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50" w:type="dxa"/>
        <w:tblCellSpacing w:w="0" w:type="dxa"/>
        <w:shd w:val="clear" w:color="auto" w:fill="F0F0F0"/>
        <w:tblCellMar>
          <w:left w:w="0" w:type="dxa"/>
          <w:right w:w="0" w:type="dxa"/>
        </w:tblCellMar>
        <w:tblLook w:val="04A0"/>
      </w:tblPr>
      <w:tblGrid>
        <w:gridCol w:w="7020"/>
        <w:gridCol w:w="2430"/>
      </w:tblGrid>
      <w:tr w:rsidR="00B10A8C" w:rsidRPr="00B10A8C" w:rsidTr="00B10A8C">
        <w:trPr>
          <w:trHeight w:val="1500"/>
          <w:tblCellSpacing w:w="0" w:type="dxa"/>
        </w:trPr>
        <w:tc>
          <w:tcPr>
            <w:tcW w:w="9000" w:type="dxa"/>
            <w:shd w:val="clear" w:color="auto" w:fill="F0F0F0"/>
            <w:hideMark/>
          </w:tcPr>
          <w:tbl>
            <w:tblPr>
              <w:tblW w:w="5550" w:type="dxa"/>
              <w:tblCellSpacing w:w="15" w:type="dxa"/>
              <w:tblInd w:w="75" w:type="dxa"/>
              <w:tblCellMar>
                <w:top w:w="15" w:type="dxa"/>
                <w:left w:w="15" w:type="dxa"/>
                <w:bottom w:w="15" w:type="dxa"/>
                <w:right w:w="15" w:type="dxa"/>
              </w:tblCellMar>
              <w:tblLook w:val="04A0"/>
            </w:tblPr>
            <w:tblGrid>
              <w:gridCol w:w="5550"/>
            </w:tblGrid>
            <w:tr w:rsidR="00B10A8C" w:rsidRPr="00B10A8C">
              <w:trPr>
                <w:tblCellSpacing w:w="15" w:type="dxa"/>
              </w:trPr>
              <w:tc>
                <w:tcPr>
                  <w:tcW w:w="0" w:type="auto"/>
                  <w:vAlign w:val="center"/>
                  <w:hideMark/>
                </w:tcPr>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br/>
                    <w:t>101200</w:t>
                  </w:r>
                </w:p>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t>北京市平谷区马坊镇梨羊路</w:t>
                  </w:r>
                  <w:r w:rsidRPr="00B10A8C">
                    <w:rPr>
                      <w:rFonts w:ascii="Arial" w:eastAsia="宋体" w:hAnsi="Arial" w:cs="Arial"/>
                      <w:sz w:val="24"/>
                      <w:szCs w:val="24"/>
                    </w:rPr>
                    <w:t>5</w:t>
                  </w:r>
                  <w:r w:rsidRPr="00B10A8C">
                    <w:rPr>
                      <w:rFonts w:ascii="Arial" w:eastAsia="宋体" w:hAnsi="Arial" w:cs="Arial"/>
                      <w:sz w:val="24"/>
                      <w:szCs w:val="24"/>
                    </w:rPr>
                    <w:t>号院</w:t>
                  </w:r>
                </w:p>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t>北京发现新视界国际文化有限公司</w:t>
                  </w:r>
                </w:p>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t>卢安</w:t>
                  </w:r>
                </w:p>
                <w:p w:rsidR="00B10A8C" w:rsidRPr="00B10A8C" w:rsidRDefault="00B10A8C" w:rsidP="00B10A8C">
                  <w:pPr>
                    <w:adjustRightInd/>
                    <w:snapToGrid/>
                    <w:spacing w:after="0"/>
                    <w:rPr>
                      <w:rFonts w:ascii="Arial" w:eastAsia="宋体" w:hAnsi="Arial" w:cs="Arial"/>
                      <w:sz w:val="24"/>
                      <w:szCs w:val="24"/>
                    </w:rPr>
                  </w:pPr>
                  <w:r>
                    <w:rPr>
                      <w:rFonts w:ascii="Arial" w:eastAsia="宋体" w:hAnsi="Arial" w:cs="Arial"/>
                      <w:noProof/>
                      <w:sz w:val="24"/>
                      <w:szCs w:val="24"/>
                    </w:rPr>
                    <w:drawing>
                      <wp:inline distT="0" distB="0" distL="0" distR="0">
                        <wp:extent cx="819150" cy="428625"/>
                        <wp:effectExtent l="19050" t="0" r="0" b="0"/>
                        <wp:docPr id="1" name="图片 1" descr="http://apply.ccopyright.com.cn/printcertificate/showPDF417.do?&amp;flowNumber=2019Z11L008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ly.ccopyright.com.cn/printcertificate/showPDF417.do?&amp;flowNumber=2019Z11L008939"/>
                                <pic:cNvPicPr>
                                  <a:picLocks noChangeAspect="1" noChangeArrowheads="1"/>
                                </pic:cNvPicPr>
                              </pic:nvPicPr>
                              <pic:blipFill>
                                <a:blip r:embed="rId4" cstate="print"/>
                                <a:srcRect/>
                                <a:stretch>
                                  <a:fillRect/>
                                </a:stretch>
                              </pic:blipFill>
                              <pic:spPr bwMode="auto">
                                <a:xfrm>
                                  <a:off x="0" y="0"/>
                                  <a:ext cx="819150" cy="428625"/>
                                </a:xfrm>
                                <a:prstGeom prst="rect">
                                  <a:avLst/>
                                </a:prstGeom>
                                <a:noFill/>
                                <a:ln w="9525">
                                  <a:noFill/>
                                  <a:miter lim="800000"/>
                                  <a:headEnd/>
                                  <a:tailEnd/>
                                </a:ln>
                              </pic:spPr>
                            </pic:pic>
                          </a:graphicData>
                        </a:graphic>
                      </wp:inline>
                    </w:drawing>
                  </w:r>
                </w:p>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t>2019Z11L008939</w:t>
                  </w:r>
                </w:p>
              </w:tc>
            </w:tr>
          </w:tbl>
          <w:p w:rsidR="00B10A8C" w:rsidRPr="00B10A8C" w:rsidRDefault="00B10A8C" w:rsidP="00B10A8C">
            <w:pPr>
              <w:adjustRightInd/>
              <w:snapToGrid/>
              <w:spacing w:before="75" w:after="75"/>
              <w:ind w:left="75" w:right="75"/>
              <w:rPr>
                <w:rFonts w:ascii="Arial" w:eastAsia="宋体" w:hAnsi="Arial" w:cs="Arial"/>
                <w:sz w:val="24"/>
                <w:szCs w:val="24"/>
              </w:rPr>
            </w:pPr>
          </w:p>
        </w:tc>
        <w:tc>
          <w:tcPr>
            <w:tcW w:w="0" w:type="auto"/>
            <w:shd w:val="clear" w:color="auto" w:fill="F0F0F0"/>
            <w:tcMar>
              <w:top w:w="75" w:type="dxa"/>
              <w:left w:w="75" w:type="dxa"/>
              <w:bottom w:w="75" w:type="dxa"/>
              <w:right w:w="75" w:type="dxa"/>
            </w:tcMar>
            <w:hideMark/>
          </w:tcPr>
          <w:p w:rsidR="00B10A8C" w:rsidRPr="00B10A8C" w:rsidRDefault="00B10A8C" w:rsidP="00B10A8C">
            <w:pPr>
              <w:adjustRightInd/>
              <w:snapToGrid/>
              <w:spacing w:after="0"/>
              <w:rPr>
                <w:rFonts w:ascii="Arial" w:eastAsia="宋体" w:hAnsi="Arial" w:cs="Arial"/>
                <w:sz w:val="24"/>
                <w:szCs w:val="24"/>
              </w:rPr>
            </w:pPr>
            <w:r>
              <w:rPr>
                <w:rFonts w:ascii="Arial" w:eastAsia="宋体" w:hAnsi="Arial" w:cs="Arial"/>
                <w:noProof/>
                <w:sz w:val="24"/>
                <w:szCs w:val="24"/>
              </w:rPr>
              <w:drawing>
                <wp:inline distT="0" distB="0" distL="0" distR="0">
                  <wp:extent cx="1428750" cy="304800"/>
                  <wp:effectExtent l="19050" t="0" r="0" b="0"/>
                  <wp:docPr id="2" name="图片 2" descr="http://apply.ccopyright.com.cn/ccsp/bus/templet/jsp/ol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ly.ccopyright.com.cn/ccsp/bus/templet/jsp/old_logo.jpg"/>
                          <pic:cNvPicPr>
                            <a:picLocks noChangeAspect="1" noChangeArrowheads="1"/>
                          </pic:cNvPicPr>
                        </pic:nvPicPr>
                        <pic:blipFill>
                          <a:blip r:embed="rId5" cstate="print"/>
                          <a:srcRect/>
                          <a:stretch>
                            <a:fillRect/>
                          </a:stretch>
                        </pic:blipFill>
                        <pic:spPr bwMode="auto">
                          <a:xfrm>
                            <a:off x="0" y="0"/>
                            <a:ext cx="1428750" cy="304800"/>
                          </a:xfrm>
                          <a:prstGeom prst="rect">
                            <a:avLst/>
                          </a:prstGeom>
                          <a:noFill/>
                          <a:ln w="9525">
                            <a:noFill/>
                            <a:miter lim="800000"/>
                            <a:headEnd/>
                            <a:tailEnd/>
                          </a:ln>
                        </pic:spPr>
                      </pic:pic>
                    </a:graphicData>
                  </a:graphic>
                </wp:inline>
              </w:drawing>
            </w:r>
          </w:p>
        </w:tc>
      </w:tr>
    </w:tbl>
    <w:p w:rsidR="00B10A8C" w:rsidRPr="00B10A8C" w:rsidRDefault="00B10A8C" w:rsidP="00B10A8C">
      <w:pPr>
        <w:adjustRightInd/>
        <w:snapToGrid/>
        <w:spacing w:after="0"/>
        <w:rPr>
          <w:rFonts w:ascii="宋体" w:eastAsia="宋体" w:hAnsi="宋体" w:cs="宋体"/>
          <w:vanish/>
          <w:sz w:val="24"/>
          <w:szCs w:val="24"/>
        </w:rPr>
      </w:pPr>
    </w:p>
    <w:tbl>
      <w:tblPr>
        <w:tblW w:w="9450" w:type="dxa"/>
        <w:tblCellSpacing w:w="0" w:type="dxa"/>
        <w:shd w:val="clear" w:color="auto" w:fill="FFFFFF"/>
        <w:tblCellMar>
          <w:left w:w="0" w:type="dxa"/>
          <w:right w:w="0" w:type="dxa"/>
        </w:tblCellMar>
        <w:tblLook w:val="04A0"/>
      </w:tblPr>
      <w:tblGrid>
        <w:gridCol w:w="9450"/>
      </w:tblGrid>
      <w:tr w:rsidR="00B10A8C" w:rsidRPr="00B10A8C" w:rsidTr="00B10A8C">
        <w:trPr>
          <w:trHeight w:val="600"/>
          <w:tblCellSpacing w:w="0" w:type="dxa"/>
        </w:trPr>
        <w:tc>
          <w:tcPr>
            <w:tcW w:w="0" w:type="auto"/>
            <w:shd w:val="clear" w:color="auto" w:fill="FFFFFF"/>
            <w:tcMar>
              <w:top w:w="75" w:type="dxa"/>
              <w:left w:w="0" w:type="dxa"/>
              <w:bottom w:w="0" w:type="dxa"/>
              <w:right w:w="0" w:type="dxa"/>
            </w:tcMar>
            <w:vAlign w:val="center"/>
            <w:hideMark/>
          </w:tcPr>
          <w:p w:rsidR="00B10A8C" w:rsidRPr="00B10A8C" w:rsidRDefault="00B10A8C" w:rsidP="00B10A8C">
            <w:pPr>
              <w:adjustRightInd/>
              <w:snapToGrid/>
              <w:spacing w:after="0"/>
              <w:jc w:val="center"/>
              <w:rPr>
                <w:rFonts w:ascii="黑体" w:eastAsia="黑体" w:hAnsi="黑体" w:cs="Helvetica"/>
                <w:sz w:val="27"/>
                <w:szCs w:val="27"/>
              </w:rPr>
            </w:pPr>
            <w:r w:rsidRPr="00B10A8C">
              <w:rPr>
                <w:rFonts w:ascii="黑体" w:eastAsia="黑体" w:hAnsi="黑体" w:cs="Helvetica" w:hint="eastAsia"/>
                <w:sz w:val="27"/>
                <w:szCs w:val="27"/>
              </w:rPr>
              <w:t>作品著作权登记缴费通知书</w:t>
            </w:r>
          </w:p>
        </w:tc>
      </w:tr>
    </w:tbl>
    <w:p w:rsidR="00B10A8C" w:rsidRPr="00B10A8C" w:rsidRDefault="00B10A8C" w:rsidP="00B10A8C">
      <w:pPr>
        <w:adjustRightInd/>
        <w:snapToGrid/>
        <w:spacing w:after="0"/>
        <w:rPr>
          <w:rFonts w:ascii="宋体" w:eastAsia="宋体" w:hAnsi="宋体" w:cs="宋体"/>
          <w:vanish/>
          <w:sz w:val="24"/>
          <w:szCs w:val="24"/>
        </w:rPr>
      </w:pPr>
    </w:p>
    <w:tbl>
      <w:tblPr>
        <w:tblW w:w="9450" w:type="dxa"/>
        <w:tblCellSpacing w:w="0" w:type="dxa"/>
        <w:shd w:val="clear" w:color="auto" w:fill="FFFFFF"/>
        <w:tblCellMar>
          <w:left w:w="0" w:type="dxa"/>
          <w:right w:w="0" w:type="dxa"/>
        </w:tblCellMar>
        <w:tblLook w:val="04A0"/>
      </w:tblPr>
      <w:tblGrid>
        <w:gridCol w:w="9450"/>
      </w:tblGrid>
      <w:tr w:rsidR="00B10A8C" w:rsidRPr="00B10A8C" w:rsidTr="00B10A8C">
        <w:trPr>
          <w:tblCellSpacing w:w="0" w:type="dxa"/>
        </w:trPr>
        <w:tc>
          <w:tcPr>
            <w:tcW w:w="0" w:type="auto"/>
            <w:shd w:val="clear" w:color="auto" w:fill="FFFFFF"/>
            <w:tcMar>
              <w:top w:w="75" w:type="dxa"/>
              <w:left w:w="75" w:type="dxa"/>
              <w:bottom w:w="75" w:type="dxa"/>
              <w:right w:w="75" w:type="dxa"/>
            </w:tcMar>
            <w:vAlign w:val="center"/>
            <w:hideMark/>
          </w:tcPr>
          <w:tbl>
            <w:tblPr>
              <w:tblW w:w="5000" w:type="pct"/>
              <w:tblCellSpacing w:w="0" w:type="dxa"/>
              <w:tblCellMar>
                <w:left w:w="0" w:type="dxa"/>
                <w:right w:w="0" w:type="dxa"/>
              </w:tblCellMar>
              <w:tblLook w:val="04A0"/>
            </w:tblPr>
            <w:tblGrid>
              <w:gridCol w:w="1650"/>
              <w:gridCol w:w="7650"/>
            </w:tblGrid>
            <w:tr w:rsidR="00B10A8C" w:rsidRPr="00B10A8C" w:rsidTr="00B10A8C">
              <w:trPr>
                <w:trHeight w:val="375"/>
                <w:tblCellSpacing w:w="0" w:type="dxa"/>
              </w:trPr>
              <w:tc>
                <w:tcPr>
                  <w:tcW w:w="1650" w:type="dxa"/>
                  <w:vAlign w:val="center"/>
                  <w:hideMark/>
                </w:tcPr>
                <w:p w:rsidR="00B10A8C" w:rsidRPr="00B10A8C" w:rsidRDefault="00B10A8C" w:rsidP="00B10A8C">
                  <w:pPr>
                    <w:adjustRightInd/>
                    <w:snapToGrid/>
                    <w:spacing w:after="0"/>
                    <w:jc w:val="right"/>
                    <w:rPr>
                      <w:rFonts w:ascii="Arial" w:eastAsia="宋体" w:hAnsi="Arial" w:cs="Arial"/>
                      <w:sz w:val="24"/>
                      <w:szCs w:val="24"/>
                    </w:rPr>
                  </w:pPr>
                  <w:r w:rsidRPr="00B10A8C">
                    <w:rPr>
                      <w:rFonts w:ascii="Arial" w:eastAsia="宋体" w:hAnsi="Arial" w:cs="Arial"/>
                      <w:sz w:val="24"/>
                      <w:szCs w:val="24"/>
                    </w:rPr>
                    <w:t>流</w:t>
                  </w:r>
                  <w:r w:rsidRPr="00B10A8C">
                    <w:rPr>
                      <w:rFonts w:ascii="Arial" w:eastAsia="宋体" w:hAnsi="Arial" w:cs="Arial"/>
                      <w:sz w:val="24"/>
                      <w:szCs w:val="24"/>
                    </w:rPr>
                    <w:t> </w:t>
                  </w:r>
                  <w:r w:rsidRPr="00B10A8C">
                    <w:rPr>
                      <w:rFonts w:ascii="Arial" w:eastAsia="宋体" w:hAnsi="Arial" w:cs="Arial"/>
                      <w:sz w:val="24"/>
                      <w:szCs w:val="24"/>
                    </w:rPr>
                    <w:t>水</w:t>
                  </w:r>
                  <w:r w:rsidRPr="00B10A8C">
                    <w:rPr>
                      <w:rFonts w:ascii="Arial" w:eastAsia="宋体" w:hAnsi="Arial" w:cs="Arial"/>
                      <w:sz w:val="24"/>
                      <w:szCs w:val="24"/>
                    </w:rPr>
                    <w:t> </w:t>
                  </w:r>
                  <w:r w:rsidRPr="00B10A8C">
                    <w:rPr>
                      <w:rFonts w:ascii="Arial" w:eastAsia="宋体" w:hAnsi="Arial" w:cs="Arial"/>
                      <w:sz w:val="24"/>
                      <w:szCs w:val="24"/>
                    </w:rPr>
                    <w:t>号：</w:t>
                  </w:r>
                </w:p>
              </w:tc>
              <w:tc>
                <w:tcPr>
                  <w:tcW w:w="0" w:type="auto"/>
                  <w:vAlign w:val="center"/>
                  <w:hideMark/>
                </w:tcPr>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t>2019Z11L008939</w:t>
                  </w:r>
                </w:p>
              </w:tc>
            </w:tr>
            <w:tr w:rsidR="00B10A8C" w:rsidRPr="00B10A8C" w:rsidTr="00B10A8C">
              <w:trPr>
                <w:trHeight w:val="375"/>
                <w:tblCellSpacing w:w="0" w:type="dxa"/>
              </w:trPr>
              <w:tc>
                <w:tcPr>
                  <w:tcW w:w="1650" w:type="dxa"/>
                  <w:vAlign w:val="center"/>
                  <w:hideMark/>
                </w:tcPr>
                <w:p w:rsidR="00B10A8C" w:rsidRPr="00B10A8C" w:rsidRDefault="00B10A8C" w:rsidP="00B10A8C">
                  <w:pPr>
                    <w:adjustRightInd/>
                    <w:snapToGrid/>
                    <w:spacing w:after="0"/>
                    <w:jc w:val="right"/>
                    <w:rPr>
                      <w:rFonts w:ascii="Arial" w:eastAsia="宋体" w:hAnsi="Arial" w:cs="Arial"/>
                      <w:sz w:val="24"/>
                      <w:szCs w:val="24"/>
                    </w:rPr>
                  </w:pPr>
                  <w:r w:rsidRPr="00B10A8C">
                    <w:rPr>
                      <w:rFonts w:ascii="Arial" w:eastAsia="宋体" w:hAnsi="Arial" w:cs="Arial"/>
                      <w:sz w:val="24"/>
                      <w:szCs w:val="24"/>
                    </w:rPr>
                    <w:t>作品名称：</w:t>
                  </w:r>
                </w:p>
              </w:tc>
              <w:tc>
                <w:tcPr>
                  <w:tcW w:w="0" w:type="auto"/>
                  <w:vAlign w:val="center"/>
                  <w:hideMark/>
                </w:tcPr>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t>军府风云</w:t>
                  </w:r>
                </w:p>
              </w:tc>
            </w:tr>
            <w:tr w:rsidR="00B10A8C" w:rsidRPr="00B10A8C" w:rsidTr="00B10A8C">
              <w:trPr>
                <w:trHeight w:val="375"/>
                <w:tblCellSpacing w:w="0" w:type="dxa"/>
              </w:trPr>
              <w:tc>
                <w:tcPr>
                  <w:tcW w:w="1650" w:type="dxa"/>
                  <w:vAlign w:val="center"/>
                  <w:hideMark/>
                </w:tcPr>
                <w:p w:rsidR="00B10A8C" w:rsidRPr="00B10A8C" w:rsidRDefault="00B10A8C" w:rsidP="00B10A8C">
                  <w:pPr>
                    <w:adjustRightInd/>
                    <w:snapToGrid/>
                    <w:spacing w:after="0"/>
                    <w:jc w:val="right"/>
                    <w:rPr>
                      <w:rFonts w:ascii="Arial" w:eastAsia="宋体" w:hAnsi="Arial" w:cs="Arial"/>
                      <w:sz w:val="24"/>
                      <w:szCs w:val="24"/>
                    </w:rPr>
                  </w:pPr>
                  <w:r w:rsidRPr="00B10A8C">
                    <w:rPr>
                      <w:rFonts w:ascii="Arial" w:eastAsia="宋体" w:hAnsi="Arial" w:cs="Arial"/>
                      <w:sz w:val="24"/>
                      <w:szCs w:val="24"/>
                    </w:rPr>
                    <w:t>登记类型：</w:t>
                  </w:r>
                </w:p>
              </w:tc>
              <w:tc>
                <w:tcPr>
                  <w:tcW w:w="0" w:type="auto"/>
                  <w:vAlign w:val="center"/>
                  <w:hideMark/>
                </w:tcPr>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t>作品著作权登记</w:t>
                  </w:r>
                </w:p>
              </w:tc>
            </w:tr>
            <w:tr w:rsidR="00B10A8C" w:rsidRPr="00B10A8C" w:rsidTr="00B10A8C">
              <w:trPr>
                <w:trHeight w:val="375"/>
                <w:tblCellSpacing w:w="0" w:type="dxa"/>
              </w:trPr>
              <w:tc>
                <w:tcPr>
                  <w:tcW w:w="1650" w:type="dxa"/>
                  <w:vAlign w:val="center"/>
                  <w:hideMark/>
                </w:tcPr>
                <w:p w:rsidR="00B10A8C" w:rsidRPr="00B10A8C" w:rsidRDefault="00B10A8C" w:rsidP="00B10A8C">
                  <w:pPr>
                    <w:adjustRightInd/>
                    <w:snapToGrid/>
                    <w:spacing w:after="0"/>
                    <w:jc w:val="right"/>
                    <w:rPr>
                      <w:rFonts w:ascii="Arial" w:eastAsia="宋体" w:hAnsi="Arial" w:cs="Arial"/>
                      <w:sz w:val="24"/>
                      <w:szCs w:val="24"/>
                    </w:rPr>
                  </w:pPr>
                  <w:r w:rsidRPr="00B10A8C">
                    <w:rPr>
                      <w:rFonts w:ascii="Arial" w:eastAsia="宋体" w:hAnsi="Arial" w:cs="Arial"/>
                      <w:sz w:val="24"/>
                      <w:szCs w:val="24"/>
                    </w:rPr>
                    <w:t>申</w:t>
                  </w:r>
                  <w:r w:rsidRPr="00B10A8C">
                    <w:rPr>
                      <w:rFonts w:ascii="Arial" w:eastAsia="宋体" w:hAnsi="Arial" w:cs="Arial"/>
                      <w:sz w:val="24"/>
                      <w:szCs w:val="24"/>
                    </w:rPr>
                    <w:t> </w:t>
                  </w:r>
                  <w:r w:rsidRPr="00B10A8C">
                    <w:rPr>
                      <w:rFonts w:ascii="Arial" w:eastAsia="宋体" w:hAnsi="Arial" w:cs="Arial"/>
                      <w:sz w:val="24"/>
                      <w:szCs w:val="24"/>
                    </w:rPr>
                    <w:t>请</w:t>
                  </w:r>
                  <w:r w:rsidRPr="00B10A8C">
                    <w:rPr>
                      <w:rFonts w:ascii="Arial" w:eastAsia="宋体" w:hAnsi="Arial" w:cs="Arial"/>
                      <w:sz w:val="24"/>
                      <w:szCs w:val="24"/>
                    </w:rPr>
                    <w:t> </w:t>
                  </w:r>
                  <w:r w:rsidRPr="00B10A8C">
                    <w:rPr>
                      <w:rFonts w:ascii="Arial" w:eastAsia="宋体" w:hAnsi="Arial" w:cs="Arial"/>
                      <w:sz w:val="24"/>
                      <w:szCs w:val="24"/>
                    </w:rPr>
                    <w:t>人：</w:t>
                  </w:r>
                </w:p>
              </w:tc>
              <w:tc>
                <w:tcPr>
                  <w:tcW w:w="0" w:type="auto"/>
                  <w:vAlign w:val="center"/>
                  <w:hideMark/>
                </w:tcPr>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t>北京发现新视界国际文化有限公司</w:t>
                  </w:r>
                </w:p>
              </w:tc>
            </w:tr>
          </w:tbl>
          <w:p w:rsidR="00B10A8C" w:rsidRPr="00B10A8C" w:rsidRDefault="00B10A8C" w:rsidP="00B10A8C">
            <w:pPr>
              <w:adjustRightInd/>
              <w:snapToGrid/>
              <w:spacing w:after="0" w:line="375" w:lineRule="atLeast"/>
              <w:rPr>
                <w:rFonts w:ascii="Arial" w:eastAsia="宋体" w:hAnsi="Arial" w:cs="Arial"/>
                <w:sz w:val="24"/>
                <w:szCs w:val="24"/>
              </w:rPr>
            </w:pPr>
            <w:r w:rsidRPr="00B10A8C">
              <w:rPr>
                <w:rFonts w:ascii="Arial" w:eastAsia="宋体" w:hAnsi="Arial" w:cs="Arial"/>
                <w:sz w:val="24"/>
                <w:szCs w:val="24"/>
              </w:rPr>
              <w:t>上述作品著作权登记申请材料已收到，现已通过初步审核。为了及时受理您提交的作品著作权登记申请，请您按照下列方框</w:t>
            </w:r>
            <w:r w:rsidRPr="00B10A8C">
              <w:rPr>
                <w:rFonts w:ascii="Arial" w:eastAsia="宋体" w:hAnsi="Arial" w:cs="Arial"/>
                <w:sz w:val="24"/>
                <w:szCs w:val="24"/>
              </w:rPr>
              <w:t>“□”</w:t>
            </w:r>
            <w:r w:rsidRPr="00B10A8C">
              <w:rPr>
                <w:rFonts w:ascii="Arial" w:eastAsia="宋体" w:hAnsi="Arial" w:cs="Arial"/>
                <w:sz w:val="24"/>
                <w:szCs w:val="24"/>
              </w:rPr>
              <w:t>中划</w:t>
            </w:r>
            <w:r w:rsidRPr="00B10A8C">
              <w:rPr>
                <w:rFonts w:ascii="Arial" w:eastAsia="宋体" w:hAnsi="Arial" w:cs="Arial"/>
                <w:sz w:val="24"/>
                <w:szCs w:val="24"/>
              </w:rPr>
              <w:t>“√”</w:t>
            </w:r>
            <w:r w:rsidRPr="00B10A8C">
              <w:rPr>
                <w:rFonts w:ascii="Arial" w:eastAsia="宋体" w:hAnsi="Arial" w:cs="Arial"/>
                <w:sz w:val="24"/>
                <w:szCs w:val="24"/>
              </w:rPr>
              <w:t>的项目交纳费用：</w:t>
            </w:r>
          </w:p>
          <w:tbl>
            <w:tblPr>
              <w:tblW w:w="3000" w:type="pct"/>
              <w:tblCellSpacing w:w="0" w:type="dxa"/>
              <w:tblCellMar>
                <w:left w:w="0" w:type="dxa"/>
                <w:right w:w="0" w:type="dxa"/>
              </w:tblCellMar>
              <w:tblLook w:val="04A0"/>
            </w:tblPr>
            <w:tblGrid>
              <w:gridCol w:w="405"/>
              <w:gridCol w:w="5175"/>
            </w:tblGrid>
            <w:tr w:rsidR="00B10A8C" w:rsidRPr="00B10A8C">
              <w:trPr>
                <w:tblCellSpacing w:w="0" w:type="dxa"/>
              </w:trPr>
              <w:tc>
                <w:tcPr>
                  <w:tcW w:w="375" w:type="dxa"/>
                  <w:vAlign w:val="center"/>
                  <w:hideMark/>
                </w:tcPr>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5.75pt" o:ole="">
                        <v:imagedata r:id="rId6" o:title=""/>
                      </v:shape>
                      <w:control r:id="rId7" w:name="DefaultOcxName" w:shapeid="_x0000_i1034"/>
                    </w:object>
                  </w:r>
                </w:p>
              </w:tc>
              <w:tc>
                <w:tcPr>
                  <w:tcW w:w="0" w:type="auto"/>
                  <w:vAlign w:val="center"/>
                  <w:hideMark/>
                </w:tcPr>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t>著作权登记费：</w:t>
                  </w:r>
                  <w:r w:rsidRPr="00B10A8C">
                    <w:rPr>
                      <w:rFonts w:ascii="Arial" w:eastAsia="宋体" w:hAnsi="Arial" w:cs="Arial"/>
                      <w:sz w:val="24"/>
                      <w:szCs w:val="24"/>
                    </w:rPr>
                    <w:t xml:space="preserve"> 300</w:t>
                  </w:r>
                  <w:r w:rsidRPr="00B10A8C">
                    <w:rPr>
                      <w:rFonts w:ascii="Arial" w:eastAsia="宋体" w:hAnsi="Arial" w:cs="Arial"/>
                      <w:sz w:val="24"/>
                      <w:szCs w:val="24"/>
                    </w:rPr>
                    <w:t>元；</w:t>
                  </w:r>
                </w:p>
              </w:tc>
            </w:tr>
            <w:tr w:rsidR="00B10A8C" w:rsidRPr="00B10A8C">
              <w:trPr>
                <w:tblCellSpacing w:w="0" w:type="dxa"/>
              </w:trPr>
              <w:tc>
                <w:tcPr>
                  <w:tcW w:w="375" w:type="dxa"/>
                  <w:vAlign w:val="center"/>
                  <w:hideMark/>
                </w:tcPr>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object w:dxaOrig="1440" w:dyaOrig="1440">
                      <v:shape id="_x0000_i1033" type="#_x0000_t75" style="width:20.25pt;height:15.75pt" o:ole="">
                        <v:imagedata r:id="rId6" o:title=""/>
                      </v:shape>
                      <w:control r:id="rId8" w:name="DefaultOcxName1" w:shapeid="_x0000_i1033"/>
                    </w:object>
                  </w:r>
                </w:p>
              </w:tc>
              <w:tc>
                <w:tcPr>
                  <w:tcW w:w="0" w:type="auto"/>
                  <w:vAlign w:val="center"/>
                  <w:hideMark/>
                </w:tcPr>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t>邮寄费：</w:t>
                  </w:r>
                  <w:r w:rsidRPr="00B10A8C">
                    <w:rPr>
                      <w:rFonts w:ascii="Arial" w:eastAsia="宋体" w:hAnsi="Arial" w:cs="Arial"/>
                      <w:sz w:val="24"/>
                      <w:szCs w:val="24"/>
                    </w:rPr>
                    <w:t xml:space="preserve"> 22</w:t>
                  </w:r>
                  <w:r w:rsidRPr="00B10A8C">
                    <w:rPr>
                      <w:rFonts w:ascii="Arial" w:eastAsia="宋体" w:hAnsi="Arial" w:cs="Arial"/>
                      <w:sz w:val="24"/>
                      <w:szCs w:val="24"/>
                    </w:rPr>
                    <w:t>元；</w:t>
                  </w:r>
                </w:p>
              </w:tc>
            </w:tr>
            <w:tr w:rsidR="00B10A8C" w:rsidRPr="00B10A8C">
              <w:trPr>
                <w:tblCellSpacing w:w="0" w:type="dxa"/>
              </w:trPr>
              <w:tc>
                <w:tcPr>
                  <w:tcW w:w="375" w:type="dxa"/>
                  <w:vAlign w:val="center"/>
                  <w:hideMark/>
                </w:tcPr>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t> </w:t>
                  </w:r>
                </w:p>
              </w:tc>
              <w:tc>
                <w:tcPr>
                  <w:tcW w:w="0" w:type="auto"/>
                  <w:vAlign w:val="center"/>
                  <w:hideMark/>
                </w:tcPr>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t>共计：</w:t>
                  </w:r>
                  <w:r w:rsidRPr="00B10A8C">
                    <w:rPr>
                      <w:rFonts w:ascii="Arial" w:eastAsia="宋体" w:hAnsi="Arial" w:cs="Arial"/>
                      <w:sz w:val="24"/>
                      <w:szCs w:val="24"/>
                    </w:rPr>
                    <w:t>322</w:t>
                  </w:r>
                  <w:r w:rsidRPr="00B10A8C">
                    <w:rPr>
                      <w:rFonts w:ascii="Arial" w:eastAsia="宋体" w:hAnsi="Arial" w:cs="Arial"/>
                      <w:sz w:val="24"/>
                      <w:szCs w:val="24"/>
                    </w:rPr>
                    <w:t>元</w:t>
                  </w:r>
                </w:p>
              </w:tc>
            </w:tr>
          </w:tbl>
          <w:p w:rsidR="00B10A8C" w:rsidRPr="00B10A8C" w:rsidRDefault="00B10A8C" w:rsidP="00B10A8C">
            <w:pPr>
              <w:adjustRightInd/>
              <w:snapToGrid/>
              <w:spacing w:after="0" w:line="375" w:lineRule="atLeast"/>
              <w:rPr>
                <w:rFonts w:ascii="Arial" w:eastAsia="宋体" w:hAnsi="Arial" w:cs="Arial"/>
                <w:sz w:val="24"/>
                <w:szCs w:val="24"/>
              </w:rPr>
            </w:pPr>
            <w:r w:rsidRPr="00B10A8C">
              <w:rPr>
                <w:rFonts w:ascii="Arial" w:eastAsia="宋体" w:hAnsi="Arial" w:cs="Arial"/>
                <w:sz w:val="24"/>
                <w:szCs w:val="24"/>
              </w:rPr>
              <w:t>费用可汇入专用帐号，</w:t>
            </w:r>
            <w:r w:rsidRPr="00B10A8C">
              <w:rPr>
                <w:rFonts w:ascii="Arial" w:eastAsia="宋体" w:hAnsi="Arial" w:cs="Arial"/>
                <w:sz w:val="24"/>
                <w:szCs w:val="24"/>
              </w:rPr>
              <w:t>(</w:t>
            </w:r>
            <w:r w:rsidRPr="00B10A8C">
              <w:rPr>
                <w:rFonts w:ascii="Arial" w:eastAsia="宋体" w:hAnsi="Arial" w:cs="Arial"/>
                <w:sz w:val="24"/>
                <w:szCs w:val="24"/>
              </w:rPr>
              <w:t>请在汇款单中注明流水号</w:t>
            </w:r>
            <w:r w:rsidRPr="00B10A8C">
              <w:rPr>
                <w:rFonts w:ascii="Arial" w:eastAsia="宋体" w:hAnsi="Arial" w:cs="Arial"/>
                <w:sz w:val="24"/>
                <w:szCs w:val="24"/>
              </w:rPr>
              <w:t>)</w:t>
            </w:r>
            <w:r w:rsidRPr="00B10A8C">
              <w:rPr>
                <w:rFonts w:ascii="Arial" w:eastAsia="宋体" w:hAnsi="Arial" w:cs="Arial"/>
                <w:sz w:val="24"/>
                <w:szCs w:val="24"/>
              </w:rPr>
              <w:t>即：</w:t>
            </w:r>
          </w:p>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t>   </w:t>
            </w:r>
            <w:r w:rsidRPr="00B10A8C">
              <w:rPr>
                <w:rFonts w:ascii="Arial" w:eastAsia="宋体" w:hAnsi="Arial" w:cs="Arial"/>
                <w:sz w:val="24"/>
                <w:szCs w:val="24"/>
              </w:rPr>
              <w:t>单位名称：中国版权保护中心</w:t>
            </w:r>
            <w:r w:rsidRPr="00B10A8C">
              <w:rPr>
                <w:rFonts w:ascii="Arial" w:eastAsia="宋体" w:hAnsi="Arial" w:cs="Arial"/>
                <w:sz w:val="24"/>
                <w:szCs w:val="24"/>
              </w:rPr>
              <w:br/>
              <w:t>   </w:t>
            </w:r>
            <w:r w:rsidRPr="00B10A8C">
              <w:rPr>
                <w:rFonts w:ascii="Arial" w:eastAsia="宋体" w:hAnsi="Arial" w:cs="Arial"/>
                <w:sz w:val="24"/>
                <w:szCs w:val="24"/>
              </w:rPr>
              <w:t>开户银行：北京银行永定门支行（银行行号</w:t>
            </w:r>
            <w:r w:rsidRPr="00B10A8C">
              <w:rPr>
                <w:rFonts w:ascii="Arial" w:eastAsia="宋体" w:hAnsi="Arial" w:cs="Arial"/>
                <w:sz w:val="24"/>
                <w:szCs w:val="24"/>
              </w:rPr>
              <w:t>0368</w:t>
            </w:r>
            <w:r w:rsidRPr="00B10A8C">
              <w:rPr>
                <w:rFonts w:ascii="Arial" w:eastAsia="宋体" w:hAnsi="Arial" w:cs="Arial"/>
                <w:sz w:val="24"/>
                <w:szCs w:val="24"/>
              </w:rPr>
              <w:t>）</w:t>
            </w:r>
            <w:r w:rsidRPr="00B10A8C">
              <w:rPr>
                <w:rFonts w:ascii="Arial" w:eastAsia="宋体" w:hAnsi="Arial" w:cs="Arial"/>
                <w:sz w:val="24"/>
                <w:szCs w:val="24"/>
              </w:rPr>
              <w:br/>
              <w:t>   </w:t>
            </w:r>
            <w:r w:rsidRPr="00B10A8C">
              <w:rPr>
                <w:rFonts w:ascii="Arial" w:eastAsia="宋体" w:hAnsi="Arial" w:cs="Arial"/>
                <w:sz w:val="24"/>
                <w:szCs w:val="24"/>
              </w:rPr>
              <w:t>帐户名称：中国版权保护中心</w:t>
            </w:r>
            <w:r w:rsidRPr="00B10A8C">
              <w:rPr>
                <w:rFonts w:ascii="Arial" w:eastAsia="宋体" w:hAnsi="Arial" w:cs="Arial"/>
                <w:sz w:val="24"/>
                <w:szCs w:val="24"/>
              </w:rPr>
              <w:br/>
              <w:t>   </w:t>
            </w:r>
            <w:r w:rsidRPr="00B10A8C">
              <w:rPr>
                <w:rFonts w:ascii="Arial" w:eastAsia="宋体" w:hAnsi="Arial" w:cs="Arial"/>
                <w:sz w:val="24"/>
                <w:szCs w:val="24"/>
              </w:rPr>
              <w:t>银行帐户：</w:t>
            </w:r>
            <w:r w:rsidRPr="00B10A8C">
              <w:rPr>
                <w:rFonts w:ascii="Arial" w:eastAsia="宋体" w:hAnsi="Arial" w:cs="Arial"/>
                <w:sz w:val="24"/>
                <w:szCs w:val="24"/>
              </w:rPr>
              <w:t>01090368900120111006324</w:t>
            </w:r>
          </w:p>
          <w:p w:rsidR="00B10A8C" w:rsidRPr="00B10A8C" w:rsidRDefault="00B10A8C" w:rsidP="00B10A8C">
            <w:pPr>
              <w:adjustRightInd/>
              <w:snapToGrid/>
              <w:spacing w:after="0"/>
              <w:rPr>
                <w:rFonts w:ascii="黑体" w:eastAsia="黑体" w:hAnsi="黑体" w:cs="Arial"/>
                <w:sz w:val="24"/>
                <w:szCs w:val="24"/>
              </w:rPr>
            </w:pPr>
            <w:r w:rsidRPr="00B10A8C">
              <w:rPr>
                <w:rFonts w:ascii="黑体" w:eastAsia="黑体" w:hAnsi="黑体" w:cs="Arial" w:hint="eastAsia"/>
                <w:sz w:val="24"/>
                <w:szCs w:val="24"/>
              </w:rPr>
              <w:t>注意事项：</w:t>
            </w:r>
          </w:p>
          <w:p w:rsidR="00B10A8C" w:rsidRPr="00B10A8C" w:rsidRDefault="00B10A8C" w:rsidP="00B10A8C">
            <w:pPr>
              <w:adjustRightInd/>
              <w:snapToGrid/>
              <w:spacing w:after="0"/>
              <w:rPr>
                <w:rFonts w:ascii="Arial" w:eastAsia="宋体" w:hAnsi="Arial" w:cs="Arial" w:hint="eastAsia"/>
                <w:sz w:val="24"/>
                <w:szCs w:val="24"/>
              </w:rPr>
            </w:pPr>
            <w:r w:rsidRPr="00B10A8C">
              <w:rPr>
                <w:rFonts w:ascii="Arial" w:eastAsia="宋体" w:hAnsi="Arial" w:cs="Arial"/>
                <w:sz w:val="24"/>
                <w:szCs w:val="24"/>
              </w:rPr>
              <w:t>   1.</w:t>
            </w:r>
            <w:r w:rsidRPr="00B10A8C">
              <w:rPr>
                <w:rFonts w:ascii="Arial" w:eastAsia="宋体" w:hAnsi="Arial" w:cs="Arial"/>
                <w:sz w:val="24"/>
                <w:szCs w:val="24"/>
              </w:rPr>
              <w:t>登记申请人、代理人在收到缴费通知书后，方可根据每份缴费通知书注明的金额和规定账号逐笔汇款，并逐笔在汇款凭证附言栏内注明登记流水号</w:t>
            </w:r>
            <w:r w:rsidRPr="00B10A8C">
              <w:rPr>
                <w:rFonts w:ascii="Arial" w:eastAsia="宋体" w:hAnsi="Arial" w:cs="Arial"/>
                <w:sz w:val="24"/>
                <w:szCs w:val="24"/>
              </w:rPr>
              <w:t>;</w:t>
            </w:r>
            <w:r w:rsidRPr="00B10A8C">
              <w:rPr>
                <w:rFonts w:ascii="Arial" w:eastAsia="宋体" w:hAnsi="Arial" w:cs="Arial"/>
                <w:sz w:val="24"/>
                <w:szCs w:val="24"/>
              </w:rPr>
              <w:br/>
              <w:t>   2.</w:t>
            </w:r>
            <w:r w:rsidRPr="00B10A8C">
              <w:rPr>
                <w:rFonts w:ascii="Arial" w:eastAsia="宋体" w:hAnsi="Arial" w:cs="Arial"/>
                <w:sz w:val="24"/>
                <w:szCs w:val="24"/>
              </w:rPr>
              <w:t>汇款时必须在汇款凭证附言栏内注明发票抬头的纳税人识别号或统一社会信用代码，并与登记流水号形成有效区分或间隔。未注明或未准确注明造成发票不能作为税收凭证的，后果自负</w:t>
            </w:r>
            <w:r w:rsidRPr="00B10A8C">
              <w:rPr>
                <w:rFonts w:ascii="Arial" w:eastAsia="宋体" w:hAnsi="Arial" w:cs="Arial"/>
                <w:sz w:val="24"/>
                <w:szCs w:val="24"/>
              </w:rPr>
              <w:t>;</w:t>
            </w:r>
            <w:r w:rsidRPr="00B10A8C">
              <w:rPr>
                <w:rFonts w:ascii="Arial" w:eastAsia="宋体" w:hAnsi="Arial" w:cs="Arial"/>
                <w:sz w:val="24"/>
                <w:szCs w:val="24"/>
              </w:rPr>
              <w:br/>
              <w:t>   </w:t>
            </w:r>
            <w:r w:rsidRPr="00B10A8C">
              <w:rPr>
                <w:rFonts w:ascii="Arial" w:eastAsia="宋体" w:hAnsi="Arial" w:cs="Arial"/>
                <w:sz w:val="24"/>
                <w:szCs w:val="24"/>
              </w:rPr>
              <w:t>更多注意事项请见《关于规范作品著作权登记缴费及开票秩序的通告》</w:t>
            </w:r>
            <w:r w:rsidRPr="00B10A8C">
              <w:rPr>
                <w:rFonts w:ascii="Arial" w:eastAsia="宋体" w:hAnsi="Arial" w:cs="Arial"/>
                <w:sz w:val="24"/>
                <w:szCs w:val="24"/>
              </w:rPr>
              <w:br/>
              <w:t>   http://www.ccopyright.com/index.php?optionid=998&amp;auto_id=282</w:t>
            </w:r>
          </w:p>
          <w:p w:rsidR="00B10A8C" w:rsidRPr="00B10A8C" w:rsidRDefault="00B10A8C" w:rsidP="00B10A8C">
            <w:pPr>
              <w:adjustRightInd/>
              <w:snapToGrid/>
              <w:spacing w:after="0"/>
              <w:rPr>
                <w:rFonts w:ascii="Arial" w:eastAsia="宋体" w:hAnsi="Arial" w:cs="Arial"/>
                <w:sz w:val="24"/>
                <w:szCs w:val="24"/>
              </w:rPr>
            </w:pPr>
          </w:p>
          <w:p w:rsidR="00B10A8C" w:rsidRPr="00B10A8C" w:rsidRDefault="00B10A8C" w:rsidP="00B10A8C">
            <w:pPr>
              <w:adjustRightInd/>
              <w:snapToGrid/>
              <w:spacing w:after="0"/>
              <w:jc w:val="right"/>
              <w:rPr>
                <w:rFonts w:ascii="Arial" w:eastAsia="宋体" w:hAnsi="Arial" w:cs="Arial"/>
                <w:sz w:val="24"/>
                <w:szCs w:val="24"/>
              </w:rPr>
            </w:pPr>
            <w:r w:rsidRPr="00B10A8C">
              <w:rPr>
                <w:rFonts w:ascii="Arial" w:eastAsia="宋体" w:hAnsi="Arial" w:cs="Arial"/>
                <w:sz w:val="24"/>
                <w:szCs w:val="24"/>
              </w:rPr>
              <w:t>中国版权保护中心著作权登记部</w:t>
            </w:r>
          </w:p>
          <w:p w:rsidR="00B10A8C" w:rsidRPr="00B10A8C" w:rsidRDefault="00B10A8C" w:rsidP="00B10A8C">
            <w:pPr>
              <w:adjustRightInd/>
              <w:snapToGrid/>
              <w:spacing w:after="0"/>
              <w:jc w:val="right"/>
              <w:rPr>
                <w:rFonts w:ascii="Arial" w:eastAsia="宋体" w:hAnsi="Arial" w:cs="Arial"/>
                <w:sz w:val="24"/>
                <w:szCs w:val="24"/>
              </w:rPr>
            </w:pPr>
            <w:r w:rsidRPr="00B10A8C">
              <w:rPr>
                <w:rFonts w:ascii="Arial" w:eastAsia="宋体" w:hAnsi="Arial" w:cs="Arial"/>
                <w:sz w:val="24"/>
                <w:szCs w:val="24"/>
              </w:rPr>
              <w:t xml:space="preserve">2019 </w:t>
            </w:r>
            <w:r w:rsidRPr="00B10A8C">
              <w:rPr>
                <w:rFonts w:ascii="Arial" w:eastAsia="宋体" w:hAnsi="Arial" w:cs="Arial"/>
                <w:sz w:val="24"/>
                <w:szCs w:val="24"/>
              </w:rPr>
              <w:t>年</w:t>
            </w:r>
            <w:r w:rsidRPr="00B10A8C">
              <w:rPr>
                <w:rFonts w:ascii="Arial" w:eastAsia="宋体" w:hAnsi="Arial" w:cs="Arial"/>
                <w:sz w:val="24"/>
                <w:szCs w:val="24"/>
              </w:rPr>
              <w:t xml:space="preserve"> 02 </w:t>
            </w:r>
            <w:r w:rsidRPr="00B10A8C">
              <w:rPr>
                <w:rFonts w:ascii="Arial" w:eastAsia="宋体" w:hAnsi="Arial" w:cs="Arial"/>
                <w:sz w:val="24"/>
                <w:szCs w:val="24"/>
              </w:rPr>
              <w:t>月</w:t>
            </w:r>
            <w:r w:rsidRPr="00B10A8C">
              <w:rPr>
                <w:rFonts w:ascii="Arial" w:eastAsia="宋体" w:hAnsi="Arial" w:cs="Arial"/>
                <w:sz w:val="24"/>
                <w:szCs w:val="24"/>
              </w:rPr>
              <w:t xml:space="preserve"> 14 </w:t>
            </w:r>
            <w:r w:rsidRPr="00B10A8C">
              <w:rPr>
                <w:rFonts w:ascii="Arial" w:eastAsia="宋体" w:hAnsi="Arial" w:cs="Arial"/>
                <w:sz w:val="24"/>
                <w:szCs w:val="24"/>
              </w:rPr>
              <w:t>日</w:t>
            </w:r>
          </w:p>
          <w:p w:rsidR="00B10A8C" w:rsidRPr="00B10A8C" w:rsidRDefault="00B10A8C" w:rsidP="00B10A8C">
            <w:pPr>
              <w:adjustRightInd/>
              <w:snapToGrid/>
              <w:spacing w:after="0"/>
              <w:rPr>
                <w:rFonts w:ascii="Arial" w:eastAsia="宋体" w:hAnsi="Arial" w:cs="Arial"/>
                <w:sz w:val="24"/>
                <w:szCs w:val="24"/>
              </w:rPr>
            </w:pPr>
            <w:r w:rsidRPr="00B10A8C">
              <w:rPr>
                <w:rFonts w:ascii="Arial" w:eastAsia="宋体" w:hAnsi="Arial" w:cs="Arial"/>
                <w:sz w:val="24"/>
                <w:szCs w:val="24"/>
              </w:rPr>
              <w:t>注：根据财务管理规定，发票名称与汇款人名称一致。</w:t>
            </w:r>
          </w:p>
          <w:p w:rsidR="00B10A8C" w:rsidRPr="00B10A8C" w:rsidRDefault="00B10A8C" w:rsidP="00B10A8C">
            <w:pPr>
              <w:adjustRightInd/>
              <w:snapToGrid/>
              <w:spacing w:after="0"/>
              <w:rPr>
                <w:rFonts w:ascii="Arial" w:eastAsia="宋体" w:hAnsi="Arial" w:cs="Arial"/>
                <w:sz w:val="18"/>
                <w:szCs w:val="18"/>
              </w:rPr>
            </w:pPr>
            <w:r w:rsidRPr="00B10A8C">
              <w:rPr>
                <w:rFonts w:ascii="Arial" w:eastAsia="宋体" w:hAnsi="Arial" w:cs="Arial"/>
                <w:sz w:val="18"/>
                <w:szCs w:val="18"/>
              </w:rPr>
              <w:t>办理人：张</w:t>
            </w:r>
            <w:r w:rsidRPr="00B10A8C">
              <w:rPr>
                <w:rFonts w:ascii="Arial" w:eastAsia="宋体" w:hAnsi="Arial" w:cs="Arial"/>
                <w:sz w:val="18"/>
                <w:szCs w:val="18"/>
              </w:rPr>
              <w:t xml:space="preserve"> </w:t>
            </w:r>
            <w:r w:rsidRPr="00B10A8C">
              <w:rPr>
                <w:rFonts w:ascii="Arial" w:eastAsia="宋体" w:hAnsi="Arial" w:cs="Arial"/>
                <w:sz w:val="18"/>
                <w:szCs w:val="18"/>
              </w:rPr>
              <w:t>琳</w:t>
            </w:r>
            <w:r w:rsidRPr="00B10A8C">
              <w:rPr>
                <w:rFonts w:ascii="Arial" w:eastAsia="宋体" w:hAnsi="Arial" w:cs="Arial"/>
                <w:sz w:val="18"/>
                <w:szCs w:val="18"/>
              </w:rPr>
              <w:t xml:space="preserve">     </w:t>
            </w:r>
            <w:r w:rsidRPr="00B10A8C">
              <w:rPr>
                <w:rFonts w:ascii="Arial" w:eastAsia="宋体" w:hAnsi="Arial" w:cs="Arial"/>
                <w:sz w:val="18"/>
                <w:szCs w:val="18"/>
              </w:rPr>
              <w:t>电话：</w:t>
            </w:r>
            <w:r w:rsidRPr="00B10A8C">
              <w:rPr>
                <w:rFonts w:ascii="Arial" w:eastAsia="宋体" w:hAnsi="Arial" w:cs="Arial"/>
                <w:sz w:val="18"/>
                <w:szCs w:val="18"/>
              </w:rPr>
              <w:t>010-68003887-7261     email</w:t>
            </w:r>
            <w:r w:rsidRPr="00B10A8C">
              <w:rPr>
                <w:rFonts w:ascii="Arial" w:eastAsia="宋体" w:hAnsi="Arial" w:cs="Arial"/>
                <w:sz w:val="18"/>
                <w:szCs w:val="18"/>
              </w:rPr>
              <w:t>地址：</w:t>
            </w:r>
            <w:hyperlink r:id="rId9" w:history="1">
              <w:r w:rsidRPr="00B10A8C">
                <w:rPr>
                  <w:rFonts w:ascii="Arial" w:eastAsia="宋体" w:hAnsi="Arial" w:cs="Arial"/>
                  <w:color w:val="064977"/>
                  <w:sz w:val="18"/>
                  <w:u w:val="single"/>
                </w:rPr>
                <w:t>zhang_lin@ccopyright.com</w:t>
              </w:r>
            </w:hyperlink>
          </w:p>
          <w:p w:rsidR="00B10A8C" w:rsidRPr="00B10A8C" w:rsidRDefault="00B10A8C" w:rsidP="00B10A8C">
            <w:pPr>
              <w:adjustRightInd/>
              <w:snapToGrid/>
              <w:spacing w:after="0"/>
              <w:rPr>
                <w:rFonts w:ascii="Arial" w:eastAsia="宋体" w:hAnsi="Arial" w:cs="Arial"/>
                <w:sz w:val="18"/>
                <w:szCs w:val="18"/>
              </w:rPr>
            </w:pPr>
            <w:r w:rsidRPr="00B10A8C">
              <w:rPr>
                <w:rFonts w:ascii="Arial" w:eastAsia="宋体" w:hAnsi="Arial" w:cs="Arial"/>
                <w:sz w:val="18"/>
                <w:szCs w:val="18"/>
              </w:rPr>
              <w:t>通讯地址：北京市西城区天桥南大街</w:t>
            </w:r>
            <w:r w:rsidRPr="00B10A8C">
              <w:rPr>
                <w:rFonts w:ascii="Arial" w:eastAsia="宋体" w:hAnsi="Arial" w:cs="Arial"/>
                <w:sz w:val="18"/>
                <w:szCs w:val="18"/>
              </w:rPr>
              <w:t>1</w:t>
            </w:r>
            <w:r w:rsidRPr="00B10A8C">
              <w:rPr>
                <w:rFonts w:ascii="Arial" w:eastAsia="宋体" w:hAnsi="Arial" w:cs="Arial"/>
                <w:sz w:val="18"/>
                <w:szCs w:val="18"/>
              </w:rPr>
              <w:t>号天桥艺术大厦</w:t>
            </w:r>
            <w:r w:rsidRPr="00B10A8C">
              <w:rPr>
                <w:rFonts w:ascii="Arial" w:eastAsia="宋体" w:hAnsi="Arial" w:cs="Arial"/>
                <w:sz w:val="18"/>
                <w:szCs w:val="18"/>
              </w:rPr>
              <w:t>A</w:t>
            </w:r>
            <w:r w:rsidRPr="00B10A8C">
              <w:rPr>
                <w:rFonts w:ascii="Arial" w:eastAsia="宋体" w:hAnsi="Arial" w:cs="Arial"/>
                <w:sz w:val="18"/>
                <w:szCs w:val="18"/>
              </w:rPr>
              <w:t>座</w:t>
            </w:r>
            <w:r w:rsidRPr="00B10A8C">
              <w:rPr>
                <w:rFonts w:ascii="Arial" w:eastAsia="宋体" w:hAnsi="Arial" w:cs="Arial"/>
                <w:sz w:val="18"/>
                <w:szCs w:val="18"/>
              </w:rPr>
              <w:t>3</w:t>
            </w:r>
            <w:r w:rsidRPr="00B10A8C">
              <w:rPr>
                <w:rFonts w:ascii="Arial" w:eastAsia="宋体" w:hAnsi="Arial" w:cs="Arial"/>
                <w:sz w:val="18"/>
                <w:szCs w:val="18"/>
              </w:rPr>
              <w:t>层</w:t>
            </w:r>
            <w:r w:rsidRPr="00B10A8C">
              <w:rPr>
                <w:rFonts w:ascii="Arial" w:eastAsia="宋体" w:hAnsi="Arial" w:cs="Arial"/>
                <w:sz w:val="18"/>
                <w:szCs w:val="18"/>
              </w:rPr>
              <w:t>307</w:t>
            </w:r>
            <w:r w:rsidRPr="00B10A8C">
              <w:rPr>
                <w:rFonts w:ascii="Arial" w:eastAsia="宋体" w:hAnsi="Arial" w:cs="Arial"/>
                <w:sz w:val="18"/>
                <w:szCs w:val="18"/>
              </w:rPr>
              <w:t>室</w:t>
            </w:r>
            <w:r w:rsidRPr="00B10A8C">
              <w:rPr>
                <w:rFonts w:ascii="Arial" w:eastAsia="宋体" w:hAnsi="Arial" w:cs="Arial"/>
                <w:sz w:val="18"/>
                <w:szCs w:val="18"/>
              </w:rPr>
              <w:t>   </w:t>
            </w:r>
            <w:r w:rsidRPr="00B10A8C">
              <w:rPr>
                <w:rFonts w:ascii="Arial" w:eastAsia="宋体" w:hAnsi="Arial" w:cs="Arial"/>
                <w:sz w:val="18"/>
                <w:szCs w:val="18"/>
              </w:rPr>
              <w:t>邮编：</w:t>
            </w:r>
            <w:r w:rsidRPr="00B10A8C">
              <w:rPr>
                <w:rFonts w:ascii="Arial" w:eastAsia="宋体" w:hAnsi="Arial" w:cs="Arial"/>
                <w:sz w:val="18"/>
                <w:szCs w:val="18"/>
              </w:rPr>
              <w:t xml:space="preserve">100050 </w:t>
            </w:r>
            <w:r w:rsidRPr="00B10A8C">
              <w:rPr>
                <w:rFonts w:ascii="Arial" w:eastAsia="宋体" w:hAnsi="Arial" w:cs="Arial"/>
                <w:sz w:val="18"/>
                <w:szCs w:val="18"/>
              </w:rPr>
              <w:t>网</w:t>
            </w:r>
            <w:r w:rsidRPr="00B10A8C">
              <w:rPr>
                <w:rFonts w:ascii="Arial" w:eastAsia="宋体" w:hAnsi="Arial" w:cs="Arial"/>
                <w:sz w:val="18"/>
                <w:szCs w:val="18"/>
              </w:rPr>
              <w:t xml:space="preserve"> </w:t>
            </w:r>
            <w:r w:rsidRPr="00B10A8C">
              <w:rPr>
                <w:rFonts w:ascii="Arial" w:eastAsia="宋体" w:hAnsi="Arial" w:cs="Arial"/>
                <w:sz w:val="18"/>
                <w:szCs w:val="18"/>
              </w:rPr>
              <w:t>址：</w:t>
            </w:r>
            <w:hyperlink r:id="rId10" w:history="1">
              <w:r w:rsidRPr="00B10A8C">
                <w:rPr>
                  <w:rFonts w:ascii="Arial" w:eastAsia="宋体" w:hAnsi="Arial" w:cs="Arial"/>
                  <w:color w:val="064977"/>
                  <w:sz w:val="18"/>
                  <w:u w:val="single"/>
                </w:rPr>
                <w:t>www.ccopyright.com</w:t>
              </w:r>
            </w:hyperlink>
          </w:p>
        </w:tc>
      </w:tr>
    </w:tbl>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B10A8C"/>
    <w:rsid w:val="00BE1E70"/>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uporsub">
    <w:name w:val="suporsub"/>
    <w:basedOn w:val="a0"/>
    <w:rsid w:val="00B10A8C"/>
  </w:style>
  <w:style w:type="character" w:styleId="a3">
    <w:name w:val="Hyperlink"/>
    <w:basedOn w:val="a0"/>
    <w:uiPriority w:val="99"/>
    <w:semiHidden/>
    <w:unhideWhenUsed/>
    <w:rsid w:val="00B10A8C"/>
    <w:rPr>
      <w:color w:val="0000FF"/>
      <w:u w:val="single"/>
    </w:rPr>
  </w:style>
  <w:style w:type="paragraph" w:styleId="a4">
    <w:name w:val="Balloon Text"/>
    <w:basedOn w:val="a"/>
    <w:link w:val="Char"/>
    <w:uiPriority w:val="99"/>
    <w:semiHidden/>
    <w:unhideWhenUsed/>
    <w:rsid w:val="00B10A8C"/>
    <w:pPr>
      <w:spacing w:after="0"/>
    </w:pPr>
    <w:rPr>
      <w:sz w:val="18"/>
      <w:szCs w:val="18"/>
    </w:rPr>
  </w:style>
  <w:style w:type="character" w:customStyle="1" w:styleId="Char">
    <w:name w:val="批注框文本 Char"/>
    <w:basedOn w:val="a0"/>
    <w:link w:val="a4"/>
    <w:uiPriority w:val="99"/>
    <w:semiHidden/>
    <w:rsid w:val="00B10A8C"/>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570385306">
      <w:bodyDiv w:val="1"/>
      <w:marLeft w:val="0"/>
      <w:marRight w:val="0"/>
      <w:marTop w:val="0"/>
      <w:marBottom w:val="0"/>
      <w:divBdr>
        <w:top w:val="none" w:sz="0" w:space="0" w:color="auto"/>
        <w:left w:val="none" w:sz="0" w:space="0" w:color="auto"/>
        <w:bottom w:val="none" w:sz="0" w:space="0" w:color="auto"/>
        <w:right w:val="none" w:sz="0" w:space="0" w:color="auto"/>
      </w:divBdr>
      <w:divsChild>
        <w:div w:id="330377563">
          <w:marLeft w:val="0"/>
          <w:marRight w:val="0"/>
          <w:marTop w:val="0"/>
          <w:marBottom w:val="0"/>
          <w:divBdr>
            <w:top w:val="none" w:sz="0" w:space="0" w:color="auto"/>
            <w:left w:val="none" w:sz="0" w:space="0" w:color="auto"/>
            <w:bottom w:val="none" w:sz="0" w:space="0" w:color="auto"/>
            <w:right w:val="none" w:sz="0" w:space="0" w:color="auto"/>
          </w:divBdr>
        </w:div>
        <w:div w:id="275186073">
          <w:marLeft w:val="0"/>
          <w:marRight w:val="0"/>
          <w:marTop w:val="0"/>
          <w:marBottom w:val="0"/>
          <w:divBdr>
            <w:top w:val="none" w:sz="0" w:space="0" w:color="auto"/>
            <w:left w:val="none" w:sz="0" w:space="0" w:color="auto"/>
            <w:bottom w:val="none" w:sz="0" w:space="0" w:color="auto"/>
            <w:right w:val="none" w:sz="0" w:space="0" w:color="auto"/>
          </w:divBdr>
        </w:div>
        <w:div w:id="1556427185">
          <w:marLeft w:val="0"/>
          <w:marRight w:val="0"/>
          <w:marTop w:val="0"/>
          <w:marBottom w:val="0"/>
          <w:divBdr>
            <w:top w:val="none" w:sz="0" w:space="0" w:color="auto"/>
            <w:left w:val="none" w:sz="0" w:space="0" w:color="auto"/>
            <w:bottom w:val="none" w:sz="0" w:space="0" w:color="auto"/>
            <w:right w:val="none" w:sz="0" w:space="0" w:color="auto"/>
          </w:divBdr>
        </w:div>
        <w:div w:id="1917781078">
          <w:marLeft w:val="0"/>
          <w:marRight w:val="0"/>
          <w:marTop w:val="0"/>
          <w:marBottom w:val="0"/>
          <w:divBdr>
            <w:top w:val="none" w:sz="0" w:space="0" w:color="auto"/>
            <w:left w:val="none" w:sz="0" w:space="0" w:color="auto"/>
            <w:bottom w:val="none" w:sz="0" w:space="0" w:color="auto"/>
            <w:right w:val="none" w:sz="0" w:space="0" w:color="auto"/>
          </w:divBdr>
        </w:div>
        <w:div w:id="1823303274">
          <w:marLeft w:val="0"/>
          <w:marRight w:val="0"/>
          <w:marTop w:val="0"/>
          <w:marBottom w:val="0"/>
          <w:divBdr>
            <w:top w:val="none" w:sz="0" w:space="0" w:color="auto"/>
            <w:left w:val="none" w:sz="0" w:space="0" w:color="auto"/>
            <w:bottom w:val="none" w:sz="0" w:space="0" w:color="auto"/>
            <w:right w:val="none" w:sz="0" w:space="0" w:color="auto"/>
          </w:divBdr>
        </w:div>
        <w:div w:id="220480407">
          <w:marLeft w:val="0"/>
          <w:marRight w:val="0"/>
          <w:marTop w:val="0"/>
          <w:marBottom w:val="0"/>
          <w:divBdr>
            <w:top w:val="none" w:sz="0" w:space="0" w:color="auto"/>
            <w:left w:val="none" w:sz="0" w:space="0" w:color="auto"/>
            <w:bottom w:val="none" w:sz="0" w:space="0" w:color="auto"/>
            <w:right w:val="none" w:sz="0" w:space="0" w:color="auto"/>
          </w:divBdr>
        </w:div>
        <w:div w:id="68887062">
          <w:marLeft w:val="0"/>
          <w:marRight w:val="0"/>
          <w:marTop w:val="0"/>
          <w:marBottom w:val="0"/>
          <w:divBdr>
            <w:top w:val="none" w:sz="0" w:space="0" w:color="auto"/>
            <w:left w:val="none" w:sz="0" w:space="0" w:color="auto"/>
            <w:bottom w:val="none" w:sz="0" w:space="0" w:color="auto"/>
            <w:right w:val="none" w:sz="0" w:space="0" w:color="auto"/>
          </w:divBdr>
        </w:div>
        <w:div w:id="662659872">
          <w:marLeft w:val="0"/>
          <w:marRight w:val="0"/>
          <w:marTop w:val="0"/>
          <w:marBottom w:val="0"/>
          <w:divBdr>
            <w:top w:val="none" w:sz="0" w:space="0" w:color="auto"/>
            <w:left w:val="none" w:sz="0" w:space="0" w:color="auto"/>
            <w:bottom w:val="none" w:sz="0" w:space="0" w:color="auto"/>
            <w:right w:val="none" w:sz="0" w:space="0" w:color="auto"/>
          </w:divBdr>
        </w:div>
        <w:div w:id="2009289017">
          <w:marLeft w:val="0"/>
          <w:marRight w:val="0"/>
          <w:marTop w:val="0"/>
          <w:marBottom w:val="0"/>
          <w:divBdr>
            <w:top w:val="none" w:sz="0" w:space="0" w:color="auto"/>
            <w:left w:val="none" w:sz="0" w:space="0" w:color="auto"/>
            <w:bottom w:val="none" w:sz="0" w:space="0" w:color="auto"/>
            <w:right w:val="none" w:sz="0" w:space="0" w:color="auto"/>
          </w:divBdr>
        </w:div>
        <w:div w:id="431704830">
          <w:marLeft w:val="0"/>
          <w:marRight w:val="0"/>
          <w:marTop w:val="0"/>
          <w:marBottom w:val="0"/>
          <w:divBdr>
            <w:top w:val="none" w:sz="0" w:space="0" w:color="auto"/>
            <w:left w:val="none" w:sz="0" w:space="0" w:color="auto"/>
            <w:bottom w:val="none" w:sz="0" w:space="0" w:color="auto"/>
            <w:right w:val="none" w:sz="0" w:space="0" w:color="auto"/>
          </w:divBdr>
        </w:div>
        <w:div w:id="394744498">
          <w:marLeft w:val="0"/>
          <w:marRight w:val="0"/>
          <w:marTop w:val="0"/>
          <w:marBottom w:val="0"/>
          <w:divBdr>
            <w:top w:val="none" w:sz="0" w:space="0" w:color="auto"/>
            <w:left w:val="none" w:sz="0" w:space="0" w:color="auto"/>
            <w:bottom w:val="none" w:sz="0" w:space="0" w:color="auto"/>
            <w:right w:val="none" w:sz="0" w:space="0" w:color="auto"/>
          </w:divBdr>
        </w:div>
        <w:div w:id="330254974">
          <w:marLeft w:val="0"/>
          <w:marRight w:val="0"/>
          <w:marTop w:val="0"/>
          <w:marBottom w:val="0"/>
          <w:divBdr>
            <w:top w:val="none" w:sz="0" w:space="0" w:color="auto"/>
            <w:left w:val="none" w:sz="0" w:space="0" w:color="auto"/>
            <w:bottom w:val="none" w:sz="0" w:space="0" w:color="auto"/>
            <w:right w:val="none" w:sz="0" w:space="0" w:color="auto"/>
          </w:divBdr>
        </w:div>
        <w:div w:id="1618098137">
          <w:marLeft w:val="0"/>
          <w:marRight w:val="0"/>
          <w:marTop w:val="0"/>
          <w:marBottom w:val="0"/>
          <w:divBdr>
            <w:top w:val="none" w:sz="0" w:space="0" w:color="auto"/>
            <w:left w:val="none" w:sz="0" w:space="0" w:color="auto"/>
            <w:bottom w:val="none" w:sz="0" w:space="0" w:color="auto"/>
            <w:right w:val="none" w:sz="0" w:space="0" w:color="auto"/>
          </w:divBdr>
        </w:div>
        <w:div w:id="645938472">
          <w:marLeft w:val="0"/>
          <w:marRight w:val="0"/>
          <w:marTop w:val="0"/>
          <w:marBottom w:val="0"/>
          <w:divBdr>
            <w:top w:val="none" w:sz="0" w:space="0" w:color="auto"/>
            <w:left w:val="none" w:sz="0" w:space="0" w:color="auto"/>
            <w:bottom w:val="none" w:sz="0" w:space="0" w:color="auto"/>
            <w:right w:val="none" w:sz="0" w:space="0" w:color="auto"/>
          </w:divBdr>
        </w:div>
        <w:div w:id="1317105147">
          <w:marLeft w:val="0"/>
          <w:marRight w:val="0"/>
          <w:marTop w:val="0"/>
          <w:marBottom w:val="0"/>
          <w:divBdr>
            <w:top w:val="single" w:sz="12" w:space="0" w:color="333333"/>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www.ccopyright.com/" TargetMode="External"/><Relationship Id="rId4" Type="http://schemas.openxmlformats.org/officeDocument/2006/relationships/image" Target="media/image1.jpeg"/><Relationship Id="rId9" Type="http://schemas.openxmlformats.org/officeDocument/2006/relationships/hyperlink" Target="mailto:zhang_lin@ccopyright.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2019-02-16T13:59:00Z</dcterms:modified>
</cp:coreProperties>
</file>