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Hvis omsætning er + så skal man betale virksomhedsskat. </w:t>
      </w:r>
    </w:p>
    <w:p w:rsidR="00000000" w:rsidDel="00000000" w:rsidP="00000000" w:rsidRDefault="00000000" w:rsidRPr="00000000" w14:paraId="00000002">
      <w:pPr>
        <w:rPr/>
      </w:pPr>
      <w:r w:rsidDel="00000000" w:rsidR="00000000" w:rsidRPr="00000000">
        <w:rPr>
          <w:rtl w:val="0"/>
        </w:rPr>
        <w:t xml:space="preserve">Hvis virksomheden laver underskud skal man altså ikke betale skat. Men de har dog aldrig fået en opgave hvor en virksomhed har lavet underskud.</w:t>
      </w:r>
    </w:p>
    <w:p w:rsidR="00000000" w:rsidDel="00000000" w:rsidP="00000000" w:rsidRDefault="00000000" w:rsidRPr="00000000" w14:paraId="00000003">
      <w:pPr>
        <w:rPr/>
      </w:pPr>
      <w:r w:rsidDel="00000000" w:rsidR="00000000" w:rsidRPr="00000000">
        <w:rPr>
          <w:rtl w:val="0"/>
        </w:rPr>
        <w:t xml:space="preserve">Den gamle er 25% den nye er 22%.</w:t>
      </w:r>
    </w:p>
    <w:p w:rsidR="00000000" w:rsidDel="00000000" w:rsidP="00000000" w:rsidRDefault="00000000" w:rsidRPr="00000000" w14:paraId="00000004">
      <w:pPr>
        <w:rPr/>
      </w:pPr>
      <w:r w:rsidDel="00000000" w:rsidR="00000000" w:rsidRPr="00000000">
        <w:rPr>
          <w:rtl w:val="0"/>
        </w:rPr>
        <w:t xml:space="preserve">Der skal være et valg mellem 22 eller 25. (denne mulighed er repræsenteret i ui).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Man skal have regnet resultat før skat (som er det samme som resultat efter renter).</w:t>
      </w:r>
    </w:p>
    <w:p w:rsidR="00000000" w:rsidDel="00000000" w:rsidP="00000000" w:rsidRDefault="00000000" w:rsidRPr="00000000" w14:paraId="00000007">
      <w:pPr>
        <w:rPr/>
      </w:pPr>
      <w:r w:rsidDel="00000000" w:rsidR="00000000" w:rsidRPr="00000000">
        <w:rPr>
          <w:rtl w:val="0"/>
        </w:rPr>
        <w:t xml:space="preserve">Så skal man have regnet “skat af årets resultat” som er en negativ værdi.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Brugeren vil regne resultatet efter skat</w:t>
      </w:r>
    </w:p>
    <w:p w:rsidR="00000000" w:rsidDel="00000000" w:rsidP="00000000" w:rsidRDefault="00000000" w:rsidRPr="00000000" w14:paraId="0000000A">
      <w:pPr>
        <w:rPr/>
      </w:pPr>
      <w:r w:rsidDel="00000000" w:rsidR="00000000" w:rsidRPr="00000000">
        <w:rPr>
          <w:rtl w:val="0"/>
        </w:rPr>
        <w:t xml:space="preserve">Ok </w:t>
      </w:r>
    </w:p>
    <w:p w:rsidR="00000000" w:rsidDel="00000000" w:rsidP="00000000" w:rsidRDefault="00000000" w:rsidRPr="00000000" w14:paraId="0000000B">
      <w:pPr>
        <w:rPr/>
      </w:pPr>
      <w:r w:rsidDel="00000000" w:rsidR="00000000" w:rsidRPr="00000000">
        <w:rPr>
          <w:rtl w:val="0"/>
        </w:rPr>
        <w:t xml:space="preserve">Brugeren vælger om skatten er 25% eller 22%.</w:t>
      </w:r>
    </w:p>
    <w:p w:rsidR="00000000" w:rsidDel="00000000" w:rsidP="00000000" w:rsidRDefault="00000000" w:rsidRPr="00000000" w14:paraId="0000000C">
      <w:pPr>
        <w:rPr/>
      </w:pPr>
      <w:r w:rsidDel="00000000" w:rsidR="00000000" w:rsidRPr="00000000">
        <w:rPr>
          <w:rtl w:val="0"/>
        </w:rPr>
        <w:t xml:space="preserve">Programmet beregner skat af årets resultat ved at få 25% eller 22% af resultatet efter renter.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0005454545455" w:lineRule="auto"/>
        <w:rPr/>
      </w:pPr>
      <w:r w:rsidDel="00000000" w:rsidR="00000000" w:rsidRPr="00000000">
        <w:rPr>
          <w:rtl w:val="0"/>
        </w:rPr>
        <w:t xml:space="preserve"> </w:t>
      </w:r>
    </w:p>
    <w:tbl>
      <w:tblPr>
        <w:tblStyle w:val="Table1"/>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4215"/>
        <w:tblGridChange w:id="0">
          <w:tblGrid>
            <w:gridCol w:w="2925"/>
            <w:gridCol w:w="42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F">
            <w:pPr>
              <w:spacing w:line="276.0005454545455" w:lineRule="auto"/>
              <w:ind w:left="120" w:firstLine="0"/>
              <w:rPr>
                <w:b w:val="1"/>
              </w:rPr>
            </w:pPr>
            <w:r w:rsidDel="00000000" w:rsidR="00000000" w:rsidRPr="00000000">
              <w:rPr>
                <w:b w:val="1"/>
                <w:rtl w:val="0"/>
              </w:rPr>
              <w:t xml:space="preserve">Use Case Section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0">
            <w:pPr>
              <w:spacing w:line="276.0005454545455" w:lineRule="auto"/>
              <w:ind w:left="120" w:firstLine="0"/>
              <w:rPr>
                <w:b w:val="1"/>
              </w:rPr>
            </w:pPr>
            <w:r w:rsidDel="00000000" w:rsidR="00000000" w:rsidRPr="00000000">
              <w:rPr>
                <w:b w:val="1"/>
                <w:rtl w:val="0"/>
              </w:rPr>
              <w:t xml:space="preserve">Comment</w:t>
            </w:r>
          </w:p>
        </w:tc>
      </w:tr>
      <w:tr>
        <w:trPr>
          <w:trHeight w:val="7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276.0005454545455" w:lineRule="auto"/>
              <w:ind w:left="120" w:firstLine="0"/>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0005454545455" w:lineRule="auto"/>
              <w:ind w:left="120" w:firstLine="0"/>
              <w:rPr/>
            </w:pPr>
            <w:r w:rsidDel="00000000" w:rsidR="00000000" w:rsidRPr="00000000">
              <w:rPr>
                <w:rtl w:val="0"/>
              </w:rPr>
              <w:t xml:space="preserve">UC12 Beregn Resultat (efter skat)</w:t>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276.0005454545455" w:lineRule="auto"/>
              <w:ind w:left="120" w:firstLine="0"/>
              <w:rPr>
                <w:b w:val="1"/>
              </w:rPr>
            </w:pPr>
            <w:r w:rsidDel="00000000" w:rsidR="00000000" w:rsidRPr="00000000">
              <w:rPr>
                <w:b w:val="1"/>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0005454545455" w:lineRule="auto"/>
              <w:ind w:left="120" w:firstLine="0"/>
              <w:rPr/>
            </w:pPr>
            <w:r w:rsidDel="00000000" w:rsidR="00000000" w:rsidRPr="00000000">
              <w:rPr>
                <w:rtl w:val="0"/>
              </w:rPr>
              <w:t xml:space="preserve">HoeKulator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0005454545455" w:lineRule="auto"/>
              <w:ind w:left="120" w:firstLine="0"/>
              <w:rPr>
                <w:b w:val="1"/>
              </w:rPr>
            </w:pPr>
            <w:r w:rsidDel="00000000" w:rsidR="00000000" w:rsidRPr="00000000">
              <w:rPr>
                <w:b w:val="1"/>
                <w:rtl w:val="0"/>
              </w:rPr>
              <w:t xml:space="preserve">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0005454545455" w:lineRule="auto"/>
              <w:ind w:left="120" w:firstLine="0"/>
              <w:rPr/>
            </w:pPr>
            <w:r w:rsidDel="00000000" w:rsidR="00000000" w:rsidRPr="00000000">
              <w:rPr>
                <w:rtl w:val="0"/>
              </w:rPr>
              <w:t xml:space="preserve">Brugermål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0005454545455" w:lineRule="auto"/>
              <w:ind w:left="120" w:firstLine="0"/>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0005454545455" w:lineRule="auto"/>
              <w:ind w:left="120" w:firstLine="0"/>
              <w:rPr/>
            </w:pPr>
            <w:r w:rsidDel="00000000" w:rsidR="00000000" w:rsidRPr="00000000">
              <w:rPr>
                <w:rtl w:val="0"/>
              </w:rPr>
              <w:t xml:space="preserve">HØK</w:t>
            </w:r>
          </w:p>
        </w:tc>
      </w:tr>
      <w:tr>
        <w:trPr>
          <w:trHeight w:val="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76.0005454545455" w:lineRule="auto"/>
              <w:ind w:left="120" w:firstLine="0"/>
              <w:rPr>
                <w:b w:val="1"/>
              </w:rPr>
            </w:pPr>
            <w:r w:rsidDel="00000000" w:rsidR="00000000" w:rsidRPr="00000000">
              <w:rPr>
                <w:b w:val="1"/>
                <w:rtl w:val="0"/>
              </w:rPr>
              <w:t xml:space="preserve">Stakeholders and Interest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0005454545455" w:lineRule="auto"/>
              <w:ind w:left="120" w:firstLine="0"/>
              <w:rPr/>
            </w:pPr>
            <w:r w:rsidDel="00000000" w:rsidR="00000000" w:rsidRPr="00000000">
              <w:rPr>
                <w:rtl w:val="0"/>
              </w:rPr>
              <w:t xml:space="preserve">HØK. De vil gerne bruge den til opgaver og eksaminer for hurtigt, at få resultatet efter skat.</w:t>
            </w:r>
          </w:p>
        </w:tc>
      </w:tr>
      <w:tr>
        <w:trPr>
          <w:trHeight w:val="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276.0005454545455" w:lineRule="auto"/>
              <w:ind w:left="120" w:firstLine="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0005454545455" w:lineRule="auto"/>
              <w:ind w:left="120" w:firstLine="0"/>
              <w:rPr/>
            </w:pPr>
            <w:r w:rsidDel="00000000" w:rsidR="00000000" w:rsidRPr="00000000">
              <w:rPr>
                <w:rtl w:val="0"/>
              </w:rPr>
              <w:t xml:space="preserve">Resultat før skal skal være angivet.</w:t>
            </w:r>
          </w:p>
        </w:tc>
      </w:tr>
      <w:tr>
        <w:trPr>
          <w:trHeight w:val="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0005454545455" w:lineRule="auto"/>
              <w:ind w:left="120" w:firstLine="0"/>
              <w:rPr>
                <w:b w:val="1"/>
              </w:rPr>
            </w:pPr>
            <w:r w:rsidDel="00000000" w:rsidR="00000000" w:rsidRPr="00000000">
              <w:rPr>
                <w:b w:val="1"/>
                <w:rtl w:val="0"/>
              </w:rPr>
              <w:t xml:space="preserve">Success Guarantee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0005454545455" w:lineRule="auto"/>
              <w:ind w:left="120" w:firstLine="0"/>
              <w:rPr/>
            </w:pPr>
            <w:r w:rsidDel="00000000" w:rsidR="00000000" w:rsidRPr="00000000">
              <w:rPr>
                <w:rtl w:val="0"/>
              </w:rPr>
              <w:t xml:space="preserve">Programmet præsenterer resultatet, så HØK kan se.</w:t>
            </w:r>
          </w:p>
        </w:tc>
      </w:tr>
      <w:tr>
        <w:trPr>
          <w:trHeight w:val="2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0005454545455" w:lineRule="auto"/>
              <w:ind w:left="120" w:firstLine="0"/>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
              </w:numPr>
              <w:spacing w:line="276.0005454545455" w:lineRule="auto"/>
              <w:ind w:left="840" w:hanging="360"/>
            </w:pPr>
            <w:r w:rsidDel="00000000" w:rsidR="00000000" w:rsidRPr="00000000">
              <w:rPr>
                <w:rtl w:val="0"/>
              </w:rPr>
              <w:t xml:space="preserve">HØK vil have udregnet resultatet efter skat.</w:t>
            </w:r>
          </w:p>
          <w:p w:rsidR="00000000" w:rsidDel="00000000" w:rsidP="00000000" w:rsidRDefault="00000000" w:rsidRPr="00000000" w14:paraId="00000021">
            <w:pPr>
              <w:numPr>
                <w:ilvl w:val="0"/>
                <w:numId w:val="1"/>
              </w:numPr>
              <w:spacing w:line="276.0005454545455" w:lineRule="auto"/>
              <w:ind w:left="840" w:hanging="360"/>
            </w:pPr>
            <w:r w:rsidDel="00000000" w:rsidR="00000000" w:rsidRPr="00000000">
              <w:rPr>
                <w:rtl w:val="0"/>
              </w:rPr>
              <w:t xml:space="preserve">HoeKulator accepterer anmodningen.</w:t>
            </w:r>
          </w:p>
          <w:p w:rsidR="00000000" w:rsidDel="00000000" w:rsidP="00000000" w:rsidRDefault="00000000" w:rsidRPr="00000000" w14:paraId="00000022">
            <w:pPr>
              <w:numPr>
                <w:ilvl w:val="0"/>
                <w:numId w:val="1"/>
              </w:numPr>
              <w:spacing w:line="276.0005454545455" w:lineRule="auto"/>
              <w:ind w:left="840" w:hanging="360"/>
            </w:pPr>
            <w:r w:rsidDel="00000000" w:rsidR="00000000" w:rsidRPr="00000000">
              <w:rPr>
                <w:rtl w:val="0"/>
              </w:rPr>
              <w:t xml:space="preserve">HØK angiver at skatteprocenten er på 22%.</w:t>
            </w:r>
          </w:p>
          <w:p w:rsidR="00000000" w:rsidDel="00000000" w:rsidP="00000000" w:rsidRDefault="00000000" w:rsidRPr="00000000" w14:paraId="00000023">
            <w:pPr>
              <w:numPr>
                <w:ilvl w:val="0"/>
                <w:numId w:val="1"/>
              </w:numPr>
              <w:spacing w:line="276.0005454545455" w:lineRule="auto"/>
              <w:ind w:left="840" w:hanging="360"/>
            </w:pPr>
            <w:r w:rsidDel="00000000" w:rsidR="00000000" w:rsidRPr="00000000">
              <w:rPr>
                <w:rtl w:val="0"/>
              </w:rPr>
              <w:t xml:space="preserve">HoeKulator ganger resultatet før skat med 0,22. Denne værdi sættes til skat af årets resultat. HoeKulator trækker skat af årets resultat fra resultatet før skat. Denne værdi er resultatet efter skat.</w:t>
            </w:r>
          </w:p>
          <w:p w:rsidR="00000000" w:rsidDel="00000000" w:rsidP="00000000" w:rsidRDefault="00000000" w:rsidRPr="00000000" w14:paraId="00000024">
            <w:pPr>
              <w:numPr>
                <w:ilvl w:val="0"/>
                <w:numId w:val="1"/>
              </w:numPr>
              <w:spacing w:line="276.0005454545455" w:lineRule="auto"/>
              <w:ind w:left="840" w:hanging="360"/>
            </w:pPr>
            <w:r w:rsidDel="00000000" w:rsidR="00000000" w:rsidRPr="00000000">
              <w:rPr>
                <w:rtl w:val="0"/>
              </w:rPr>
              <w:t xml:space="preserve">HoeKulator præsenterer resultatet efter skat.</w:t>
            </w:r>
          </w:p>
          <w:p w:rsidR="00000000" w:rsidDel="00000000" w:rsidP="00000000" w:rsidRDefault="00000000" w:rsidRPr="00000000" w14:paraId="00000025">
            <w:pPr>
              <w:numPr>
                <w:ilvl w:val="0"/>
                <w:numId w:val="1"/>
              </w:numPr>
              <w:spacing w:line="276.0005454545455" w:lineRule="auto"/>
              <w:ind w:left="840" w:hanging="360"/>
            </w:pPr>
            <w:r w:rsidDel="00000000" w:rsidR="00000000" w:rsidRPr="00000000">
              <w:rPr>
                <w:rtl w:val="0"/>
              </w:rPr>
              <w:t xml:space="preserve">HØK accepterer resultatet.</w:t>
            </w:r>
          </w:p>
        </w:tc>
      </w:tr>
      <w:tr>
        <w:trPr>
          <w:trHeight w:val="4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76.0005454545455" w:lineRule="auto"/>
              <w:ind w:left="120" w:firstLine="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0005454545455" w:lineRule="auto"/>
              <w:ind w:left="120" w:firstLine="0"/>
              <w:rPr/>
            </w:pPr>
            <w:r w:rsidDel="00000000" w:rsidR="00000000" w:rsidRPr="00000000">
              <w:rPr>
                <w:rtl w:val="0"/>
              </w:rPr>
              <w:t xml:space="preserve">3a. HØK angiver at skatteprocenten er på 25%.</w:t>
            </w:r>
          </w:p>
          <w:p w:rsidR="00000000" w:rsidDel="00000000" w:rsidP="00000000" w:rsidRDefault="00000000" w:rsidRPr="00000000" w14:paraId="00000028">
            <w:pPr>
              <w:numPr>
                <w:ilvl w:val="0"/>
                <w:numId w:val="3"/>
              </w:numPr>
              <w:spacing w:line="276.0005454545455" w:lineRule="auto"/>
              <w:ind w:left="840" w:hanging="360"/>
            </w:pPr>
            <w:r w:rsidDel="00000000" w:rsidR="00000000" w:rsidRPr="00000000">
              <w:rPr>
                <w:rtl w:val="0"/>
              </w:rPr>
              <w:t xml:space="preserve">HoeKulator ganger resultatet før skat med 0,25. Denne værdi sættes til skat af årets resultat. HoeKulator trækker skat af årets resultat fra resultatet før skat. Denne værdi er resultatet efter skat.</w:t>
            </w:r>
          </w:p>
          <w:p w:rsidR="00000000" w:rsidDel="00000000" w:rsidP="00000000" w:rsidRDefault="00000000" w:rsidRPr="00000000" w14:paraId="00000029">
            <w:pPr>
              <w:numPr>
                <w:ilvl w:val="0"/>
                <w:numId w:val="3"/>
              </w:numPr>
              <w:spacing w:line="276.0005454545455" w:lineRule="auto"/>
              <w:ind w:left="840" w:hanging="360"/>
            </w:pPr>
            <w:r w:rsidDel="00000000" w:rsidR="00000000" w:rsidRPr="00000000">
              <w:rPr>
                <w:rtl w:val="0"/>
              </w:rPr>
              <w:t xml:space="preserve">Fortsæt fra trin 5 i hovedscenariet.</w:t>
            </w:r>
          </w:p>
          <w:p w:rsidR="00000000" w:rsidDel="00000000" w:rsidP="00000000" w:rsidRDefault="00000000" w:rsidRPr="00000000" w14:paraId="0000002A">
            <w:pPr>
              <w:spacing w:line="276.0005454545455" w:lineRule="auto"/>
              <w:ind w:left="120" w:firstLine="0"/>
              <w:rPr/>
            </w:pPr>
            <w:r w:rsidDel="00000000" w:rsidR="00000000" w:rsidRPr="00000000">
              <w:rPr>
                <w:rtl w:val="0"/>
              </w:rPr>
              <w:t xml:space="preserve">4a. Resultatet før skat er mindre eller lig 0.</w:t>
            </w:r>
          </w:p>
          <w:p w:rsidR="00000000" w:rsidDel="00000000" w:rsidP="00000000" w:rsidRDefault="00000000" w:rsidRPr="00000000" w14:paraId="0000002B">
            <w:pPr>
              <w:numPr>
                <w:ilvl w:val="0"/>
                <w:numId w:val="2"/>
              </w:numPr>
              <w:spacing w:line="276.0005454545455" w:lineRule="auto"/>
              <w:ind w:left="840" w:hanging="360"/>
            </w:pPr>
            <w:r w:rsidDel="00000000" w:rsidR="00000000" w:rsidRPr="00000000">
              <w:rPr>
                <w:rtl w:val="0"/>
              </w:rPr>
              <w:t xml:space="preserve">HoeKulator ganger resultatet før skat med 0. Denne værdi sættes til skat af årets resultat. HoeKulator trækker skat af årets resultat fra resultatet før skat. Denne værdi er resultatet efter skat..</w:t>
            </w:r>
          </w:p>
          <w:p w:rsidR="00000000" w:rsidDel="00000000" w:rsidP="00000000" w:rsidRDefault="00000000" w:rsidRPr="00000000" w14:paraId="0000002C">
            <w:pPr>
              <w:numPr>
                <w:ilvl w:val="0"/>
                <w:numId w:val="2"/>
              </w:numPr>
              <w:spacing w:line="276.0005454545455" w:lineRule="auto"/>
              <w:ind w:left="840" w:hanging="360"/>
            </w:pPr>
            <w:r w:rsidDel="00000000" w:rsidR="00000000" w:rsidRPr="00000000">
              <w:rPr>
                <w:rtl w:val="0"/>
              </w:rPr>
              <w:t xml:space="preserve">Fortsæt fra trin 5 i hovedscenariet.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0005454545455" w:lineRule="auto"/>
              <w:ind w:left="120" w:firstLine="0"/>
              <w:rPr>
                <w:b w:val="1"/>
              </w:rPr>
            </w:pPr>
            <w:r w:rsidDel="00000000" w:rsidR="00000000" w:rsidRPr="00000000">
              <w:rPr>
                <w:b w:val="1"/>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0005454545455" w:lineRule="auto"/>
              <w:ind w:left="120" w:firstLine="0"/>
              <w:rPr/>
            </w:pPr>
            <w:r w:rsidDel="00000000" w:rsidR="00000000" w:rsidRPr="00000000">
              <w:rPr>
                <w:rtl w:val="0"/>
              </w:rPr>
              <w:t xml:space="preserve">N/A</w:t>
            </w:r>
          </w:p>
        </w:tc>
      </w:tr>
      <w:tr>
        <w:trPr>
          <w:trHeight w:val="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276.0005454545455" w:lineRule="auto"/>
              <w:ind w:left="120" w:firstLine="0"/>
              <w:rPr>
                <w:b w:val="1"/>
              </w:rPr>
            </w:pPr>
            <w:r w:rsidDel="00000000" w:rsidR="00000000" w:rsidRPr="00000000">
              <w:rPr>
                <w:b w:val="1"/>
                <w:rtl w:val="0"/>
              </w:rPr>
              <w:t xml:space="preserve">Technology and Data Variations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0005454545455" w:lineRule="auto"/>
              <w:ind w:left="120" w:firstLine="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0005454545455" w:lineRule="auto"/>
              <w:ind w:left="120" w:firstLine="0"/>
              <w:rPr>
                <w:b w:val="1"/>
              </w:rPr>
            </w:pPr>
            <w:r w:rsidDel="00000000" w:rsidR="00000000" w:rsidRPr="00000000">
              <w:rPr>
                <w:b w:val="1"/>
                <w:rtl w:val="0"/>
              </w:rPr>
              <w:t xml:space="preserve">Frequency of Occurrence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0005454545455" w:lineRule="auto"/>
              <w:ind w:left="120" w:firstLine="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0005454545455" w:lineRule="auto"/>
              <w:ind w:left="120" w:firstLine="0"/>
              <w:rPr>
                <w:b w:val="1"/>
              </w:rPr>
            </w:pPr>
            <w:r w:rsidDel="00000000" w:rsidR="00000000" w:rsidRPr="00000000">
              <w:rPr>
                <w:b w:val="1"/>
                <w:rtl w:val="0"/>
              </w:rPr>
              <w:t xml:space="preserve">Miscellaneous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0005454545455" w:lineRule="auto"/>
              <w:ind w:left="120" w:firstLine="0"/>
              <w:rPr/>
            </w:pPr>
            <w:r w:rsidDel="00000000" w:rsidR="00000000" w:rsidRPr="00000000">
              <w:rPr>
                <w:rtl w:val="0"/>
              </w:rPr>
              <w:t xml:space="preserve">N/A</w:t>
            </w:r>
          </w:p>
        </w:tc>
      </w:tr>
    </w:tbl>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