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E3CEE" w14:textId="3B01B6F4" w:rsidR="0078256D" w:rsidRDefault="00D01D44">
      <w:pPr>
        <w:rPr>
          <w:lang w:val="nl-NL"/>
        </w:rPr>
      </w:pPr>
      <w:r>
        <w:rPr>
          <w:lang w:val="nl-NL"/>
        </w:rPr>
        <w:t xml:space="preserve">Aanpassingen </w:t>
      </w:r>
      <w:proofErr w:type="spellStart"/>
      <w:r>
        <w:rPr>
          <w:lang w:val="nl-NL"/>
        </w:rPr>
        <w:t>retractable</w:t>
      </w:r>
      <w:proofErr w:type="spellEnd"/>
      <w:r>
        <w:rPr>
          <w:lang w:val="nl-NL"/>
        </w:rPr>
        <w:t xml:space="preserve"> V0.3A</w:t>
      </w:r>
    </w:p>
    <w:p w14:paraId="33D244DD" w14:textId="77777777" w:rsidR="00D01D44" w:rsidRDefault="00D01D44">
      <w:pPr>
        <w:rPr>
          <w:lang w:val="nl-NL"/>
        </w:rPr>
      </w:pPr>
    </w:p>
    <w:p w14:paraId="76617379" w14:textId="36CFBB85" w:rsidR="00D01D44" w:rsidRDefault="00D01D44" w:rsidP="00D01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Maintenance menu :</w:t>
      </w:r>
    </w:p>
    <w:p w14:paraId="3BA9AFAC" w14:textId="131050CF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Slider met snel naar links doen, wil niet naar de laagste waarde</w:t>
      </w:r>
    </w:p>
    <w:p w14:paraId="24602843" w14:textId="426A7DB1" w:rsidR="00D01D44" w:rsidRDefault="00D01D44" w:rsidP="00D01D4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Waarschijnlijk iets met de beperking op 400 te doen ?</w:t>
      </w:r>
    </w:p>
    <w:p w14:paraId="0EF3C101" w14:textId="5727CE24" w:rsidR="00D01D44" w:rsidRDefault="00D01D44" w:rsidP="00D01D44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Beperking tot 400 zal er bij de nieuwe pcb V0.32 eruit moeten door de aansturing met </w:t>
      </w:r>
      <w:proofErr w:type="spellStart"/>
      <w:r>
        <w:rPr>
          <w:lang w:val="nl-NL"/>
        </w:rPr>
        <w:t>opamp</w:t>
      </w:r>
      <w:proofErr w:type="spellEnd"/>
      <w:r>
        <w:rPr>
          <w:lang w:val="nl-NL"/>
        </w:rPr>
        <w:t xml:space="preserve"> heeft hij het hele bereik van 0..5V tot beschikking.</w:t>
      </w:r>
    </w:p>
    <w:p w14:paraId="29109068" w14:textId="73F8C7EC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Bedien elementen wat dichter bij elkaar zodat het makkelijk zonder te verkleinen op</w:t>
      </w:r>
      <w:r w:rsidR="00AE594F">
        <w:rPr>
          <w:lang w:val="nl-NL"/>
        </w:rPr>
        <w:t xml:space="preserve"> </w:t>
      </w:r>
      <w:r>
        <w:rPr>
          <w:lang w:val="nl-NL"/>
        </w:rPr>
        <w:t>1 scherm kan.</w:t>
      </w:r>
    </w:p>
    <w:p w14:paraId="7B77B718" w14:textId="40D3804E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Bij het opslaan van de ingestelde waarden van stuurwiel duidelijk laten zien dat ze opgeslagen zijn, (een melding, of het op en neer gaan van een knop</w:t>
      </w:r>
      <w:r w:rsidR="00AE594F">
        <w:rPr>
          <w:lang w:val="nl-NL"/>
        </w:rPr>
        <w:t>, 3d knop die on click reageert</w:t>
      </w:r>
      <w:r>
        <w:rPr>
          <w:lang w:val="nl-NL"/>
        </w:rPr>
        <w:t>)</w:t>
      </w:r>
    </w:p>
    <w:p w14:paraId="6D0E38A3" w14:textId="6B074E56" w:rsidR="00D01D44" w:rsidRDefault="00D01D44" w:rsidP="00D01D4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Nieuwe versie van print V0.32 heeft een jumper die met GPIO27 zit verbonden.</w:t>
      </w:r>
    </w:p>
    <w:p w14:paraId="6736C270" w14:textId="0320C01B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Deze wordt gebruikt om in maintenance mode te starten hierin worden dan geen uitgangen gezet bij opstarten.</w:t>
      </w:r>
    </w:p>
    <w:p w14:paraId="508A9359" w14:textId="6EA8E087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moet een mogelijkheid zijn om alle ingangen te visualiseren en alle uitgangen </w:t>
      </w:r>
      <w:proofErr w:type="spellStart"/>
      <w:r>
        <w:rPr>
          <w:lang w:val="nl-NL"/>
        </w:rPr>
        <w:t>onconditioneel</w:t>
      </w:r>
      <w:proofErr w:type="spellEnd"/>
      <w:r>
        <w:rPr>
          <w:lang w:val="nl-NL"/>
        </w:rPr>
        <w:t xml:space="preserve"> aan of uit te zetten. Dit is belangrijk om eventuele kabelbreuk te detecteren.</w:t>
      </w:r>
      <w:r w:rsidR="00AE594F">
        <w:rPr>
          <w:lang w:val="nl-NL"/>
        </w:rPr>
        <w:t xml:space="preserve">  Ook de Analoge input waarde laten zien (niet ingeschaald) en de Slider om Analoog uit te sturen.</w:t>
      </w:r>
    </w:p>
    <w:p w14:paraId="15C6B20E" w14:textId="647B8255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 functie van het maintenance menu wijk</w:t>
      </w:r>
      <w:r w:rsidR="00AE594F">
        <w:rPr>
          <w:lang w:val="nl-NL"/>
        </w:rPr>
        <w:t>t</w:t>
      </w:r>
      <w:r>
        <w:rPr>
          <w:lang w:val="nl-NL"/>
        </w:rPr>
        <w:t xml:space="preserve"> bij GPIO27 is “Hoog” dus af van de functie maintenance GPIO27 is “Laag” .  (was voorheen </w:t>
      </w:r>
      <w:proofErr w:type="spellStart"/>
      <w:r>
        <w:rPr>
          <w:lang w:val="nl-NL"/>
        </w:rPr>
        <w:t>AEnable</w:t>
      </w:r>
      <w:proofErr w:type="spellEnd"/>
      <w:r>
        <w:rPr>
          <w:lang w:val="nl-NL"/>
        </w:rPr>
        <w:t xml:space="preserve"> </w:t>
      </w:r>
      <w:r w:rsidR="007B5DD3">
        <w:rPr>
          <w:lang w:val="nl-NL"/>
        </w:rPr>
        <w:t xml:space="preserve"> dus wordt nu een INPUT</w:t>
      </w:r>
      <w:r>
        <w:rPr>
          <w:lang w:val="nl-NL"/>
        </w:rPr>
        <w:t>!!)</w:t>
      </w:r>
    </w:p>
    <w:p w14:paraId="3A224705" w14:textId="0D483A1D" w:rsidR="00D01D44" w:rsidRDefault="00D01D44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zit geen </w:t>
      </w:r>
      <w:proofErr w:type="spellStart"/>
      <w:r>
        <w:rPr>
          <w:lang w:val="nl-NL"/>
        </w:rPr>
        <w:t>Analog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meer op de nieuwe print. Dus er moet een mogelijkheid zi</w:t>
      </w:r>
      <w:r w:rsidR="007B5DD3">
        <w:rPr>
          <w:lang w:val="nl-NL"/>
        </w:rPr>
        <w:t xml:space="preserve">jn om naar de DAC een </w:t>
      </w:r>
      <w:proofErr w:type="spellStart"/>
      <w:r w:rsidR="007B5DD3">
        <w:rPr>
          <w:lang w:val="nl-NL"/>
        </w:rPr>
        <w:t>Eeprom</w:t>
      </w:r>
      <w:proofErr w:type="spellEnd"/>
      <w:r w:rsidR="007B5DD3">
        <w:rPr>
          <w:lang w:val="nl-NL"/>
        </w:rPr>
        <w:t xml:space="preserve"> waarde te schrijven die de middenstand van de Rotatie motor moet aannemen. Dit betekend bij opstarten dat of de Rotatiemotor </w:t>
      </w:r>
      <w:proofErr w:type="spellStart"/>
      <w:r w:rsidR="007B5DD3">
        <w:rPr>
          <w:lang w:val="nl-NL"/>
        </w:rPr>
        <w:t>Enable</w:t>
      </w:r>
      <w:proofErr w:type="spellEnd"/>
      <w:r w:rsidR="007B5DD3">
        <w:rPr>
          <w:lang w:val="nl-NL"/>
        </w:rPr>
        <w:t xml:space="preserve"> nu aan of uit staat de rotatie motor in de middenstand (Home) staat. Ik heb een voorbeeld routine van het schrijven en lezen van de DAC </w:t>
      </w:r>
      <w:proofErr w:type="spellStart"/>
      <w:r w:rsidR="007B5DD3">
        <w:rPr>
          <w:lang w:val="nl-NL"/>
        </w:rPr>
        <w:t>Eeprom</w:t>
      </w:r>
      <w:proofErr w:type="spellEnd"/>
      <w:r w:rsidR="007B5DD3">
        <w:rPr>
          <w:lang w:val="nl-NL"/>
        </w:rPr>
        <w:t xml:space="preserve"> !!, ook hier weer een save knop om de waarde naar de </w:t>
      </w:r>
      <w:proofErr w:type="spellStart"/>
      <w:r w:rsidR="007B5DD3">
        <w:rPr>
          <w:lang w:val="nl-NL"/>
        </w:rPr>
        <w:t>Eeprom</w:t>
      </w:r>
      <w:proofErr w:type="spellEnd"/>
      <w:r w:rsidR="007B5DD3">
        <w:rPr>
          <w:lang w:val="nl-NL"/>
        </w:rPr>
        <w:t xml:space="preserve"> te schrijven (eerst leven van </w:t>
      </w:r>
      <w:proofErr w:type="spellStart"/>
      <w:r w:rsidR="007B5DD3">
        <w:rPr>
          <w:lang w:val="nl-NL"/>
        </w:rPr>
        <w:t>Eeprom</w:t>
      </w:r>
      <w:proofErr w:type="spellEnd"/>
      <w:r w:rsidR="007B5DD3">
        <w:rPr>
          <w:lang w:val="nl-NL"/>
        </w:rPr>
        <w:t xml:space="preserve">, als waarde verschild deze wegschrijven, en anders niet , om de levensduur van de </w:t>
      </w:r>
      <w:proofErr w:type="spellStart"/>
      <w:r w:rsidR="007B5DD3">
        <w:rPr>
          <w:lang w:val="nl-NL"/>
        </w:rPr>
        <w:t>Eeprom</w:t>
      </w:r>
      <w:proofErr w:type="spellEnd"/>
      <w:r w:rsidR="007B5DD3">
        <w:rPr>
          <w:lang w:val="nl-NL"/>
        </w:rPr>
        <w:t xml:space="preserve"> )</w:t>
      </w:r>
    </w:p>
    <w:p w14:paraId="1B021FEC" w14:textId="75781C85" w:rsidR="007B5DD3" w:rsidRDefault="007B5DD3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Bij het weghalen van de Rotatiemotor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, moet de DAC ook de waarde van de middenstand aannemen. (oftewel als Omhoog gaan gekozen wordt)</w:t>
      </w:r>
    </w:p>
    <w:p w14:paraId="2248F5F7" w14:textId="165341CF" w:rsidR="007B5DD3" w:rsidRDefault="007B5DD3" w:rsidP="00D01D4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Bij het naar beneden gaan moet de analoge </w:t>
      </w:r>
      <w:r w:rsidR="00AE594F">
        <w:rPr>
          <w:lang w:val="nl-NL"/>
        </w:rPr>
        <w:t>uit</w:t>
      </w:r>
      <w:r>
        <w:rPr>
          <w:lang w:val="nl-NL"/>
        </w:rPr>
        <w:t xml:space="preserve">sturing in de middenstand staan. (de gekalibreerde waarde) onderaan gekomen moet de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geactiveerd worden, en na 2 sec de sturing van het </w:t>
      </w:r>
      <w:r>
        <w:rPr>
          <w:lang w:val="nl-NL"/>
        </w:rPr>
        <w:lastRenderedPageBreak/>
        <w:t>stuurwiel naar de DAC worden geactiveerd. Dit weer om niet bij het naar beneden gaan gelijk de motor te laten draaien naar de actuele stand van het stuurwiel.</w:t>
      </w:r>
    </w:p>
    <w:p w14:paraId="7EE18702" w14:textId="77777777" w:rsidR="007B5DD3" w:rsidRDefault="007B5DD3" w:rsidP="007B5DD3">
      <w:pPr>
        <w:pStyle w:val="Lijstalinea"/>
        <w:rPr>
          <w:lang w:val="nl-NL"/>
        </w:rPr>
      </w:pPr>
    </w:p>
    <w:p w14:paraId="79719DA3" w14:textId="74677ABA" w:rsidR="007B5DD3" w:rsidRDefault="007B5DD3" w:rsidP="007B5DD3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WebSerial</w:t>
      </w:r>
      <w:proofErr w:type="spellEnd"/>
      <w:r>
        <w:rPr>
          <w:lang w:val="nl-NL"/>
        </w:rPr>
        <w:t xml:space="preserve"> scherm</w:t>
      </w:r>
    </w:p>
    <w:p w14:paraId="5B402129" w14:textId="5AA0846D" w:rsidR="007B5DD3" w:rsidRDefault="007B5DD3" w:rsidP="007B5DD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 I2C IO adressen displayen bij de “!” keuze</w:t>
      </w:r>
    </w:p>
    <w:p w14:paraId="70FEFC68" w14:textId="140D3D23" w:rsidR="007B5DD3" w:rsidRDefault="007B5DD3" w:rsidP="007B5DD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De ingestelde waarden van de </w:t>
      </w:r>
      <w:r w:rsidR="004B3EA5">
        <w:rPr>
          <w:lang w:val="nl-NL"/>
        </w:rPr>
        <w:t>kalibratie</w:t>
      </w:r>
      <w:r>
        <w:rPr>
          <w:lang w:val="nl-NL"/>
        </w:rPr>
        <w:t xml:space="preserve"> laten zien</w:t>
      </w:r>
    </w:p>
    <w:p w14:paraId="24CD17A0" w14:textId="2270D8E0" w:rsidR="004B3EA5" w:rsidRDefault="004B3EA5" w:rsidP="007B5DD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Eeprom</w:t>
      </w:r>
      <w:proofErr w:type="spellEnd"/>
      <w:r>
        <w:rPr>
          <w:lang w:val="nl-NL"/>
        </w:rPr>
        <w:t xml:space="preserve"> waarden van de DAC laten zien.  (heb routines hiervoor reeds geschreven, dus voor </w:t>
      </w:r>
      <w:r w:rsidR="00AE594F">
        <w:rPr>
          <w:lang w:val="nl-NL"/>
        </w:rPr>
        <w:t>integratie</w:t>
      </w:r>
      <w:r>
        <w:rPr>
          <w:lang w:val="nl-NL"/>
        </w:rPr>
        <w:t xml:space="preserve"> en hergebruik)</w:t>
      </w:r>
    </w:p>
    <w:p w14:paraId="12C629F3" w14:textId="77777777" w:rsidR="00AE594F" w:rsidRDefault="00AE594F" w:rsidP="00AE594F">
      <w:pPr>
        <w:pStyle w:val="Lijstalinea"/>
        <w:ind w:left="1440"/>
        <w:rPr>
          <w:lang w:val="nl-NL"/>
        </w:rPr>
      </w:pPr>
    </w:p>
    <w:p w14:paraId="5F10FBBB" w14:textId="5FE31190" w:rsidR="00AE594F" w:rsidRDefault="00AE594F" w:rsidP="00AE594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Eventueel in het startscherm laten zien of na initialisatie de componenten aanwezig zijn. Vast na opstart in begin scherm zetten </w:t>
      </w:r>
    </w:p>
    <w:p w14:paraId="03E7B840" w14:textId="040178A2" w:rsidR="00AE594F" w:rsidRPr="00AE594F" w:rsidRDefault="00AE594F" w:rsidP="00AE594F">
      <w:pPr>
        <w:pStyle w:val="Lijstalinea"/>
        <w:numPr>
          <w:ilvl w:val="1"/>
          <w:numId w:val="1"/>
        </w:numPr>
      </w:pPr>
      <w:r w:rsidRPr="00AE594F">
        <w:t>IO expander available / IO ex</w:t>
      </w:r>
      <w:r>
        <w:t>pander not available</w:t>
      </w:r>
    </w:p>
    <w:p w14:paraId="4591C89B" w14:textId="0AD4D46D" w:rsidR="00AE594F" w:rsidRPr="00AE594F" w:rsidRDefault="00AE594F" w:rsidP="00AE594F">
      <w:pPr>
        <w:pStyle w:val="Lijstalinea"/>
        <w:numPr>
          <w:ilvl w:val="1"/>
          <w:numId w:val="1"/>
        </w:numPr>
      </w:pPr>
      <w:r w:rsidRPr="00AE594F">
        <w:t xml:space="preserve">Analog Output  available / Analog Output not </w:t>
      </w:r>
      <w:r w:rsidR="006A4ECA" w:rsidRPr="00AE594F">
        <w:t>available</w:t>
      </w:r>
      <w:r w:rsidRPr="00AE594F">
        <w:t xml:space="preserve"> </w:t>
      </w:r>
    </w:p>
    <w:p w14:paraId="56372023" w14:textId="1DCABE89" w:rsidR="00AE594F" w:rsidRPr="00AE594F" w:rsidRDefault="00AE594F" w:rsidP="00AE594F">
      <w:pPr>
        <w:ind w:left="720"/>
        <w:rPr>
          <w:lang w:val="nl-NL"/>
        </w:rPr>
      </w:pPr>
      <w:r w:rsidRPr="00AE594F">
        <w:rPr>
          <w:lang w:val="nl-NL"/>
        </w:rPr>
        <w:t>Dit om vroegtijdig te zien o</w:t>
      </w:r>
      <w:r>
        <w:rPr>
          <w:lang w:val="nl-NL"/>
        </w:rPr>
        <w:t>f er een probleem in het systeem zit</w:t>
      </w:r>
    </w:p>
    <w:sectPr w:rsidR="00AE594F" w:rsidRPr="00AE594F" w:rsidSect="00DC42B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65D9A"/>
    <w:multiLevelType w:val="hybridMultilevel"/>
    <w:tmpl w:val="75AA7E7C"/>
    <w:lvl w:ilvl="0" w:tplc="0EE6ED68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6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4"/>
    <w:rsid w:val="004B3EA5"/>
    <w:rsid w:val="00625CBB"/>
    <w:rsid w:val="006A4ECA"/>
    <w:rsid w:val="0078256D"/>
    <w:rsid w:val="007B5DD3"/>
    <w:rsid w:val="00AE594F"/>
    <w:rsid w:val="00CE5DC3"/>
    <w:rsid w:val="00D01D44"/>
    <w:rsid w:val="00D63FF6"/>
    <w:rsid w:val="00D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7076C"/>
  <w15:chartTrackingRefBased/>
  <w15:docId w15:val="{03A61E87-6150-4289-AAE4-9CD06CED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3FF6"/>
    <w:rPr>
      <w:rFonts w:ascii="Microsoft Sans Serif" w:hAnsi="Microsoft Sans Serif" w:cs="Microsoft Sans Serif"/>
      <w:sz w:val="24"/>
    </w:rPr>
  </w:style>
  <w:style w:type="paragraph" w:styleId="Kop1">
    <w:name w:val="heading 1"/>
    <w:basedOn w:val="Standaard"/>
    <w:link w:val="Kop1Char"/>
    <w:autoRedefine/>
    <w:uiPriority w:val="2"/>
    <w:qFormat/>
    <w:rsid w:val="00D63FF6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</w:rPr>
  </w:style>
  <w:style w:type="paragraph" w:styleId="Kop2">
    <w:name w:val="heading 2"/>
    <w:basedOn w:val="Standaard"/>
    <w:link w:val="Kop2Char"/>
    <w:uiPriority w:val="2"/>
    <w:unhideWhenUsed/>
    <w:qFormat/>
    <w:rsid w:val="00D63FF6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D63FF6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D63FF6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D63FF6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D63FF6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D63FF6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D63FF6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D63FF6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alrechts">
    <w:name w:val="Normaal rechts"/>
    <w:basedOn w:val="Standaard"/>
    <w:qFormat/>
    <w:rsid w:val="00D63FF6"/>
    <w:pPr>
      <w:spacing w:before="60" w:after="20"/>
    </w:pPr>
    <w:rPr>
      <w:rFonts w:eastAsiaTheme="majorEastAsia"/>
      <w:b/>
      <w:color w:val="0D0D0D" w:themeColor="text1" w:themeTint="F2"/>
      <w:spacing w:val="4"/>
      <w:sz w:val="22"/>
    </w:rPr>
  </w:style>
  <w:style w:type="paragraph" w:customStyle="1" w:styleId="Stijl1">
    <w:name w:val="Stijl 1"/>
    <w:basedOn w:val="Standaard"/>
    <w:link w:val="Tekensvoorstijl1"/>
    <w:qFormat/>
    <w:rsid w:val="00D63FF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Tekensvoorstijl1">
    <w:name w:val="Tekens voor stijl 1"/>
    <w:basedOn w:val="Standaardalinea-lettertype"/>
    <w:link w:val="Stijl1"/>
    <w:rsid w:val="00D63FF6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2"/>
    <w:rsid w:val="00D63FF6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</w:rPr>
  </w:style>
  <w:style w:type="character" w:customStyle="1" w:styleId="Kop2Char">
    <w:name w:val="Kop 2 Char"/>
    <w:basedOn w:val="Standaardalinea-lettertype"/>
    <w:link w:val="Kop2"/>
    <w:uiPriority w:val="2"/>
    <w:rsid w:val="00D63FF6"/>
    <w:rPr>
      <w:rFonts w:ascii="Franklin Gothic Demi" w:hAnsi="Franklin Gothic Demi" w:cs="Microsoft Sans Serif"/>
      <w:spacing w:val="40"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3FF6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D63FF6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Kop5Char">
    <w:name w:val="Kop 5 Char"/>
    <w:basedOn w:val="Standaardalinea-lettertype"/>
    <w:link w:val="Kop5"/>
    <w:uiPriority w:val="2"/>
    <w:semiHidden/>
    <w:rsid w:val="00D63FF6"/>
    <w:rPr>
      <w:rFonts w:ascii="Franklin Gothic Demi" w:eastAsiaTheme="majorEastAsia" w:hAnsi="Franklin Gothic Demi" w:cstheme="majorBidi"/>
      <w:b/>
      <w:i/>
      <w:sz w:val="24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D63FF6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D63FF6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D63FF6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character" w:customStyle="1" w:styleId="Kop9Char">
    <w:name w:val="Kop 9 Char"/>
    <w:basedOn w:val="Standaardalinea-lettertype"/>
    <w:link w:val="Kop9"/>
    <w:uiPriority w:val="2"/>
    <w:semiHidden/>
    <w:rsid w:val="00D63FF6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63FF6"/>
    <w:pPr>
      <w:spacing w:after="200" w:line="240" w:lineRule="auto"/>
    </w:pPr>
    <w:rPr>
      <w:i/>
      <w:iCs/>
      <w:color w:val="455F51" w:themeColor="text2"/>
      <w:sz w:val="18"/>
    </w:rPr>
  </w:style>
  <w:style w:type="paragraph" w:styleId="Titel">
    <w:name w:val="Title"/>
    <w:basedOn w:val="Standaard"/>
    <w:link w:val="TitelChar"/>
    <w:uiPriority w:val="1"/>
    <w:qFormat/>
    <w:rsid w:val="00D63FF6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D63FF6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unhideWhenUsed/>
    <w:qFormat/>
    <w:rsid w:val="00D63FF6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3FF6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character" w:styleId="Zwaar">
    <w:name w:val="Strong"/>
    <w:basedOn w:val="Standaardalinea-lettertype"/>
    <w:uiPriority w:val="22"/>
    <w:unhideWhenUsed/>
    <w:qFormat/>
    <w:rsid w:val="00D63FF6"/>
    <w:rPr>
      <w:rFonts w:ascii="Microsoft Sans Serif" w:hAnsi="Microsoft Sans Serif" w:cs="Microsoft Sans Serif"/>
      <w:b/>
      <w:bCs/>
    </w:rPr>
  </w:style>
  <w:style w:type="character" w:styleId="Nadruk">
    <w:name w:val="Emphasis"/>
    <w:basedOn w:val="Standaardalinea-lettertype"/>
    <w:uiPriority w:val="20"/>
    <w:unhideWhenUsed/>
    <w:qFormat/>
    <w:rsid w:val="00D63FF6"/>
    <w:rPr>
      <w:rFonts w:ascii="Microsoft Sans Serif" w:hAnsi="Microsoft Sans Serif" w:cs="Microsoft Sans Serif"/>
      <w:i/>
      <w:iCs/>
    </w:rPr>
  </w:style>
  <w:style w:type="paragraph" w:styleId="Geenafstand">
    <w:name w:val="No Spacing"/>
    <w:uiPriority w:val="1"/>
    <w:unhideWhenUsed/>
    <w:qFormat/>
    <w:rsid w:val="00D63FF6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Lijstalinea">
    <w:name w:val="List Paragraph"/>
    <w:basedOn w:val="Standaard"/>
    <w:uiPriority w:val="34"/>
    <w:unhideWhenUsed/>
    <w:qFormat/>
    <w:rsid w:val="00D63FF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unhideWhenUsed/>
    <w:qFormat/>
    <w:rsid w:val="00D63F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3FF6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unhideWhenUsed/>
    <w:qFormat/>
    <w:rsid w:val="00D63FF6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3FF6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character" w:styleId="Subtielebenadrukking">
    <w:name w:val="Subtle Emphasis"/>
    <w:basedOn w:val="Standaardalinea-lettertype"/>
    <w:uiPriority w:val="19"/>
    <w:unhideWhenUsed/>
    <w:qFormat/>
    <w:rsid w:val="00D63FF6"/>
    <w:rPr>
      <w:rFonts w:ascii="Microsoft Sans Serif" w:hAnsi="Microsoft Sans Serif" w:cs="Microsoft Sans Serif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unhideWhenUsed/>
    <w:qFormat/>
    <w:rsid w:val="00D63FF6"/>
    <w:rPr>
      <w:rFonts w:ascii="Microsoft Sans Serif" w:hAnsi="Microsoft Sans Serif" w:cs="Microsoft Sans Serif"/>
      <w:i/>
      <w:iCs/>
      <w:color w:val="07864E" w:themeColor="accent1" w:themeShade="80"/>
    </w:rPr>
  </w:style>
  <w:style w:type="character" w:styleId="Subtieleverwijzing">
    <w:name w:val="Subtle Reference"/>
    <w:basedOn w:val="Standaardalinea-lettertype"/>
    <w:uiPriority w:val="31"/>
    <w:unhideWhenUsed/>
    <w:qFormat/>
    <w:rsid w:val="00D63FF6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unhideWhenUsed/>
    <w:qFormat/>
    <w:rsid w:val="00D63FF6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styleId="Titelvanboek">
    <w:name w:val="Book Title"/>
    <w:basedOn w:val="Standaardalinea-lettertype"/>
    <w:uiPriority w:val="33"/>
    <w:unhideWhenUsed/>
    <w:qFormat/>
    <w:rsid w:val="00D63FF6"/>
    <w:rPr>
      <w:rFonts w:ascii="Microsoft Sans Serif" w:hAnsi="Microsoft Sans Serif" w:cs="Microsoft Sans Serif"/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63FF6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van der laan</dc:creator>
  <cp:keywords/>
  <dc:description/>
  <cp:lastModifiedBy>Onno van der Laan</cp:lastModifiedBy>
  <cp:revision>4</cp:revision>
  <cp:lastPrinted>2024-08-08T16:08:00Z</cp:lastPrinted>
  <dcterms:created xsi:type="dcterms:W3CDTF">2024-08-07T16:11:00Z</dcterms:created>
  <dcterms:modified xsi:type="dcterms:W3CDTF">2024-08-08T16:12:00Z</dcterms:modified>
</cp:coreProperties>
</file>