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B452F" w14:textId="77777777" w:rsidR="00176A89" w:rsidRPr="00E31D41" w:rsidRDefault="00176A89">
      <w:pPr>
        <w:keepNext/>
        <w:keepLines/>
        <w:spacing w:after="0" w:line="240" w:lineRule="auto"/>
        <w:jc w:val="both"/>
        <w:rPr>
          <w:rFonts w:ascii="Calibri" w:eastAsia="Calibri" w:hAnsi="Calibri" w:cs="Calibri"/>
          <w:color w:val="000000"/>
          <w:lang w:val="es-AR"/>
        </w:rPr>
      </w:pPr>
    </w:p>
    <w:p w14:paraId="722CAA92" w14:textId="77777777" w:rsidR="001D5592" w:rsidRDefault="001D5592">
      <w:pPr>
        <w:keepNext/>
        <w:keepLines/>
        <w:spacing w:after="0" w:line="240" w:lineRule="auto"/>
        <w:jc w:val="both"/>
        <w:rPr>
          <w:rFonts w:ascii="Calibri" w:eastAsia="Calibri" w:hAnsi="Calibri" w:cs="Calibri"/>
          <w:color w:val="000000"/>
        </w:rPr>
      </w:pPr>
    </w:p>
    <w:p w14:paraId="19BE07A2" w14:textId="77777777" w:rsidR="001D5592" w:rsidRPr="001D5592" w:rsidRDefault="001D5592">
      <w:pPr>
        <w:keepNext/>
        <w:keepLines/>
        <w:spacing w:after="0" w:line="240" w:lineRule="auto"/>
        <w:jc w:val="both"/>
        <w:rPr>
          <w:rFonts w:ascii="Calibri" w:eastAsia="Calibri" w:hAnsi="Calibri" w:cs="Calibri"/>
          <w:color w:val="000000"/>
          <w:u w:val="single"/>
        </w:rPr>
      </w:pPr>
    </w:p>
    <w:p w14:paraId="31E577F4" w14:textId="77777777" w:rsidR="001D5592" w:rsidRDefault="001D5592">
      <w:pPr>
        <w:keepNext/>
        <w:keepLines/>
        <w:spacing w:after="0" w:line="240" w:lineRule="auto"/>
        <w:jc w:val="both"/>
        <w:rPr>
          <w:rFonts w:ascii="Calibri" w:eastAsia="Calibri" w:hAnsi="Calibri" w:cs="Calibri"/>
          <w:color w:val="000000"/>
        </w:rPr>
      </w:pPr>
    </w:p>
    <w:p w14:paraId="2D44FA5A" w14:textId="77777777" w:rsidR="001D5592" w:rsidRDefault="001D5592">
      <w:pPr>
        <w:keepNext/>
        <w:keepLines/>
        <w:spacing w:after="0" w:line="240" w:lineRule="auto"/>
        <w:jc w:val="both"/>
        <w:rPr>
          <w:rFonts w:ascii="Calibri" w:eastAsia="Calibri" w:hAnsi="Calibri" w:cs="Calibri"/>
          <w:color w:val="000000"/>
        </w:rPr>
      </w:pPr>
    </w:p>
    <w:p w14:paraId="5A6D3EB9" w14:textId="77777777" w:rsidR="001D5592" w:rsidRDefault="001D5592">
      <w:pPr>
        <w:keepNext/>
        <w:keepLines/>
        <w:spacing w:after="0" w:line="240" w:lineRule="auto"/>
        <w:jc w:val="both"/>
        <w:rPr>
          <w:rFonts w:ascii="Calibri" w:eastAsia="Calibri" w:hAnsi="Calibri" w:cs="Calibri"/>
          <w:color w:val="000000"/>
        </w:rPr>
      </w:pPr>
    </w:p>
    <w:p w14:paraId="6B5FA288" w14:textId="77777777" w:rsidR="001D5592" w:rsidRDefault="001D5592">
      <w:pPr>
        <w:keepNext/>
        <w:keepLines/>
        <w:spacing w:after="0" w:line="240" w:lineRule="auto"/>
        <w:jc w:val="both"/>
        <w:rPr>
          <w:rFonts w:ascii="Calibri" w:eastAsia="Calibri" w:hAnsi="Calibri" w:cs="Calibri"/>
          <w:color w:val="000000"/>
        </w:rPr>
      </w:pPr>
    </w:p>
    <w:p w14:paraId="2FA894E0" w14:textId="77777777" w:rsidR="001D5592" w:rsidRDefault="001D5592">
      <w:pPr>
        <w:keepNext/>
        <w:keepLines/>
        <w:spacing w:after="0" w:line="240" w:lineRule="auto"/>
        <w:jc w:val="both"/>
        <w:rPr>
          <w:rFonts w:ascii="Calibri" w:eastAsia="Calibri" w:hAnsi="Calibri" w:cs="Calibri"/>
          <w:color w:val="000000"/>
        </w:rPr>
      </w:pPr>
    </w:p>
    <w:p w14:paraId="26E7F708" w14:textId="77777777" w:rsidR="001D5592" w:rsidRDefault="001D5592">
      <w:pPr>
        <w:keepNext/>
        <w:keepLines/>
        <w:spacing w:after="0" w:line="240" w:lineRule="auto"/>
        <w:jc w:val="both"/>
        <w:rPr>
          <w:rFonts w:ascii="Calibri" w:eastAsia="Calibri" w:hAnsi="Calibri" w:cs="Calibri"/>
          <w:color w:val="000000"/>
        </w:rPr>
      </w:pPr>
    </w:p>
    <w:p w14:paraId="18A21D6D" w14:textId="77777777" w:rsidR="001D5592" w:rsidRDefault="001D5592">
      <w:pPr>
        <w:keepNext/>
        <w:keepLines/>
        <w:spacing w:after="0" w:line="240" w:lineRule="auto"/>
        <w:jc w:val="both"/>
        <w:rPr>
          <w:rFonts w:ascii="Calibri" w:eastAsia="Calibri" w:hAnsi="Calibri" w:cs="Calibri"/>
          <w:color w:val="000000"/>
        </w:rPr>
      </w:pPr>
    </w:p>
    <w:p w14:paraId="71AE8604" w14:textId="77777777" w:rsidR="001D5592" w:rsidRDefault="001D5592">
      <w:pPr>
        <w:keepNext/>
        <w:keepLines/>
        <w:spacing w:after="0" w:line="240" w:lineRule="auto"/>
        <w:jc w:val="both"/>
        <w:rPr>
          <w:rFonts w:ascii="Calibri" w:eastAsia="Calibri" w:hAnsi="Calibri" w:cs="Calibri"/>
          <w:color w:val="000000"/>
        </w:rPr>
      </w:pPr>
    </w:p>
    <w:p w14:paraId="04D3B70C" w14:textId="77777777" w:rsidR="001D5592" w:rsidRDefault="001D5592">
      <w:pPr>
        <w:keepNext/>
        <w:keepLines/>
        <w:spacing w:after="0" w:line="240" w:lineRule="auto"/>
        <w:jc w:val="both"/>
        <w:rPr>
          <w:rFonts w:ascii="Calibri" w:eastAsia="Calibri" w:hAnsi="Calibri" w:cs="Calibri"/>
          <w:color w:val="000000"/>
        </w:rPr>
      </w:pPr>
    </w:p>
    <w:p w14:paraId="364AA4CE" w14:textId="77777777" w:rsidR="001D5592" w:rsidRDefault="001D5592">
      <w:pPr>
        <w:keepNext/>
        <w:keepLines/>
        <w:spacing w:after="0" w:line="240" w:lineRule="auto"/>
        <w:jc w:val="both"/>
        <w:rPr>
          <w:rFonts w:ascii="Calibri" w:eastAsia="Calibri" w:hAnsi="Calibri" w:cs="Calibri"/>
          <w:color w:val="000000"/>
        </w:rPr>
      </w:pPr>
    </w:p>
    <w:p w14:paraId="0DB709A7" w14:textId="77777777" w:rsidR="001D5592" w:rsidRDefault="001D5592">
      <w:pPr>
        <w:keepNext/>
        <w:keepLines/>
        <w:spacing w:after="0" w:line="240" w:lineRule="auto"/>
        <w:jc w:val="both"/>
        <w:rPr>
          <w:rFonts w:ascii="Calibri" w:eastAsia="Calibri" w:hAnsi="Calibri" w:cs="Calibri"/>
          <w:color w:val="000000"/>
        </w:rPr>
      </w:pPr>
    </w:p>
    <w:p w14:paraId="31F13B42" w14:textId="77777777" w:rsidR="001D5592" w:rsidRDefault="001D5592">
      <w:pPr>
        <w:keepNext/>
        <w:keepLines/>
        <w:spacing w:after="0" w:line="240" w:lineRule="auto"/>
        <w:jc w:val="both"/>
        <w:rPr>
          <w:rFonts w:ascii="Calibri" w:eastAsia="Calibri" w:hAnsi="Calibri" w:cs="Calibri"/>
          <w:color w:val="000000"/>
        </w:rPr>
      </w:pPr>
    </w:p>
    <w:p w14:paraId="40F47C21" w14:textId="75CDEDE5" w:rsidR="001D5592" w:rsidRPr="00B729E4" w:rsidRDefault="001D5592" w:rsidP="001D5592">
      <w:pPr>
        <w:jc w:val="center"/>
        <w:rPr>
          <w:rFonts w:ascii="Calibri" w:eastAsia="Calibri" w:hAnsi="Calibri" w:cs="Calibri"/>
          <w:b/>
          <w:color w:val="2F5496"/>
          <w:sz w:val="31"/>
          <w:u w:val="single"/>
        </w:rPr>
      </w:pPr>
      <w:r w:rsidRPr="00B729E4">
        <w:rPr>
          <w:rFonts w:ascii="Calibri" w:eastAsia="Calibri" w:hAnsi="Calibri" w:cs="Calibri"/>
          <w:b/>
          <w:color w:val="2F5496"/>
          <w:sz w:val="31"/>
          <w:u w:val="single"/>
        </w:rPr>
        <w:t>CORPORACIÓN ANDINA DE FOMENTO</w:t>
      </w:r>
    </w:p>
    <w:p w14:paraId="0E59ADAA" w14:textId="077ECBD4" w:rsidR="00B729E4" w:rsidRPr="00B729E4" w:rsidRDefault="00B729E4" w:rsidP="001D5592">
      <w:pPr>
        <w:jc w:val="center"/>
        <w:rPr>
          <w:rFonts w:ascii="Calibri" w:eastAsia="Calibri" w:hAnsi="Calibri" w:cs="Calibri"/>
          <w:b/>
          <w:color w:val="2F5496"/>
          <w:sz w:val="31"/>
          <w:u w:val="single"/>
        </w:rPr>
      </w:pPr>
      <w:r w:rsidRPr="00B729E4">
        <w:rPr>
          <w:rFonts w:ascii="Calibri" w:eastAsia="Calibri" w:hAnsi="Calibri" w:cs="Calibri"/>
          <w:b/>
          <w:color w:val="2F5496"/>
          <w:sz w:val="31"/>
          <w:u w:val="single"/>
        </w:rPr>
        <w:t>MOP</w:t>
      </w:r>
    </w:p>
    <w:p w14:paraId="15501E5F" w14:textId="77777777" w:rsidR="001D5592" w:rsidRDefault="001D5592" w:rsidP="001D5592">
      <w:pPr>
        <w:jc w:val="center"/>
        <w:rPr>
          <w:rFonts w:ascii="Arial" w:eastAsiaTheme="minorHAnsi" w:hAnsi="Arial" w:cs="Arial"/>
          <w:b/>
          <w:bCs/>
        </w:rPr>
      </w:pPr>
    </w:p>
    <w:p w14:paraId="364CAA8D" w14:textId="3C6370C5" w:rsidR="001D5592" w:rsidRPr="001D5592" w:rsidRDefault="001D5592" w:rsidP="001D5592">
      <w:pPr>
        <w:jc w:val="center"/>
        <w:rPr>
          <w:rFonts w:ascii="Calibri" w:eastAsia="Calibri" w:hAnsi="Calibri" w:cs="Calibri"/>
          <w:color w:val="000000"/>
          <w:sz w:val="32"/>
          <w:szCs w:val="32"/>
          <w:shd w:val="clear" w:color="auto" w:fill="FFFFFF"/>
        </w:rPr>
      </w:pPr>
      <w:r w:rsidRPr="001D5592">
        <w:rPr>
          <w:rFonts w:ascii="Calibri" w:eastAsia="Calibri" w:hAnsi="Calibri" w:cs="Calibri"/>
          <w:color w:val="000000"/>
          <w:sz w:val="32"/>
          <w:szCs w:val="32"/>
          <w:shd w:val="clear" w:color="auto" w:fill="FFFFFF"/>
        </w:rPr>
        <w:t>{{S1_PROYECTO_PROGRAMA}}</w:t>
      </w:r>
    </w:p>
    <w:p w14:paraId="3B5EC53D" w14:textId="77777777" w:rsidR="001D5592" w:rsidRDefault="001D5592" w:rsidP="001D5592">
      <w:pPr>
        <w:jc w:val="center"/>
        <w:rPr>
          <w:rFonts w:ascii="Calibri" w:eastAsia="Calibri" w:hAnsi="Calibri" w:cs="Calibri"/>
          <w:color w:val="000000"/>
          <w:shd w:val="clear" w:color="auto" w:fill="FFFFFF"/>
        </w:rPr>
      </w:pPr>
    </w:p>
    <w:p w14:paraId="44FF6B87" w14:textId="07CF013E" w:rsidR="001D5592" w:rsidRPr="001D5592" w:rsidRDefault="001D5592" w:rsidP="001D5592">
      <w:pPr>
        <w:jc w:val="center"/>
        <w:rPr>
          <w:rFonts w:ascii="Arial" w:eastAsiaTheme="minorHAnsi" w:hAnsi="Arial" w:cs="Arial"/>
          <w:b/>
          <w:bCs/>
          <w:sz w:val="32"/>
          <w:szCs w:val="32"/>
        </w:rPr>
      </w:pPr>
      <w:r w:rsidRPr="001D5592">
        <w:rPr>
          <w:rFonts w:ascii="Calibri" w:eastAsia="Calibri" w:hAnsi="Calibri" w:cs="Calibri"/>
          <w:color w:val="000000"/>
          <w:sz w:val="32"/>
          <w:szCs w:val="32"/>
          <w:shd w:val="clear" w:color="auto" w:fill="FFFFFF"/>
        </w:rPr>
        <w:t>{{S1_NOMBRE_DEL_ORGANISMO_EJECUTOR}}</w:t>
      </w:r>
    </w:p>
    <w:p w14:paraId="6E7B7451" w14:textId="7E4ACD1C" w:rsidR="00176A89" w:rsidRPr="001D5592" w:rsidRDefault="00176A89" w:rsidP="001D5592">
      <w:pPr>
        <w:rPr>
          <w:rFonts w:ascii="Calibri" w:eastAsia="Calibri" w:hAnsi="Calibri" w:cs="Calibri"/>
          <w:color w:val="2F5496"/>
          <w:sz w:val="32"/>
        </w:rPr>
      </w:pPr>
    </w:p>
    <w:p w14:paraId="112A37BF" w14:textId="77777777" w:rsidR="00176A89" w:rsidRDefault="006B29F1">
      <w:pPr>
        <w:spacing w:before="288" w:line="240" w:lineRule="auto"/>
        <w:jc w:val="both"/>
        <w:rPr>
          <w:rFonts w:ascii="Calibri" w:eastAsia="Calibri" w:hAnsi="Calibri" w:cs="Calibri"/>
        </w:rPr>
      </w:pPr>
      <w:r>
        <w:rPr>
          <w:rFonts w:ascii="Calibri" w:eastAsia="Calibri" w:hAnsi="Calibri" w:cs="Calibri"/>
        </w:rPr>
        <w:t xml:space="preserve"> </w:t>
      </w:r>
    </w:p>
    <w:p w14:paraId="1BA958A8" w14:textId="77777777" w:rsidR="00176A89" w:rsidRDefault="00176A89">
      <w:pPr>
        <w:spacing w:before="288" w:line="240" w:lineRule="auto"/>
        <w:jc w:val="both"/>
        <w:rPr>
          <w:rFonts w:ascii="Calibri" w:eastAsia="Calibri" w:hAnsi="Calibri" w:cs="Calibri"/>
          <w:shd w:val="clear" w:color="auto" w:fill="FFFF00"/>
        </w:rPr>
      </w:pPr>
    </w:p>
    <w:p w14:paraId="41FB3995" w14:textId="77777777" w:rsidR="001D5592" w:rsidRDefault="001D5592">
      <w:pPr>
        <w:rPr>
          <w:rFonts w:ascii="Calibri" w:eastAsia="Calibri" w:hAnsi="Calibri" w:cs="Calibri"/>
          <w:b/>
          <w:color w:val="2F5496"/>
          <w:sz w:val="32"/>
        </w:rPr>
      </w:pPr>
      <w:r>
        <w:rPr>
          <w:rFonts w:ascii="Calibri" w:eastAsia="Calibri" w:hAnsi="Calibri" w:cs="Calibri"/>
          <w:b/>
          <w:color w:val="2F5496"/>
          <w:sz w:val="32"/>
        </w:rPr>
        <w:br w:type="page"/>
      </w:r>
    </w:p>
    <w:p w14:paraId="5D518FD2" w14:textId="58656F1D" w:rsidR="001D5592" w:rsidRPr="001D5592" w:rsidRDefault="001D5592" w:rsidP="001D5592">
      <w:pPr>
        <w:spacing w:before="186" w:after="0"/>
        <w:ind w:left="3436"/>
        <w:rPr>
          <w:rFonts w:ascii="Calibri" w:eastAsia="Calibri" w:hAnsi="Calibri" w:cs="Calibri"/>
        </w:rPr>
      </w:pPr>
      <w:r>
        <w:rPr>
          <w:rFonts w:ascii="Calibri" w:eastAsia="Calibri" w:hAnsi="Calibri" w:cs="Calibri"/>
          <w:b/>
          <w:color w:val="2F5496"/>
          <w:sz w:val="31"/>
          <w:u w:val="single"/>
        </w:rPr>
        <w:lastRenderedPageBreak/>
        <w:t xml:space="preserve">Primera Parte </w:t>
      </w:r>
    </w:p>
    <w:p w14:paraId="7CBD68A5" w14:textId="29DB4E24" w:rsidR="00176A89" w:rsidRDefault="006B29F1">
      <w:pPr>
        <w:keepNext/>
        <w:keepLines/>
        <w:spacing w:after="0" w:line="240" w:lineRule="auto"/>
        <w:jc w:val="center"/>
        <w:rPr>
          <w:rFonts w:ascii="Calibri" w:eastAsia="Calibri" w:hAnsi="Calibri" w:cs="Calibri"/>
          <w:b/>
          <w:color w:val="2F5496"/>
          <w:sz w:val="32"/>
        </w:rPr>
      </w:pPr>
      <w:proofErr w:type="gramStart"/>
      <w:r>
        <w:rPr>
          <w:rFonts w:ascii="Calibri" w:eastAsia="Calibri" w:hAnsi="Calibri" w:cs="Calibri"/>
          <w:b/>
          <w:color w:val="2F5496"/>
          <w:sz w:val="32"/>
        </w:rPr>
        <w:t>Desarrollo contenidos</w:t>
      </w:r>
      <w:proofErr w:type="gramEnd"/>
      <w:r>
        <w:rPr>
          <w:rFonts w:ascii="Calibri" w:eastAsia="Calibri" w:hAnsi="Calibri" w:cs="Calibri"/>
          <w:b/>
          <w:color w:val="2F5496"/>
          <w:sz w:val="32"/>
        </w:rPr>
        <w:t xml:space="preserve"> MOP</w:t>
      </w:r>
    </w:p>
    <w:p w14:paraId="188B880B" w14:textId="77777777" w:rsidR="001D5592" w:rsidRDefault="001D5592">
      <w:pPr>
        <w:keepNext/>
        <w:keepLines/>
        <w:spacing w:after="0" w:line="240" w:lineRule="auto"/>
        <w:jc w:val="center"/>
        <w:rPr>
          <w:rFonts w:ascii="Calibri" w:eastAsia="Calibri" w:hAnsi="Calibri" w:cs="Calibri"/>
          <w:b/>
          <w:color w:val="2F5496"/>
          <w:sz w:val="32"/>
        </w:rPr>
      </w:pPr>
    </w:p>
    <w:p w14:paraId="456EEA09" w14:textId="4C9EA83A" w:rsidR="00451B31" w:rsidRDefault="006B29F1" w:rsidP="00EA3378">
      <w:pPr>
        <w:keepNext/>
        <w:keepLines/>
        <w:spacing w:before="40"/>
        <w:rPr>
          <w:rFonts w:ascii="Calibri" w:eastAsia="Calibri" w:hAnsi="Calibri" w:cs="Calibri"/>
          <w:color w:val="2F5496"/>
          <w:sz w:val="26"/>
        </w:rPr>
      </w:pPr>
      <w:r>
        <w:rPr>
          <w:rFonts w:ascii="Calibri" w:eastAsia="Calibri" w:hAnsi="Calibri" w:cs="Calibri"/>
          <w:color w:val="2F5496"/>
          <w:sz w:val="26"/>
        </w:rPr>
        <w:t>Índice</w:t>
      </w:r>
    </w:p>
    <w:p w14:paraId="2A9197F2" w14:textId="15359F30" w:rsidR="00464AA2" w:rsidRDefault="00EA3378">
      <w:pPr>
        <w:pStyle w:val="TDC1"/>
        <w:tabs>
          <w:tab w:val="right" w:leader="dot" w:pos="9917"/>
        </w:tabs>
        <w:rPr>
          <w:rFonts w:cstheme="minorBidi"/>
          <w:noProof/>
          <w:kern w:val="2"/>
          <w:sz w:val="24"/>
          <w:szCs w:val="24"/>
          <w14:ligatures w14:val="standardContextual"/>
        </w:rPr>
      </w:pPr>
      <w:r>
        <w:rPr>
          <w:rFonts w:ascii="Calibri" w:eastAsia="Calibri" w:hAnsi="Calibri" w:cs="Calibri"/>
          <w:color w:val="2F5496"/>
          <w:sz w:val="26"/>
        </w:rPr>
        <w:fldChar w:fldCharType="begin"/>
      </w:r>
      <w:r>
        <w:rPr>
          <w:rFonts w:ascii="Calibri" w:eastAsia="Calibri" w:hAnsi="Calibri" w:cs="Calibri"/>
          <w:color w:val="2F5496"/>
          <w:sz w:val="26"/>
        </w:rPr>
        <w:instrText xml:space="preserve"> TOC \o "1-3" \h \z \u </w:instrText>
      </w:r>
      <w:r>
        <w:rPr>
          <w:rFonts w:ascii="Calibri" w:eastAsia="Calibri" w:hAnsi="Calibri" w:cs="Calibri"/>
          <w:color w:val="2F5496"/>
          <w:sz w:val="26"/>
        </w:rPr>
        <w:fldChar w:fldCharType="separate"/>
      </w:r>
      <w:hyperlink w:anchor="_Toc187777804" w:history="1">
        <w:r w:rsidR="00464AA2" w:rsidRPr="00852B13">
          <w:rPr>
            <w:rStyle w:val="Hipervnculo"/>
            <w:noProof/>
          </w:rPr>
          <w:t>1. Descripción y alcances del Programa</w:t>
        </w:r>
        <w:r w:rsidR="00464AA2">
          <w:rPr>
            <w:noProof/>
            <w:webHidden/>
          </w:rPr>
          <w:tab/>
        </w:r>
        <w:r w:rsidR="00464AA2">
          <w:rPr>
            <w:noProof/>
            <w:webHidden/>
          </w:rPr>
          <w:fldChar w:fldCharType="begin"/>
        </w:r>
        <w:r w:rsidR="00464AA2">
          <w:rPr>
            <w:noProof/>
            <w:webHidden/>
          </w:rPr>
          <w:instrText xml:space="preserve"> PAGEREF _Toc187777804 \h </w:instrText>
        </w:r>
        <w:r w:rsidR="00464AA2">
          <w:rPr>
            <w:noProof/>
            <w:webHidden/>
          </w:rPr>
        </w:r>
        <w:r w:rsidR="00464AA2">
          <w:rPr>
            <w:noProof/>
            <w:webHidden/>
          </w:rPr>
          <w:fldChar w:fldCharType="separate"/>
        </w:r>
        <w:r w:rsidR="00464AA2">
          <w:rPr>
            <w:noProof/>
            <w:webHidden/>
          </w:rPr>
          <w:t>6</w:t>
        </w:r>
        <w:r w:rsidR="00464AA2">
          <w:rPr>
            <w:noProof/>
            <w:webHidden/>
          </w:rPr>
          <w:fldChar w:fldCharType="end"/>
        </w:r>
      </w:hyperlink>
    </w:p>
    <w:p w14:paraId="2E7EF169" w14:textId="46B8099C" w:rsidR="00464AA2" w:rsidRDefault="00464AA2">
      <w:pPr>
        <w:pStyle w:val="TDC2"/>
        <w:tabs>
          <w:tab w:val="right" w:leader="dot" w:pos="9917"/>
        </w:tabs>
        <w:rPr>
          <w:rFonts w:cstheme="minorBidi"/>
          <w:noProof/>
          <w:kern w:val="2"/>
          <w:sz w:val="24"/>
          <w:szCs w:val="24"/>
          <w14:ligatures w14:val="standardContextual"/>
        </w:rPr>
      </w:pPr>
      <w:hyperlink w:anchor="_Toc187777805" w:history="1">
        <w:r w:rsidRPr="00852B13">
          <w:rPr>
            <w:rStyle w:val="Hipervnculo"/>
            <w:noProof/>
          </w:rPr>
          <w:t>1.1. Estructura Lógica</w:t>
        </w:r>
        <w:r>
          <w:rPr>
            <w:noProof/>
            <w:webHidden/>
          </w:rPr>
          <w:tab/>
        </w:r>
        <w:r>
          <w:rPr>
            <w:noProof/>
            <w:webHidden/>
          </w:rPr>
          <w:fldChar w:fldCharType="begin"/>
        </w:r>
        <w:r>
          <w:rPr>
            <w:noProof/>
            <w:webHidden/>
          </w:rPr>
          <w:instrText xml:space="preserve"> PAGEREF _Toc187777805 \h </w:instrText>
        </w:r>
        <w:r>
          <w:rPr>
            <w:noProof/>
            <w:webHidden/>
          </w:rPr>
        </w:r>
        <w:r>
          <w:rPr>
            <w:noProof/>
            <w:webHidden/>
          </w:rPr>
          <w:fldChar w:fldCharType="separate"/>
        </w:r>
        <w:r>
          <w:rPr>
            <w:noProof/>
            <w:webHidden/>
          </w:rPr>
          <w:t>6</w:t>
        </w:r>
        <w:r>
          <w:rPr>
            <w:noProof/>
            <w:webHidden/>
          </w:rPr>
          <w:fldChar w:fldCharType="end"/>
        </w:r>
      </w:hyperlink>
    </w:p>
    <w:p w14:paraId="57002275" w14:textId="309E28B0" w:rsidR="00464AA2" w:rsidRDefault="00464AA2">
      <w:pPr>
        <w:pStyle w:val="TDC3"/>
        <w:tabs>
          <w:tab w:val="right" w:leader="dot" w:pos="9917"/>
        </w:tabs>
        <w:rPr>
          <w:rFonts w:cstheme="minorBidi"/>
          <w:noProof/>
          <w:kern w:val="2"/>
          <w:sz w:val="24"/>
          <w:szCs w:val="24"/>
          <w14:ligatures w14:val="standardContextual"/>
        </w:rPr>
      </w:pPr>
      <w:hyperlink w:anchor="_Toc187777806" w:history="1">
        <w:r w:rsidRPr="00852B13">
          <w:rPr>
            <w:rStyle w:val="Hipervnculo"/>
            <w:rFonts w:ascii="Calibri" w:eastAsia="Calibri" w:hAnsi="Calibri" w:cs="Calibri"/>
            <w:i/>
            <w:noProof/>
          </w:rPr>
          <w:t>1.1.1. Objetivos Generales y Específicos</w:t>
        </w:r>
        <w:r>
          <w:rPr>
            <w:noProof/>
            <w:webHidden/>
          </w:rPr>
          <w:tab/>
        </w:r>
        <w:r>
          <w:rPr>
            <w:noProof/>
            <w:webHidden/>
          </w:rPr>
          <w:fldChar w:fldCharType="begin"/>
        </w:r>
        <w:r>
          <w:rPr>
            <w:noProof/>
            <w:webHidden/>
          </w:rPr>
          <w:instrText xml:space="preserve"> PAGEREF _Toc187777806 \h </w:instrText>
        </w:r>
        <w:r>
          <w:rPr>
            <w:noProof/>
            <w:webHidden/>
          </w:rPr>
        </w:r>
        <w:r>
          <w:rPr>
            <w:noProof/>
            <w:webHidden/>
          </w:rPr>
          <w:fldChar w:fldCharType="separate"/>
        </w:r>
        <w:r>
          <w:rPr>
            <w:noProof/>
            <w:webHidden/>
          </w:rPr>
          <w:t>6</w:t>
        </w:r>
        <w:r>
          <w:rPr>
            <w:noProof/>
            <w:webHidden/>
          </w:rPr>
          <w:fldChar w:fldCharType="end"/>
        </w:r>
      </w:hyperlink>
    </w:p>
    <w:p w14:paraId="3B36D020" w14:textId="2A166E9E" w:rsidR="00464AA2" w:rsidRDefault="00464AA2">
      <w:pPr>
        <w:pStyle w:val="TDC3"/>
        <w:tabs>
          <w:tab w:val="right" w:leader="dot" w:pos="9917"/>
        </w:tabs>
        <w:rPr>
          <w:rFonts w:cstheme="minorBidi"/>
          <w:noProof/>
          <w:kern w:val="2"/>
          <w:sz w:val="24"/>
          <w:szCs w:val="24"/>
          <w14:ligatures w14:val="standardContextual"/>
        </w:rPr>
      </w:pPr>
      <w:hyperlink w:anchor="_Toc187777807" w:history="1">
        <w:r w:rsidRPr="00852B13">
          <w:rPr>
            <w:rStyle w:val="Hipervnculo"/>
            <w:rFonts w:ascii="Calibri" w:eastAsia="Calibri" w:hAnsi="Calibri" w:cs="Calibri"/>
            <w:i/>
            <w:noProof/>
          </w:rPr>
          <w:t>1.1.2. Proyectos dentro del Programa</w:t>
        </w:r>
        <w:r>
          <w:rPr>
            <w:noProof/>
            <w:webHidden/>
          </w:rPr>
          <w:tab/>
        </w:r>
        <w:r>
          <w:rPr>
            <w:noProof/>
            <w:webHidden/>
          </w:rPr>
          <w:fldChar w:fldCharType="begin"/>
        </w:r>
        <w:r>
          <w:rPr>
            <w:noProof/>
            <w:webHidden/>
          </w:rPr>
          <w:instrText xml:space="preserve"> PAGEREF _Toc187777807 \h </w:instrText>
        </w:r>
        <w:r>
          <w:rPr>
            <w:noProof/>
            <w:webHidden/>
          </w:rPr>
        </w:r>
        <w:r>
          <w:rPr>
            <w:noProof/>
            <w:webHidden/>
          </w:rPr>
          <w:fldChar w:fldCharType="separate"/>
        </w:r>
        <w:r>
          <w:rPr>
            <w:noProof/>
            <w:webHidden/>
          </w:rPr>
          <w:t>6</w:t>
        </w:r>
        <w:r>
          <w:rPr>
            <w:noProof/>
            <w:webHidden/>
          </w:rPr>
          <w:fldChar w:fldCharType="end"/>
        </w:r>
      </w:hyperlink>
    </w:p>
    <w:p w14:paraId="40DB2B80" w14:textId="6364AD34" w:rsidR="00464AA2" w:rsidRDefault="00464AA2">
      <w:pPr>
        <w:pStyle w:val="TDC3"/>
        <w:tabs>
          <w:tab w:val="right" w:leader="dot" w:pos="9917"/>
        </w:tabs>
        <w:rPr>
          <w:rFonts w:cstheme="minorBidi"/>
          <w:noProof/>
          <w:kern w:val="2"/>
          <w:sz w:val="24"/>
          <w:szCs w:val="24"/>
          <w14:ligatures w14:val="standardContextual"/>
        </w:rPr>
      </w:pPr>
      <w:hyperlink w:anchor="_Toc187777808" w:history="1">
        <w:r w:rsidRPr="00852B13">
          <w:rPr>
            <w:rStyle w:val="Hipervnculo"/>
            <w:rFonts w:ascii="Calibri" w:eastAsia="Calibri" w:hAnsi="Calibri" w:cs="Calibri"/>
            <w:i/>
            <w:noProof/>
          </w:rPr>
          <w:t>1.1.3. Componentes, subcomponentes y actividades</w:t>
        </w:r>
        <w:r>
          <w:rPr>
            <w:noProof/>
            <w:webHidden/>
          </w:rPr>
          <w:tab/>
        </w:r>
        <w:r>
          <w:rPr>
            <w:noProof/>
            <w:webHidden/>
          </w:rPr>
          <w:fldChar w:fldCharType="begin"/>
        </w:r>
        <w:r>
          <w:rPr>
            <w:noProof/>
            <w:webHidden/>
          </w:rPr>
          <w:instrText xml:space="preserve"> PAGEREF _Toc187777808 \h </w:instrText>
        </w:r>
        <w:r>
          <w:rPr>
            <w:noProof/>
            <w:webHidden/>
          </w:rPr>
        </w:r>
        <w:r>
          <w:rPr>
            <w:noProof/>
            <w:webHidden/>
          </w:rPr>
          <w:fldChar w:fldCharType="separate"/>
        </w:r>
        <w:r>
          <w:rPr>
            <w:noProof/>
            <w:webHidden/>
          </w:rPr>
          <w:t>6</w:t>
        </w:r>
        <w:r>
          <w:rPr>
            <w:noProof/>
            <w:webHidden/>
          </w:rPr>
          <w:fldChar w:fldCharType="end"/>
        </w:r>
      </w:hyperlink>
    </w:p>
    <w:p w14:paraId="3320991B" w14:textId="6C8EEAEC" w:rsidR="00464AA2" w:rsidRDefault="00464AA2">
      <w:pPr>
        <w:pStyle w:val="TDC2"/>
        <w:tabs>
          <w:tab w:val="right" w:leader="dot" w:pos="9917"/>
        </w:tabs>
        <w:rPr>
          <w:rFonts w:cstheme="minorBidi"/>
          <w:noProof/>
          <w:kern w:val="2"/>
          <w:sz w:val="24"/>
          <w:szCs w:val="24"/>
          <w14:ligatures w14:val="standardContextual"/>
        </w:rPr>
      </w:pPr>
      <w:hyperlink w:anchor="_Toc187777809" w:history="1">
        <w:r w:rsidRPr="00852B13">
          <w:rPr>
            <w:rStyle w:val="Hipervnculo"/>
            <w:rFonts w:ascii="Calibri" w:eastAsia="Calibri" w:hAnsi="Calibri" w:cs="Calibri"/>
            <w:noProof/>
          </w:rPr>
          <w:t>1.2.  Resultados Esperados</w:t>
        </w:r>
        <w:r>
          <w:rPr>
            <w:noProof/>
            <w:webHidden/>
          </w:rPr>
          <w:tab/>
        </w:r>
        <w:r>
          <w:rPr>
            <w:noProof/>
            <w:webHidden/>
          </w:rPr>
          <w:fldChar w:fldCharType="begin"/>
        </w:r>
        <w:r>
          <w:rPr>
            <w:noProof/>
            <w:webHidden/>
          </w:rPr>
          <w:instrText xml:space="preserve"> PAGEREF _Toc187777809 \h </w:instrText>
        </w:r>
        <w:r>
          <w:rPr>
            <w:noProof/>
            <w:webHidden/>
          </w:rPr>
        </w:r>
        <w:r>
          <w:rPr>
            <w:noProof/>
            <w:webHidden/>
          </w:rPr>
          <w:fldChar w:fldCharType="separate"/>
        </w:r>
        <w:r>
          <w:rPr>
            <w:noProof/>
            <w:webHidden/>
          </w:rPr>
          <w:t>7</w:t>
        </w:r>
        <w:r>
          <w:rPr>
            <w:noProof/>
            <w:webHidden/>
          </w:rPr>
          <w:fldChar w:fldCharType="end"/>
        </w:r>
      </w:hyperlink>
    </w:p>
    <w:p w14:paraId="049E5EDA" w14:textId="171FA11D" w:rsidR="00464AA2" w:rsidRDefault="00464AA2">
      <w:pPr>
        <w:pStyle w:val="TDC2"/>
        <w:tabs>
          <w:tab w:val="right" w:leader="dot" w:pos="9917"/>
        </w:tabs>
        <w:rPr>
          <w:rFonts w:cstheme="minorBidi"/>
          <w:noProof/>
          <w:kern w:val="2"/>
          <w:sz w:val="24"/>
          <w:szCs w:val="24"/>
          <w14:ligatures w14:val="standardContextual"/>
        </w:rPr>
      </w:pPr>
      <w:hyperlink w:anchor="_Toc187777810" w:history="1">
        <w:r w:rsidRPr="00852B13">
          <w:rPr>
            <w:rStyle w:val="Hipervnculo"/>
            <w:rFonts w:ascii="Calibri" w:eastAsia="Calibri" w:hAnsi="Calibri" w:cs="Calibri"/>
            <w:noProof/>
          </w:rPr>
          <w:t>1.3.  Matriz Financiamiento</w:t>
        </w:r>
        <w:r>
          <w:rPr>
            <w:noProof/>
            <w:webHidden/>
          </w:rPr>
          <w:tab/>
        </w:r>
        <w:r>
          <w:rPr>
            <w:noProof/>
            <w:webHidden/>
          </w:rPr>
          <w:fldChar w:fldCharType="begin"/>
        </w:r>
        <w:r>
          <w:rPr>
            <w:noProof/>
            <w:webHidden/>
          </w:rPr>
          <w:instrText xml:space="preserve"> PAGEREF _Toc187777810 \h </w:instrText>
        </w:r>
        <w:r>
          <w:rPr>
            <w:noProof/>
            <w:webHidden/>
          </w:rPr>
        </w:r>
        <w:r>
          <w:rPr>
            <w:noProof/>
            <w:webHidden/>
          </w:rPr>
          <w:fldChar w:fldCharType="separate"/>
        </w:r>
        <w:r>
          <w:rPr>
            <w:noProof/>
            <w:webHidden/>
          </w:rPr>
          <w:t>8</w:t>
        </w:r>
        <w:r>
          <w:rPr>
            <w:noProof/>
            <w:webHidden/>
          </w:rPr>
          <w:fldChar w:fldCharType="end"/>
        </w:r>
      </w:hyperlink>
    </w:p>
    <w:p w14:paraId="4AA993F5" w14:textId="096E1AAD" w:rsidR="00464AA2" w:rsidRDefault="00464AA2">
      <w:pPr>
        <w:pStyle w:val="TDC3"/>
        <w:tabs>
          <w:tab w:val="right" w:leader="dot" w:pos="9917"/>
        </w:tabs>
        <w:rPr>
          <w:rFonts w:cstheme="minorBidi"/>
          <w:noProof/>
          <w:kern w:val="2"/>
          <w:sz w:val="24"/>
          <w:szCs w:val="24"/>
          <w14:ligatures w14:val="standardContextual"/>
        </w:rPr>
      </w:pPr>
      <w:hyperlink w:anchor="_Toc187777811" w:history="1">
        <w:r w:rsidRPr="00852B13">
          <w:rPr>
            <w:rStyle w:val="Hipervnculo"/>
            <w:rFonts w:ascii="Calibri" w:eastAsia="Calibri" w:hAnsi="Calibri" w:cs="Calibri"/>
            <w:i/>
            <w:noProof/>
          </w:rPr>
          <w:t>1.3.1. Usos y fuentes</w:t>
        </w:r>
        <w:r>
          <w:rPr>
            <w:noProof/>
            <w:webHidden/>
          </w:rPr>
          <w:tab/>
        </w:r>
        <w:r>
          <w:rPr>
            <w:noProof/>
            <w:webHidden/>
          </w:rPr>
          <w:fldChar w:fldCharType="begin"/>
        </w:r>
        <w:r>
          <w:rPr>
            <w:noProof/>
            <w:webHidden/>
          </w:rPr>
          <w:instrText xml:space="preserve"> PAGEREF _Toc187777811 \h </w:instrText>
        </w:r>
        <w:r>
          <w:rPr>
            <w:noProof/>
            <w:webHidden/>
          </w:rPr>
        </w:r>
        <w:r>
          <w:rPr>
            <w:noProof/>
            <w:webHidden/>
          </w:rPr>
          <w:fldChar w:fldCharType="separate"/>
        </w:r>
        <w:r>
          <w:rPr>
            <w:noProof/>
            <w:webHidden/>
          </w:rPr>
          <w:t>8</w:t>
        </w:r>
        <w:r>
          <w:rPr>
            <w:noProof/>
            <w:webHidden/>
          </w:rPr>
          <w:fldChar w:fldCharType="end"/>
        </w:r>
      </w:hyperlink>
    </w:p>
    <w:p w14:paraId="669DF1C6" w14:textId="23002332" w:rsidR="00464AA2" w:rsidRDefault="00464AA2">
      <w:pPr>
        <w:pStyle w:val="TDC3"/>
        <w:tabs>
          <w:tab w:val="left" w:pos="1200"/>
          <w:tab w:val="right" w:leader="dot" w:pos="9917"/>
        </w:tabs>
        <w:rPr>
          <w:rFonts w:cstheme="minorBidi"/>
          <w:noProof/>
          <w:kern w:val="2"/>
          <w:sz w:val="24"/>
          <w:szCs w:val="24"/>
          <w14:ligatures w14:val="standardContextual"/>
        </w:rPr>
      </w:pPr>
      <w:hyperlink w:anchor="_Toc187777812" w:history="1">
        <w:r w:rsidRPr="00852B13">
          <w:rPr>
            <w:rStyle w:val="Hipervnculo"/>
            <w:rFonts w:ascii="Calibri" w:eastAsia="Calibri" w:hAnsi="Calibri" w:cs="Calibri"/>
            <w:i/>
            <w:noProof/>
          </w:rPr>
          <w:t>1.3.2.</w:t>
        </w:r>
        <w:r>
          <w:rPr>
            <w:rFonts w:cstheme="minorBidi"/>
            <w:noProof/>
            <w:kern w:val="2"/>
            <w:sz w:val="24"/>
            <w:szCs w:val="24"/>
            <w14:ligatures w14:val="standardContextual"/>
          </w:rPr>
          <w:tab/>
        </w:r>
        <w:r w:rsidRPr="00852B13">
          <w:rPr>
            <w:rStyle w:val="Hipervnculo"/>
            <w:rFonts w:ascii="Calibri" w:eastAsia="Calibri" w:hAnsi="Calibri" w:cs="Calibri"/>
            <w:i/>
            <w:noProof/>
          </w:rPr>
          <w:t>Cronograma de desembolsos</w:t>
        </w:r>
        <w:r>
          <w:rPr>
            <w:noProof/>
            <w:webHidden/>
          </w:rPr>
          <w:tab/>
        </w:r>
        <w:r>
          <w:rPr>
            <w:noProof/>
            <w:webHidden/>
          </w:rPr>
          <w:fldChar w:fldCharType="begin"/>
        </w:r>
        <w:r>
          <w:rPr>
            <w:noProof/>
            <w:webHidden/>
          </w:rPr>
          <w:instrText xml:space="preserve"> PAGEREF _Toc187777812 \h </w:instrText>
        </w:r>
        <w:r>
          <w:rPr>
            <w:noProof/>
            <w:webHidden/>
          </w:rPr>
        </w:r>
        <w:r>
          <w:rPr>
            <w:noProof/>
            <w:webHidden/>
          </w:rPr>
          <w:fldChar w:fldCharType="separate"/>
        </w:r>
        <w:r>
          <w:rPr>
            <w:noProof/>
            <w:webHidden/>
          </w:rPr>
          <w:t>9</w:t>
        </w:r>
        <w:r>
          <w:rPr>
            <w:noProof/>
            <w:webHidden/>
          </w:rPr>
          <w:fldChar w:fldCharType="end"/>
        </w:r>
      </w:hyperlink>
    </w:p>
    <w:p w14:paraId="5451159D" w14:textId="0133394F" w:rsidR="00464AA2" w:rsidRDefault="00464AA2">
      <w:pPr>
        <w:pStyle w:val="TDC3"/>
        <w:tabs>
          <w:tab w:val="left" w:pos="1200"/>
          <w:tab w:val="right" w:leader="dot" w:pos="9917"/>
        </w:tabs>
        <w:rPr>
          <w:rFonts w:cstheme="minorBidi"/>
          <w:noProof/>
          <w:kern w:val="2"/>
          <w:sz w:val="24"/>
          <w:szCs w:val="24"/>
          <w14:ligatures w14:val="standardContextual"/>
        </w:rPr>
      </w:pPr>
      <w:hyperlink w:anchor="_Toc187777813" w:history="1">
        <w:r w:rsidRPr="00852B13">
          <w:rPr>
            <w:rStyle w:val="Hipervnculo"/>
            <w:rFonts w:ascii="Calibri" w:eastAsia="Calibri" w:hAnsi="Calibri" w:cs="Calibri"/>
            <w:i/>
            <w:noProof/>
          </w:rPr>
          <w:t>1.3.3.</w:t>
        </w:r>
        <w:r>
          <w:rPr>
            <w:rFonts w:cstheme="minorBidi"/>
            <w:noProof/>
            <w:kern w:val="2"/>
            <w:sz w:val="24"/>
            <w:szCs w:val="24"/>
            <w14:ligatures w14:val="standardContextual"/>
          </w:rPr>
          <w:tab/>
        </w:r>
        <w:r w:rsidRPr="00852B13">
          <w:rPr>
            <w:rStyle w:val="Hipervnculo"/>
            <w:rFonts w:ascii="Calibri" w:eastAsia="Calibri" w:hAnsi="Calibri" w:cs="Calibri"/>
            <w:i/>
            <w:noProof/>
          </w:rPr>
          <w:t>Categorías financiables y no financiables</w:t>
        </w:r>
        <w:r>
          <w:rPr>
            <w:noProof/>
            <w:webHidden/>
          </w:rPr>
          <w:tab/>
        </w:r>
        <w:r>
          <w:rPr>
            <w:noProof/>
            <w:webHidden/>
          </w:rPr>
          <w:fldChar w:fldCharType="begin"/>
        </w:r>
        <w:r>
          <w:rPr>
            <w:noProof/>
            <w:webHidden/>
          </w:rPr>
          <w:instrText xml:space="preserve"> PAGEREF _Toc187777813 \h </w:instrText>
        </w:r>
        <w:r>
          <w:rPr>
            <w:noProof/>
            <w:webHidden/>
          </w:rPr>
        </w:r>
        <w:r>
          <w:rPr>
            <w:noProof/>
            <w:webHidden/>
          </w:rPr>
          <w:fldChar w:fldCharType="separate"/>
        </w:r>
        <w:r>
          <w:rPr>
            <w:noProof/>
            <w:webHidden/>
          </w:rPr>
          <w:t>9</w:t>
        </w:r>
        <w:r>
          <w:rPr>
            <w:noProof/>
            <w:webHidden/>
          </w:rPr>
          <w:fldChar w:fldCharType="end"/>
        </w:r>
      </w:hyperlink>
    </w:p>
    <w:p w14:paraId="45B71C53" w14:textId="75BA6CEE" w:rsidR="00464AA2" w:rsidRDefault="00464AA2">
      <w:pPr>
        <w:pStyle w:val="TDC1"/>
        <w:tabs>
          <w:tab w:val="right" w:leader="dot" w:pos="9917"/>
        </w:tabs>
        <w:rPr>
          <w:rFonts w:cstheme="minorBidi"/>
          <w:noProof/>
          <w:kern w:val="2"/>
          <w:sz w:val="24"/>
          <w:szCs w:val="24"/>
          <w14:ligatures w14:val="standardContextual"/>
        </w:rPr>
      </w:pPr>
      <w:hyperlink w:anchor="_Toc187777814" w:history="1">
        <w:r w:rsidRPr="00852B13">
          <w:rPr>
            <w:rStyle w:val="Hipervnculo"/>
            <w:rFonts w:ascii="Calibri" w:eastAsia="Calibri" w:hAnsi="Calibri" w:cs="Calibri"/>
            <w:noProof/>
          </w:rPr>
          <w:t>2. Proyectos elegibles y ciclo de ejecución de proyectos</w:t>
        </w:r>
        <w:r>
          <w:rPr>
            <w:noProof/>
            <w:webHidden/>
          </w:rPr>
          <w:tab/>
        </w:r>
        <w:r>
          <w:rPr>
            <w:noProof/>
            <w:webHidden/>
          </w:rPr>
          <w:fldChar w:fldCharType="begin"/>
        </w:r>
        <w:r>
          <w:rPr>
            <w:noProof/>
            <w:webHidden/>
          </w:rPr>
          <w:instrText xml:space="preserve"> PAGEREF _Toc187777814 \h </w:instrText>
        </w:r>
        <w:r>
          <w:rPr>
            <w:noProof/>
            <w:webHidden/>
          </w:rPr>
        </w:r>
        <w:r>
          <w:rPr>
            <w:noProof/>
            <w:webHidden/>
          </w:rPr>
          <w:fldChar w:fldCharType="separate"/>
        </w:r>
        <w:r>
          <w:rPr>
            <w:noProof/>
            <w:webHidden/>
          </w:rPr>
          <w:t>10</w:t>
        </w:r>
        <w:r>
          <w:rPr>
            <w:noProof/>
            <w:webHidden/>
          </w:rPr>
          <w:fldChar w:fldCharType="end"/>
        </w:r>
      </w:hyperlink>
    </w:p>
    <w:p w14:paraId="1CC67266" w14:textId="41210BE2" w:rsidR="00464AA2" w:rsidRDefault="00464AA2">
      <w:pPr>
        <w:pStyle w:val="TDC2"/>
        <w:tabs>
          <w:tab w:val="right" w:leader="dot" w:pos="9917"/>
        </w:tabs>
        <w:rPr>
          <w:rFonts w:cstheme="minorBidi"/>
          <w:noProof/>
          <w:kern w:val="2"/>
          <w:sz w:val="24"/>
          <w:szCs w:val="24"/>
          <w14:ligatures w14:val="standardContextual"/>
        </w:rPr>
      </w:pPr>
      <w:hyperlink w:anchor="_Toc187777815" w:history="1">
        <w:r w:rsidRPr="00852B13">
          <w:rPr>
            <w:rStyle w:val="Hipervnculo"/>
            <w:rFonts w:ascii="Calibri" w:eastAsia="Calibri" w:hAnsi="Calibri" w:cs="Calibri"/>
            <w:noProof/>
          </w:rPr>
          <w:t>2.1.  Ciclo de ejecución de Proyectos</w:t>
        </w:r>
        <w:r>
          <w:rPr>
            <w:noProof/>
            <w:webHidden/>
          </w:rPr>
          <w:tab/>
        </w:r>
        <w:r>
          <w:rPr>
            <w:noProof/>
            <w:webHidden/>
          </w:rPr>
          <w:fldChar w:fldCharType="begin"/>
        </w:r>
        <w:r>
          <w:rPr>
            <w:noProof/>
            <w:webHidden/>
          </w:rPr>
          <w:instrText xml:space="preserve"> PAGEREF _Toc187777815 \h </w:instrText>
        </w:r>
        <w:r>
          <w:rPr>
            <w:noProof/>
            <w:webHidden/>
          </w:rPr>
        </w:r>
        <w:r>
          <w:rPr>
            <w:noProof/>
            <w:webHidden/>
          </w:rPr>
          <w:fldChar w:fldCharType="separate"/>
        </w:r>
        <w:r>
          <w:rPr>
            <w:noProof/>
            <w:webHidden/>
          </w:rPr>
          <w:t>10</w:t>
        </w:r>
        <w:r>
          <w:rPr>
            <w:noProof/>
            <w:webHidden/>
          </w:rPr>
          <w:fldChar w:fldCharType="end"/>
        </w:r>
      </w:hyperlink>
    </w:p>
    <w:p w14:paraId="041F6928" w14:textId="6033B90F" w:rsidR="00464AA2" w:rsidRDefault="00464AA2">
      <w:pPr>
        <w:pStyle w:val="TDC2"/>
        <w:tabs>
          <w:tab w:val="right" w:leader="dot" w:pos="9917"/>
        </w:tabs>
        <w:rPr>
          <w:rFonts w:cstheme="minorBidi"/>
          <w:noProof/>
          <w:kern w:val="2"/>
          <w:sz w:val="24"/>
          <w:szCs w:val="24"/>
          <w14:ligatures w14:val="standardContextual"/>
        </w:rPr>
      </w:pPr>
      <w:hyperlink w:anchor="_Toc187777816" w:history="1">
        <w:r w:rsidRPr="00852B13">
          <w:rPr>
            <w:rStyle w:val="Hipervnculo"/>
            <w:rFonts w:ascii="Calibri" w:eastAsia="Calibri" w:hAnsi="Calibri" w:cs="Calibri"/>
            <w:noProof/>
          </w:rPr>
          <w:t>2.2.  Criterios de elegibilidad</w:t>
        </w:r>
        <w:r>
          <w:rPr>
            <w:noProof/>
            <w:webHidden/>
          </w:rPr>
          <w:tab/>
        </w:r>
        <w:r>
          <w:rPr>
            <w:noProof/>
            <w:webHidden/>
          </w:rPr>
          <w:fldChar w:fldCharType="begin"/>
        </w:r>
        <w:r>
          <w:rPr>
            <w:noProof/>
            <w:webHidden/>
          </w:rPr>
          <w:instrText xml:space="preserve"> PAGEREF _Toc187777816 \h </w:instrText>
        </w:r>
        <w:r>
          <w:rPr>
            <w:noProof/>
            <w:webHidden/>
          </w:rPr>
        </w:r>
        <w:r>
          <w:rPr>
            <w:noProof/>
            <w:webHidden/>
          </w:rPr>
          <w:fldChar w:fldCharType="separate"/>
        </w:r>
        <w:r>
          <w:rPr>
            <w:noProof/>
            <w:webHidden/>
          </w:rPr>
          <w:t>11</w:t>
        </w:r>
        <w:r>
          <w:rPr>
            <w:noProof/>
            <w:webHidden/>
          </w:rPr>
          <w:fldChar w:fldCharType="end"/>
        </w:r>
      </w:hyperlink>
    </w:p>
    <w:p w14:paraId="4411DC8D" w14:textId="2F5725C7" w:rsidR="00464AA2" w:rsidRDefault="00464AA2">
      <w:pPr>
        <w:pStyle w:val="TDC1"/>
        <w:tabs>
          <w:tab w:val="right" w:leader="dot" w:pos="9917"/>
        </w:tabs>
        <w:rPr>
          <w:rFonts w:cstheme="minorBidi"/>
          <w:noProof/>
          <w:kern w:val="2"/>
          <w:sz w:val="24"/>
          <w:szCs w:val="24"/>
          <w14:ligatures w14:val="standardContextual"/>
        </w:rPr>
      </w:pPr>
      <w:hyperlink w:anchor="_Toc187777817" w:history="1">
        <w:r w:rsidRPr="00852B13">
          <w:rPr>
            <w:rStyle w:val="Hipervnculo"/>
            <w:rFonts w:ascii="Calibri" w:eastAsia="Calibri" w:hAnsi="Calibri" w:cs="Calibri"/>
            <w:noProof/>
          </w:rPr>
          <w:t>3.  Aspectos ambientales y sociales</w:t>
        </w:r>
        <w:r>
          <w:rPr>
            <w:noProof/>
            <w:webHidden/>
          </w:rPr>
          <w:tab/>
        </w:r>
        <w:r>
          <w:rPr>
            <w:noProof/>
            <w:webHidden/>
          </w:rPr>
          <w:fldChar w:fldCharType="begin"/>
        </w:r>
        <w:r>
          <w:rPr>
            <w:noProof/>
            <w:webHidden/>
          </w:rPr>
          <w:instrText xml:space="preserve"> PAGEREF _Toc187777817 \h </w:instrText>
        </w:r>
        <w:r>
          <w:rPr>
            <w:noProof/>
            <w:webHidden/>
          </w:rPr>
        </w:r>
        <w:r>
          <w:rPr>
            <w:noProof/>
            <w:webHidden/>
          </w:rPr>
          <w:fldChar w:fldCharType="separate"/>
        </w:r>
        <w:r>
          <w:rPr>
            <w:noProof/>
            <w:webHidden/>
          </w:rPr>
          <w:t>11</w:t>
        </w:r>
        <w:r>
          <w:rPr>
            <w:noProof/>
            <w:webHidden/>
          </w:rPr>
          <w:fldChar w:fldCharType="end"/>
        </w:r>
      </w:hyperlink>
    </w:p>
    <w:p w14:paraId="7C46EFD3" w14:textId="53181B82" w:rsidR="00464AA2" w:rsidRDefault="00464AA2">
      <w:pPr>
        <w:pStyle w:val="TDC2"/>
        <w:tabs>
          <w:tab w:val="right" w:leader="dot" w:pos="9917"/>
        </w:tabs>
        <w:rPr>
          <w:rFonts w:cstheme="minorBidi"/>
          <w:noProof/>
          <w:kern w:val="2"/>
          <w:sz w:val="24"/>
          <w:szCs w:val="24"/>
          <w14:ligatures w14:val="standardContextual"/>
        </w:rPr>
      </w:pPr>
      <w:hyperlink w:anchor="_Toc187777818" w:history="1">
        <w:r w:rsidRPr="00852B13">
          <w:rPr>
            <w:rStyle w:val="Hipervnculo"/>
            <w:rFonts w:ascii="Calibri" w:eastAsia="Calibri" w:hAnsi="Calibri" w:cs="Calibri"/>
            <w:noProof/>
          </w:rPr>
          <w:t>3.1.  Plan de Gestión Ambiental y Social y Planes Especiales</w:t>
        </w:r>
        <w:r>
          <w:rPr>
            <w:noProof/>
            <w:webHidden/>
          </w:rPr>
          <w:tab/>
        </w:r>
        <w:r>
          <w:rPr>
            <w:noProof/>
            <w:webHidden/>
          </w:rPr>
          <w:fldChar w:fldCharType="begin"/>
        </w:r>
        <w:r>
          <w:rPr>
            <w:noProof/>
            <w:webHidden/>
          </w:rPr>
          <w:instrText xml:space="preserve"> PAGEREF _Toc187777818 \h </w:instrText>
        </w:r>
        <w:r>
          <w:rPr>
            <w:noProof/>
            <w:webHidden/>
          </w:rPr>
        </w:r>
        <w:r>
          <w:rPr>
            <w:noProof/>
            <w:webHidden/>
          </w:rPr>
          <w:fldChar w:fldCharType="separate"/>
        </w:r>
        <w:r>
          <w:rPr>
            <w:noProof/>
            <w:webHidden/>
          </w:rPr>
          <w:t>12</w:t>
        </w:r>
        <w:r>
          <w:rPr>
            <w:noProof/>
            <w:webHidden/>
          </w:rPr>
          <w:fldChar w:fldCharType="end"/>
        </w:r>
      </w:hyperlink>
    </w:p>
    <w:p w14:paraId="486B735A" w14:textId="7B6AA0C0" w:rsidR="00464AA2" w:rsidRDefault="00464AA2">
      <w:pPr>
        <w:pStyle w:val="TDC3"/>
        <w:tabs>
          <w:tab w:val="right" w:leader="dot" w:pos="9917"/>
        </w:tabs>
        <w:rPr>
          <w:rFonts w:cstheme="minorBidi"/>
          <w:noProof/>
          <w:kern w:val="2"/>
          <w:sz w:val="24"/>
          <w:szCs w:val="24"/>
          <w14:ligatures w14:val="standardContextual"/>
        </w:rPr>
      </w:pPr>
      <w:hyperlink w:anchor="_Toc187777819" w:history="1">
        <w:r w:rsidRPr="00852B13">
          <w:rPr>
            <w:rStyle w:val="Hipervnculo"/>
            <w:rFonts w:ascii="Calibri" w:eastAsia="Calibri" w:hAnsi="Calibri" w:cs="Calibri"/>
            <w:i/>
            <w:noProof/>
          </w:rPr>
          <w:t>3.1.1. Fichas de trabajo</w:t>
        </w:r>
        <w:r>
          <w:rPr>
            <w:noProof/>
            <w:webHidden/>
          </w:rPr>
          <w:tab/>
        </w:r>
        <w:r>
          <w:rPr>
            <w:noProof/>
            <w:webHidden/>
          </w:rPr>
          <w:fldChar w:fldCharType="begin"/>
        </w:r>
        <w:r>
          <w:rPr>
            <w:noProof/>
            <w:webHidden/>
          </w:rPr>
          <w:instrText xml:space="preserve"> PAGEREF _Toc187777819 \h </w:instrText>
        </w:r>
        <w:r>
          <w:rPr>
            <w:noProof/>
            <w:webHidden/>
          </w:rPr>
        </w:r>
        <w:r>
          <w:rPr>
            <w:noProof/>
            <w:webHidden/>
          </w:rPr>
          <w:fldChar w:fldCharType="separate"/>
        </w:r>
        <w:r>
          <w:rPr>
            <w:noProof/>
            <w:webHidden/>
          </w:rPr>
          <w:t>12</w:t>
        </w:r>
        <w:r>
          <w:rPr>
            <w:noProof/>
            <w:webHidden/>
          </w:rPr>
          <w:fldChar w:fldCharType="end"/>
        </w:r>
      </w:hyperlink>
    </w:p>
    <w:p w14:paraId="5D352DB8" w14:textId="0E4D75D1" w:rsidR="00464AA2" w:rsidRDefault="00464AA2">
      <w:pPr>
        <w:pStyle w:val="TDC3"/>
        <w:tabs>
          <w:tab w:val="right" w:leader="dot" w:pos="9917"/>
        </w:tabs>
        <w:rPr>
          <w:rFonts w:cstheme="minorBidi"/>
          <w:noProof/>
          <w:kern w:val="2"/>
          <w:sz w:val="24"/>
          <w:szCs w:val="24"/>
          <w14:ligatures w14:val="standardContextual"/>
        </w:rPr>
      </w:pPr>
      <w:hyperlink w:anchor="_Toc187777820" w:history="1">
        <w:r w:rsidRPr="00852B13">
          <w:rPr>
            <w:rStyle w:val="Hipervnculo"/>
            <w:rFonts w:ascii="Calibri" w:eastAsia="Calibri" w:hAnsi="Calibri" w:cs="Calibri"/>
            <w:i/>
            <w:noProof/>
          </w:rPr>
          <w:t>3.1.2. Documento Ambiental Especifico</w:t>
        </w:r>
        <w:r>
          <w:rPr>
            <w:noProof/>
            <w:webHidden/>
          </w:rPr>
          <w:tab/>
        </w:r>
        <w:r>
          <w:rPr>
            <w:noProof/>
            <w:webHidden/>
          </w:rPr>
          <w:fldChar w:fldCharType="begin"/>
        </w:r>
        <w:r>
          <w:rPr>
            <w:noProof/>
            <w:webHidden/>
          </w:rPr>
          <w:instrText xml:space="preserve"> PAGEREF _Toc187777820 \h </w:instrText>
        </w:r>
        <w:r>
          <w:rPr>
            <w:noProof/>
            <w:webHidden/>
          </w:rPr>
        </w:r>
        <w:r>
          <w:rPr>
            <w:noProof/>
            <w:webHidden/>
          </w:rPr>
          <w:fldChar w:fldCharType="separate"/>
        </w:r>
        <w:r>
          <w:rPr>
            <w:noProof/>
            <w:webHidden/>
          </w:rPr>
          <w:t>13</w:t>
        </w:r>
        <w:r>
          <w:rPr>
            <w:noProof/>
            <w:webHidden/>
          </w:rPr>
          <w:fldChar w:fldCharType="end"/>
        </w:r>
      </w:hyperlink>
    </w:p>
    <w:p w14:paraId="5C27C681" w14:textId="2CCF5439" w:rsidR="00464AA2" w:rsidRDefault="00464AA2">
      <w:pPr>
        <w:pStyle w:val="TDC2"/>
        <w:tabs>
          <w:tab w:val="right" w:leader="dot" w:pos="9917"/>
        </w:tabs>
        <w:rPr>
          <w:rFonts w:cstheme="minorBidi"/>
          <w:noProof/>
          <w:kern w:val="2"/>
          <w:sz w:val="24"/>
          <w:szCs w:val="24"/>
          <w14:ligatures w14:val="standardContextual"/>
        </w:rPr>
      </w:pPr>
      <w:hyperlink w:anchor="_Toc187777821" w:history="1">
        <w:r w:rsidRPr="00852B13">
          <w:rPr>
            <w:rStyle w:val="Hipervnculo"/>
            <w:rFonts w:ascii="Calibri" w:eastAsia="Calibri" w:hAnsi="Calibri" w:cs="Calibri"/>
            <w:noProof/>
          </w:rPr>
          <w:t>3.2.  Control y vigilancia ambiental</w:t>
        </w:r>
        <w:r>
          <w:rPr>
            <w:noProof/>
            <w:webHidden/>
          </w:rPr>
          <w:tab/>
        </w:r>
        <w:r>
          <w:rPr>
            <w:noProof/>
            <w:webHidden/>
          </w:rPr>
          <w:fldChar w:fldCharType="begin"/>
        </w:r>
        <w:r>
          <w:rPr>
            <w:noProof/>
            <w:webHidden/>
          </w:rPr>
          <w:instrText xml:space="preserve"> PAGEREF _Toc187777821 \h </w:instrText>
        </w:r>
        <w:r>
          <w:rPr>
            <w:noProof/>
            <w:webHidden/>
          </w:rPr>
        </w:r>
        <w:r>
          <w:rPr>
            <w:noProof/>
            <w:webHidden/>
          </w:rPr>
          <w:fldChar w:fldCharType="separate"/>
        </w:r>
        <w:r>
          <w:rPr>
            <w:noProof/>
            <w:webHidden/>
          </w:rPr>
          <w:t>14</w:t>
        </w:r>
        <w:r>
          <w:rPr>
            <w:noProof/>
            <w:webHidden/>
          </w:rPr>
          <w:fldChar w:fldCharType="end"/>
        </w:r>
      </w:hyperlink>
    </w:p>
    <w:p w14:paraId="7CF73AD2" w14:textId="0C00DD17" w:rsidR="00464AA2" w:rsidRDefault="00464AA2">
      <w:pPr>
        <w:pStyle w:val="TDC2"/>
        <w:tabs>
          <w:tab w:val="right" w:leader="dot" w:pos="9917"/>
        </w:tabs>
        <w:rPr>
          <w:rFonts w:cstheme="minorBidi"/>
          <w:noProof/>
          <w:kern w:val="2"/>
          <w:sz w:val="24"/>
          <w:szCs w:val="24"/>
          <w14:ligatures w14:val="standardContextual"/>
        </w:rPr>
      </w:pPr>
      <w:hyperlink w:anchor="_Toc187777822" w:history="1">
        <w:r w:rsidRPr="00852B13">
          <w:rPr>
            <w:rStyle w:val="Hipervnculo"/>
            <w:rFonts w:ascii="Calibri" w:eastAsia="Calibri" w:hAnsi="Calibri" w:cs="Calibri"/>
            <w:noProof/>
          </w:rPr>
          <w:t>3.3.  Costos de tareas y obras de prevención y mitigación</w:t>
        </w:r>
        <w:r>
          <w:rPr>
            <w:noProof/>
            <w:webHidden/>
          </w:rPr>
          <w:tab/>
        </w:r>
        <w:r>
          <w:rPr>
            <w:noProof/>
            <w:webHidden/>
          </w:rPr>
          <w:fldChar w:fldCharType="begin"/>
        </w:r>
        <w:r>
          <w:rPr>
            <w:noProof/>
            <w:webHidden/>
          </w:rPr>
          <w:instrText xml:space="preserve"> PAGEREF _Toc187777822 \h </w:instrText>
        </w:r>
        <w:r>
          <w:rPr>
            <w:noProof/>
            <w:webHidden/>
          </w:rPr>
        </w:r>
        <w:r>
          <w:rPr>
            <w:noProof/>
            <w:webHidden/>
          </w:rPr>
          <w:fldChar w:fldCharType="separate"/>
        </w:r>
        <w:r>
          <w:rPr>
            <w:noProof/>
            <w:webHidden/>
          </w:rPr>
          <w:t>15</w:t>
        </w:r>
        <w:r>
          <w:rPr>
            <w:noProof/>
            <w:webHidden/>
          </w:rPr>
          <w:fldChar w:fldCharType="end"/>
        </w:r>
      </w:hyperlink>
    </w:p>
    <w:p w14:paraId="33988313" w14:textId="5E231D8E" w:rsidR="00464AA2" w:rsidRDefault="00464AA2">
      <w:pPr>
        <w:pStyle w:val="TDC2"/>
        <w:tabs>
          <w:tab w:val="right" w:leader="dot" w:pos="9917"/>
        </w:tabs>
        <w:rPr>
          <w:rFonts w:cstheme="minorBidi"/>
          <w:noProof/>
          <w:kern w:val="2"/>
          <w:sz w:val="24"/>
          <w:szCs w:val="24"/>
          <w14:ligatures w14:val="standardContextual"/>
        </w:rPr>
      </w:pPr>
      <w:hyperlink w:anchor="_Toc187777823" w:history="1">
        <w:r w:rsidRPr="00852B13">
          <w:rPr>
            <w:rStyle w:val="Hipervnculo"/>
            <w:rFonts w:ascii="Calibri" w:eastAsia="Calibri" w:hAnsi="Calibri" w:cs="Calibri"/>
            <w:noProof/>
          </w:rPr>
          <w:t>3.4.  Gestión de involucrados</w:t>
        </w:r>
        <w:r>
          <w:rPr>
            <w:noProof/>
            <w:webHidden/>
          </w:rPr>
          <w:tab/>
        </w:r>
        <w:r>
          <w:rPr>
            <w:noProof/>
            <w:webHidden/>
          </w:rPr>
          <w:fldChar w:fldCharType="begin"/>
        </w:r>
        <w:r>
          <w:rPr>
            <w:noProof/>
            <w:webHidden/>
          </w:rPr>
          <w:instrText xml:space="preserve"> PAGEREF _Toc187777823 \h </w:instrText>
        </w:r>
        <w:r>
          <w:rPr>
            <w:noProof/>
            <w:webHidden/>
          </w:rPr>
        </w:r>
        <w:r>
          <w:rPr>
            <w:noProof/>
            <w:webHidden/>
          </w:rPr>
          <w:fldChar w:fldCharType="separate"/>
        </w:r>
        <w:r>
          <w:rPr>
            <w:noProof/>
            <w:webHidden/>
          </w:rPr>
          <w:t>15</w:t>
        </w:r>
        <w:r>
          <w:rPr>
            <w:noProof/>
            <w:webHidden/>
          </w:rPr>
          <w:fldChar w:fldCharType="end"/>
        </w:r>
      </w:hyperlink>
    </w:p>
    <w:p w14:paraId="7CE9423F" w14:textId="550B6498" w:rsidR="00464AA2" w:rsidRDefault="00464AA2">
      <w:pPr>
        <w:pStyle w:val="TDC3"/>
        <w:tabs>
          <w:tab w:val="right" w:leader="dot" w:pos="9917"/>
        </w:tabs>
        <w:rPr>
          <w:rFonts w:cstheme="minorBidi"/>
          <w:noProof/>
          <w:kern w:val="2"/>
          <w:sz w:val="24"/>
          <w:szCs w:val="24"/>
          <w14:ligatures w14:val="standardContextual"/>
        </w:rPr>
      </w:pPr>
      <w:hyperlink w:anchor="_Toc187777824" w:history="1">
        <w:r w:rsidRPr="00852B13">
          <w:rPr>
            <w:rStyle w:val="Hipervnculo"/>
            <w:rFonts w:ascii="Calibri" w:eastAsia="Calibri" w:hAnsi="Calibri" w:cs="Calibri"/>
            <w:i/>
            <w:noProof/>
          </w:rPr>
          <w:t>3.4.1.  Gestión de las Comunicaciones</w:t>
        </w:r>
        <w:r>
          <w:rPr>
            <w:noProof/>
            <w:webHidden/>
          </w:rPr>
          <w:tab/>
        </w:r>
        <w:r>
          <w:rPr>
            <w:noProof/>
            <w:webHidden/>
          </w:rPr>
          <w:fldChar w:fldCharType="begin"/>
        </w:r>
        <w:r>
          <w:rPr>
            <w:noProof/>
            <w:webHidden/>
          </w:rPr>
          <w:instrText xml:space="preserve"> PAGEREF _Toc187777824 \h </w:instrText>
        </w:r>
        <w:r>
          <w:rPr>
            <w:noProof/>
            <w:webHidden/>
          </w:rPr>
        </w:r>
        <w:r>
          <w:rPr>
            <w:noProof/>
            <w:webHidden/>
          </w:rPr>
          <w:fldChar w:fldCharType="separate"/>
        </w:r>
        <w:r>
          <w:rPr>
            <w:noProof/>
            <w:webHidden/>
          </w:rPr>
          <w:t>15</w:t>
        </w:r>
        <w:r>
          <w:rPr>
            <w:noProof/>
            <w:webHidden/>
          </w:rPr>
          <w:fldChar w:fldCharType="end"/>
        </w:r>
      </w:hyperlink>
    </w:p>
    <w:p w14:paraId="1B9F5CA1" w14:textId="4D5B5318" w:rsidR="00464AA2" w:rsidRDefault="00464AA2">
      <w:pPr>
        <w:pStyle w:val="TDC3"/>
        <w:tabs>
          <w:tab w:val="right" w:leader="dot" w:pos="9917"/>
        </w:tabs>
        <w:rPr>
          <w:rFonts w:cstheme="minorBidi"/>
          <w:noProof/>
          <w:kern w:val="2"/>
          <w:sz w:val="24"/>
          <w:szCs w:val="24"/>
          <w14:ligatures w14:val="standardContextual"/>
        </w:rPr>
      </w:pPr>
      <w:hyperlink w:anchor="_Toc187777825" w:history="1">
        <w:r w:rsidRPr="00852B13">
          <w:rPr>
            <w:rStyle w:val="Hipervnculo"/>
            <w:rFonts w:ascii="Calibri" w:eastAsia="Calibri" w:hAnsi="Calibri" w:cs="Calibri"/>
            <w:i/>
            <w:noProof/>
          </w:rPr>
          <w:t>3.4.2. Acciones de Visibilidad</w:t>
        </w:r>
        <w:r>
          <w:rPr>
            <w:noProof/>
            <w:webHidden/>
          </w:rPr>
          <w:tab/>
        </w:r>
        <w:r>
          <w:rPr>
            <w:noProof/>
            <w:webHidden/>
          </w:rPr>
          <w:fldChar w:fldCharType="begin"/>
        </w:r>
        <w:r>
          <w:rPr>
            <w:noProof/>
            <w:webHidden/>
          </w:rPr>
          <w:instrText xml:space="preserve"> PAGEREF _Toc187777825 \h </w:instrText>
        </w:r>
        <w:r>
          <w:rPr>
            <w:noProof/>
            <w:webHidden/>
          </w:rPr>
        </w:r>
        <w:r>
          <w:rPr>
            <w:noProof/>
            <w:webHidden/>
          </w:rPr>
          <w:fldChar w:fldCharType="separate"/>
        </w:r>
        <w:r>
          <w:rPr>
            <w:noProof/>
            <w:webHidden/>
          </w:rPr>
          <w:t>16</w:t>
        </w:r>
        <w:r>
          <w:rPr>
            <w:noProof/>
            <w:webHidden/>
          </w:rPr>
          <w:fldChar w:fldCharType="end"/>
        </w:r>
      </w:hyperlink>
    </w:p>
    <w:p w14:paraId="4BB15C23" w14:textId="03B6404B" w:rsidR="00464AA2" w:rsidRDefault="00464AA2">
      <w:pPr>
        <w:pStyle w:val="TDC1"/>
        <w:tabs>
          <w:tab w:val="right" w:leader="dot" w:pos="9917"/>
        </w:tabs>
        <w:rPr>
          <w:rFonts w:cstheme="minorBidi"/>
          <w:noProof/>
          <w:kern w:val="2"/>
          <w:sz w:val="24"/>
          <w:szCs w:val="24"/>
          <w14:ligatures w14:val="standardContextual"/>
        </w:rPr>
      </w:pPr>
      <w:hyperlink w:anchor="_Toc187777826" w:history="1">
        <w:r w:rsidRPr="00852B13">
          <w:rPr>
            <w:rStyle w:val="Hipervnculo"/>
            <w:rFonts w:ascii="Calibri" w:eastAsia="Calibri" w:hAnsi="Calibri" w:cs="Calibri"/>
            <w:noProof/>
          </w:rPr>
          <w:t>4. Aspectos Institucionales</w:t>
        </w:r>
        <w:r>
          <w:rPr>
            <w:noProof/>
            <w:webHidden/>
          </w:rPr>
          <w:tab/>
        </w:r>
        <w:r>
          <w:rPr>
            <w:noProof/>
            <w:webHidden/>
          </w:rPr>
          <w:fldChar w:fldCharType="begin"/>
        </w:r>
        <w:r>
          <w:rPr>
            <w:noProof/>
            <w:webHidden/>
          </w:rPr>
          <w:instrText xml:space="preserve"> PAGEREF _Toc187777826 \h </w:instrText>
        </w:r>
        <w:r>
          <w:rPr>
            <w:noProof/>
            <w:webHidden/>
          </w:rPr>
        </w:r>
        <w:r>
          <w:rPr>
            <w:noProof/>
            <w:webHidden/>
          </w:rPr>
          <w:fldChar w:fldCharType="separate"/>
        </w:r>
        <w:r>
          <w:rPr>
            <w:noProof/>
            <w:webHidden/>
          </w:rPr>
          <w:t>16</w:t>
        </w:r>
        <w:r>
          <w:rPr>
            <w:noProof/>
            <w:webHidden/>
          </w:rPr>
          <w:fldChar w:fldCharType="end"/>
        </w:r>
      </w:hyperlink>
    </w:p>
    <w:p w14:paraId="6E2887C6" w14:textId="1E0AAD93" w:rsidR="00464AA2" w:rsidRDefault="00464AA2">
      <w:pPr>
        <w:pStyle w:val="TDC2"/>
        <w:tabs>
          <w:tab w:val="right" w:leader="dot" w:pos="9917"/>
        </w:tabs>
        <w:rPr>
          <w:rFonts w:cstheme="minorBidi"/>
          <w:noProof/>
          <w:kern w:val="2"/>
          <w:sz w:val="24"/>
          <w:szCs w:val="24"/>
          <w14:ligatures w14:val="standardContextual"/>
        </w:rPr>
      </w:pPr>
      <w:hyperlink w:anchor="_Toc187777827" w:history="1">
        <w:r w:rsidRPr="00852B13">
          <w:rPr>
            <w:rStyle w:val="Hipervnculo"/>
            <w:rFonts w:ascii="Calibri" w:eastAsia="Calibri" w:hAnsi="Calibri" w:cs="Calibri"/>
            <w:noProof/>
          </w:rPr>
          <w:t>4.1.  Marco Normativo aplicable</w:t>
        </w:r>
        <w:r>
          <w:rPr>
            <w:noProof/>
            <w:webHidden/>
          </w:rPr>
          <w:tab/>
        </w:r>
        <w:r>
          <w:rPr>
            <w:noProof/>
            <w:webHidden/>
          </w:rPr>
          <w:fldChar w:fldCharType="begin"/>
        </w:r>
        <w:r>
          <w:rPr>
            <w:noProof/>
            <w:webHidden/>
          </w:rPr>
          <w:instrText xml:space="preserve"> PAGEREF _Toc187777827 \h </w:instrText>
        </w:r>
        <w:r>
          <w:rPr>
            <w:noProof/>
            <w:webHidden/>
          </w:rPr>
        </w:r>
        <w:r>
          <w:rPr>
            <w:noProof/>
            <w:webHidden/>
          </w:rPr>
          <w:fldChar w:fldCharType="separate"/>
        </w:r>
        <w:r>
          <w:rPr>
            <w:noProof/>
            <w:webHidden/>
          </w:rPr>
          <w:t>17</w:t>
        </w:r>
        <w:r>
          <w:rPr>
            <w:noProof/>
            <w:webHidden/>
          </w:rPr>
          <w:fldChar w:fldCharType="end"/>
        </w:r>
      </w:hyperlink>
    </w:p>
    <w:p w14:paraId="23EDA7B3" w14:textId="1ED1511C" w:rsidR="00464AA2" w:rsidRDefault="00464AA2">
      <w:pPr>
        <w:pStyle w:val="TDC2"/>
        <w:tabs>
          <w:tab w:val="right" w:leader="dot" w:pos="9917"/>
        </w:tabs>
        <w:rPr>
          <w:rFonts w:cstheme="minorBidi"/>
          <w:noProof/>
          <w:kern w:val="2"/>
          <w:sz w:val="24"/>
          <w:szCs w:val="24"/>
          <w14:ligatures w14:val="standardContextual"/>
        </w:rPr>
      </w:pPr>
      <w:hyperlink w:anchor="_Toc187777828" w:history="1">
        <w:r w:rsidRPr="00852B13">
          <w:rPr>
            <w:rStyle w:val="Hipervnculo"/>
            <w:rFonts w:ascii="Calibri" w:eastAsia="Calibri" w:hAnsi="Calibri" w:cs="Calibri"/>
            <w:noProof/>
          </w:rPr>
          <w:t>4.2.  Esquema de ejecución</w:t>
        </w:r>
        <w:r>
          <w:rPr>
            <w:noProof/>
            <w:webHidden/>
          </w:rPr>
          <w:tab/>
        </w:r>
        <w:r>
          <w:rPr>
            <w:noProof/>
            <w:webHidden/>
          </w:rPr>
          <w:fldChar w:fldCharType="begin"/>
        </w:r>
        <w:r>
          <w:rPr>
            <w:noProof/>
            <w:webHidden/>
          </w:rPr>
          <w:instrText xml:space="preserve"> PAGEREF _Toc187777828 \h </w:instrText>
        </w:r>
        <w:r>
          <w:rPr>
            <w:noProof/>
            <w:webHidden/>
          </w:rPr>
        </w:r>
        <w:r>
          <w:rPr>
            <w:noProof/>
            <w:webHidden/>
          </w:rPr>
          <w:fldChar w:fldCharType="separate"/>
        </w:r>
        <w:r>
          <w:rPr>
            <w:noProof/>
            <w:webHidden/>
          </w:rPr>
          <w:t>17</w:t>
        </w:r>
        <w:r>
          <w:rPr>
            <w:noProof/>
            <w:webHidden/>
          </w:rPr>
          <w:fldChar w:fldCharType="end"/>
        </w:r>
      </w:hyperlink>
    </w:p>
    <w:p w14:paraId="6F473FBD" w14:textId="28250BFB" w:rsidR="00464AA2" w:rsidRDefault="00464AA2">
      <w:pPr>
        <w:pStyle w:val="TDC3"/>
        <w:tabs>
          <w:tab w:val="left" w:pos="1200"/>
          <w:tab w:val="right" w:leader="dot" w:pos="9917"/>
        </w:tabs>
        <w:rPr>
          <w:rFonts w:cstheme="minorBidi"/>
          <w:noProof/>
          <w:kern w:val="2"/>
          <w:sz w:val="24"/>
          <w:szCs w:val="24"/>
          <w14:ligatures w14:val="standardContextual"/>
        </w:rPr>
      </w:pPr>
      <w:hyperlink w:anchor="_Toc187777829" w:history="1">
        <w:r w:rsidRPr="00852B13">
          <w:rPr>
            <w:rStyle w:val="Hipervnculo"/>
            <w:rFonts w:ascii="Calibri" w:eastAsia="Calibri" w:hAnsi="Calibri" w:cs="Calibri"/>
            <w:i/>
            <w:noProof/>
          </w:rPr>
          <w:t>4.2.1.</w:t>
        </w:r>
        <w:r>
          <w:rPr>
            <w:rFonts w:cstheme="minorBidi"/>
            <w:noProof/>
            <w:kern w:val="2"/>
            <w:sz w:val="24"/>
            <w:szCs w:val="24"/>
            <w14:ligatures w14:val="standardContextual"/>
          </w:rPr>
          <w:tab/>
        </w:r>
        <w:r w:rsidRPr="00852B13">
          <w:rPr>
            <w:rStyle w:val="Hipervnculo"/>
            <w:rFonts w:ascii="Calibri" w:eastAsia="Calibri" w:hAnsi="Calibri" w:cs="Calibri"/>
            <w:i/>
            <w:noProof/>
          </w:rPr>
          <w:t>Prestario</w:t>
        </w:r>
        <w:r>
          <w:rPr>
            <w:noProof/>
            <w:webHidden/>
          </w:rPr>
          <w:tab/>
        </w:r>
        <w:r>
          <w:rPr>
            <w:noProof/>
            <w:webHidden/>
          </w:rPr>
          <w:fldChar w:fldCharType="begin"/>
        </w:r>
        <w:r>
          <w:rPr>
            <w:noProof/>
            <w:webHidden/>
          </w:rPr>
          <w:instrText xml:space="preserve"> PAGEREF _Toc187777829 \h </w:instrText>
        </w:r>
        <w:r>
          <w:rPr>
            <w:noProof/>
            <w:webHidden/>
          </w:rPr>
        </w:r>
        <w:r>
          <w:rPr>
            <w:noProof/>
            <w:webHidden/>
          </w:rPr>
          <w:fldChar w:fldCharType="separate"/>
        </w:r>
        <w:r>
          <w:rPr>
            <w:noProof/>
            <w:webHidden/>
          </w:rPr>
          <w:t>17</w:t>
        </w:r>
        <w:r>
          <w:rPr>
            <w:noProof/>
            <w:webHidden/>
          </w:rPr>
          <w:fldChar w:fldCharType="end"/>
        </w:r>
      </w:hyperlink>
    </w:p>
    <w:p w14:paraId="1B651AF7" w14:textId="7311005C" w:rsidR="00464AA2" w:rsidRDefault="00464AA2">
      <w:pPr>
        <w:pStyle w:val="TDC3"/>
        <w:tabs>
          <w:tab w:val="left" w:pos="1200"/>
          <w:tab w:val="right" w:leader="dot" w:pos="9917"/>
        </w:tabs>
        <w:rPr>
          <w:rFonts w:cstheme="minorBidi"/>
          <w:noProof/>
          <w:kern w:val="2"/>
          <w:sz w:val="24"/>
          <w:szCs w:val="24"/>
          <w14:ligatures w14:val="standardContextual"/>
        </w:rPr>
      </w:pPr>
      <w:hyperlink w:anchor="_Toc187777830" w:history="1">
        <w:r w:rsidRPr="00852B13">
          <w:rPr>
            <w:rStyle w:val="Hipervnculo"/>
            <w:rFonts w:ascii="Calibri" w:eastAsia="Calibri" w:hAnsi="Calibri" w:cs="Calibri"/>
            <w:i/>
            <w:noProof/>
          </w:rPr>
          <w:t>4.2.2.</w:t>
        </w:r>
        <w:r>
          <w:rPr>
            <w:rFonts w:cstheme="minorBidi"/>
            <w:noProof/>
            <w:kern w:val="2"/>
            <w:sz w:val="24"/>
            <w:szCs w:val="24"/>
            <w14:ligatures w14:val="standardContextual"/>
          </w:rPr>
          <w:tab/>
        </w:r>
        <w:r w:rsidRPr="00852B13">
          <w:rPr>
            <w:rStyle w:val="Hipervnculo"/>
            <w:rFonts w:ascii="Calibri" w:eastAsia="Calibri" w:hAnsi="Calibri" w:cs="Calibri"/>
            <w:i/>
            <w:noProof/>
          </w:rPr>
          <w:t>Dependencias implicadas en la ejecución</w:t>
        </w:r>
        <w:r>
          <w:rPr>
            <w:noProof/>
            <w:webHidden/>
          </w:rPr>
          <w:tab/>
        </w:r>
        <w:r>
          <w:rPr>
            <w:noProof/>
            <w:webHidden/>
          </w:rPr>
          <w:fldChar w:fldCharType="begin"/>
        </w:r>
        <w:r>
          <w:rPr>
            <w:noProof/>
            <w:webHidden/>
          </w:rPr>
          <w:instrText xml:space="preserve"> PAGEREF _Toc187777830 \h </w:instrText>
        </w:r>
        <w:r>
          <w:rPr>
            <w:noProof/>
            <w:webHidden/>
          </w:rPr>
        </w:r>
        <w:r>
          <w:rPr>
            <w:noProof/>
            <w:webHidden/>
          </w:rPr>
          <w:fldChar w:fldCharType="separate"/>
        </w:r>
        <w:r>
          <w:rPr>
            <w:noProof/>
            <w:webHidden/>
          </w:rPr>
          <w:t>17</w:t>
        </w:r>
        <w:r>
          <w:rPr>
            <w:noProof/>
            <w:webHidden/>
          </w:rPr>
          <w:fldChar w:fldCharType="end"/>
        </w:r>
      </w:hyperlink>
    </w:p>
    <w:p w14:paraId="10C83F63" w14:textId="39602C2D" w:rsidR="00464AA2" w:rsidRDefault="00464AA2">
      <w:pPr>
        <w:pStyle w:val="TDC3"/>
        <w:tabs>
          <w:tab w:val="left" w:pos="1200"/>
          <w:tab w:val="right" w:leader="dot" w:pos="9917"/>
        </w:tabs>
        <w:rPr>
          <w:rFonts w:cstheme="minorBidi"/>
          <w:noProof/>
          <w:kern w:val="2"/>
          <w:sz w:val="24"/>
          <w:szCs w:val="24"/>
          <w14:ligatures w14:val="standardContextual"/>
        </w:rPr>
      </w:pPr>
      <w:hyperlink w:anchor="_Toc187777831" w:history="1">
        <w:r w:rsidRPr="00852B13">
          <w:rPr>
            <w:rStyle w:val="Hipervnculo"/>
            <w:rFonts w:ascii="Calibri" w:eastAsia="Calibri" w:hAnsi="Calibri" w:cs="Calibri"/>
            <w:i/>
            <w:noProof/>
          </w:rPr>
          <w:t>4.2.3.</w:t>
        </w:r>
        <w:r>
          <w:rPr>
            <w:rFonts w:cstheme="minorBidi"/>
            <w:noProof/>
            <w:kern w:val="2"/>
            <w:sz w:val="24"/>
            <w:szCs w:val="24"/>
            <w14:ligatures w14:val="standardContextual"/>
          </w:rPr>
          <w:tab/>
        </w:r>
        <w:r w:rsidRPr="00852B13">
          <w:rPr>
            <w:rStyle w:val="Hipervnculo"/>
            <w:rFonts w:ascii="Calibri" w:eastAsia="Calibri" w:hAnsi="Calibri" w:cs="Calibri"/>
            <w:i/>
            <w:noProof/>
          </w:rPr>
          <w:t>Estructura Institucional</w:t>
        </w:r>
        <w:r>
          <w:rPr>
            <w:noProof/>
            <w:webHidden/>
          </w:rPr>
          <w:tab/>
        </w:r>
        <w:r>
          <w:rPr>
            <w:noProof/>
            <w:webHidden/>
          </w:rPr>
          <w:fldChar w:fldCharType="begin"/>
        </w:r>
        <w:r>
          <w:rPr>
            <w:noProof/>
            <w:webHidden/>
          </w:rPr>
          <w:instrText xml:space="preserve"> PAGEREF _Toc187777831 \h </w:instrText>
        </w:r>
        <w:r>
          <w:rPr>
            <w:noProof/>
            <w:webHidden/>
          </w:rPr>
        </w:r>
        <w:r>
          <w:rPr>
            <w:noProof/>
            <w:webHidden/>
          </w:rPr>
          <w:fldChar w:fldCharType="separate"/>
        </w:r>
        <w:r>
          <w:rPr>
            <w:noProof/>
            <w:webHidden/>
          </w:rPr>
          <w:t>17</w:t>
        </w:r>
        <w:r>
          <w:rPr>
            <w:noProof/>
            <w:webHidden/>
          </w:rPr>
          <w:fldChar w:fldCharType="end"/>
        </w:r>
      </w:hyperlink>
    </w:p>
    <w:p w14:paraId="6D3481A5" w14:textId="33F765AD" w:rsidR="00464AA2" w:rsidRDefault="00464AA2">
      <w:pPr>
        <w:pStyle w:val="TDC2"/>
        <w:tabs>
          <w:tab w:val="left" w:pos="960"/>
          <w:tab w:val="right" w:leader="dot" w:pos="9917"/>
        </w:tabs>
        <w:rPr>
          <w:rFonts w:cstheme="minorBidi"/>
          <w:noProof/>
          <w:kern w:val="2"/>
          <w:sz w:val="24"/>
          <w:szCs w:val="24"/>
          <w14:ligatures w14:val="standardContextual"/>
        </w:rPr>
      </w:pPr>
      <w:hyperlink w:anchor="_Toc187777832" w:history="1">
        <w:r w:rsidRPr="00852B13">
          <w:rPr>
            <w:rStyle w:val="Hipervnculo"/>
            <w:rFonts w:ascii="Calibri" w:eastAsia="Calibri" w:hAnsi="Calibri" w:cs="Calibri"/>
            <w:noProof/>
          </w:rPr>
          <w:t>4.3.</w:t>
        </w:r>
        <w:r>
          <w:rPr>
            <w:rFonts w:cstheme="minorBidi"/>
            <w:noProof/>
            <w:kern w:val="2"/>
            <w:sz w:val="24"/>
            <w:szCs w:val="24"/>
            <w14:ligatures w14:val="standardContextual"/>
          </w:rPr>
          <w:tab/>
        </w:r>
        <w:r w:rsidRPr="00852B13">
          <w:rPr>
            <w:rStyle w:val="Hipervnculo"/>
            <w:rFonts w:ascii="Calibri" w:eastAsia="Calibri" w:hAnsi="Calibri" w:cs="Calibri"/>
            <w:noProof/>
          </w:rPr>
          <w:t>Funciones y Roles</w:t>
        </w:r>
        <w:r>
          <w:rPr>
            <w:noProof/>
            <w:webHidden/>
          </w:rPr>
          <w:tab/>
        </w:r>
        <w:r>
          <w:rPr>
            <w:noProof/>
            <w:webHidden/>
          </w:rPr>
          <w:fldChar w:fldCharType="begin"/>
        </w:r>
        <w:r>
          <w:rPr>
            <w:noProof/>
            <w:webHidden/>
          </w:rPr>
          <w:instrText xml:space="preserve"> PAGEREF _Toc187777832 \h </w:instrText>
        </w:r>
        <w:r>
          <w:rPr>
            <w:noProof/>
            <w:webHidden/>
          </w:rPr>
        </w:r>
        <w:r>
          <w:rPr>
            <w:noProof/>
            <w:webHidden/>
          </w:rPr>
          <w:fldChar w:fldCharType="separate"/>
        </w:r>
        <w:r>
          <w:rPr>
            <w:noProof/>
            <w:webHidden/>
          </w:rPr>
          <w:t>17</w:t>
        </w:r>
        <w:r>
          <w:rPr>
            <w:noProof/>
            <w:webHidden/>
          </w:rPr>
          <w:fldChar w:fldCharType="end"/>
        </w:r>
      </w:hyperlink>
    </w:p>
    <w:p w14:paraId="125E7820" w14:textId="5E31DC8C" w:rsidR="00464AA2" w:rsidRDefault="00464AA2">
      <w:pPr>
        <w:pStyle w:val="TDC3"/>
        <w:tabs>
          <w:tab w:val="left" w:pos="1200"/>
          <w:tab w:val="right" w:leader="dot" w:pos="9917"/>
        </w:tabs>
        <w:rPr>
          <w:rFonts w:cstheme="minorBidi"/>
          <w:noProof/>
          <w:kern w:val="2"/>
          <w:sz w:val="24"/>
          <w:szCs w:val="24"/>
          <w14:ligatures w14:val="standardContextual"/>
        </w:rPr>
      </w:pPr>
      <w:hyperlink w:anchor="_Toc187777833" w:history="1">
        <w:r w:rsidRPr="00852B13">
          <w:rPr>
            <w:rStyle w:val="Hipervnculo"/>
            <w:rFonts w:ascii="Calibri" w:eastAsia="Calibri" w:hAnsi="Calibri" w:cs="Calibri"/>
            <w:i/>
            <w:noProof/>
          </w:rPr>
          <w:t>4.3.1.</w:t>
        </w:r>
        <w:r>
          <w:rPr>
            <w:rFonts w:cstheme="minorBidi"/>
            <w:noProof/>
            <w:kern w:val="2"/>
            <w:sz w:val="24"/>
            <w:szCs w:val="24"/>
            <w14:ligatures w14:val="standardContextual"/>
          </w:rPr>
          <w:tab/>
        </w:r>
        <w:r w:rsidRPr="00852B13">
          <w:rPr>
            <w:rStyle w:val="Hipervnculo"/>
            <w:rFonts w:ascii="Calibri" w:eastAsia="Calibri" w:hAnsi="Calibri" w:cs="Calibri"/>
            <w:i/>
            <w:noProof/>
          </w:rPr>
          <w:t>Matriz de Responsabilidades</w:t>
        </w:r>
        <w:r>
          <w:rPr>
            <w:noProof/>
            <w:webHidden/>
          </w:rPr>
          <w:tab/>
        </w:r>
        <w:r>
          <w:rPr>
            <w:noProof/>
            <w:webHidden/>
          </w:rPr>
          <w:fldChar w:fldCharType="begin"/>
        </w:r>
        <w:r>
          <w:rPr>
            <w:noProof/>
            <w:webHidden/>
          </w:rPr>
          <w:instrText xml:space="preserve"> PAGEREF _Toc187777833 \h </w:instrText>
        </w:r>
        <w:r>
          <w:rPr>
            <w:noProof/>
            <w:webHidden/>
          </w:rPr>
        </w:r>
        <w:r>
          <w:rPr>
            <w:noProof/>
            <w:webHidden/>
          </w:rPr>
          <w:fldChar w:fldCharType="separate"/>
        </w:r>
        <w:r>
          <w:rPr>
            <w:noProof/>
            <w:webHidden/>
          </w:rPr>
          <w:t>18</w:t>
        </w:r>
        <w:r>
          <w:rPr>
            <w:noProof/>
            <w:webHidden/>
          </w:rPr>
          <w:fldChar w:fldCharType="end"/>
        </w:r>
      </w:hyperlink>
    </w:p>
    <w:p w14:paraId="4D332DBB" w14:textId="376803E0" w:rsidR="00464AA2" w:rsidRDefault="00464AA2">
      <w:pPr>
        <w:pStyle w:val="TDC3"/>
        <w:tabs>
          <w:tab w:val="left" w:pos="1200"/>
          <w:tab w:val="right" w:leader="dot" w:pos="9917"/>
        </w:tabs>
        <w:rPr>
          <w:rFonts w:cstheme="minorBidi"/>
          <w:noProof/>
          <w:kern w:val="2"/>
          <w:sz w:val="24"/>
          <w:szCs w:val="24"/>
          <w14:ligatures w14:val="standardContextual"/>
        </w:rPr>
      </w:pPr>
      <w:hyperlink w:anchor="_Toc187777834" w:history="1">
        <w:r w:rsidRPr="00852B13">
          <w:rPr>
            <w:rStyle w:val="Hipervnculo"/>
            <w:rFonts w:ascii="Calibri" w:eastAsia="Calibri" w:hAnsi="Calibri" w:cs="Calibri"/>
            <w:i/>
            <w:noProof/>
          </w:rPr>
          <w:t>4.3.2.</w:t>
        </w:r>
        <w:r>
          <w:rPr>
            <w:rFonts w:cstheme="minorBidi"/>
            <w:noProof/>
            <w:kern w:val="2"/>
            <w:sz w:val="24"/>
            <w:szCs w:val="24"/>
            <w14:ligatures w14:val="standardContextual"/>
          </w:rPr>
          <w:tab/>
        </w:r>
        <w:r w:rsidRPr="00852B13">
          <w:rPr>
            <w:rStyle w:val="Hipervnculo"/>
            <w:rFonts w:ascii="Calibri" w:eastAsia="Calibri" w:hAnsi="Calibri" w:cs="Calibri"/>
            <w:i/>
            <w:noProof/>
          </w:rPr>
          <w:t>Funciones y Roles</w:t>
        </w:r>
        <w:r>
          <w:rPr>
            <w:noProof/>
            <w:webHidden/>
          </w:rPr>
          <w:tab/>
        </w:r>
        <w:r>
          <w:rPr>
            <w:noProof/>
            <w:webHidden/>
          </w:rPr>
          <w:fldChar w:fldCharType="begin"/>
        </w:r>
        <w:r>
          <w:rPr>
            <w:noProof/>
            <w:webHidden/>
          </w:rPr>
          <w:instrText xml:space="preserve"> PAGEREF _Toc187777834 \h </w:instrText>
        </w:r>
        <w:r>
          <w:rPr>
            <w:noProof/>
            <w:webHidden/>
          </w:rPr>
        </w:r>
        <w:r>
          <w:rPr>
            <w:noProof/>
            <w:webHidden/>
          </w:rPr>
          <w:fldChar w:fldCharType="separate"/>
        </w:r>
        <w:r>
          <w:rPr>
            <w:noProof/>
            <w:webHidden/>
          </w:rPr>
          <w:t>18</w:t>
        </w:r>
        <w:r>
          <w:rPr>
            <w:noProof/>
            <w:webHidden/>
          </w:rPr>
          <w:fldChar w:fldCharType="end"/>
        </w:r>
      </w:hyperlink>
    </w:p>
    <w:p w14:paraId="3F6E2B10" w14:textId="774A9146" w:rsidR="00464AA2" w:rsidRDefault="00464AA2">
      <w:pPr>
        <w:pStyle w:val="TDC3"/>
        <w:tabs>
          <w:tab w:val="right" w:leader="dot" w:pos="9917"/>
        </w:tabs>
        <w:rPr>
          <w:rFonts w:cstheme="minorBidi"/>
          <w:noProof/>
          <w:kern w:val="2"/>
          <w:sz w:val="24"/>
          <w:szCs w:val="24"/>
          <w14:ligatures w14:val="standardContextual"/>
        </w:rPr>
      </w:pPr>
      <w:hyperlink w:anchor="_Toc187777835" w:history="1">
        <w:r w:rsidRPr="00852B13">
          <w:rPr>
            <w:rStyle w:val="Hipervnculo"/>
            <w:rFonts w:ascii="Calibri" w:eastAsia="Calibri" w:hAnsi="Calibri" w:cs="Calibri"/>
            <w:i/>
            <w:noProof/>
          </w:rPr>
          <w:t>4.3.3. Funciones y responsabilidades atribuibles al OE</w:t>
        </w:r>
        <w:r>
          <w:rPr>
            <w:noProof/>
            <w:webHidden/>
          </w:rPr>
          <w:tab/>
        </w:r>
        <w:r>
          <w:rPr>
            <w:noProof/>
            <w:webHidden/>
          </w:rPr>
          <w:fldChar w:fldCharType="begin"/>
        </w:r>
        <w:r>
          <w:rPr>
            <w:noProof/>
            <w:webHidden/>
          </w:rPr>
          <w:instrText xml:space="preserve"> PAGEREF _Toc187777835 \h </w:instrText>
        </w:r>
        <w:r>
          <w:rPr>
            <w:noProof/>
            <w:webHidden/>
          </w:rPr>
        </w:r>
        <w:r>
          <w:rPr>
            <w:noProof/>
            <w:webHidden/>
          </w:rPr>
          <w:fldChar w:fldCharType="separate"/>
        </w:r>
        <w:r>
          <w:rPr>
            <w:noProof/>
            <w:webHidden/>
          </w:rPr>
          <w:t>18</w:t>
        </w:r>
        <w:r>
          <w:rPr>
            <w:noProof/>
            <w:webHidden/>
          </w:rPr>
          <w:fldChar w:fldCharType="end"/>
        </w:r>
      </w:hyperlink>
    </w:p>
    <w:p w14:paraId="0076CD46" w14:textId="5E451FDA" w:rsidR="00464AA2" w:rsidRDefault="00464AA2">
      <w:pPr>
        <w:pStyle w:val="TDC3"/>
        <w:tabs>
          <w:tab w:val="right" w:leader="dot" w:pos="9917"/>
        </w:tabs>
        <w:rPr>
          <w:rFonts w:cstheme="minorBidi"/>
          <w:noProof/>
          <w:kern w:val="2"/>
          <w:sz w:val="24"/>
          <w:szCs w:val="24"/>
          <w14:ligatures w14:val="standardContextual"/>
        </w:rPr>
      </w:pPr>
      <w:hyperlink w:anchor="_Toc187777836" w:history="1">
        <w:r w:rsidRPr="00852B13">
          <w:rPr>
            <w:rStyle w:val="Hipervnculo"/>
            <w:rFonts w:ascii="Calibri" w:eastAsia="Calibri" w:hAnsi="Calibri" w:cs="Calibri"/>
            <w:i/>
            <w:noProof/>
          </w:rPr>
          <w:t>4.3.4. Funciones y responsabilidades atribuibles a la UEP</w:t>
        </w:r>
        <w:r>
          <w:rPr>
            <w:noProof/>
            <w:webHidden/>
          </w:rPr>
          <w:tab/>
        </w:r>
        <w:r>
          <w:rPr>
            <w:noProof/>
            <w:webHidden/>
          </w:rPr>
          <w:fldChar w:fldCharType="begin"/>
        </w:r>
        <w:r>
          <w:rPr>
            <w:noProof/>
            <w:webHidden/>
          </w:rPr>
          <w:instrText xml:space="preserve"> PAGEREF _Toc187777836 \h </w:instrText>
        </w:r>
        <w:r>
          <w:rPr>
            <w:noProof/>
            <w:webHidden/>
          </w:rPr>
        </w:r>
        <w:r>
          <w:rPr>
            <w:noProof/>
            <w:webHidden/>
          </w:rPr>
          <w:fldChar w:fldCharType="separate"/>
        </w:r>
        <w:r>
          <w:rPr>
            <w:noProof/>
            <w:webHidden/>
          </w:rPr>
          <w:t>19</w:t>
        </w:r>
        <w:r>
          <w:rPr>
            <w:noProof/>
            <w:webHidden/>
          </w:rPr>
          <w:fldChar w:fldCharType="end"/>
        </w:r>
      </w:hyperlink>
    </w:p>
    <w:p w14:paraId="68AD9C57" w14:textId="6B5BF096" w:rsidR="00464AA2" w:rsidRDefault="00464AA2">
      <w:pPr>
        <w:pStyle w:val="TDC3"/>
        <w:tabs>
          <w:tab w:val="right" w:leader="dot" w:pos="9917"/>
        </w:tabs>
        <w:rPr>
          <w:rFonts w:cstheme="minorBidi"/>
          <w:noProof/>
          <w:kern w:val="2"/>
          <w:sz w:val="24"/>
          <w:szCs w:val="24"/>
          <w14:ligatures w14:val="standardContextual"/>
        </w:rPr>
      </w:pPr>
      <w:hyperlink w:anchor="_Toc187777837" w:history="1">
        <w:r w:rsidRPr="00852B13">
          <w:rPr>
            <w:rStyle w:val="Hipervnculo"/>
            <w:rFonts w:ascii="Calibri" w:eastAsia="Calibri" w:hAnsi="Calibri" w:cs="Calibri"/>
            <w:i/>
            <w:noProof/>
          </w:rPr>
          <w:t>4.3.5. Funciones y responsabilidades delegables a terceros</w:t>
        </w:r>
        <w:r>
          <w:rPr>
            <w:noProof/>
            <w:webHidden/>
          </w:rPr>
          <w:tab/>
        </w:r>
        <w:r>
          <w:rPr>
            <w:noProof/>
            <w:webHidden/>
          </w:rPr>
          <w:fldChar w:fldCharType="begin"/>
        </w:r>
        <w:r>
          <w:rPr>
            <w:noProof/>
            <w:webHidden/>
          </w:rPr>
          <w:instrText xml:space="preserve"> PAGEREF _Toc187777837 \h </w:instrText>
        </w:r>
        <w:r>
          <w:rPr>
            <w:noProof/>
            <w:webHidden/>
          </w:rPr>
        </w:r>
        <w:r>
          <w:rPr>
            <w:noProof/>
            <w:webHidden/>
          </w:rPr>
          <w:fldChar w:fldCharType="separate"/>
        </w:r>
        <w:r>
          <w:rPr>
            <w:noProof/>
            <w:webHidden/>
          </w:rPr>
          <w:t>20</w:t>
        </w:r>
        <w:r>
          <w:rPr>
            <w:noProof/>
            <w:webHidden/>
          </w:rPr>
          <w:fldChar w:fldCharType="end"/>
        </w:r>
      </w:hyperlink>
    </w:p>
    <w:p w14:paraId="6753B25C" w14:textId="27157171" w:rsidR="00464AA2" w:rsidRDefault="00464AA2">
      <w:pPr>
        <w:pStyle w:val="TDC3"/>
        <w:tabs>
          <w:tab w:val="right" w:leader="dot" w:pos="9917"/>
        </w:tabs>
        <w:rPr>
          <w:rFonts w:cstheme="minorBidi"/>
          <w:noProof/>
          <w:kern w:val="2"/>
          <w:sz w:val="24"/>
          <w:szCs w:val="24"/>
          <w14:ligatures w14:val="standardContextual"/>
        </w:rPr>
      </w:pPr>
      <w:hyperlink w:anchor="_Toc187777838" w:history="1">
        <w:r w:rsidRPr="00852B13">
          <w:rPr>
            <w:rStyle w:val="Hipervnculo"/>
            <w:rFonts w:ascii="Calibri" w:eastAsia="Calibri" w:hAnsi="Calibri" w:cs="Calibri"/>
            <w:i/>
            <w:noProof/>
          </w:rPr>
          <w:t>4.3.6. Responsabilidades de los organismos co-ejecutores, sub-ejecutores, contratantes y/u operadores</w:t>
        </w:r>
        <w:r>
          <w:rPr>
            <w:noProof/>
            <w:webHidden/>
          </w:rPr>
          <w:tab/>
        </w:r>
        <w:r>
          <w:rPr>
            <w:noProof/>
            <w:webHidden/>
          </w:rPr>
          <w:fldChar w:fldCharType="begin"/>
        </w:r>
        <w:r>
          <w:rPr>
            <w:noProof/>
            <w:webHidden/>
          </w:rPr>
          <w:instrText xml:space="preserve"> PAGEREF _Toc187777838 \h </w:instrText>
        </w:r>
        <w:r>
          <w:rPr>
            <w:noProof/>
            <w:webHidden/>
          </w:rPr>
        </w:r>
        <w:r>
          <w:rPr>
            <w:noProof/>
            <w:webHidden/>
          </w:rPr>
          <w:fldChar w:fldCharType="separate"/>
        </w:r>
        <w:r>
          <w:rPr>
            <w:noProof/>
            <w:webHidden/>
          </w:rPr>
          <w:t>20</w:t>
        </w:r>
        <w:r>
          <w:rPr>
            <w:noProof/>
            <w:webHidden/>
          </w:rPr>
          <w:fldChar w:fldCharType="end"/>
        </w:r>
      </w:hyperlink>
    </w:p>
    <w:p w14:paraId="10EE694A" w14:textId="4FA2B079" w:rsidR="00464AA2" w:rsidRDefault="00464AA2">
      <w:pPr>
        <w:pStyle w:val="TDC1"/>
        <w:tabs>
          <w:tab w:val="right" w:leader="dot" w:pos="9917"/>
        </w:tabs>
        <w:rPr>
          <w:rFonts w:cstheme="minorBidi"/>
          <w:noProof/>
          <w:kern w:val="2"/>
          <w:sz w:val="24"/>
          <w:szCs w:val="24"/>
          <w14:ligatures w14:val="standardContextual"/>
        </w:rPr>
      </w:pPr>
      <w:hyperlink w:anchor="_Toc187777839" w:history="1">
        <w:r w:rsidRPr="00852B13">
          <w:rPr>
            <w:rStyle w:val="Hipervnculo"/>
            <w:rFonts w:ascii="Calibri" w:eastAsia="Calibri" w:hAnsi="Calibri" w:cs="Calibri"/>
            <w:noProof/>
          </w:rPr>
          <w:t>5. Gestión financiera y administrativa</w:t>
        </w:r>
        <w:r>
          <w:rPr>
            <w:noProof/>
            <w:webHidden/>
          </w:rPr>
          <w:tab/>
        </w:r>
        <w:r>
          <w:rPr>
            <w:noProof/>
            <w:webHidden/>
          </w:rPr>
          <w:fldChar w:fldCharType="begin"/>
        </w:r>
        <w:r>
          <w:rPr>
            <w:noProof/>
            <w:webHidden/>
          </w:rPr>
          <w:instrText xml:space="preserve"> PAGEREF _Toc187777839 \h </w:instrText>
        </w:r>
        <w:r>
          <w:rPr>
            <w:noProof/>
            <w:webHidden/>
          </w:rPr>
        </w:r>
        <w:r>
          <w:rPr>
            <w:noProof/>
            <w:webHidden/>
          </w:rPr>
          <w:fldChar w:fldCharType="separate"/>
        </w:r>
        <w:r>
          <w:rPr>
            <w:noProof/>
            <w:webHidden/>
          </w:rPr>
          <w:t>20</w:t>
        </w:r>
        <w:r>
          <w:rPr>
            <w:noProof/>
            <w:webHidden/>
          </w:rPr>
          <w:fldChar w:fldCharType="end"/>
        </w:r>
      </w:hyperlink>
    </w:p>
    <w:p w14:paraId="2549E4A5" w14:textId="03C543DB" w:rsidR="00464AA2" w:rsidRDefault="00464AA2">
      <w:pPr>
        <w:pStyle w:val="TDC2"/>
        <w:tabs>
          <w:tab w:val="right" w:leader="dot" w:pos="9917"/>
        </w:tabs>
        <w:rPr>
          <w:rFonts w:cstheme="minorBidi"/>
          <w:noProof/>
          <w:kern w:val="2"/>
          <w:sz w:val="24"/>
          <w:szCs w:val="24"/>
          <w14:ligatures w14:val="standardContextual"/>
        </w:rPr>
      </w:pPr>
      <w:hyperlink w:anchor="_Toc187777840" w:history="1">
        <w:r w:rsidRPr="00852B13">
          <w:rPr>
            <w:rStyle w:val="Hipervnculo"/>
            <w:rFonts w:ascii="Calibri" w:eastAsia="Calibri" w:hAnsi="Calibri" w:cs="Calibri"/>
            <w:noProof/>
          </w:rPr>
          <w:t>5.1. Presupuesto y Programación de la Ejecución</w:t>
        </w:r>
        <w:r>
          <w:rPr>
            <w:noProof/>
            <w:webHidden/>
          </w:rPr>
          <w:tab/>
        </w:r>
        <w:r>
          <w:rPr>
            <w:noProof/>
            <w:webHidden/>
          </w:rPr>
          <w:fldChar w:fldCharType="begin"/>
        </w:r>
        <w:r>
          <w:rPr>
            <w:noProof/>
            <w:webHidden/>
          </w:rPr>
          <w:instrText xml:space="preserve"> PAGEREF _Toc187777840 \h </w:instrText>
        </w:r>
        <w:r>
          <w:rPr>
            <w:noProof/>
            <w:webHidden/>
          </w:rPr>
        </w:r>
        <w:r>
          <w:rPr>
            <w:noProof/>
            <w:webHidden/>
          </w:rPr>
          <w:fldChar w:fldCharType="separate"/>
        </w:r>
        <w:r>
          <w:rPr>
            <w:noProof/>
            <w:webHidden/>
          </w:rPr>
          <w:t>20</w:t>
        </w:r>
        <w:r>
          <w:rPr>
            <w:noProof/>
            <w:webHidden/>
          </w:rPr>
          <w:fldChar w:fldCharType="end"/>
        </w:r>
      </w:hyperlink>
    </w:p>
    <w:p w14:paraId="1ED56097" w14:textId="79971EDE" w:rsidR="00464AA2" w:rsidRDefault="00464AA2">
      <w:pPr>
        <w:pStyle w:val="TDC3"/>
        <w:tabs>
          <w:tab w:val="left" w:pos="1200"/>
          <w:tab w:val="right" w:leader="dot" w:pos="9917"/>
        </w:tabs>
        <w:rPr>
          <w:rFonts w:cstheme="minorBidi"/>
          <w:noProof/>
          <w:kern w:val="2"/>
          <w:sz w:val="24"/>
          <w:szCs w:val="24"/>
          <w14:ligatures w14:val="standardContextual"/>
        </w:rPr>
      </w:pPr>
      <w:hyperlink w:anchor="_Toc187777841" w:history="1">
        <w:r w:rsidRPr="00852B13">
          <w:rPr>
            <w:rStyle w:val="Hipervnculo"/>
            <w:rFonts w:ascii="Calibri" w:eastAsia="Calibri" w:hAnsi="Calibri" w:cs="Calibri"/>
            <w:i/>
            <w:noProof/>
          </w:rPr>
          <w:t>5.1.1.</w:t>
        </w:r>
        <w:r>
          <w:rPr>
            <w:rFonts w:cstheme="minorBidi"/>
            <w:noProof/>
            <w:kern w:val="2"/>
            <w:sz w:val="24"/>
            <w:szCs w:val="24"/>
            <w14:ligatures w14:val="standardContextual"/>
          </w:rPr>
          <w:tab/>
        </w:r>
        <w:r w:rsidRPr="00852B13">
          <w:rPr>
            <w:rStyle w:val="Hipervnculo"/>
            <w:rFonts w:ascii="Calibri" w:eastAsia="Calibri" w:hAnsi="Calibri" w:cs="Calibri"/>
            <w:i/>
            <w:noProof/>
          </w:rPr>
          <w:t>Presupuesto desglosado</w:t>
        </w:r>
        <w:r>
          <w:rPr>
            <w:noProof/>
            <w:webHidden/>
          </w:rPr>
          <w:tab/>
        </w:r>
        <w:r>
          <w:rPr>
            <w:noProof/>
            <w:webHidden/>
          </w:rPr>
          <w:fldChar w:fldCharType="begin"/>
        </w:r>
        <w:r>
          <w:rPr>
            <w:noProof/>
            <w:webHidden/>
          </w:rPr>
          <w:instrText xml:space="preserve"> PAGEREF _Toc187777841 \h </w:instrText>
        </w:r>
        <w:r>
          <w:rPr>
            <w:noProof/>
            <w:webHidden/>
          </w:rPr>
        </w:r>
        <w:r>
          <w:rPr>
            <w:noProof/>
            <w:webHidden/>
          </w:rPr>
          <w:fldChar w:fldCharType="separate"/>
        </w:r>
        <w:r>
          <w:rPr>
            <w:noProof/>
            <w:webHidden/>
          </w:rPr>
          <w:t>21</w:t>
        </w:r>
        <w:r>
          <w:rPr>
            <w:noProof/>
            <w:webHidden/>
          </w:rPr>
          <w:fldChar w:fldCharType="end"/>
        </w:r>
      </w:hyperlink>
    </w:p>
    <w:p w14:paraId="7AE741BD" w14:textId="3B8168AE" w:rsidR="00464AA2" w:rsidRDefault="00464AA2">
      <w:pPr>
        <w:pStyle w:val="TDC3"/>
        <w:tabs>
          <w:tab w:val="left" w:pos="1440"/>
          <w:tab w:val="right" w:leader="dot" w:pos="9917"/>
        </w:tabs>
        <w:rPr>
          <w:rFonts w:cstheme="minorBidi"/>
          <w:noProof/>
          <w:kern w:val="2"/>
          <w:sz w:val="24"/>
          <w:szCs w:val="24"/>
          <w14:ligatures w14:val="standardContextual"/>
        </w:rPr>
      </w:pPr>
      <w:hyperlink w:anchor="_Toc187777842" w:history="1">
        <w:r w:rsidRPr="00852B13">
          <w:rPr>
            <w:rStyle w:val="Hipervnculo"/>
            <w:rFonts w:ascii="Calibri" w:eastAsia="Calibri" w:hAnsi="Calibri" w:cs="Calibri"/>
            <w:i/>
            <w:noProof/>
          </w:rPr>
          <w:t xml:space="preserve">5.1.2. </w:t>
        </w:r>
        <w:r>
          <w:rPr>
            <w:rFonts w:cstheme="minorBidi"/>
            <w:noProof/>
            <w:kern w:val="2"/>
            <w:sz w:val="24"/>
            <w:szCs w:val="24"/>
            <w14:ligatures w14:val="standardContextual"/>
          </w:rPr>
          <w:tab/>
        </w:r>
        <w:r w:rsidRPr="00852B13">
          <w:rPr>
            <w:rStyle w:val="Hipervnculo"/>
            <w:rFonts w:ascii="Calibri" w:eastAsia="Calibri" w:hAnsi="Calibri" w:cs="Calibri"/>
            <w:i/>
            <w:noProof/>
          </w:rPr>
          <w:t>Plan Ejecución del Proyecto</w:t>
        </w:r>
        <w:r>
          <w:rPr>
            <w:noProof/>
            <w:webHidden/>
          </w:rPr>
          <w:tab/>
        </w:r>
        <w:r>
          <w:rPr>
            <w:noProof/>
            <w:webHidden/>
          </w:rPr>
          <w:fldChar w:fldCharType="begin"/>
        </w:r>
        <w:r>
          <w:rPr>
            <w:noProof/>
            <w:webHidden/>
          </w:rPr>
          <w:instrText xml:space="preserve"> PAGEREF _Toc187777842 \h </w:instrText>
        </w:r>
        <w:r>
          <w:rPr>
            <w:noProof/>
            <w:webHidden/>
          </w:rPr>
        </w:r>
        <w:r>
          <w:rPr>
            <w:noProof/>
            <w:webHidden/>
          </w:rPr>
          <w:fldChar w:fldCharType="separate"/>
        </w:r>
        <w:r>
          <w:rPr>
            <w:noProof/>
            <w:webHidden/>
          </w:rPr>
          <w:t>21</w:t>
        </w:r>
        <w:r>
          <w:rPr>
            <w:noProof/>
            <w:webHidden/>
          </w:rPr>
          <w:fldChar w:fldCharType="end"/>
        </w:r>
      </w:hyperlink>
    </w:p>
    <w:p w14:paraId="14D1FB68" w14:textId="41A2873E" w:rsidR="00464AA2" w:rsidRDefault="00464AA2">
      <w:pPr>
        <w:pStyle w:val="TDC3"/>
        <w:tabs>
          <w:tab w:val="right" w:leader="dot" w:pos="9917"/>
        </w:tabs>
        <w:rPr>
          <w:rFonts w:cstheme="minorBidi"/>
          <w:noProof/>
          <w:kern w:val="2"/>
          <w:sz w:val="24"/>
          <w:szCs w:val="24"/>
          <w14:ligatures w14:val="standardContextual"/>
        </w:rPr>
      </w:pPr>
      <w:hyperlink w:anchor="_Toc187777843" w:history="1">
        <w:r w:rsidRPr="00852B13">
          <w:rPr>
            <w:rStyle w:val="Hipervnculo"/>
            <w:rFonts w:ascii="Calibri" w:eastAsia="Calibri" w:hAnsi="Calibri" w:cs="Calibri"/>
            <w:i/>
            <w:noProof/>
          </w:rPr>
          <w:t>5.1.3. Plan Operativo Anual (POA)</w:t>
        </w:r>
        <w:r>
          <w:rPr>
            <w:noProof/>
            <w:webHidden/>
          </w:rPr>
          <w:tab/>
        </w:r>
        <w:r>
          <w:rPr>
            <w:noProof/>
            <w:webHidden/>
          </w:rPr>
          <w:fldChar w:fldCharType="begin"/>
        </w:r>
        <w:r>
          <w:rPr>
            <w:noProof/>
            <w:webHidden/>
          </w:rPr>
          <w:instrText xml:space="preserve"> PAGEREF _Toc187777843 \h </w:instrText>
        </w:r>
        <w:r>
          <w:rPr>
            <w:noProof/>
            <w:webHidden/>
          </w:rPr>
        </w:r>
        <w:r>
          <w:rPr>
            <w:noProof/>
            <w:webHidden/>
          </w:rPr>
          <w:fldChar w:fldCharType="separate"/>
        </w:r>
        <w:r>
          <w:rPr>
            <w:noProof/>
            <w:webHidden/>
          </w:rPr>
          <w:t>21</w:t>
        </w:r>
        <w:r>
          <w:rPr>
            <w:noProof/>
            <w:webHidden/>
          </w:rPr>
          <w:fldChar w:fldCharType="end"/>
        </w:r>
      </w:hyperlink>
    </w:p>
    <w:p w14:paraId="56A66F1D" w14:textId="7267A39E" w:rsidR="00464AA2" w:rsidRDefault="00464AA2">
      <w:pPr>
        <w:pStyle w:val="TDC2"/>
        <w:tabs>
          <w:tab w:val="right" w:leader="dot" w:pos="9917"/>
        </w:tabs>
        <w:rPr>
          <w:rFonts w:cstheme="minorBidi"/>
          <w:noProof/>
          <w:kern w:val="2"/>
          <w:sz w:val="24"/>
          <w:szCs w:val="24"/>
          <w14:ligatures w14:val="standardContextual"/>
        </w:rPr>
      </w:pPr>
      <w:hyperlink w:anchor="_Toc187777844" w:history="1">
        <w:r w:rsidRPr="00852B13">
          <w:rPr>
            <w:rStyle w:val="Hipervnculo"/>
            <w:rFonts w:ascii="Calibri" w:eastAsia="Calibri" w:hAnsi="Calibri" w:cs="Calibri"/>
            <w:noProof/>
          </w:rPr>
          <w:t>5.2. Contabilidad y Administración Financiera</w:t>
        </w:r>
        <w:r>
          <w:rPr>
            <w:noProof/>
            <w:webHidden/>
          </w:rPr>
          <w:tab/>
        </w:r>
        <w:r>
          <w:rPr>
            <w:noProof/>
            <w:webHidden/>
          </w:rPr>
          <w:fldChar w:fldCharType="begin"/>
        </w:r>
        <w:r>
          <w:rPr>
            <w:noProof/>
            <w:webHidden/>
          </w:rPr>
          <w:instrText xml:space="preserve"> PAGEREF _Toc187777844 \h </w:instrText>
        </w:r>
        <w:r>
          <w:rPr>
            <w:noProof/>
            <w:webHidden/>
          </w:rPr>
        </w:r>
        <w:r>
          <w:rPr>
            <w:noProof/>
            <w:webHidden/>
          </w:rPr>
          <w:fldChar w:fldCharType="separate"/>
        </w:r>
        <w:r>
          <w:rPr>
            <w:noProof/>
            <w:webHidden/>
          </w:rPr>
          <w:t>22</w:t>
        </w:r>
        <w:r>
          <w:rPr>
            <w:noProof/>
            <w:webHidden/>
          </w:rPr>
          <w:fldChar w:fldCharType="end"/>
        </w:r>
      </w:hyperlink>
    </w:p>
    <w:p w14:paraId="4A019D6D" w14:textId="42A94347" w:rsidR="00464AA2" w:rsidRDefault="00464AA2">
      <w:pPr>
        <w:pStyle w:val="TDC3"/>
        <w:tabs>
          <w:tab w:val="right" w:leader="dot" w:pos="9917"/>
        </w:tabs>
        <w:rPr>
          <w:rFonts w:cstheme="minorBidi"/>
          <w:noProof/>
          <w:kern w:val="2"/>
          <w:sz w:val="24"/>
          <w:szCs w:val="24"/>
          <w14:ligatures w14:val="standardContextual"/>
        </w:rPr>
      </w:pPr>
      <w:hyperlink w:anchor="_Toc187777845" w:history="1">
        <w:r w:rsidRPr="00852B13">
          <w:rPr>
            <w:rStyle w:val="Hipervnculo"/>
            <w:rFonts w:ascii="Calibri" w:eastAsia="Calibri" w:hAnsi="Calibri" w:cs="Calibri"/>
            <w:i/>
            <w:noProof/>
          </w:rPr>
          <w:t>5.2.1. Registración contable</w:t>
        </w:r>
        <w:r>
          <w:rPr>
            <w:noProof/>
            <w:webHidden/>
          </w:rPr>
          <w:tab/>
        </w:r>
        <w:r>
          <w:rPr>
            <w:noProof/>
            <w:webHidden/>
          </w:rPr>
          <w:fldChar w:fldCharType="begin"/>
        </w:r>
        <w:r>
          <w:rPr>
            <w:noProof/>
            <w:webHidden/>
          </w:rPr>
          <w:instrText xml:space="preserve"> PAGEREF _Toc187777845 \h </w:instrText>
        </w:r>
        <w:r>
          <w:rPr>
            <w:noProof/>
            <w:webHidden/>
          </w:rPr>
        </w:r>
        <w:r>
          <w:rPr>
            <w:noProof/>
            <w:webHidden/>
          </w:rPr>
          <w:fldChar w:fldCharType="separate"/>
        </w:r>
        <w:r>
          <w:rPr>
            <w:noProof/>
            <w:webHidden/>
          </w:rPr>
          <w:t>23</w:t>
        </w:r>
        <w:r>
          <w:rPr>
            <w:noProof/>
            <w:webHidden/>
          </w:rPr>
          <w:fldChar w:fldCharType="end"/>
        </w:r>
      </w:hyperlink>
    </w:p>
    <w:p w14:paraId="3B013C09" w14:textId="06611328" w:rsidR="00464AA2" w:rsidRDefault="00464AA2">
      <w:pPr>
        <w:pStyle w:val="TDC3"/>
        <w:tabs>
          <w:tab w:val="right" w:leader="dot" w:pos="9917"/>
        </w:tabs>
        <w:rPr>
          <w:rFonts w:cstheme="minorBidi"/>
          <w:noProof/>
          <w:kern w:val="2"/>
          <w:sz w:val="24"/>
          <w:szCs w:val="24"/>
          <w14:ligatures w14:val="standardContextual"/>
        </w:rPr>
      </w:pPr>
      <w:hyperlink w:anchor="_Toc187777846" w:history="1">
        <w:r w:rsidRPr="00852B13">
          <w:rPr>
            <w:rStyle w:val="Hipervnculo"/>
            <w:rFonts w:ascii="Calibri" w:eastAsia="Calibri" w:hAnsi="Calibri" w:cs="Calibri"/>
            <w:i/>
            <w:noProof/>
          </w:rPr>
          <w:t>5.2.2. Documentación de Respaldo</w:t>
        </w:r>
        <w:r>
          <w:rPr>
            <w:noProof/>
            <w:webHidden/>
          </w:rPr>
          <w:tab/>
        </w:r>
        <w:r>
          <w:rPr>
            <w:noProof/>
            <w:webHidden/>
          </w:rPr>
          <w:fldChar w:fldCharType="begin"/>
        </w:r>
        <w:r>
          <w:rPr>
            <w:noProof/>
            <w:webHidden/>
          </w:rPr>
          <w:instrText xml:space="preserve"> PAGEREF _Toc187777846 \h </w:instrText>
        </w:r>
        <w:r>
          <w:rPr>
            <w:noProof/>
            <w:webHidden/>
          </w:rPr>
        </w:r>
        <w:r>
          <w:rPr>
            <w:noProof/>
            <w:webHidden/>
          </w:rPr>
          <w:fldChar w:fldCharType="separate"/>
        </w:r>
        <w:r>
          <w:rPr>
            <w:noProof/>
            <w:webHidden/>
          </w:rPr>
          <w:t>23</w:t>
        </w:r>
        <w:r>
          <w:rPr>
            <w:noProof/>
            <w:webHidden/>
          </w:rPr>
          <w:fldChar w:fldCharType="end"/>
        </w:r>
      </w:hyperlink>
    </w:p>
    <w:p w14:paraId="3968EC27" w14:textId="563041DE" w:rsidR="00464AA2" w:rsidRDefault="00464AA2">
      <w:pPr>
        <w:pStyle w:val="TDC3"/>
        <w:tabs>
          <w:tab w:val="right" w:leader="dot" w:pos="9917"/>
        </w:tabs>
        <w:rPr>
          <w:rFonts w:cstheme="minorBidi"/>
          <w:noProof/>
          <w:kern w:val="2"/>
          <w:sz w:val="24"/>
          <w:szCs w:val="24"/>
          <w14:ligatures w14:val="standardContextual"/>
        </w:rPr>
      </w:pPr>
      <w:hyperlink w:anchor="_Toc187777847" w:history="1">
        <w:r w:rsidRPr="00852B13">
          <w:rPr>
            <w:rStyle w:val="Hipervnculo"/>
            <w:rFonts w:ascii="Calibri" w:eastAsia="Calibri" w:hAnsi="Calibri" w:cs="Calibri"/>
            <w:i/>
            <w:noProof/>
          </w:rPr>
          <w:t>5.2.3. Inventario de Bienes</w:t>
        </w:r>
        <w:r>
          <w:rPr>
            <w:noProof/>
            <w:webHidden/>
          </w:rPr>
          <w:tab/>
        </w:r>
        <w:r>
          <w:rPr>
            <w:noProof/>
            <w:webHidden/>
          </w:rPr>
          <w:fldChar w:fldCharType="begin"/>
        </w:r>
        <w:r>
          <w:rPr>
            <w:noProof/>
            <w:webHidden/>
          </w:rPr>
          <w:instrText xml:space="preserve"> PAGEREF _Toc187777847 \h </w:instrText>
        </w:r>
        <w:r>
          <w:rPr>
            <w:noProof/>
            <w:webHidden/>
          </w:rPr>
        </w:r>
        <w:r>
          <w:rPr>
            <w:noProof/>
            <w:webHidden/>
          </w:rPr>
          <w:fldChar w:fldCharType="separate"/>
        </w:r>
        <w:r>
          <w:rPr>
            <w:noProof/>
            <w:webHidden/>
          </w:rPr>
          <w:t>23</w:t>
        </w:r>
        <w:r>
          <w:rPr>
            <w:noProof/>
            <w:webHidden/>
          </w:rPr>
          <w:fldChar w:fldCharType="end"/>
        </w:r>
      </w:hyperlink>
    </w:p>
    <w:p w14:paraId="09386791" w14:textId="720A6815" w:rsidR="00464AA2" w:rsidRDefault="00464AA2">
      <w:pPr>
        <w:pStyle w:val="TDC3"/>
        <w:tabs>
          <w:tab w:val="right" w:leader="dot" w:pos="9917"/>
        </w:tabs>
        <w:rPr>
          <w:rFonts w:cstheme="minorBidi"/>
          <w:noProof/>
          <w:kern w:val="2"/>
          <w:sz w:val="24"/>
          <w:szCs w:val="24"/>
          <w14:ligatures w14:val="standardContextual"/>
        </w:rPr>
      </w:pPr>
      <w:hyperlink w:anchor="_Toc187777848" w:history="1">
        <w:r w:rsidRPr="00852B13">
          <w:rPr>
            <w:rStyle w:val="Hipervnculo"/>
            <w:rFonts w:ascii="Calibri" w:eastAsia="Calibri" w:hAnsi="Calibri" w:cs="Calibri"/>
            <w:i/>
            <w:noProof/>
          </w:rPr>
          <w:t>5.2.4. Informes semestrales</w:t>
        </w:r>
        <w:r>
          <w:rPr>
            <w:noProof/>
            <w:webHidden/>
          </w:rPr>
          <w:tab/>
        </w:r>
        <w:r>
          <w:rPr>
            <w:noProof/>
            <w:webHidden/>
          </w:rPr>
          <w:fldChar w:fldCharType="begin"/>
        </w:r>
        <w:r>
          <w:rPr>
            <w:noProof/>
            <w:webHidden/>
          </w:rPr>
          <w:instrText xml:space="preserve"> PAGEREF _Toc187777848 \h </w:instrText>
        </w:r>
        <w:r>
          <w:rPr>
            <w:noProof/>
            <w:webHidden/>
          </w:rPr>
        </w:r>
        <w:r>
          <w:rPr>
            <w:noProof/>
            <w:webHidden/>
          </w:rPr>
          <w:fldChar w:fldCharType="separate"/>
        </w:r>
        <w:r>
          <w:rPr>
            <w:noProof/>
            <w:webHidden/>
          </w:rPr>
          <w:t>23</w:t>
        </w:r>
        <w:r>
          <w:rPr>
            <w:noProof/>
            <w:webHidden/>
          </w:rPr>
          <w:fldChar w:fldCharType="end"/>
        </w:r>
      </w:hyperlink>
    </w:p>
    <w:p w14:paraId="53E9DF85" w14:textId="07E07660" w:rsidR="00464AA2" w:rsidRDefault="00464AA2">
      <w:pPr>
        <w:pStyle w:val="TDC3"/>
        <w:tabs>
          <w:tab w:val="right" w:leader="dot" w:pos="9917"/>
        </w:tabs>
        <w:rPr>
          <w:rFonts w:cstheme="minorBidi"/>
          <w:noProof/>
          <w:kern w:val="2"/>
          <w:sz w:val="24"/>
          <w:szCs w:val="24"/>
          <w14:ligatures w14:val="standardContextual"/>
        </w:rPr>
      </w:pPr>
      <w:hyperlink w:anchor="_Toc187777849" w:history="1">
        <w:r w:rsidRPr="00852B13">
          <w:rPr>
            <w:rStyle w:val="Hipervnculo"/>
            <w:rFonts w:ascii="Calibri" w:eastAsia="Calibri" w:hAnsi="Calibri" w:cs="Calibri"/>
            <w:i/>
            <w:noProof/>
          </w:rPr>
          <w:t>5.2.5. Auditoría y Control Interno</w:t>
        </w:r>
        <w:r>
          <w:rPr>
            <w:noProof/>
            <w:webHidden/>
          </w:rPr>
          <w:tab/>
        </w:r>
        <w:r>
          <w:rPr>
            <w:noProof/>
            <w:webHidden/>
          </w:rPr>
          <w:fldChar w:fldCharType="begin"/>
        </w:r>
        <w:r>
          <w:rPr>
            <w:noProof/>
            <w:webHidden/>
          </w:rPr>
          <w:instrText xml:space="preserve"> PAGEREF _Toc187777849 \h </w:instrText>
        </w:r>
        <w:r>
          <w:rPr>
            <w:noProof/>
            <w:webHidden/>
          </w:rPr>
        </w:r>
        <w:r>
          <w:rPr>
            <w:noProof/>
            <w:webHidden/>
          </w:rPr>
          <w:fldChar w:fldCharType="separate"/>
        </w:r>
        <w:r>
          <w:rPr>
            <w:noProof/>
            <w:webHidden/>
          </w:rPr>
          <w:t>24</w:t>
        </w:r>
        <w:r>
          <w:rPr>
            <w:noProof/>
            <w:webHidden/>
          </w:rPr>
          <w:fldChar w:fldCharType="end"/>
        </w:r>
      </w:hyperlink>
    </w:p>
    <w:p w14:paraId="4E30D3D9" w14:textId="77ABE9D1" w:rsidR="00464AA2" w:rsidRDefault="00464AA2">
      <w:pPr>
        <w:pStyle w:val="TDC2"/>
        <w:tabs>
          <w:tab w:val="right" w:leader="dot" w:pos="9917"/>
        </w:tabs>
        <w:rPr>
          <w:rFonts w:cstheme="minorBidi"/>
          <w:noProof/>
          <w:kern w:val="2"/>
          <w:sz w:val="24"/>
          <w:szCs w:val="24"/>
          <w14:ligatures w14:val="standardContextual"/>
        </w:rPr>
      </w:pPr>
      <w:hyperlink w:anchor="_Toc187777850" w:history="1">
        <w:r w:rsidRPr="00852B13">
          <w:rPr>
            <w:rStyle w:val="Hipervnculo"/>
            <w:rFonts w:ascii="Calibri" w:eastAsia="Calibri" w:hAnsi="Calibri" w:cs="Calibri"/>
            <w:noProof/>
          </w:rPr>
          <w:t>5.3. Desembolsos</w:t>
        </w:r>
        <w:r>
          <w:rPr>
            <w:noProof/>
            <w:webHidden/>
          </w:rPr>
          <w:tab/>
        </w:r>
        <w:r>
          <w:rPr>
            <w:noProof/>
            <w:webHidden/>
          </w:rPr>
          <w:fldChar w:fldCharType="begin"/>
        </w:r>
        <w:r>
          <w:rPr>
            <w:noProof/>
            <w:webHidden/>
          </w:rPr>
          <w:instrText xml:space="preserve"> PAGEREF _Toc187777850 \h </w:instrText>
        </w:r>
        <w:r>
          <w:rPr>
            <w:noProof/>
            <w:webHidden/>
          </w:rPr>
        </w:r>
        <w:r>
          <w:rPr>
            <w:noProof/>
            <w:webHidden/>
          </w:rPr>
          <w:fldChar w:fldCharType="separate"/>
        </w:r>
        <w:r>
          <w:rPr>
            <w:noProof/>
            <w:webHidden/>
          </w:rPr>
          <w:t>24</w:t>
        </w:r>
        <w:r>
          <w:rPr>
            <w:noProof/>
            <w:webHidden/>
          </w:rPr>
          <w:fldChar w:fldCharType="end"/>
        </w:r>
      </w:hyperlink>
    </w:p>
    <w:p w14:paraId="423C0034" w14:textId="756BE6E2" w:rsidR="00464AA2" w:rsidRDefault="00464AA2">
      <w:pPr>
        <w:pStyle w:val="TDC3"/>
        <w:tabs>
          <w:tab w:val="right" w:leader="dot" w:pos="9917"/>
        </w:tabs>
        <w:rPr>
          <w:rFonts w:cstheme="minorBidi"/>
          <w:noProof/>
          <w:kern w:val="2"/>
          <w:sz w:val="24"/>
          <w:szCs w:val="24"/>
          <w14:ligatures w14:val="standardContextual"/>
        </w:rPr>
      </w:pPr>
      <w:hyperlink w:anchor="_Toc187777851" w:history="1">
        <w:r w:rsidRPr="00852B13">
          <w:rPr>
            <w:rStyle w:val="Hipervnculo"/>
            <w:rFonts w:ascii="Calibri" w:eastAsia="Calibri" w:hAnsi="Calibri" w:cs="Calibri"/>
            <w:i/>
            <w:noProof/>
          </w:rPr>
          <w:t>5.3.1. Solicitud de desembolso</w:t>
        </w:r>
        <w:r>
          <w:rPr>
            <w:noProof/>
            <w:webHidden/>
          </w:rPr>
          <w:tab/>
        </w:r>
        <w:r>
          <w:rPr>
            <w:noProof/>
            <w:webHidden/>
          </w:rPr>
          <w:fldChar w:fldCharType="begin"/>
        </w:r>
        <w:r>
          <w:rPr>
            <w:noProof/>
            <w:webHidden/>
          </w:rPr>
          <w:instrText xml:space="preserve"> PAGEREF _Toc187777851 \h </w:instrText>
        </w:r>
        <w:r>
          <w:rPr>
            <w:noProof/>
            <w:webHidden/>
          </w:rPr>
        </w:r>
        <w:r>
          <w:rPr>
            <w:noProof/>
            <w:webHidden/>
          </w:rPr>
          <w:fldChar w:fldCharType="separate"/>
        </w:r>
        <w:r>
          <w:rPr>
            <w:noProof/>
            <w:webHidden/>
          </w:rPr>
          <w:t>24</w:t>
        </w:r>
        <w:r>
          <w:rPr>
            <w:noProof/>
            <w:webHidden/>
          </w:rPr>
          <w:fldChar w:fldCharType="end"/>
        </w:r>
      </w:hyperlink>
    </w:p>
    <w:p w14:paraId="12E0929A" w14:textId="7A7E74C2" w:rsidR="00464AA2" w:rsidRDefault="00464AA2">
      <w:pPr>
        <w:pStyle w:val="TDC3"/>
        <w:tabs>
          <w:tab w:val="right" w:leader="dot" w:pos="9917"/>
        </w:tabs>
        <w:rPr>
          <w:rFonts w:cstheme="minorBidi"/>
          <w:noProof/>
          <w:kern w:val="2"/>
          <w:sz w:val="24"/>
          <w:szCs w:val="24"/>
          <w14:ligatures w14:val="standardContextual"/>
        </w:rPr>
      </w:pPr>
      <w:hyperlink w:anchor="_Toc187777852" w:history="1">
        <w:r w:rsidRPr="00852B13">
          <w:rPr>
            <w:rStyle w:val="Hipervnculo"/>
            <w:rFonts w:ascii="Calibri" w:eastAsia="Calibri" w:hAnsi="Calibri" w:cs="Calibri"/>
            <w:i/>
            <w:noProof/>
          </w:rPr>
          <w:t>5.3.2. Justificación del uso de recursos</w:t>
        </w:r>
        <w:r>
          <w:rPr>
            <w:noProof/>
            <w:webHidden/>
          </w:rPr>
          <w:tab/>
        </w:r>
        <w:r>
          <w:rPr>
            <w:noProof/>
            <w:webHidden/>
          </w:rPr>
          <w:fldChar w:fldCharType="begin"/>
        </w:r>
        <w:r>
          <w:rPr>
            <w:noProof/>
            <w:webHidden/>
          </w:rPr>
          <w:instrText xml:space="preserve"> PAGEREF _Toc187777852 \h </w:instrText>
        </w:r>
        <w:r>
          <w:rPr>
            <w:noProof/>
            <w:webHidden/>
          </w:rPr>
        </w:r>
        <w:r>
          <w:rPr>
            <w:noProof/>
            <w:webHidden/>
          </w:rPr>
          <w:fldChar w:fldCharType="separate"/>
        </w:r>
        <w:r>
          <w:rPr>
            <w:noProof/>
            <w:webHidden/>
          </w:rPr>
          <w:t>26</w:t>
        </w:r>
        <w:r>
          <w:rPr>
            <w:noProof/>
            <w:webHidden/>
          </w:rPr>
          <w:fldChar w:fldCharType="end"/>
        </w:r>
      </w:hyperlink>
    </w:p>
    <w:p w14:paraId="4C64CAE7" w14:textId="452C903B" w:rsidR="00464AA2" w:rsidRDefault="00464AA2">
      <w:pPr>
        <w:pStyle w:val="TDC2"/>
        <w:tabs>
          <w:tab w:val="right" w:leader="dot" w:pos="9917"/>
        </w:tabs>
        <w:rPr>
          <w:rFonts w:cstheme="minorBidi"/>
          <w:noProof/>
          <w:kern w:val="2"/>
          <w:sz w:val="24"/>
          <w:szCs w:val="24"/>
          <w14:ligatures w14:val="standardContextual"/>
        </w:rPr>
      </w:pPr>
      <w:hyperlink w:anchor="_Toc187777853" w:history="1">
        <w:r w:rsidRPr="00852B13">
          <w:rPr>
            <w:rStyle w:val="Hipervnculo"/>
            <w:rFonts w:ascii="Calibri" w:eastAsia="Calibri" w:hAnsi="Calibri" w:cs="Calibri"/>
            <w:noProof/>
          </w:rPr>
          <w:t>5.4. Solicitud de dispensa o enmienda</w:t>
        </w:r>
        <w:r>
          <w:rPr>
            <w:noProof/>
            <w:webHidden/>
          </w:rPr>
          <w:tab/>
        </w:r>
        <w:r>
          <w:rPr>
            <w:noProof/>
            <w:webHidden/>
          </w:rPr>
          <w:fldChar w:fldCharType="begin"/>
        </w:r>
        <w:r>
          <w:rPr>
            <w:noProof/>
            <w:webHidden/>
          </w:rPr>
          <w:instrText xml:space="preserve"> PAGEREF _Toc187777853 \h </w:instrText>
        </w:r>
        <w:r>
          <w:rPr>
            <w:noProof/>
            <w:webHidden/>
          </w:rPr>
        </w:r>
        <w:r>
          <w:rPr>
            <w:noProof/>
            <w:webHidden/>
          </w:rPr>
          <w:fldChar w:fldCharType="separate"/>
        </w:r>
        <w:r>
          <w:rPr>
            <w:noProof/>
            <w:webHidden/>
          </w:rPr>
          <w:t>26</w:t>
        </w:r>
        <w:r>
          <w:rPr>
            <w:noProof/>
            <w:webHidden/>
          </w:rPr>
          <w:fldChar w:fldCharType="end"/>
        </w:r>
      </w:hyperlink>
    </w:p>
    <w:p w14:paraId="51C8D928" w14:textId="5231A82F" w:rsidR="00464AA2" w:rsidRDefault="00464AA2">
      <w:pPr>
        <w:pStyle w:val="TDC2"/>
        <w:tabs>
          <w:tab w:val="right" w:leader="dot" w:pos="9917"/>
        </w:tabs>
        <w:rPr>
          <w:rFonts w:cstheme="minorBidi"/>
          <w:noProof/>
          <w:kern w:val="2"/>
          <w:sz w:val="24"/>
          <w:szCs w:val="24"/>
          <w14:ligatures w14:val="standardContextual"/>
        </w:rPr>
      </w:pPr>
      <w:hyperlink w:anchor="_Toc187777854" w:history="1">
        <w:r w:rsidRPr="00852B13">
          <w:rPr>
            <w:rStyle w:val="Hipervnculo"/>
            <w:rFonts w:ascii="Calibri" w:eastAsia="Calibri" w:hAnsi="Calibri" w:cs="Calibri"/>
            <w:noProof/>
          </w:rPr>
          <w:t>5.5. Adquisición de bienes y contratación de obras y servicios</w:t>
        </w:r>
        <w:r>
          <w:rPr>
            <w:noProof/>
            <w:webHidden/>
          </w:rPr>
          <w:tab/>
        </w:r>
        <w:r>
          <w:rPr>
            <w:noProof/>
            <w:webHidden/>
          </w:rPr>
          <w:fldChar w:fldCharType="begin"/>
        </w:r>
        <w:r>
          <w:rPr>
            <w:noProof/>
            <w:webHidden/>
          </w:rPr>
          <w:instrText xml:space="preserve"> PAGEREF _Toc187777854 \h </w:instrText>
        </w:r>
        <w:r>
          <w:rPr>
            <w:noProof/>
            <w:webHidden/>
          </w:rPr>
        </w:r>
        <w:r>
          <w:rPr>
            <w:noProof/>
            <w:webHidden/>
          </w:rPr>
          <w:fldChar w:fldCharType="separate"/>
        </w:r>
        <w:r>
          <w:rPr>
            <w:noProof/>
            <w:webHidden/>
          </w:rPr>
          <w:t>26</w:t>
        </w:r>
        <w:r>
          <w:rPr>
            <w:noProof/>
            <w:webHidden/>
          </w:rPr>
          <w:fldChar w:fldCharType="end"/>
        </w:r>
      </w:hyperlink>
    </w:p>
    <w:p w14:paraId="213FBA2F" w14:textId="4E159046" w:rsidR="00464AA2" w:rsidRDefault="00464AA2">
      <w:pPr>
        <w:pStyle w:val="TDC3"/>
        <w:tabs>
          <w:tab w:val="right" w:leader="dot" w:pos="9917"/>
        </w:tabs>
        <w:rPr>
          <w:rFonts w:cstheme="minorBidi"/>
          <w:noProof/>
          <w:kern w:val="2"/>
          <w:sz w:val="24"/>
          <w:szCs w:val="24"/>
          <w14:ligatures w14:val="standardContextual"/>
        </w:rPr>
      </w:pPr>
      <w:hyperlink w:anchor="_Toc187777855" w:history="1">
        <w:r w:rsidRPr="00852B13">
          <w:rPr>
            <w:rStyle w:val="Hipervnculo"/>
            <w:rFonts w:ascii="Calibri" w:eastAsia="Calibri" w:hAnsi="Calibri" w:cs="Calibri"/>
            <w:i/>
            <w:noProof/>
          </w:rPr>
          <w:t>5.5.1. Plan de Adquisiciones y Contrataciones (PAC)</w:t>
        </w:r>
        <w:r>
          <w:rPr>
            <w:noProof/>
            <w:webHidden/>
          </w:rPr>
          <w:tab/>
        </w:r>
        <w:r>
          <w:rPr>
            <w:noProof/>
            <w:webHidden/>
          </w:rPr>
          <w:fldChar w:fldCharType="begin"/>
        </w:r>
        <w:r>
          <w:rPr>
            <w:noProof/>
            <w:webHidden/>
          </w:rPr>
          <w:instrText xml:space="preserve"> PAGEREF _Toc187777855 \h </w:instrText>
        </w:r>
        <w:r>
          <w:rPr>
            <w:noProof/>
            <w:webHidden/>
          </w:rPr>
        </w:r>
        <w:r>
          <w:rPr>
            <w:noProof/>
            <w:webHidden/>
          </w:rPr>
          <w:fldChar w:fldCharType="separate"/>
        </w:r>
        <w:r>
          <w:rPr>
            <w:noProof/>
            <w:webHidden/>
          </w:rPr>
          <w:t>27</w:t>
        </w:r>
        <w:r>
          <w:rPr>
            <w:noProof/>
            <w:webHidden/>
          </w:rPr>
          <w:fldChar w:fldCharType="end"/>
        </w:r>
      </w:hyperlink>
    </w:p>
    <w:p w14:paraId="24D67112" w14:textId="0C7AEA5C" w:rsidR="00464AA2" w:rsidRDefault="00464AA2">
      <w:pPr>
        <w:pStyle w:val="TDC3"/>
        <w:tabs>
          <w:tab w:val="right" w:leader="dot" w:pos="9917"/>
        </w:tabs>
        <w:rPr>
          <w:rFonts w:cstheme="minorBidi"/>
          <w:noProof/>
          <w:kern w:val="2"/>
          <w:sz w:val="24"/>
          <w:szCs w:val="24"/>
          <w14:ligatures w14:val="standardContextual"/>
        </w:rPr>
      </w:pPr>
      <w:hyperlink w:anchor="_Toc187777856" w:history="1">
        <w:r w:rsidRPr="00852B13">
          <w:rPr>
            <w:rStyle w:val="Hipervnculo"/>
            <w:rFonts w:ascii="Calibri" w:eastAsia="Calibri" w:hAnsi="Calibri" w:cs="Calibri"/>
            <w:i/>
            <w:noProof/>
          </w:rPr>
          <w:t>5.5.2. Topes por modalidades de contratación</w:t>
        </w:r>
        <w:r>
          <w:rPr>
            <w:noProof/>
            <w:webHidden/>
          </w:rPr>
          <w:tab/>
        </w:r>
        <w:r>
          <w:rPr>
            <w:noProof/>
            <w:webHidden/>
          </w:rPr>
          <w:fldChar w:fldCharType="begin"/>
        </w:r>
        <w:r>
          <w:rPr>
            <w:noProof/>
            <w:webHidden/>
          </w:rPr>
          <w:instrText xml:space="preserve"> PAGEREF _Toc187777856 \h </w:instrText>
        </w:r>
        <w:r>
          <w:rPr>
            <w:noProof/>
            <w:webHidden/>
          </w:rPr>
        </w:r>
        <w:r>
          <w:rPr>
            <w:noProof/>
            <w:webHidden/>
          </w:rPr>
          <w:fldChar w:fldCharType="separate"/>
        </w:r>
        <w:r>
          <w:rPr>
            <w:noProof/>
            <w:webHidden/>
          </w:rPr>
          <w:t>28</w:t>
        </w:r>
        <w:r>
          <w:rPr>
            <w:noProof/>
            <w:webHidden/>
          </w:rPr>
          <w:fldChar w:fldCharType="end"/>
        </w:r>
      </w:hyperlink>
    </w:p>
    <w:p w14:paraId="51BC8AC4" w14:textId="4922E4FB" w:rsidR="00464AA2" w:rsidRDefault="00464AA2">
      <w:pPr>
        <w:pStyle w:val="TDC3"/>
        <w:tabs>
          <w:tab w:val="right" w:leader="dot" w:pos="9917"/>
        </w:tabs>
        <w:rPr>
          <w:rFonts w:cstheme="minorBidi"/>
          <w:noProof/>
          <w:kern w:val="2"/>
          <w:sz w:val="24"/>
          <w:szCs w:val="24"/>
          <w14:ligatures w14:val="standardContextual"/>
        </w:rPr>
      </w:pPr>
      <w:hyperlink w:anchor="_Toc187777857" w:history="1">
        <w:r w:rsidRPr="00852B13">
          <w:rPr>
            <w:rStyle w:val="Hipervnculo"/>
            <w:rFonts w:ascii="Calibri" w:eastAsia="Calibri" w:hAnsi="Calibri" w:cs="Calibri"/>
            <w:i/>
            <w:noProof/>
          </w:rPr>
          <w:t>5.5.3. Niveles de responsabilidad</w:t>
        </w:r>
        <w:r>
          <w:rPr>
            <w:noProof/>
            <w:webHidden/>
          </w:rPr>
          <w:tab/>
        </w:r>
        <w:r>
          <w:rPr>
            <w:noProof/>
            <w:webHidden/>
          </w:rPr>
          <w:fldChar w:fldCharType="begin"/>
        </w:r>
        <w:r>
          <w:rPr>
            <w:noProof/>
            <w:webHidden/>
          </w:rPr>
          <w:instrText xml:space="preserve"> PAGEREF _Toc187777857 \h </w:instrText>
        </w:r>
        <w:r>
          <w:rPr>
            <w:noProof/>
            <w:webHidden/>
          </w:rPr>
        </w:r>
        <w:r>
          <w:rPr>
            <w:noProof/>
            <w:webHidden/>
          </w:rPr>
          <w:fldChar w:fldCharType="separate"/>
        </w:r>
        <w:r>
          <w:rPr>
            <w:noProof/>
            <w:webHidden/>
          </w:rPr>
          <w:t>28</w:t>
        </w:r>
        <w:r>
          <w:rPr>
            <w:noProof/>
            <w:webHidden/>
          </w:rPr>
          <w:fldChar w:fldCharType="end"/>
        </w:r>
      </w:hyperlink>
    </w:p>
    <w:p w14:paraId="49246921" w14:textId="26918320" w:rsidR="00464AA2" w:rsidRDefault="00464AA2">
      <w:pPr>
        <w:pStyle w:val="TDC2"/>
        <w:tabs>
          <w:tab w:val="right" w:leader="dot" w:pos="9917"/>
        </w:tabs>
        <w:rPr>
          <w:rFonts w:cstheme="minorBidi"/>
          <w:noProof/>
          <w:kern w:val="2"/>
          <w:sz w:val="24"/>
          <w:szCs w:val="24"/>
          <w14:ligatures w14:val="standardContextual"/>
        </w:rPr>
      </w:pPr>
      <w:hyperlink w:anchor="_Toc187777858" w:history="1">
        <w:r w:rsidRPr="00852B13">
          <w:rPr>
            <w:rStyle w:val="Hipervnculo"/>
            <w:rFonts w:ascii="Calibri" w:eastAsia="Calibri" w:hAnsi="Calibri" w:cs="Calibri"/>
            <w:noProof/>
          </w:rPr>
          <w:t>5.6. Prevención y Detección Lavado Activos</w:t>
        </w:r>
        <w:r>
          <w:rPr>
            <w:noProof/>
            <w:webHidden/>
          </w:rPr>
          <w:tab/>
        </w:r>
        <w:r>
          <w:rPr>
            <w:noProof/>
            <w:webHidden/>
          </w:rPr>
          <w:fldChar w:fldCharType="begin"/>
        </w:r>
        <w:r>
          <w:rPr>
            <w:noProof/>
            <w:webHidden/>
          </w:rPr>
          <w:instrText xml:space="preserve"> PAGEREF _Toc187777858 \h </w:instrText>
        </w:r>
        <w:r>
          <w:rPr>
            <w:noProof/>
            <w:webHidden/>
          </w:rPr>
        </w:r>
        <w:r>
          <w:rPr>
            <w:noProof/>
            <w:webHidden/>
          </w:rPr>
          <w:fldChar w:fldCharType="separate"/>
        </w:r>
        <w:r>
          <w:rPr>
            <w:noProof/>
            <w:webHidden/>
          </w:rPr>
          <w:t>28</w:t>
        </w:r>
        <w:r>
          <w:rPr>
            <w:noProof/>
            <w:webHidden/>
          </w:rPr>
          <w:fldChar w:fldCharType="end"/>
        </w:r>
      </w:hyperlink>
    </w:p>
    <w:p w14:paraId="14E1EE5C" w14:textId="4F5356E8" w:rsidR="00464AA2" w:rsidRDefault="00464AA2">
      <w:pPr>
        <w:pStyle w:val="TDC2"/>
        <w:tabs>
          <w:tab w:val="right" w:leader="dot" w:pos="9917"/>
        </w:tabs>
        <w:rPr>
          <w:rFonts w:cstheme="minorBidi"/>
          <w:noProof/>
          <w:kern w:val="2"/>
          <w:sz w:val="24"/>
          <w:szCs w:val="24"/>
          <w14:ligatures w14:val="standardContextual"/>
        </w:rPr>
      </w:pPr>
      <w:hyperlink w:anchor="_Toc187777859" w:history="1">
        <w:r w:rsidRPr="00852B13">
          <w:rPr>
            <w:rStyle w:val="Hipervnculo"/>
            <w:rFonts w:ascii="Calibri" w:eastAsia="Calibri" w:hAnsi="Calibri" w:cs="Calibri"/>
            <w:noProof/>
          </w:rPr>
          <w:t>5.7. Comunicaciones a CAF del Prestatario/OE/Garante</w:t>
        </w:r>
        <w:r>
          <w:rPr>
            <w:noProof/>
            <w:webHidden/>
          </w:rPr>
          <w:tab/>
        </w:r>
        <w:r>
          <w:rPr>
            <w:noProof/>
            <w:webHidden/>
          </w:rPr>
          <w:fldChar w:fldCharType="begin"/>
        </w:r>
        <w:r>
          <w:rPr>
            <w:noProof/>
            <w:webHidden/>
          </w:rPr>
          <w:instrText xml:space="preserve"> PAGEREF _Toc187777859 \h </w:instrText>
        </w:r>
        <w:r>
          <w:rPr>
            <w:noProof/>
            <w:webHidden/>
          </w:rPr>
        </w:r>
        <w:r>
          <w:rPr>
            <w:noProof/>
            <w:webHidden/>
          </w:rPr>
          <w:fldChar w:fldCharType="separate"/>
        </w:r>
        <w:r>
          <w:rPr>
            <w:noProof/>
            <w:webHidden/>
          </w:rPr>
          <w:t>28</w:t>
        </w:r>
        <w:r>
          <w:rPr>
            <w:noProof/>
            <w:webHidden/>
          </w:rPr>
          <w:fldChar w:fldCharType="end"/>
        </w:r>
      </w:hyperlink>
    </w:p>
    <w:p w14:paraId="3A81EAF5" w14:textId="624BCB36" w:rsidR="00464AA2" w:rsidRDefault="00464AA2">
      <w:pPr>
        <w:pStyle w:val="TDC1"/>
        <w:tabs>
          <w:tab w:val="right" w:leader="dot" w:pos="9917"/>
        </w:tabs>
        <w:rPr>
          <w:rFonts w:cstheme="minorBidi"/>
          <w:noProof/>
          <w:kern w:val="2"/>
          <w:sz w:val="24"/>
          <w:szCs w:val="24"/>
          <w14:ligatures w14:val="standardContextual"/>
        </w:rPr>
      </w:pPr>
      <w:hyperlink w:anchor="_Toc187777860" w:history="1">
        <w:r w:rsidRPr="00852B13">
          <w:rPr>
            <w:rStyle w:val="Hipervnculo"/>
            <w:rFonts w:ascii="Calibri" w:eastAsia="Calibri" w:hAnsi="Calibri" w:cs="Calibri"/>
            <w:noProof/>
          </w:rPr>
          <w:t>6. Monitoreo, evaluación y control</w:t>
        </w:r>
        <w:r>
          <w:rPr>
            <w:noProof/>
            <w:webHidden/>
          </w:rPr>
          <w:tab/>
        </w:r>
        <w:r>
          <w:rPr>
            <w:noProof/>
            <w:webHidden/>
          </w:rPr>
          <w:fldChar w:fldCharType="begin"/>
        </w:r>
        <w:r>
          <w:rPr>
            <w:noProof/>
            <w:webHidden/>
          </w:rPr>
          <w:instrText xml:space="preserve"> PAGEREF _Toc187777860 \h </w:instrText>
        </w:r>
        <w:r>
          <w:rPr>
            <w:noProof/>
            <w:webHidden/>
          </w:rPr>
        </w:r>
        <w:r>
          <w:rPr>
            <w:noProof/>
            <w:webHidden/>
          </w:rPr>
          <w:fldChar w:fldCharType="separate"/>
        </w:r>
        <w:r>
          <w:rPr>
            <w:noProof/>
            <w:webHidden/>
          </w:rPr>
          <w:t>29</w:t>
        </w:r>
        <w:r>
          <w:rPr>
            <w:noProof/>
            <w:webHidden/>
          </w:rPr>
          <w:fldChar w:fldCharType="end"/>
        </w:r>
      </w:hyperlink>
    </w:p>
    <w:p w14:paraId="251F80F0" w14:textId="6214C7B1" w:rsidR="00464AA2" w:rsidRDefault="00464AA2">
      <w:pPr>
        <w:pStyle w:val="TDC2"/>
        <w:tabs>
          <w:tab w:val="right" w:leader="dot" w:pos="9917"/>
        </w:tabs>
        <w:rPr>
          <w:rFonts w:cstheme="minorBidi"/>
          <w:noProof/>
          <w:kern w:val="2"/>
          <w:sz w:val="24"/>
          <w:szCs w:val="24"/>
          <w14:ligatures w14:val="standardContextual"/>
        </w:rPr>
      </w:pPr>
      <w:hyperlink w:anchor="_Toc187777861" w:history="1">
        <w:r w:rsidRPr="00852B13">
          <w:rPr>
            <w:rStyle w:val="Hipervnculo"/>
            <w:rFonts w:ascii="Calibri" w:eastAsia="Calibri" w:hAnsi="Calibri" w:cs="Calibri"/>
            <w:noProof/>
          </w:rPr>
          <w:t>6.1. Marco General</w:t>
        </w:r>
        <w:r>
          <w:rPr>
            <w:noProof/>
            <w:webHidden/>
          </w:rPr>
          <w:tab/>
        </w:r>
        <w:r>
          <w:rPr>
            <w:noProof/>
            <w:webHidden/>
          </w:rPr>
          <w:fldChar w:fldCharType="begin"/>
        </w:r>
        <w:r>
          <w:rPr>
            <w:noProof/>
            <w:webHidden/>
          </w:rPr>
          <w:instrText xml:space="preserve"> PAGEREF _Toc187777861 \h </w:instrText>
        </w:r>
        <w:r>
          <w:rPr>
            <w:noProof/>
            <w:webHidden/>
          </w:rPr>
        </w:r>
        <w:r>
          <w:rPr>
            <w:noProof/>
            <w:webHidden/>
          </w:rPr>
          <w:fldChar w:fldCharType="separate"/>
        </w:r>
        <w:r>
          <w:rPr>
            <w:noProof/>
            <w:webHidden/>
          </w:rPr>
          <w:t>29</w:t>
        </w:r>
        <w:r>
          <w:rPr>
            <w:noProof/>
            <w:webHidden/>
          </w:rPr>
          <w:fldChar w:fldCharType="end"/>
        </w:r>
      </w:hyperlink>
    </w:p>
    <w:p w14:paraId="44A2390D" w14:textId="3FB5E8DC" w:rsidR="00464AA2" w:rsidRDefault="00464AA2">
      <w:pPr>
        <w:pStyle w:val="TDC2"/>
        <w:tabs>
          <w:tab w:val="right" w:leader="dot" w:pos="9917"/>
        </w:tabs>
        <w:rPr>
          <w:rFonts w:cstheme="minorBidi"/>
          <w:noProof/>
          <w:kern w:val="2"/>
          <w:sz w:val="24"/>
          <w:szCs w:val="24"/>
          <w14:ligatures w14:val="standardContextual"/>
        </w:rPr>
      </w:pPr>
      <w:hyperlink w:anchor="_Toc187777862" w:history="1">
        <w:r w:rsidRPr="00852B13">
          <w:rPr>
            <w:rStyle w:val="Hipervnculo"/>
            <w:rFonts w:ascii="Calibri" w:eastAsia="Calibri" w:hAnsi="Calibri" w:cs="Calibri"/>
            <w:noProof/>
          </w:rPr>
          <w:t>6.2. Informes Periódicos</w:t>
        </w:r>
        <w:r>
          <w:rPr>
            <w:noProof/>
            <w:webHidden/>
          </w:rPr>
          <w:tab/>
        </w:r>
        <w:r>
          <w:rPr>
            <w:noProof/>
            <w:webHidden/>
          </w:rPr>
          <w:fldChar w:fldCharType="begin"/>
        </w:r>
        <w:r>
          <w:rPr>
            <w:noProof/>
            <w:webHidden/>
          </w:rPr>
          <w:instrText xml:space="preserve"> PAGEREF _Toc187777862 \h </w:instrText>
        </w:r>
        <w:r>
          <w:rPr>
            <w:noProof/>
            <w:webHidden/>
          </w:rPr>
        </w:r>
        <w:r>
          <w:rPr>
            <w:noProof/>
            <w:webHidden/>
          </w:rPr>
          <w:fldChar w:fldCharType="separate"/>
        </w:r>
        <w:r>
          <w:rPr>
            <w:noProof/>
            <w:webHidden/>
          </w:rPr>
          <w:t>29</w:t>
        </w:r>
        <w:r>
          <w:rPr>
            <w:noProof/>
            <w:webHidden/>
          </w:rPr>
          <w:fldChar w:fldCharType="end"/>
        </w:r>
      </w:hyperlink>
    </w:p>
    <w:p w14:paraId="1E73749A" w14:textId="3C95AC87" w:rsidR="00464AA2" w:rsidRDefault="00464AA2">
      <w:pPr>
        <w:pStyle w:val="TDC3"/>
        <w:tabs>
          <w:tab w:val="right" w:leader="dot" w:pos="9917"/>
        </w:tabs>
        <w:rPr>
          <w:rFonts w:cstheme="minorBidi"/>
          <w:noProof/>
          <w:kern w:val="2"/>
          <w:sz w:val="24"/>
          <w:szCs w:val="24"/>
          <w14:ligatures w14:val="standardContextual"/>
        </w:rPr>
      </w:pPr>
      <w:hyperlink w:anchor="_Toc187777863" w:history="1">
        <w:r w:rsidRPr="00852B13">
          <w:rPr>
            <w:rStyle w:val="Hipervnculo"/>
            <w:rFonts w:ascii="Calibri" w:eastAsia="Calibri" w:hAnsi="Calibri" w:cs="Calibri"/>
            <w:i/>
            <w:noProof/>
          </w:rPr>
          <w:t>6.2.1. Informe Inicial</w:t>
        </w:r>
        <w:r>
          <w:rPr>
            <w:noProof/>
            <w:webHidden/>
          </w:rPr>
          <w:tab/>
        </w:r>
        <w:r>
          <w:rPr>
            <w:noProof/>
            <w:webHidden/>
          </w:rPr>
          <w:fldChar w:fldCharType="begin"/>
        </w:r>
        <w:r>
          <w:rPr>
            <w:noProof/>
            <w:webHidden/>
          </w:rPr>
          <w:instrText xml:space="preserve"> PAGEREF _Toc187777863 \h </w:instrText>
        </w:r>
        <w:r>
          <w:rPr>
            <w:noProof/>
            <w:webHidden/>
          </w:rPr>
        </w:r>
        <w:r>
          <w:rPr>
            <w:noProof/>
            <w:webHidden/>
          </w:rPr>
          <w:fldChar w:fldCharType="separate"/>
        </w:r>
        <w:r>
          <w:rPr>
            <w:noProof/>
            <w:webHidden/>
          </w:rPr>
          <w:t>29</w:t>
        </w:r>
        <w:r>
          <w:rPr>
            <w:noProof/>
            <w:webHidden/>
          </w:rPr>
          <w:fldChar w:fldCharType="end"/>
        </w:r>
      </w:hyperlink>
    </w:p>
    <w:p w14:paraId="4E4CF95B" w14:textId="65A0B3FF" w:rsidR="00464AA2" w:rsidRDefault="00464AA2">
      <w:pPr>
        <w:pStyle w:val="TDC3"/>
        <w:tabs>
          <w:tab w:val="right" w:leader="dot" w:pos="9917"/>
        </w:tabs>
        <w:rPr>
          <w:rFonts w:cstheme="minorBidi"/>
          <w:noProof/>
          <w:kern w:val="2"/>
          <w:sz w:val="24"/>
          <w:szCs w:val="24"/>
          <w14:ligatures w14:val="standardContextual"/>
        </w:rPr>
      </w:pPr>
      <w:hyperlink w:anchor="_Toc187777864" w:history="1">
        <w:r w:rsidRPr="00852B13">
          <w:rPr>
            <w:rStyle w:val="Hipervnculo"/>
            <w:rFonts w:ascii="Calibri" w:eastAsia="Calibri" w:hAnsi="Calibri" w:cs="Calibri"/>
            <w:i/>
            <w:noProof/>
          </w:rPr>
          <w:t>6.2.2. Informe de Avance</w:t>
        </w:r>
        <w:r>
          <w:rPr>
            <w:noProof/>
            <w:webHidden/>
          </w:rPr>
          <w:tab/>
        </w:r>
        <w:r>
          <w:rPr>
            <w:noProof/>
            <w:webHidden/>
          </w:rPr>
          <w:fldChar w:fldCharType="begin"/>
        </w:r>
        <w:r>
          <w:rPr>
            <w:noProof/>
            <w:webHidden/>
          </w:rPr>
          <w:instrText xml:space="preserve"> PAGEREF _Toc187777864 \h </w:instrText>
        </w:r>
        <w:r>
          <w:rPr>
            <w:noProof/>
            <w:webHidden/>
          </w:rPr>
        </w:r>
        <w:r>
          <w:rPr>
            <w:noProof/>
            <w:webHidden/>
          </w:rPr>
          <w:fldChar w:fldCharType="separate"/>
        </w:r>
        <w:r>
          <w:rPr>
            <w:noProof/>
            <w:webHidden/>
          </w:rPr>
          <w:t>30</w:t>
        </w:r>
        <w:r>
          <w:rPr>
            <w:noProof/>
            <w:webHidden/>
          </w:rPr>
          <w:fldChar w:fldCharType="end"/>
        </w:r>
      </w:hyperlink>
    </w:p>
    <w:p w14:paraId="7A0707D9" w14:textId="54650312" w:rsidR="00464AA2" w:rsidRDefault="00464AA2">
      <w:pPr>
        <w:pStyle w:val="TDC3"/>
        <w:tabs>
          <w:tab w:val="right" w:leader="dot" w:pos="9917"/>
        </w:tabs>
        <w:rPr>
          <w:rFonts w:cstheme="minorBidi"/>
          <w:noProof/>
          <w:kern w:val="2"/>
          <w:sz w:val="24"/>
          <w:szCs w:val="24"/>
          <w14:ligatures w14:val="standardContextual"/>
        </w:rPr>
      </w:pPr>
      <w:hyperlink w:anchor="_Toc187777865" w:history="1">
        <w:r w:rsidRPr="00852B13">
          <w:rPr>
            <w:rStyle w:val="Hipervnculo"/>
            <w:rFonts w:ascii="Calibri" w:eastAsia="Calibri" w:hAnsi="Calibri" w:cs="Calibri"/>
            <w:i/>
            <w:noProof/>
          </w:rPr>
          <w:t>6.2.3. Informe final</w:t>
        </w:r>
        <w:r>
          <w:rPr>
            <w:noProof/>
            <w:webHidden/>
          </w:rPr>
          <w:tab/>
        </w:r>
        <w:r>
          <w:rPr>
            <w:noProof/>
            <w:webHidden/>
          </w:rPr>
          <w:fldChar w:fldCharType="begin"/>
        </w:r>
        <w:r>
          <w:rPr>
            <w:noProof/>
            <w:webHidden/>
          </w:rPr>
          <w:instrText xml:space="preserve"> PAGEREF _Toc187777865 \h </w:instrText>
        </w:r>
        <w:r>
          <w:rPr>
            <w:noProof/>
            <w:webHidden/>
          </w:rPr>
        </w:r>
        <w:r>
          <w:rPr>
            <w:noProof/>
            <w:webHidden/>
          </w:rPr>
          <w:fldChar w:fldCharType="separate"/>
        </w:r>
        <w:r>
          <w:rPr>
            <w:noProof/>
            <w:webHidden/>
          </w:rPr>
          <w:t>31</w:t>
        </w:r>
        <w:r>
          <w:rPr>
            <w:noProof/>
            <w:webHidden/>
          </w:rPr>
          <w:fldChar w:fldCharType="end"/>
        </w:r>
      </w:hyperlink>
    </w:p>
    <w:p w14:paraId="7AC51055" w14:textId="3DECFEF3" w:rsidR="00464AA2" w:rsidRDefault="00464AA2">
      <w:pPr>
        <w:pStyle w:val="TDC2"/>
        <w:tabs>
          <w:tab w:val="right" w:leader="dot" w:pos="9917"/>
        </w:tabs>
        <w:rPr>
          <w:rFonts w:cstheme="minorBidi"/>
          <w:noProof/>
          <w:kern w:val="2"/>
          <w:sz w:val="24"/>
          <w:szCs w:val="24"/>
          <w14:ligatures w14:val="standardContextual"/>
        </w:rPr>
      </w:pPr>
      <w:hyperlink w:anchor="_Toc187777866" w:history="1">
        <w:r w:rsidRPr="00852B13">
          <w:rPr>
            <w:rStyle w:val="Hipervnculo"/>
            <w:rFonts w:ascii="Calibri" w:eastAsia="Calibri" w:hAnsi="Calibri" w:cs="Calibri"/>
            <w:noProof/>
          </w:rPr>
          <w:t>6.3.   Informe de la auditoría externa</w:t>
        </w:r>
        <w:r>
          <w:rPr>
            <w:noProof/>
            <w:webHidden/>
          </w:rPr>
          <w:tab/>
        </w:r>
        <w:r>
          <w:rPr>
            <w:noProof/>
            <w:webHidden/>
          </w:rPr>
          <w:fldChar w:fldCharType="begin"/>
        </w:r>
        <w:r>
          <w:rPr>
            <w:noProof/>
            <w:webHidden/>
          </w:rPr>
          <w:instrText xml:space="preserve"> PAGEREF _Toc187777866 \h </w:instrText>
        </w:r>
        <w:r>
          <w:rPr>
            <w:noProof/>
            <w:webHidden/>
          </w:rPr>
        </w:r>
        <w:r>
          <w:rPr>
            <w:noProof/>
            <w:webHidden/>
          </w:rPr>
          <w:fldChar w:fldCharType="separate"/>
        </w:r>
        <w:r>
          <w:rPr>
            <w:noProof/>
            <w:webHidden/>
          </w:rPr>
          <w:t>32</w:t>
        </w:r>
        <w:r>
          <w:rPr>
            <w:noProof/>
            <w:webHidden/>
          </w:rPr>
          <w:fldChar w:fldCharType="end"/>
        </w:r>
      </w:hyperlink>
    </w:p>
    <w:p w14:paraId="75107A7F" w14:textId="60C43CE8" w:rsidR="00464AA2" w:rsidRDefault="00464AA2">
      <w:pPr>
        <w:pStyle w:val="TDC2"/>
        <w:tabs>
          <w:tab w:val="right" w:leader="dot" w:pos="9917"/>
        </w:tabs>
        <w:rPr>
          <w:rFonts w:cstheme="minorBidi"/>
          <w:noProof/>
          <w:kern w:val="2"/>
          <w:sz w:val="24"/>
          <w:szCs w:val="24"/>
          <w14:ligatures w14:val="standardContextual"/>
        </w:rPr>
      </w:pPr>
      <w:hyperlink w:anchor="_Toc187777867" w:history="1">
        <w:r w:rsidRPr="00852B13">
          <w:rPr>
            <w:rStyle w:val="Hipervnculo"/>
            <w:rFonts w:ascii="Calibri" w:eastAsia="Calibri" w:hAnsi="Calibri" w:cs="Calibri"/>
            <w:noProof/>
          </w:rPr>
          <w:t>6.4.   Informes Especiales</w:t>
        </w:r>
        <w:r>
          <w:rPr>
            <w:noProof/>
            <w:webHidden/>
          </w:rPr>
          <w:tab/>
        </w:r>
        <w:r>
          <w:rPr>
            <w:noProof/>
            <w:webHidden/>
          </w:rPr>
          <w:fldChar w:fldCharType="begin"/>
        </w:r>
        <w:r>
          <w:rPr>
            <w:noProof/>
            <w:webHidden/>
          </w:rPr>
          <w:instrText xml:space="preserve"> PAGEREF _Toc187777867 \h </w:instrText>
        </w:r>
        <w:r>
          <w:rPr>
            <w:noProof/>
            <w:webHidden/>
          </w:rPr>
        </w:r>
        <w:r>
          <w:rPr>
            <w:noProof/>
            <w:webHidden/>
          </w:rPr>
          <w:fldChar w:fldCharType="separate"/>
        </w:r>
        <w:r>
          <w:rPr>
            <w:noProof/>
            <w:webHidden/>
          </w:rPr>
          <w:t>33</w:t>
        </w:r>
        <w:r>
          <w:rPr>
            <w:noProof/>
            <w:webHidden/>
          </w:rPr>
          <w:fldChar w:fldCharType="end"/>
        </w:r>
      </w:hyperlink>
    </w:p>
    <w:p w14:paraId="14385074" w14:textId="6764AF96" w:rsidR="00464AA2" w:rsidRDefault="00464AA2">
      <w:pPr>
        <w:pStyle w:val="TDC3"/>
        <w:tabs>
          <w:tab w:val="right" w:leader="dot" w:pos="9917"/>
        </w:tabs>
        <w:rPr>
          <w:rFonts w:cstheme="minorBidi"/>
          <w:noProof/>
          <w:kern w:val="2"/>
          <w:sz w:val="24"/>
          <w:szCs w:val="24"/>
          <w14:ligatures w14:val="standardContextual"/>
        </w:rPr>
      </w:pPr>
      <w:hyperlink w:anchor="_Toc187777868" w:history="1">
        <w:r w:rsidRPr="00852B13">
          <w:rPr>
            <w:rStyle w:val="Hipervnculo"/>
            <w:rFonts w:ascii="Calibri" w:eastAsia="Calibri" w:hAnsi="Calibri" w:cs="Calibri"/>
            <w:i/>
            <w:noProof/>
          </w:rPr>
          <w:t>6.4.1. Revisión de Medio Término</w:t>
        </w:r>
        <w:r>
          <w:rPr>
            <w:noProof/>
            <w:webHidden/>
          </w:rPr>
          <w:tab/>
        </w:r>
        <w:r>
          <w:rPr>
            <w:noProof/>
            <w:webHidden/>
          </w:rPr>
          <w:fldChar w:fldCharType="begin"/>
        </w:r>
        <w:r>
          <w:rPr>
            <w:noProof/>
            <w:webHidden/>
          </w:rPr>
          <w:instrText xml:space="preserve"> PAGEREF _Toc187777868 \h </w:instrText>
        </w:r>
        <w:r>
          <w:rPr>
            <w:noProof/>
            <w:webHidden/>
          </w:rPr>
        </w:r>
        <w:r>
          <w:rPr>
            <w:noProof/>
            <w:webHidden/>
          </w:rPr>
          <w:fldChar w:fldCharType="separate"/>
        </w:r>
        <w:r>
          <w:rPr>
            <w:noProof/>
            <w:webHidden/>
          </w:rPr>
          <w:t>33</w:t>
        </w:r>
        <w:r>
          <w:rPr>
            <w:noProof/>
            <w:webHidden/>
          </w:rPr>
          <w:fldChar w:fldCharType="end"/>
        </w:r>
      </w:hyperlink>
    </w:p>
    <w:p w14:paraId="4F731E6C" w14:textId="32223D76" w:rsidR="00464AA2" w:rsidRDefault="00464AA2">
      <w:pPr>
        <w:pStyle w:val="TDC3"/>
        <w:tabs>
          <w:tab w:val="right" w:leader="dot" w:pos="9917"/>
        </w:tabs>
        <w:rPr>
          <w:rFonts w:cstheme="minorBidi"/>
          <w:noProof/>
          <w:kern w:val="2"/>
          <w:sz w:val="24"/>
          <w:szCs w:val="24"/>
          <w14:ligatures w14:val="standardContextual"/>
        </w:rPr>
      </w:pPr>
      <w:hyperlink w:anchor="_Toc187777869" w:history="1">
        <w:r w:rsidRPr="00852B13">
          <w:rPr>
            <w:rStyle w:val="Hipervnculo"/>
            <w:rFonts w:ascii="Calibri" w:eastAsia="Calibri" w:hAnsi="Calibri" w:cs="Calibri"/>
            <w:i/>
            <w:noProof/>
          </w:rPr>
          <w:t>6.4.2. Evaluación de Impacto</w:t>
        </w:r>
        <w:r>
          <w:rPr>
            <w:noProof/>
            <w:webHidden/>
          </w:rPr>
          <w:tab/>
        </w:r>
        <w:r>
          <w:rPr>
            <w:noProof/>
            <w:webHidden/>
          </w:rPr>
          <w:fldChar w:fldCharType="begin"/>
        </w:r>
        <w:r>
          <w:rPr>
            <w:noProof/>
            <w:webHidden/>
          </w:rPr>
          <w:instrText xml:space="preserve"> PAGEREF _Toc187777869 \h </w:instrText>
        </w:r>
        <w:r>
          <w:rPr>
            <w:noProof/>
            <w:webHidden/>
          </w:rPr>
        </w:r>
        <w:r>
          <w:rPr>
            <w:noProof/>
            <w:webHidden/>
          </w:rPr>
          <w:fldChar w:fldCharType="separate"/>
        </w:r>
        <w:r>
          <w:rPr>
            <w:noProof/>
            <w:webHidden/>
          </w:rPr>
          <w:t>33</w:t>
        </w:r>
        <w:r>
          <w:rPr>
            <w:noProof/>
            <w:webHidden/>
          </w:rPr>
          <w:fldChar w:fldCharType="end"/>
        </w:r>
      </w:hyperlink>
    </w:p>
    <w:p w14:paraId="0E62FC7D" w14:textId="0E553512" w:rsidR="00464AA2" w:rsidRDefault="00464AA2">
      <w:pPr>
        <w:pStyle w:val="TDC3"/>
        <w:tabs>
          <w:tab w:val="right" w:leader="dot" w:pos="9917"/>
        </w:tabs>
        <w:rPr>
          <w:rFonts w:cstheme="minorBidi"/>
          <w:noProof/>
          <w:kern w:val="2"/>
          <w:sz w:val="24"/>
          <w:szCs w:val="24"/>
          <w14:ligatures w14:val="standardContextual"/>
        </w:rPr>
      </w:pPr>
      <w:hyperlink w:anchor="_Toc187777870" w:history="1">
        <w:r w:rsidRPr="00852B13">
          <w:rPr>
            <w:rStyle w:val="Hipervnculo"/>
            <w:rFonts w:ascii="Calibri" w:eastAsia="Calibri" w:hAnsi="Calibri" w:cs="Calibri"/>
            <w:i/>
            <w:noProof/>
          </w:rPr>
          <w:t>6.4.3. Otros Informes Especiales</w:t>
        </w:r>
        <w:r>
          <w:rPr>
            <w:noProof/>
            <w:webHidden/>
          </w:rPr>
          <w:tab/>
        </w:r>
        <w:r>
          <w:rPr>
            <w:noProof/>
            <w:webHidden/>
          </w:rPr>
          <w:fldChar w:fldCharType="begin"/>
        </w:r>
        <w:r>
          <w:rPr>
            <w:noProof/>
            <w:webHidden/>
          </w:rPr>
          <w:instrText xml:space="preserve"> PAGEREF _Toc187777870 \h </w:instrText>
        </w:r>
        <w:r>
          <w:rPr>
            <w:noProof/>
            <w:webHidden/>
          </w:rPr>
        </w:r>
        <w:r>
          <w:rPr>
            <w:noProof/>
            <w:webHidden/>
          </w:rPr>
          <w:fldChar w:fldCharType="separate"/>
        </w:r>
        <w:r>
          <w:rPr>
            <w:noProof/>
            <w:webHidden/>
          </w:rPr>
          <w:t>33</w:t>
        </w:r>
        <w:r>
          <w:rPr>
            <w:noProof/>
            <w:webHidden/>
          </w:rPr>
          <w:fldChar w:fldCharType="end"/>
        </w:r>
      </w:hyperlink>
    </w:p>
    <w:p w14:paraId="067D066E" w14:textId="59212685" w:rsidR="00464AA2" w:rsidRDefault="00464AA2">
      <w:pPr>
        <w:pStyle w:val="TDC2"/>
        <w:tabs>
          <w:tab w:val="right" w:leader="dot" w:pos="9917"/>
        </w:tabs>
        <w:rPr>
          <w:rFonts w:cstheme="minorBidi"/>
          <w:noProof/>
          <w:kern w:val="2"/>
          <w:sz w:val="24"/>
          <w:szCs w:val="24"/>
          <w14:ligatures w14:val="standardContextual"/>
        </w:rPr>
      </w:pPr>
      <w:hyperlink w:anchor="_Toc187777871" w:history="1">
        <w:r w:rsidRPr="00852B13">
          <w:rPr>
            <w:rStyle w:val="Hipervnculo"/>
            <w:rFonts w:ascii="Calibri" w:eastAsia="Calibri" w:hAnsi="Calibri" w:cs="Calibri"/>
            <w:noProof/>
          </w:rPr>
          <w:t>6.5.   Misiones de seguimiento</w:t>
        </w:r>
        <w:r>
          <w:rPr>
            <w:noProof/>
            <w:webHidden/>
          </w:rPr>
          <w:tab/>
        </w:r>
        <w:r>
          <w:rPr>
            <w:noProof/>
            <w:webHidden/>
          </w:rPr>
          <w:fldChar w:fldCharType="begin"/>
        </w:r>
        <w:r>
          <w:rPr>
            <w:noProof/>
            <w:webHidden/>
          </w:rPr>
          <w:instrText xml:space="preserve"> PAGEREF _Toc187777871 \h </w:instrText>
        </w:r>
        <w:r>
          <w:rPr>
            <w:noProof/>
            <w:webHidden/>
          </w:rPr>
        </w:r>
        <w:r>
          <w:rPr>
            <w:noProof/>
            <w:webHidden/>
          </w:rPr>
          <w:fldChar w:fldCharType="separate"/>
        </w:r>
        <w:r>
          <w:rPr>
            <w:noProof/>
            <w:webHidden/>
          </w:rPr>
          <w:t>33</w:t>
        </w:r>
        <w:r>
          <w:rPr>
            <w:noProof/>
            <w:webHidden/>
          </w:rPr>
          <w:fldChar w:fldCharType="end"/>
        </w:r>
      </w:hyperlink>
    </w:p>
    <w:p w14:paraId="056C5439" w14:textId="6946C010" w:rsidR="00464AA2" w:rsidRDefault="00464AA2">
      <w:pPr>
        <w:pStyle w:val="TDC2"/>
        <w:tabs>
          <w:tab w:val="right" w:leader="dot" w:pos="9917"/>
        </w:tabs>
        <w:rPr>
          <w:rFonts w:cstheme="minorBidi"/>
          <w:noProof/>
          <w:kern w:val="2"/>
          <w:sz w:val="24"/>
          <w:szCs w:val="24"/>
          <w14:ligatures w14:val="standardContextual"/>
        </w:rPr>
      </w:pPr>
      <w:hyperlink w:anchor="_Toc187777872" w:history="1">
        <w:r w:rsidRPr="00852B13">
          <w:rPr>
            <w:rStyle w:val="Hipervnculo"/>
            <w:rFonts w:ascii="Calibri" w:eastAsia="Calibri" w:hAnsi="Calibri" w:cs="Calibri"/>
            <w:noProof/>
          </w:rPr>
          <w:t>6.6. Seguimiento Condiciones Especiales</w:t>
        </w:r>
        <w:r>
          <w:rPr>
            <w:noProof/>
            <w:webHidden/>
          </w:rPr>
          <w:tab/>
        </w:r>
        <w:r>
          <w:rPr>
            <w:noProof/>
            <w:webHidden/>
          </w:rPr>
          <w:fldChar w:fldCharType="begin"/>
        </w:r>
        <w:r>
          <w:rPr>
            <w:noProof/>
            <w:webHidden/>
          </w:rPr>
          <w:instrText xml:space="preserve"> PAGEREF _Toc187777872 \h </w:instrText>
        </w:r>
        <w:r>
          <w:rPr>
            <w:noProof/>
            <w:webHidden/>
          </w:rPr>
        </w:r>
        <w:r>
          <w:rPr>
            <w:noProof/>
            <w:webHidden/>
          </w:rPr>
          <w:fldChar w:fldCharType="separate"/>
        </w:r>
        <w:r>
          <w:rPr>
            <w:noProof/>
            <w:webHidden/>
          </w:rPr>
          <w:t>34</w:t>
        </w:r>
        <w:r>
          <w:rPr>
            <w:noProof/>
            <w:webHidden/>
          </w:rPr>
          <w:fldChar w:fldCharType="end"/>
        </w:r>
      </w:hyperlink>
    </w:p>
    <w:p w14:paraId="27E7D345" w14:textId="65ED51DF" w:rsidR="00464AA2" w:rsidRDefault="00464AA2">
      <w:pPr>
        <w:pStyle w:val="TDC1"/>
        <w:tabs>
          <w:tab w:val="right" w:leader="dot" w:pos="9917"/>
        </w:tabs>
        <w:rPr>
          <w:rFonts w:cstheme="minorBidi"/>
          <w:noProof/>
          <w:kern w:val="2"/>
          <w:sz w:val="24"/>
          <w:szCs w:val="24"/>
          <w14:ligatures w14:val="standardContextual"/>
        </w:rPr>
      </w:pPr>
      <w:hyperlink w:anchor="_Toc187777873" w:history="1">
        <w:r w:rsidRPr="00852B13">
          <w:rPr>
            <w:rStyle w:val="Hipervnculo"/>
            <w:rFonts w:ascii="Calibri" w:eastAsia="Calibri" w:hAnsi="Calibri" w:cs="Calibri"/>
            <w:noProof/>
          </w:rPr>
          <w:t>7. Aspectos de carácter técnico</w:t>
        </w:r>
        <w:r>
          <w:rPr>
            <w:noProof/>
            <w:webHidden/>
          </w:rPr>
          <w:tab/>
        </w:r>
        <w:r>
          <w:rPr>
            <w:noProof/>
            <w:webHidden/>
          </w:rPr>
          <w:fldChar w:fldCharType="begin"/>
        </w:r>
        <w:r>
          <w:rPr>
            <w:noProof/>
            <w:webHidden/>
          </w:rPr>
          <w:instrText xml:space="preserve"> PAGEREF _Toc187777873 \h </w:instrText>
        </w:r>
        <w:r>
          <w:rPr>
            <w:noProof/>
            <w:webHidden/>
          </w:rPr>
        </w:r>
        <w:r>
          <w:rPr>
            <w:noProof/>
            <w:webHidden/>
          </w:rPr>
          <w:fldChar w:fldCharType="separate"/>
        </w:r>
        <w:r>
          <w:rPr>
            <w:noProof/>
            <w:webHidden/>
          </w:rPr>
          <w:t>34</w:t>
        </w:r>
        <w:r>
          <w:rPr>
            <w:noProof/>
            <w:webHidden/>
          </w:rPr>
          <w:fldChar w:fldCharType="end"/>
        </w:r>
      </w:hyperlink>
    </w:p>
    <w:p w14:paraId="03A0B944" w14:textId="495EA54C" w:rsidR="00464AA2" w:rsidRDefault="00464AA2">
      <w:pPr>
        <w:pStyle w:val="TDC2"/>
        <w:tabs>
          <w:tab w:val="right" w:leader="dot" w:pos="9917"/>
        </w:tabs>
        <w:rPr>
          <w:rFonts w:cstheme="minorBidi"/>
          <w:noProof/>
          <w:kern w:val="2"/>
          <w:sz w:val="24"/>
          <w:szCs w:val="24"/>
          <w14:ligatures w14:val="standardContextual"/>
        </w:rPr>
      </w:pPr>
      <w:hyperlink w:anchor="_Toc187777874" w:history="1">
        <w:r w:rsidRPr="00852B13">
          <w:rPr>
            <w:rStyle w:val="Hipervnculo"/>
            <w:rFonts w:ascii="Calibri" w:eastAsia="Calibri" w:hAnsi="Calibri" w:cs="Calibri"/>
            <w:noProof/>
          </w:rPr>
          <w:t>7.1.   Ámbito</w:t>
        </w:r>
        <w:r>
          <w:rPr>
            <w:noProof/>
            <w:webHidden/>
          </w:rPr>
          <w:tab/>
        </w:r>
        <w:r>
          <w:rPr>
            <w:noProof/>
            <w:webHidden/>
          </w:rPr>
          <w:fldChar w:fldCharType="begin"/>
        </w:r>
        <w:r>
          <w:rPr>
            <w:noProof/>
            <w:webHidden/>
          </w:rPr>
          <w:instrText xml:space="preserve"> PAGEREF _Toc187777874 \h </w:instrText>
        </w:r>
        <w:r>
          <w:rPr>
            <w:noProof/>
            <w:webHidden/>
          </w:rPr>
        </w:r>
        <w:r>
          <w:rPr>
            <w:noProof/>
            <w:webHidden/>
          </w:rPr>
          <w:fldChar w:fldCharType="separate"/>
        </w:r>
        <w:r>
          <w:rPr>
            <w:noProof/>
            <w:webHidden/>
          </w:rPr>
          <w:t>34</w:t>
        </w:r>
        <w:r>
          <w:rPr>
            <w:noProof/>
            <w:webHidden/>
          </w:rPr>
          <w:fldChar w:fldCharType="end"/>
        </w:r>
      </w:hyperlink>
    </w:p>
    <w:p w14:paraId="47F005D9" w14:textId="6F91CA60" w:rsidR="00464AA2" w:rsidRDefault="00464AA2">
      <w:pPr>
        <w:pStyle w:val="TDC2"/>
        <w:tabs>
          <w:tab w:val="right" w:leader="dot" w:pos="9917"/>
        </w:tabs>
        <w:rPr>
          <w:rFonts w:cstheme="minorBidi"/>
          <w:noProof/>
          <w:kern w:val="2"/>
          <w:sz w:val="24"/>
          <w:szCs w:val="24"/>
          <w14:ligatures w14:val="standardContextual"/>
        </w:rPr>
      </w:pPr>
      <w:hyperlink w:anchor="_Toc187777875" w:history="1">
        <w:r w:rsidRPr="00852B13">
          <w:rPr>
            <w:rStyle w:val="Hipervnculo"/>
            <w:rFonts w:ascii="Calibri" w:eastAsia="Calibri" w:hAnsi="Calibri" w:cs="Calibri"/>
            <w:noProof/>
          </w:rPr>
          <w:t>7.2.   Características técnicas</w:t>
        </w:r>
        <w:r>
          <w:rPr>
            <w:noProof/>
            <w:webHidden/>
          </w:rPr>
          <w:tab/>
        </w:r>
        <w:r>
          <w:rPr>
            <w:noProof/>
            <w:webHidden/>
          </w:rPr>
          <w:fldChar w:fldCharType="begin"/>
        </w:r>
        <w:r>
          <w:rPr>
            <w:noProof/>
            <w:webHidden/>
          </w:rPr>
          <w:instrText xml:space="preserve"> PAGEREF _Toc187777875 \h </w:instrText>
        </w:r>
        <w:r>
          <w:rPr>
            <w:noProof/>
            <w:webHidden/>
          </w:rPr>
        </w:r>
        <w:r>
          <w:rPr>
            <w:noProof/>
            <w:webHidden/>
          </w:rPr>
          <w:fldChar w:fldCharType="separate"/>
        </w:r>
        <w:r>
          <w:rPr>
            <w:noProof/>
            <w:webHidden/>
          </w:rPr>
          <w:t>34</w:t>
        </w:r>
        <w:r>
          <w:rPr>
            <w:noProof/>
            <w:webHidden/>
          </w:rPr>
          <w:fldChar w:fldCharType="end"/>
        </w:r>
      </w:hyperlink>
    </w:p>
    <w:p w14:paraId="5E1D2CBF" w14:textId="30B59768" w:rsidR="00464AA2" w:rsidRDefault="00464AA2">
      <w:pPr>
        <w:pStyle w:val="TDC2"/>
        <w:tabs>
          <w:tab w:val="right" w:leader="dot" w:pos="9917"/>
        </w:tabs>
        <w:rPr>
          <w:rFonts w:cstheme="minorBidi"/>
          <w:noProof/>
          <w:kern w:val="2"/>
          <w:sz w:val="24"/>
          <w:szCs w:val="24"/>
          <w14:ligatures w14:val="standardContextual"/>
        </w:rPr>
      </w:pPr>
      <w:hyperlink w:anchor="_Toc187777876" w:history="1">
        <w:r w:rsidRPr="00852B13">
          <w:rPr>
            <w:rStyle w:val="Hipervnculo"/>
            <w:rFonts w:ascii="Calibri" w:eastAsia="Calibri" w:hAnsi="Calibri" w:cs="Calibri"/>
            <w:noProof/>
          </w:rPr>
          <w:t>7.3.   Programa de trabajos</w:t>
        </w:r>
        <w:r>
          <w:rPr>
            <w:noProof/>
            <w:webHidden/>
          </w:rPr>
          <w:tab/>
        </w:r>
        <w:r>
          <w:rPr>
            <w:noProof/>
            <w:webHidden/>
          </w:rPr>
          <w:fldChar w:fldCharType="begin"/>
        </w:r>
        <w:r>
          <w:rPr>
            <w:noProof/>
            <w:webHidden/>
          </w:rPr>
          <w:instrText xml:space="preserve"> PAGEREF _Toc187777876 \h </w:instrText>
        </w:r>
        <w:r>
          <w:rPr>
            <w:noProof/>
            <w:webHidden/>
          </w:rPr>
        </w:r>
        <w:r>
          <w:rPr>
            <w:noProof/>
            <w:webHidden/>
          </w:rPr>
          <w:fldChar w:fldCharType="separate"/>
        </w:r>
        <w:r>
          <w:rPr>
            <w:noProof/>
            <w:webHidden/>
          </w:rPr>
          <w:t>34</w:t>
        </w:r>
        <w:r>
          <w:rPr>
            <w:noProof/>
            <w:webHidden/>
          </w:rPr>
          <w:fldChar w:fldCharType="end"/>
        </w:r>
      </w:hyperlink>
    </w:p>
    <w:p w14:paraId="204A9034" w14:textId="529B5386" w:rsidR="00464AA2" w:rsidRDefault="00464AA2">
      <w:pPr>
        <w:pStyle w:val="TDC2"/>
        <w:tabs>
          <w:tab w:val="right" w:leader="dot" w:pos="9917"/>
        </w:tabs>
        <w:rPr>
          <w:rFonts w:cstheme="minorBidi"/>
          <w:noProof/>
          <w:kern w:val="2"/>
          <w:sz w:val="24"/>
          <w:szCs w:val="24"/>
          <w14:ligatures w14:val="standardContextual"/>
        </w:rPr>
      </w:pPr>
      <w:hyperlink w:anchor="_Toc187777877" w:history="1">
        <w:r w:rsidRPr="00852B13">
          <w:rPr>
            <w:rStyle w:val="Hipervnculo"/>
            <w:rFonts w:ascii="Calibri" w:eastAsia="Calibri" w:hAnsi="Calibri" w:cs="Calibri"/>
            <w:noProof/>
          </w:rPr>
          <w:t>7.4.   Presupuesto</w:t>
        </w:r>
        <w:r>
          <w:rPr>
            <w:noProof/>
            <w:webHidden/>
          </w:rPr>
          <w:tab/>
        </w:r>
        <w:r>
          <w:rPr>
            <w:noProof/>
            <w:webHidden/>
          </w:rPr>
          <w:fldChar w:fldCharType="begin"/>
        </w:r>
        <w:r>
          <w:rPr>
            <w:noProof/>
            <w:webHidden/>
          </w:rPr>
          <w:instrText xml:space="preserve"> PAGEREF _Toc187777877 \h </w:instrText>
        </w:r>
        <w:r>
          <w:rPr>
            <w:noProof/>
            <w:webHidden/>
          </w:rPr>
        </w:r>
        <w:r>
          <w:rPr>
            <w:noProof/>
            <w:webHidden/>
          </w:rPr>
          <w:fldChar w:fldCharType="separate"/>
        </w:r>
        <w:r>
          <w:rPr>
            <w:noProof/>
            <w:webHidden/>
          </w:rPr>
          <w:t>35</w:t>
        </w:r>
        <w:r>
          <w:rPr>
            <w:noProof/>
            <w:webHidden/>
          </w:rPr>
          <w:fldChar w:fldCharType="end"/>
        </w:r>
      </w:hyperlink>
    </w:p>
    <w:p w14:paraId="678AD52F" w14:textId="63924E52" w:rsidR="00464AA2" w:rsidRDefault="00464AA2">
      <w:pPr>
        <w:pStyle w:val="TDC2"/>
        <w:tabs>
          <w:tab w:val="right" w:leader="dot" w:pos="9917"/>
        </w:tabs>
        <w:rPr>
          <w:rFonts w:cstheme="minorBidi"/>
          <w:noProof/>
          <w:kern w:val="2"/>
          <w:sz w:val="24"/>
          <w:szCs w:val="24"/>
          <w14:ligatures w14:val="standardContextual"/>
        </w:rPr>
      </w:pPr>
      <w:hyperlink w:anchor="_Toc187777878" w:history="1">
        <w:r w:rsidRPr="00852B13">
          <w:rPr>
            <w:rStyle w:val="Hipervnculo"/>
            <w:rFonts w:ascii="Calibri" w:eastAsia="Calibri" w:hAnsi="Calibri" w:cs="Calibri"/>
            <w:noProof/>
          </w:rPr>
          <w:t>7.5.   Riesgos y mitigantes</w:t>
        </w:r>
        <w:r>
          <w:rPr>
            <w:noProof/>
            <w:webHidden/>
          </w:rPr>
          <w:tab/>
        </w:r>
        <w:r>
          <w:rPr>
            <w:noProof/>
            <w:webHidden/>
          </w:rPr>
          <w:fldChar w:fldCharType="begin"/>
        </w:r>
        <w:r>
          <w:rPr>
            <w:noProof/>
            <w:webHidden/>
          </w:rPr>
          <w:instrText xml:space="preserve"> PAGEREF _Toc187777878 \h </w:instrText>
        </w:r>
        <w:r>
          <w:rPr>
            <w:noProof/>
            <w:webHidden/>
          </w:rPr>
        </w:r>
        <w:r>
          <w:rPr>
            <w:noProof/>
            <w:webHidden/>
          </w:rPr>
          <w:fldChar w:fldCharType="separate"/>
        </w:r>
        <w:r>
          <w:rPr>
            <w:noProof/>
            <w:webHidden/>
          </w:rPr>
          <w:t>35</w:t>
        </w:r>
        <w:r>
          <w:rPr>
            <w:noProof/>
            <w:webHidden/>
          </w:rPr>
          <w:fldChar w:fldCharType="end"/>
        </w:r>
      </w:hyperlink>
    </w:p>
    <w:p w14:paraId="57596387" w14:textId="5421520D" w:rsidR="00451B31" w:rsidRDefault="00EA3378" w:rsidP="00EA3378">
      <w:pPr>
        <w:keepNext/>
        <w:keepLines/>
        <w:spacing w:before="40"/>
        <w:rPr>
          <w:rFonts w:ascii="Calibri" w:eastAsia="Calibri" w:hAnsi="Calibri" w:cs="Calibri"/>
          <w:color w:val="2F5496"/>
          <w:sz w:val="26"/>
        </w:rPr>
      </w:pPr>
      <w:r>
        <w:rPr>
          <w:rFonts w:ascii="Calibri" w:eastAsia="Calibri" w:hAnsi="Calibri" w:cs="Calibri"/>
          <w:color w:val="2F5496"/>
          <w:sz w:val="26"/>
        </w:rPr>
        <w:fldChar w:fldCharType="end"/>
      </w:r>
      <w:r w:rsidR="006B29F1">
        <w:rPr>
          <w:rFonts w:ascii="Calibri" w:eastAsia="Calibri" w:hAnsi="Calibri" w:cs="Calibri"/>
          <w:color w:val="2F5496"/>
          <w:sz w:val="26"/>
        </w:rPr>
        <w:t>Siglas y Definiciones</w:t>
      </w:r>
    </w:p>
    <w:p w14:paraId="7D836FFE" w14:textId="1AE5E589" w:rsidR="006B26A8" w:rsidRPr="006B26A8" w:rsidRDefault="006B26A8">
      <w:pPr>
        <w:numPr>
          <w:ilvl w:val="0"/>
          <w:numId w:val="1"/>
        </w:numPr>
        <w:spacing w:line="240" w:lineRule="auto"/>
        <w:ind w:left="426" w:hanging="426"/>
        <w:jc w:val="both"/>
        <w:rPr>
          <w:rFonts w:ascii="Calibri" w:eastAsia="Calibri" w:hAnsi="Calibri" w:cs="Calibri"/>
          <w:color w:val="000000"/>
        </w:rPr>
      </w:pPr>
      <w:r w:rsidRPr="00867CC9">
        <w:rPr>
          <w:rFonts w:ascii="Calibri" w:eastAsia="Calibri" w:hAnsi="Calibri" w:cs="Calibri"/>
          <w:b/>
          <w:bCs/>
          <w:color w:val="000000"/>
        </w:rPr>
        <w:t>CAF</w:t>
      </w:r>
      <w:r>
        <w:rPr>
          <w:rFonts w:ascii="Calibri" w:eastAsia="Calibri" w:hAnsi="Calibri" w:cs="Calibri"/>
          <w:color w:val="000000"/>
        </w:rPr>
        <w:t>:</w:t>
      </w:r>
      <w:r w:rsidRPr="005601A8">
        <w:rPr>
          <w:rFonts w:ascii="Calibri" w:eastAsia="Calibri" w:hAnsi="Calibri" w:cs="Calibri"/>
          <w:color w:val="000000"/>
        </w:rPr>
        <w:t xml:space="preserve"> Banco de Desarrollo de América Latina</w:t>
      </w:r>
      <w:r w:rsidR="00E125E0">
        <w:rPr>
          <w:rFonts w:ascii="Calibri" w:eastAsia="Calibri" w:hAnsi="Calibri" w:cs="Calibri"/>
          <w:color w:val="000000"/>
        </w:rPr>
        <w:t xml:space="preserve"> y el Caribe</w:t>
      </w:r>
    </w:p>
    <w:p w14:paraId="0EA3A57C" w14:textId="5577B0DE" w:rsidR="006B26A8" w:rsidRDefault="005601A8" w:rsidP="00373392">
      <w:pPr>
        <w:numPr>
          <w:ilvl w:val="0"/>
          <w:numId w:val="1"/>
        </w:numPr>
        <w:spacing w:line="240" w:lineRule="auto"/>
        <w:ind w:left="426" w:hanging="426"/>
        <w:jc w:val="both"/>
        <w:rPr>
          <w:rFonts w:ascii="Calibri" w:eastAsia="Calibri" w:hAnsi="Calibri" w:cs="Calibri"/>
          <w:color w:val="000000"/>
        </w:rPr>
      </w:pPr>
      <w:r w:rsidRPr="005601A8">
        <w:rPr>
          <w:rFonts w:ascii="Calibri" w:eastAsia="Calibri" w:hAnsi="Calibri" w:cs="Calibri"/>
          <w:b/>
          <w:bCs/>
          <w:color w:val="000000"/>
        </w:rPr>
        <w:t>CP</w:t>
      </w:r>
      <w:r>
        <w:rPr>
          <w:rFonts w:ascii="Calibri" w:eastAsia="Calibri" w:hAnsi="Calibri" w:cs="Calibri"/>
          <w:color w:val="000000"/>
        </w:rPr>
        <w:t xml:space="preserve">: </w:t>
      </w:r>
      <w:r w:rsidRPr="005601A8">
        <w:rPr>
          <w:rFonts w:ascii="Calibri" w:eastAsia="Calibri" w:hAnsi="Calibri" w:cs="Calibri"/>
          <w:color w:val="000000"/>
        </w:rPr>
        <w:t>Contrato de Préstamo</w:t>
      </w:r>
    </w:p>
    <w:p w14:paraId="4DBD275C" w14:textId="2DAB95E8" w:rsidR="009F75BB" w:rsidRPr="00373392" w:rsidRDefault="009F75BB" w:rsidP="00373392">
      <w:pPr>
        <w:numPr>
          <w:ilvl w:val="0"/>
          <w:numId w:val="1"/>
        </w:numPr>
        <w:spacing w:line="240" w:lineRule="auto"/>
        <w:ind w:left="426" w:hanging="426"/>
        <w:jc w:val="both"/>
        <w:rPr>
          <w:rFonts w:ascii="Calibri" w:eastAsia="Calibri" w:hAnsi="Calibri" w:cs="Calibri"/>
          <w:color w:val="000000"/>
        </w:rPr>
      </w:pPr>
      <w:r>
        <w:rPr>
          <w:rFonts w:ascii="Calibri" w:eastAsia="Calibri" w:hAnsi="Calibri" w:cs="Calibri"/>
          <w:b/>
          <w:bCs/>
          <w:color w:val="000000"/>
        </w:rPr>
        <w:t>CRM</w:t>
      </w:r>
      <w:r w:rsidRPr="009F75BB">
        <w:rPr>
          <w:rFonts w:ascii="Calibri" w:eastAsia="Calibri" w:hAnsi="Calibri" w:cs="Calibri"/>
          <w:color w:val="000000"/>
        </w:rPr>
        <w:t>:</w:t>
      </w:r>
      <w:r>
        <w:rPr>
          <w:rFonts w:ascii="Calibri" w:eastAsia="Calibri" w:hAnsi="Calibri" w:cs="Calibri"/>
          <w:color w:val="000000"/>
        </w:rPr>
        <w:t xml:space="preserve"> Gestión de Relaciones con Clientes</w:t>
      </w:r>
    </w:p>
    <w:p w14:paraId="4215680E" w14:textId="77777777" w:rsidR="009F75BB" w:rsidRDefault="006B26A8" w:rsidP="009F75BB">
      <w:pPr>
        <w:numPr>
          <w:ilvl w:val="0"/>
          <w:numId w:val="1"/>
        </w:numPr>
        <w:spacing w:line="240" w:lineRule="auto"/>
        <w:ind w:left="426" w:hanging="426"/>
        <w:jc w:val="both"/>
        <w:rPr>
          <w:rFonts w:ascii="Calibri" w:eastAsia="Calibri" w:hAnsi="Calibri" w:cs="Calibri"/>
          <w:color w:val="000000"/>
        </w:rPr>
      </w:pPr>
      <w:r w:rsidRPr="00867CC9">
        <w:rPr>
          <w:rFonts w:ascii="Calibri" w:eastAsia="Calibri" w:hAnsi="Calibri" w:cs="Calibri"/>
          <w:b/>
          <w:bCs/>
          <w:color w:val="000000"/>
        </w:rPr>
        <w:t>DEC</w:t>
      </w:r>
      <w:r>
        <w:rPr>
          <w:rFonts w:ascii="Calibri" w:eastAsia="Calibri" w:hAnsi="Calibri" w:cs="Calibri"/>
          <w:color w:val="000000"/>
        </w:rPr>
        <w:t>:</w:t>
      </w:r>
      <w:r w:rsidRPr="005601A8">
        <w:rPr>
          <w:rFonts w:ascii="Calibri" w:eastAsia="Calibri" w:hAnsi="Calibri" w:cs="Calibri"/>
          <w:color w:val="000000"/>
        </w:rPr>
        <w:t xml:space="preserve"> Documento de Evaluación del Crédito</w:t>
      </w:r>
    </w:p>
    <w:p w14:paraId="4CB1C88A" w14:textId="04BC2CF5" w:rsidR="009F75BB" w:rsidRDefault="009F75BB" w:rsidP="009F75BB">
      <w:pPr>
        <w:numPr>
          <w:ilvl w:val="0"/>
          <w:numId w:val="1"/>
        </w:numPr>
        <w:spacing w:line="240" w:lineRule="auto"/>
        <w:ind w:left="426" w:hanging="426"/>
        <w:jc w:val="both"/>
        <w:rPr>
          <w:rFonts w:ascii="Calibri" w:eastAsia="Calibri" w:hAnsi="Calibri" w:cs="Calibri"/>
          <w:color w:val="000000"/>
        </w:rPr>
      </w:pPr>
      <w:r w:rsidRPr="009F75BB">
        <w:rPr>
          <w:rFonts w:ascii="Calibri" w:eastAsia="Calibri" w:hAnsi="Calibri" w:cs="Calibri"/>
          <w:b/>
          <w:bCs/>
          <w:color w:val="000000"/>
        </w:rPr>
        <w:t>EIAS</w:t>
      </w:r>
      <w:r w:rsidRPr="009F75BB">
        <w:rPr>
          <w:rFonts w:ascii="Calibri" w:eastAsia="Calibri" w:hAnsi="Calibri" w:cs="Calibri"/>
          <w:color w:val="000000"/>
        </w:rPr>
        <w:t>: Estudio de impacto Ambiental y Social</w:t>
      </w:r>
    </w:p>
    <w:p w14:paraId="6DD68226" w14:textId="5DD0FB85" w:rsidR="009F75BB" w:rsidRDefault="009F75BB" w:rsidP="009F75BB">
      <w:pPr>
        <w:numPr>
          <w:ilvl w:val="0"/>
          <w:numId w:val="1"/>
        </w:numPr>
        <w:spacing w:line="240" w:lineRule="auto"/>
        <w:ind w:left="426" w:hanging="426"/>
        <w:jc w:val="both"/>
        <w:rPr>
          <w:rFonts w:ascii="Calibri" w:eastAsia="Calibri" w:hAnsi="Calibri" w:cs="Calibri"/>
          <w:color w:val="000000"/>
        </w:rPr>
      </w:pPr>
      <w:r w:rsidRPr="009F75BB">
        <w:rPr>
          <w:rFonts w:ascii="Calibri" w:eastAsia="Calibri" w:hAnsi="Calibri" w:cs="Calibri"/>
          <w:b/>
          <w:bCs/>
          <w:color w:val="000000"/>
        </w:rPr>
        <w:t>IB</w:t>
      </w:r>
      <w:r w:rsidRPr="009F75BB">
        <w:rPr>
          <w:rFonts w:ascii="Calibri" w:eastAsia="Calibri" w:hAnsi="Calibri" w:cs="Calibri"/>
          <w:color w:val="000000"/>
        </w:rPr>
        <w:t>: Instrucciones Beneficiarias</w:t>
      </w:r>
    </w:p>
    <w:p w14:paraId="175B2F72" w14:textId="0F955790" w:rsidR="002A2A29" w:rsidRPr="002A2A29" w:rsidRDefault="002A2A29" w:rsidP="002A2A29">
      <w:pPr>
        <w:numPr>
          <w:ilvl w:val="0"/>
          <w:numId w:val="1"/>
        </w:numPr>
        <w:spacing w:line="240" w:lineRule="auto"/>
        <w:ind w:left="426" w:hanging="426"/>
        <w:jc w:val="both"/>
        <w:rPr>
          <w:rFonts w:ascii="Calibri" w:eastAsia="Calibri" w:hAnsi="Calibri" w:cs="Calibri"/>
          <w:color w:val="000000"/>
        </w:rPr>
      </w:pPr>
      <w:r>
        <w:rPr>
          <w:rFonts w:ascii="Calibri" w:eastAsia="Calibri" w:hAnsi="Calibri" w:cs="Calibri"/>
          <w:b/>
          <w:bCs/>
          <w:color w:val="000000"/>
        </w:rPr>
        <w:t>MED</w:t>
      </w:r>
      <w:r w:rsidRPr="00C33384">
        <w:rPr>
          <w:rFonts w:ascii="Calibri" w:eastAsia="Calibri" w:hAnsi="Calibri" w:cs="Calibri"/>
          <w:color w:val="000000"/>
        </w:rPr>
        <w:t>:</w:t>
      </w:r>
      <w:r>
        <w:rPr>
          <w:rFonts w:ascii="Calibri" w:eastAsia="Calibri" w:hAnsi="Calibri" w:cs="Calibri"/>
          <w:color w:val="000000"/>
        </w:rPr>
        <w:t xml:space="preserve"> </w:t>
      </w:r>
      <w:r w:rsidRPr="00C33384">
        <w:rPr>
          <w:rFonts w:ascii="Calibri" w:eastAsia="Calibri" w:hAnsi="Calibri" w:cs="Calibri"/>
          <w:color w:val="000000"/>
        </w:rPr>
        <w:t>Ministerio de Educación de la Provincia de Jujuy</w:t>
      </w:r>
    </w:p>
    <w:p w14:paraId="04A9F348" w14:textId="5B495DE1" w:rsidR="006B26A8" w:rsidRDefault="006B26A8">
      <w:pPr>
        <w:numPr>
          <w:ilvl w:val="0"/>
          <w:numId w:val="1"/>
        </w:numPr>
        <w:spacing w:line="240" w:lineRule="auto"/>
        <w:ind w:left="426" w:hanging="426"/>
        <w:jc w:val="both"/>
        <w:rPr>
          <w:rFonts w:ascii="Calibri" w:eastAsia="Calibri" w:hAnsi="Calibri" w:cs="Calibri"/>
          <w:color w:val="000000"/>
        </w:rPr>
      </w:pPr>
      <w:r w:rsidRPr="00867CC9">
        <w:rPr>
          <w:rFonts w:ascii="Calibri" w:eastAsia="Calibri" w:hAnsi="Calibri" w:cs="Calibri"/>
          <w:b/>
          <w:bCs/>
          <w:color w:val="000000"/>
        </w:rPr>
        <w:t>MOP</w:t>
      </w:r>
      <w:r>
        <w:rPr>
          <w:rFonts w:ascii="Calibri" w:eastAsia="Calibri" w:hAnsi="Calibri" w:cs="Calibri"/>
          <w:color w:val="000000"/>
        </w:rPr>
        <w:t>:</w:t>
      </w:r>
      <w:r w:rsidRPr="005601A8">
        <w:rPr>
          <w:rFonts w:ascii="Calibri" w:eastAsia="Calibri" w:hAnsi="Calibri" w:cs="Calibri"/>
          <w:color w:val="000000"/>
        </w:rPr>
        <w:t xml:space="preserve"> Manual </w:t>
      </w:r>
      <w:r w:rsidR="009F124D">
        <w:rPr>
          <w:rFonts w:ascii="Calibri" w:eastAsia="Calibri" w:hAnsi="Calibri" w:cs="Calibri"/>
          <w:color w:val="000000"/>
        </w:rPr>
        <w:t>Operativo del Proyecto</w:t>
      </w:r>
    </w:p>
    <w:p w14:paraId="7C7FEFE6" w14:textId="7AB1F5F5" w:rsidR="006B26A8" w:rsidRDefault="006B26A8">
      <w:pPr>
        <w:numPr>
          <w:ilvl w:val="0"/>
          <w:numId w:val="1"/>
        </w:numPr>
        <w:spacing w:line="240" w:lineRule="auto"/>
        <w:ind w:left="426" w:hanging="426"/>
        <w:jc w:val="both"/>
        <w:rPr>
          <w:rFonts w:ascii="Calibri" w:eastAsia="Calibri" w:hAnsi="Calibri" w:cs="Calibri"/>
          <w:color w:val="000000"/>
        </w:rPr>
      </w:pPr>
      <w:r w:rsidRPr="00867CC9">
        <w:rPr>
          <w:rFonts w:ascii="Calibri" w:eastAsia="Calibri" w:hAnsi="Calibri" w:cs="Calibri"/>
          <w:b/>
          <w:bCs/>
          <w:color w:val="000000"/>
        </w:rPr>
        <w:t>OE</w:t>
      </w:r>
      <w:r>
        <w:rPr>
          <w:rFonts w:ascii="Calibri" w:eastAsia="Calibri" w:hAnsi="Calibri" w:cs="Calibri"/>
          <w:color w:val="000000"/>
        </w:rPr>
        <w:t xml:space="preserve">: </w:t>
      </w:r>
      <w:r w:rsidRPr="005601A8">
        <w:rPr>
          <w:rFonts w:ascii="Calibri" w:eastAsia="Calibri" w:hAnsi="Calibri" w:cs="Calibri"/>
          <w:color w:val="000000"/>
        </w:rPr>
        <w:t>Organismo Ejecutor</w:t>
      </w:r>
    </w:p>
    <w:p w14:paraId="325ECDEE" w14:textId="1F27D6F3" w:rsidR="006B26A8" w:rsidRDefault="006B26A8">
      <w:pPr>
        <w:numPr>
          <w:ilvl w:val="0"/>
          <w:numId w:val="1"/>
        </w:numPr>
        <w:spacing w:line="240" w:lineRule="auto"/>
        <w:ind w:left="426" w:hanging="426"/>
        <w:jc w:val="both"/>
        <w:rPr>
          <w:rFonts w:ascii="Calibri" w:eastAsia="Calibri" w:hAnsi="Calibri" w:cs="Calibri"/>
          <w:color w:val="000000"/>
        </w:rPr>
      </w:pPr>
      <w:r w:rsidRPr="00867CC9">
        <w:rPr>
          <w:rFonts w:ascii="Calibri" w:eastAsia="Calibri" w:hAnsi="Calibri" w:cs="Calibri"/>
          <w:b/>
          <w:bCs/>
          <w:color w:val="000000"/>
        </w:rPr>
        <w:t>PAC</w:t>
      </w:r>
      <w:r>
        <w:rPr>
          <w:rFonts w:ascii="Calibri" w:eastAsia="Calibri" w:hAnsi="Calibri" w:cs="Calibri"/>
          <w:color w:val="000000"/>
        </w:rPr>
        <w:t xml:space="preserve">: </w:t>
      </w:r>
      <w:r w:rsidRPr="005601A8">
        <w:rPr>
          <w:rFonts w:ascii="Calibri" w:eastAsia="Calibri" w:hAnsi="Calibri" w:cs="Calibri"/>
          <w:color w:val="000000"/>
        </w:rPr>
        <w:t>Plan de Adquisiciones</w:t>
      </w:r>
      <w:r>
        <w:rPr>
          <w:rFonts w:ascii="Calibri" w:eastAsia="Calibri" w:hAnsi="Calibri" w:cs="Calibri"/>
          <w:color w:val="000000"/>
        </w:rPr>
        <w:t xml:space="preserve"> y Contrataciones</w:t>
      </w:r>
    </w:p>
    <w:p w14:paraId="10E50E84" w14:textId="6385392B" w:rsidR="006B26A8" w:rsidRDefault="006B26A8">
      <w:pPr>
        <w:numPr>
          <w:ilvl w:val="0"/>
          <w:numId w:val="1"/>
        </w:numPr>
        <w:spacing w:line="240" w:lineRule="auto"/>
        <w:ind w:left="426" w:hanging="426"/>
        <w:jc w:val="both"/>
        <w:rPr>
          <w:rFonts w:ascii="Calibri" w:eastAsia="Calibri" w:hAnsi="Calibri" w:cs="Calibri"/>
          <w:color w:val="000000"/>
        </w:rPr>
      </w:pPr>
      <w:r w:rsidRPr="00867CC9">
        <w:rPr>
          <w:rFonts w:ascii="Calibri" w:eastAsia="Calibri" w:hAnsi="Calibri" w:cs="Calibri"/>
          <w:b/>
          <w:bCs/>
          <w:color w:val="000000"/>
        </w:rPr>
        <w:t>PEP</w:t>
      </w:r>
      <w:r>
        <w:rPr>
          <w:rFonts w:ascii="Calibri" w:eastAsia="Calibri" w:hAnsi="Calibri" w:cs="Calibri"/>
          <w:color w:val="000000"/>
        </w:rPr>
        <w:t xml:space="preserve">: </w:t>
      </w:r>
      <w:r w:rsidRPr="005601A8">
        <w:rPr>
          <w:rFonts w:ascii="Calibri" w:eastAsia="Calibri" w:hAnsi="Calibri" w:cs="Calibri"/>
          <w:color w:val="000000"/>
        </w:rPr>
        <w:t>Plan de Ejecución del Proyecto</w:t>
      </w:r>
    </w:p>
    <w:p w14:paraId="27A48F72" w14:textId="7085ADE7" w:rsidR="006B26A8" w:rsidRDefault="006B26A8">
      <w:pPr>
        <w:numPr>
          <w:ilvl w:val="0"/>
          <w:numId w:val="1"/>
        </w:numPr>
        <w:spacing w:line="240" w:lineRule="auto"/>
        <w:ind w:left="426" w:hanging="426"/>
        <w:jc w:val="both"/>
        <w:rPr>
          <w:rFonts w:ascii="Calibri" w:eastAsia="Calibri" w:hAnsi="Calibri" w:cs="Calibri"/>
          <w:color w:val="000000"/>
        </w:rPr>
      </w:pPr>
      <w:r w:rsidRPr="00867CC9">
        <w:rPr>
          <w:rFonts w:ascii="Calibri" w:eastAsia="Calibri" w:hAnsi="Calibri" w:cs="Calibri"/>
          <w:b/>
          <w:bCs/>
          <w:color w:val="000000"/>
        </w:rPr>
        <w:t>PGAS</w:t>
      </w:r>
      <w:r>
        <w:rPr>
          <w:rFonts w:ascii="Calibri" w:eastAsia="Calibri" w:hAnsi="Calibri" w:cs="Calibri"/>
          <w:color w:val="000000"/>
        </w:rPr>
        <w:t>:</w:t>
      </w:r>
      <w:r w:rsidRPr="005601A8">
        <w:rPr>
          <w:rFonts w:ascii="Calibri" w:eastAsia="Calibri" w:hAnsi="Calibri" w:cs="Calibri"/>
          <w:color w:val="000000"/>
        </w:rPr>
        <w:t xml:space="preserve"> Plan </w:t>
      </w:r>
      <w:r w:rsidR="00925CA9">
        <w:rPr>
          <w:rFonts w:ascii="Calibri" w:eastAsia="Calibri" w:hAnsi="Calibri" w:cs="Calibri"/>
          <w:color w:val="000000"/>
        </w:rPr>
        <w:t>de Gestión</w:t>
      </w:r>
      <w:r w:rsidRPr="005601A8">
        <w:rPr>
          <w:rFonts w:ascii="Calibri" w:eastAsia="Calibri" w:hAnsi="Calibri" w:cs="Calibri"/>
          <w:color w:val="000000"/>
        </w:rPr>
        <w:t xml:space="preserve"> Ambiental y Social</w:t>
      </w:r>
    </w:p>
    <w:p w14:paraId="7A0C716B" w14:textId="433DBBD7" w:rsidR="006B26A8" w:rsidRPr="006B26A8" w:rsidRDefault="006B26A8">
      <w:pPr>
        <w:numPr>
          <w:ilvl w:val="0"/>
          <w:numId w:val="1"/>
        </w:numPr>
        <w:spacing w:line="240" w:lineRule="auto"/>
        <w:ind w:left="426" w:hanging="426"/>
        <w:jc w:val="both"/>
        <w:rPr>
          <w:rFonts w:ascii="Calibri" w:eastAsia="Calibri" w:hAnsi="Calibri" w:cs="Calibri"/>
          <w:color w:val="000000"/>
        </w:rPr>
      </w:pPr>
      <w:r w:rsidRPr="00867CC9">
        <w:rPr>
          <w:rFonts w:ascii="Calibri" w:eastAsia="Calibri" w:hAnsi="Calibri" w:cs="Calibri"/>
          <w:b/>
          <w:bCs/>
          <w:color w:val="000000"/>
        </w:rPr>
        <w:t>POA</w:t>
      </w:r>
      <w:r>
        <w:rPr>
          <w:rFonts w:ascii="Calibri" w:eastAsia="Calibri" w:hAnsi="Calibri" w:cs="Calibri"/>
          <w:color w:val="000000"/>
        </w:rPr>
        <w:t xml:space="preserve">: </w:t>
      </w:r>
      <w:r w:rsidRPr="005601A8">
        <w:rPr>
          <w:rFonts w:ascii="Calibri" w:eastAsia="Calibri" w:hAnsi="Calibri" w:cs="Calibri"/>
          <w:color w:val="000000"/>
        </w:rPr>
        <w:t>Plan Operativo Anual</w:t>
      </w:r>
    </w:p>
    <w:p w14:paraId="2E4BF71C" w14:textId="3A7D9841" w:rsidR="005601A8" w:rsidRDefault="005601A8">
      <w:pPr>
        <w:numPr>
          <w:ilvl w:val="0"/>
          <w:numId w:val="1"/>
        </w:numPr>
        <w:spacing w:line="240" w:lineRule="auto"/>
        <w:ind w:left="426" w:hanging="426"/>
        <w:jc w:val="both"/>
        <w:rPr>
          <w:rFonts w:ascii="Calibri" w:eastAsia="Calibri" w:hAnsi="Calibri" w:cs="Calibri"/>
          <w:color w:val="000000"/>
        </w:rPr>
      </w:pPr>
      <w:r w:rsidRPr="00867CC9">
        <w:rPr>
          <w:rFonts w:ascii="Calibri" w:eastAsia="Calibri" w:hAnsi="Calibri" w:cs="Calibri"/>
          <w:b/>
          <w:bCs/>
          <w:color w:val="000000"/>
        </w:rPr>
        <w:t>PPI</w:t>
      </w:r>
      <w:r>
        <w:rPr>
          <w:rFonts w:ascii="Calibri" w:eastAsia="Calibri" w:hAnsi="Calibri" w:cs="Calibri"/>
          <w:color w:val="000000"/>
        </w:rPr>
        <w:t>:</w:t>
      </w:r>
      <w:r w:rsidRPr="005601A8">
        <w:rPr>
          <w:rFonts w:ascii="Calibri" w:eastAsia="Calibri" w:hAnsi="Calibri" w:cs="Calibri"/>
          <w:color w:val="000000"/>
        </w:rPr>
        <w:t xml:space="preserve"> </w:t>
      </w:r>
      <w:r>
        <w:rPr>
          <w:rFonts w:ascii="Calibri" w:eastAsia="Calibri" w:hAnsi="Calibri" w:cs="Calibri"/>
          <w:color w:val="000000"/>
        </w:rPr>
        <w:t xml:space="preserve"> </w:t>
      </w:r>
      <w:r w:rsidRPr="005601A8">
        <w:rPr>
          <w:rFonts w:ascii="Calibri" w:eastAsia="Calibri" w:hAnsi="Calibri" w:cs="Calibri"/>
          <w:color w:val="000000"/>
        </w:rPr>
        <w:t>Proyecto o Programa de Inversión</w:t>
      </w:r>
    </w:p>
    <w:p w14:paraId="748C84E8" w14:textId="1D7C11A8" w:rsidR="006B26A8" w:rsidRDefault="006B26A8">
      <w:pPr>
        <w:numPr>
          <w:ilvl w:val="0"/>
          <w:numId w:val="1"/>
        </w:numPr>
        <w:spacing w:line="240" w:lineRule="auto"/>
        <w:ind w:left="426" w:hanging="426"/>
        <w:jc w:val="both"/>
        <w:rPr>
          <w:rFonts w:ascii="Calibri" w:eastAsia="Calibri" w:hAnsi="Calibri" w:cs="Calibri"/>
          <w:color w:val="000000"/>
        </w:rPr>
      </w:pPr>
      <w:r w:rsidRPr="00867CC9">
        <w:rPr>
          <w:rFonts w:ascii="Calibri" w:eastAsia="Calibri" w:hAnsi="Calibri" w:cs="Calibri"/>
          <w:b/>
          <w:bCs/>
          <w:color w:val="000000"/>
        </w:rPr>
        <w:t>SAFI</w:t>
      </w:r>
      <w:r>
        <w:rPr>
          <w:rFonts w:ascii="Calibri" w:eastAsia="Calibri" w:hAnsi="Calibri" w:cs="Calibri"/>
          <w:color w:val="000000"/>
        </w:rPr>
        <w:t xml:space="preserve">: </w:t>
      </w:r>
      <w:r w:rsidRPr="005601A8">
        <w:rPr>
          <w:rFonts w:ascii="Calibri" w:eastAsia="Calibri" w:hAnsi="Calibri" w:cs="Calibri"/>
          <w:color w:val="000000"/>
        </w:rPr>
        <w:t>Sistema de Administración Financiera Integrado</w:t>
      </w:r>
    </w:p>
    <w:p w14:paraId="3AAB3D15" w14:textId="7B828605" w:rsidR="006B26A8" w:rsidRDefault="006B26A8">
      <w:pPr>
        <w:numPr>
          <w:ilvl w:val="0"/>
          <w:numId w:val="1"/>
        </w:numPr>
        <w:spacing w:line="240" w:lineRule="auto"/>
        <w:ind w:left="426" w:hanging="426"/>
        <w:jc w:val="both"/>
        <w:rPr>
          <w:rFonts w:ascii="Calibri" w:eastAsia="Calibri" w:hAnsi="Calibri" w:cs="Calibri"/>
          <w:color w:val="000000"/>
        </w:rPr>
      </w:pPr>
      <w:r w:rsidRPr="00867CC9">
        <w:rPr>
          <w:rFonts w:ascii="Calibri" w:eastAsia="Calibri" w:hAnsi="Calibri" w:cs="Calibri"/>
          <w:b/>
          <w:bCs/>
          <w:color w:val="000000"/>
        </w:rPr>
        <w:t>UCP</w:t>
      </w:r>
      <w:r>
        <w:rPr>
          <w:rFonts w:ascii="Calibri" w:eastAsia="Calibri" w:hAnsi="Calibri" w:cs="Calibri"/>
          <w:color w:val="000000"/>
        </w:rPr>
        <w:t xml:space="preserve">: </w:t>
      </w:r>
      <w:r w:rsidRPr="005601A8">
        <w:rPr>
          <w:rFonts w:ascii="Calibri" w:eastAsia="Calibri" w:hAnsi="Calibri" w:cs="Calibri"/>
          <w:color w:val="000000"/>
        </w:rPr>
        <w:t>Unidad de Compras Públicas</w:t>
      </w:r>
    </w:p>
    <w:p w14:paraId="2C7D7BFC" w14:textId="04588947" w:rsidR="006B26A8" w:rsidRPr="006B26A8" w:rsidRDefault="006B26A8">
      <w:pPr>
        <w:numPr>
          <w:ilvl w:val="0"/>
          <w:numId w:val="1"/>
        </w:numPr>
        <w:spacing w:line="240" w:lineRule="auto"/>
        <w:ind w:left="426" w:hanging="426"/>
        <w:jc w:val="both"/>
        <w:rPr>
          <w:rFonts w:ascii="Calibri" w:eastAsia="Calibri" w:hAnsi="Calibri" w:cs="Calibri"/>
          <w:color w:val="000000"/>
        </w:rPr>
      </w:pPr>
      <w:r w:rsidRPr="00867CC9">
        <w:rPr>
          <w:rFonts w:ascii="Calibri" w:eastAsia="Calibri" w:hAnsi="Calibri" w:cs="Calibri"/>
          <w:b/>
          <w:bCs/>
          <w:color w:val="000000"/>
        </w:rPr>
        <w:t>UFI</w:t>
      </w:r>
      <w:r>
        <w:rPr>
          <w:rFonts w:ascii="Calibri" w:eastAsia="Calibri" w:hAnsi="Calibri" w:cs="Calibri"/>
          <w:color w:val="000000"/>
        </w:rPr>
        <w:t xml:space="preserve">: </w:t>
      </w:r>
      <w:r w:rsidRPr="005601A8">
        <w:rPr>
          <w:rFonts w:ascii="Calibri" w:eastAsia="Calibri" w:hAnsi="Calibri" w:cs="Calibri"/>
          <w:color w:val="000000"/>
        </w:rPr>
        <w:t>Unidad Financiera Institucional</w:t>
      </w:r>
    </w:p>
    <w:p w14:paraId="663B9FC7" w14:textId="33AA5056" w:rsidR="005601A8" w:rsidRDefault="005601A8">
      <w:pPr>
        <w:numPr>
          <w:ilvl w:val="0"/>
          <w:numId w:val="1"/>
        </w:numPr>
        <w:spacing w:line="240" w:lineRule="auto"/>
        <w:ind w:left="426" w:hanging="426"/>
        <w:jc w:val="both"/>
        <w:rPr>
          <w:rFonts w:ascii="Calibri" w:eastAsia="Calibri" w:hAnsi="Calibri" w:cs="Calibri"/>
          <w:color w:val="000000"/>
        </w:rPr>
      </w:pPr>
      <w:r w:rsidRPr="00867CC9">
        <w:rPr>
          <w:rFonts w:ascii="Calibri" w:eastAsia="Calibri" w:hAnsi="Calibri" w:cs="Calibri"/>
          <w:b/>
          <w:bCs/>
          <w:color w:val="000000"/>
        </w:rPr>
        <w:t>UGP</w:t>
      </w:r>
      <w:r>
        <w:rPr>
          <w:rFonts w:ascii="Calibri" w:eastAsia="Calibri" w:hAnsi="Calibri" w:cs="Calibri"/>
          <w:color w:val="000000"/>
        </w:rPr>
        <w:t>:</w:t>
      </w:r>
      <w:r w:rsidRPr="005601A8">
        <w:rPr>
          <w:rFonts w:ascii="Calibri" w:eastAsia="Calibri" w:hAnsi="Calibri" w:cs="Calibri"/>
          <w:color w:val="000000"/>
        </w:rPr>
        <w:t xml:space="preserve"> Unidad Gestora del Programa</w:t>
      </w:r>
    </w:p>
    <w:p w14:paraId="06136582" w14:textId="77777777" w:rsidR="009C2EC3" w:rsidRDefault="006B29F1" w:rsidP="00EA3378">
      <w:pPr>
        <w:spacing w:before="240" w:line="240" w:lineRule="auto"/>
        <w:jc w:val="both"/>
        <w:rPr>
          <w:rFonts w:ascii="Calibri" w:eastAsia="Calibri" w:hAnsi="Calibri" w:cs="Calibri"/>
          <w:color w:val="000000"/>
        </w:rPr>
      </w:pPr>
      <w:r w:rsidRPr="009C2EC3">
        <w:rPr>
          <w:rFonts w:ascii="Calibri" w:eastAsia="Calibri" w:hAnsi="Calibri" w:cs="Calibri"/>
          <w:color w:val="2F5496"/>
          <w:sz w:val="26"/>
        </w:rPr>
        <w:t>Acerca del Manual Operativo y sus modificaciones</w:t>
      </w:r>
    </w:p>
    <w:p w14:paraId="3A1C4938" w14:textId="1E6C91A9" w:rsidR="00176A89" w:rsidRPr="009C2EC3" w:rsidRDefault="006B29F1">
      <w:pPr>
        <w:pStyle w:val="Prrafodelista"/>
        <w:numPr>
          <w:ilvl w:val="0"/>
          <w:numId w:val="23"/>
        </w:numPr>
        <w:spacing w:before="240" w:line="240" w:lineRule="auto"/>
        <w:jc w:val="both"/>
        <w:rPr>
          <w:rFonts w:ascii="Calibri" w:eastAsia="Calibri" w:hAnsi="Calibri" w:cs="Calibri"/>
          <w:color w:val="000000"/>
        </w:rPr>
      </w:pPr>
      <w:r w:rsidRPr="009C2EC3">
        <w:rPr>
          <w:rFonts w:ascii="Calibri" w:eastAsia="Calibri" w:hAnsi="Calibri" w:cs="Calibri"/>
          <w:color w:val="000000"/>
        </w:rPr>
        <w:t xml:space="preserve">El presente Manual Operativo (MOP) establece los lineamientos,  procedimientos,  modelos  documentarios  y  formularios  que  regirán  y orientarán la ejecución, el control, el acompañamiento, la supervisión y la sostenibilidad del </w:t>
      </w:r>
      <w:r w:rsidRPr="009C2EC3">
        <w:rPr>
          <w:rFonts w:ascii="Calibri" w:eastAsia="Calibri" w:hAnsi="Calibri" w:cs="Calibri"/>
          <w:color w:val="000000"/>
          <w:shd w:val="clear" w:color="auto" w:fill="FFFFFF"/>
        </w:rPr>
        <w:t xml:space="preserve">{{S1_PROYECTO_PROGRAMA}} </w:t>
      </w:r>
      <w:r w:rsidRPr="009C2EC3">
        <w:rPr>
          <w:rFonts w:ascii="Calibri" w:eastAsia="Calibri" w:hAnsi="Calibri" w:cs="Calibri"/>
          <w:color w:val="000000"/>
        </w:rPr>
        <w:t xml:space="preserve">financiado parcialmente con recursos de Banco de Desarrollo de América Latina (CAF), bajo el </w:t>
      </w:r>
      <w:r w:rsidR="0079095D">
        <w:rPr>
          <w:rFonts w:ascii="Calibri" w:eastAsia="Calibri" w:hAnsi="Calibri" w:cs="Calibri"/>
          <w:color w:val="000000"/>
        </w:rPr>
        <w:t>C</w:t>
      </w:r>
      <w:r w:rsidRPr="009C2EC3">
        <w:rPr>
          <w:rFonts w:ascii="Calibri" w:eastAsia="Calibri" w:hAnsi="Calibri" w:cs="Calibri"/>
          <w:color w:val="000000"/>
        </w:rPr>
        <w:t xml:space="preserve">ontrato de </w:t>
      </w:r>
      <w:r w:rsidR="0079095D">
        <w:rPr>
          <w:rFonts w:ascii="Calibri" w:eastAsia="Calibri" w:hAnsi="Calibri" w:cs="Calibri"/>
          <w:color w:val="000000"/>
        </w:rPr>
        <w:t>P</w:t>
      </w:r>
      <w:r w:rsidRPr="009C2EC3">
        <w:rPr>
          <w:rFonts w:ascii="Calibri" w:eastAsia="Calibri" w:hAnsi="Calibri" w:cs="Calibri"/>
          <w:color w:val="000000"/>
        </w:rPr>
        <w:t>réstamo</w:t>
      </w:r>
      <w:r w:rsidR="0079095D">
        <w:rPr>
          <w:rFonts w:ascii="Calibri" w:eastAsia="Calibri" w:hAnsi="Calibri" w:cs="Calibri"/>
          <w:color w:val="000000"/>
        </w:rPr>
        <w:t xml:space="preserve"> (CP)</w:t>
      </w:r>
      <w:r w:rsidRPr="009C2EC3">
        <w:rPr>
          <w:rFonts w:ascii="Calibri" w:eastAsia="Calibri" w:hAnsi="Calibri" w:cs="Calibri"/>
          <w:color w:val="000000"/>
        </w:rPr>
        <w:t xml:space="preserve"> [IDENTIFICACION DE LA OPERACIÓN DE PRESTAMO CAF RESPECTIVA], cuyo Organismo Ejecutor </w:t>
      </w:r>
      <w:r w:rsidR="00F331E6">
        <w:rPr>
          <w:rFonts w:ascii="Calibri" w:eastAsia="Calibri" w:hAnsi="Calibri" w:cs="Calibri"/>
          <w:color w:val="000000"/>
        </w:rPr>
        <w:t xml:space="preserve">(OE) </w:t>
      </w:r>
      <w:r w:rsidRPr="009C2EC3">
        <w:rPr>
          <w:rFonts w:ascii="Calibri" w:eastAsia="Calibri" w:hAnsi="Calibri" w:cs="Calibri"/>
          <w:color w:val="000000"/>
        </w:rPr>
        <w:t xml:space="preserve">es </w:t>
      </w:r>
      <w:r w:rsidRPr="009C2EC3">
        <w:rPr>
          <w:rFonts w:ascii="Calibri" w:eastAsia="Calibri" w:hAnsi="Calibri" w:cs="Calibri"/>
          <w:color w:val="000000"/>
          <w:shd w:val="clear" w:color="auto" w:fill="FFFFFF"/>
        </w:rPr>
        <w:t>{{S1_NOMBRE_</w:t>
      </w:r>
      <w:r w:rsidR="004863D8">
        <w:rPr>
          <w:rFonts w:ascii="Calibri" w:eastAsia="Calibri" w:hAnsi="Calibri" w:cs="Calibri"/>
          <w:color w:val="000000"/>
          <w:shd w:val="clear" w:color="auto" w:fill="FFFFFF"/>
        </w:rPr>
        <w:t>CON_ARTICULO</w:t>
      </w:r>
      <w:r w:rsidRPr="009C2EC3">
        <w:rPr>
          <w:rFonts w:ascii="Calibri" w:eastAsia="Calibri" w:hAnsi="Calibri" w:cs="Calibri"/>
          <w:color w:val="000000"/>
          <w:shd w:val="clear" w:color="auto" w:fill="FFFFFF"/>
        </w:rPr>
        <w:t>_ORGANISMO_EJECUTOR}}.</w:t>
      </w:r>
    </w:p>
    <w:p w14:paraId="6A31C833" w14:textId="7382D513" w:rsidR="00176A89" w:rsidRDefault="006B29F1">
      <w:pPr>
        <w:numPr>
          <w:ilvl w:val="0"/>
          <w:numId w:val="1"/>
        </w:numPr>
        <w:spacing w:line="240" w:lineRule="auto"/>
        <w:ind w:left="426" w:hanging="426"/>
        <w:jc w:val="both"/>
        <w:rPr>
          <w:rFonts w:ascii="Calibri" w:eastAsia="Calibri" w:hAnsi="Calibri" w:cs="Calibri"/>
          <w:color w:val="000000"/>
        </w:rPr>
      </w:pPr>
      <w:r>
        <w:rPr>
          <w:rFonts w:ascii="Calibri" w:eastAsia="Calibri" w:hAnsi="Calibri" w:cs="Calibri"/>
          <w:color w:val="000000"/>
        </w:rPr>
        <w:t xml:space="preserve">En el presente se establecen las disposiciones elaboradas por el OE en consenso con la CAF y su aplicación tiene un carácter vinculante para todas las organizaciones y personas participantes del </w:t>
      </w:r>
      <w:r w:rsidR="005601A8">
        <w:rPr>
          <w:rFonts w:ascii="Calibri" w:eastAsia="Calibri" w:hAnsi="Calibri" w:cs="Calibri"/>
          <w:color w:val="000000"/>
          <w:shd w:val="clear" w:color="auto" w:fill="FFFFFF"/>
        </w:rPr>
        <w:t>Programa</w:t>
      </w:r>
      <w:r>
        <w:rPr>
          <w:rFonts w:ascii="Calibri" w:eastAsia="Calibri" w:hAnsi="Calibri" w:cs="Calibri"/>
          <w:color w:val="000000"/>
          <w:shd w:val="clear" w:color="auto" w:fill="FFFFFF"/>
        </w:rPr>
        <w:t xml:space="preserve">. </w:t>
      </w:r>
      <w:r>
        <w:rPr>
          <w:rFonts w:ascii="Calibri" w:eastAsia="Calibri" w:hAnsi="Calibri" w:cs="Calibri"/>
          <w:color w:val="000000"/>
        </w:rPr>
        <w:t xml:space="preserve">En términos generales aquí se desarrollan los aspectos operativos de los diversos elementos previstos en el CP como ser: el alcance del proyecto, los arreglos institucionales y la modalidad requerida para la ejecución, el marco de gestión de las contrataciones a ser empleado, los procedimientos de gestión financiera aplicables, los aspectos ambientales y sociales a los cuales dar seguimiento y los mecanismos de monitoreo, evaluación y control, entre otros. </w:t>
      </w:r>
    </w:p>
    <w:p w14:paraId="12DA4B16" w14:textId="77777777" w:rsidR="00176A89" w:rsidRDefault="006B29F1">
      <w:pPr>
        <w:numPr>
          <w:ilvl w:val="0"/>
          <w:numId w:val="1"/>
        </w:numPr>
        <w:spacing w:line="240" w:lineRule="auto"/>
        <w:ind w:left="426" w:hanging="426"/>
        <w:jc w:val="both"/>
        <w:rPr>
          <w:rFonts w:ascii="Calibri" w:eastAsia="Calibri" w:hAnsi="Calibri" w:cs="Calibri"/>
          <w:color w:val="000000"/>
        </w:rPr>
      </w:pPr>
      <w:r>
        <w:rPr>
          <w:rFonts w:ascii="Calibri" w:eastAsia="Calibri" w:hAnsi="Calibri" w:cs="Calibri"/>
          <w:color w:val="000000"/>
        </w:rPr>
        <w:lastRenderedPageBreak/>
        <w:t>Las condiciones establecidas en el CP siempre prevalecerán sobre lo dispuesto en este MOP. Cuando existiese una falta de consonancia entre las disposiciones de este Manual y de sus anexos prevalecerá el principio según el cual la disposición específica prima sobre la general.</w:t>
      </w:r>
    </w:p>
    <w:p w14:paraId="12F45934" w14:textId="77777777" w:rsidR="00B65D09" w:rsidRDefault="006B29F1">
      <w:pPr>
        <w:numPr>
          <w:ilvl w:val="0"/>
          <w:numId w:val="1"/>
        </w:numPr>
        <w:spacing w:line="240" w:lineRule="auto"/>
        <w:ind w:left="426" w:hanging="426"/>
        <w:jc w:val="both"/>
        <w:rPr>
          <w:rFonts w:ascii="Calibri" w:eastAsia="Calibri" w:hAnsi="Calibri" w:cs="Calibri"/>
          <w:color w:val="000000"/>
        </w:rPr>
      </w:pPr>
      <w:r>
        <w:rPr>
          <w:rFonts w:ascii="Calibri" w:eastAsia="Calibri" w:hAnsi="Calibri" w:cs="Calibri"/>
        </w:rPr>
        <w:t xml:space="preserve">El MOP es un instrumento dinámico que puede ser actualizado en función de la aparición de nuevas necesidades y procedimientos. </w:t>
      </w:r>
      <w:r>
        <w:rPr>
          <w:rFonts w:ascii="Calibri" w:eastAsia="Calibri" w:hAnsi="Calibri" w:cs="Calibri"/>
          <w:color w:val="000000"/>
        </w:rPr>
        <w:t xml:space="preserve">Si durante la ejecución del proyecto el OE o la CAF / los organismos financiadores consideran conveniente introducir cambios, estos deberán ser acordados y consensuados entre las partes. </w:t>
      </w:r>
    </w:p>
    <w:p w14:paraId="5B7F3673" w14:textId="44D7FA55" w:rsidR="00176A89" w:rsidRDefault="006B29F1">
      <w:pPr>
        <w:numPr>
          <w:ilvl w:val="0"/>
          <w:numId w:val="1"/>
        </w:numPr>
        <w:spacing w:line="240" w:lineRule="auto"/>
        <w:ind w:left="426" w:hanging="426"/>
        <w:jc w:val="both"/>
        <w:rPr>
          <w:rFonts w:ascii="Calibri" w:eastAsia="Calibri" w:hAnsi="Calibri" w:cs="Calibri"/>
          <w:color w:val="000000"/>
        </w:rPr>
      </w:pPr>
      <w:r>
        <w:rPr>
          <w:rFonts w:ascii="Calibri" w:eastAsia="Calibri" w:hAnsi="Calibri" w:cs="Calibri"/>
          <w:color w:val="000000"/>
        </w:rPr>
        <w:t xml:space="preserve">Ninguna de las modificaciones podrá cambiar el propósito del Proyecto ni los acuerdos contenidos en el </w:t>
      </w:r>
      <w:r w:rsidR="0079095D">
        <w:rPr>
          <w:rFonts w:ascii="Calibri" w:eastAsia="Calibri" w:hAnsi="Calibri" w:cs="Calibri"/>
          <w:color w:val="000000"/>
        </w:rPr>
        <w:t>CP</w:t>
      </w:r>
      <w:r>
        <w:rPr>
          <w:rFonts w:ascii="Calibri" w:eastAsia="Calibri" w:hAnsi="Calibri" w:cs="Calibri"/>
          <w:color w:val="000000"/>
        </w:rPr>
        <w:t xml:space="preserve">. </w:t>
      </w:r>
      <w:r>
        <w:rPr>
          <w:rFonts w:ascii="Calibri" w:eastAsia="Calibri" w:hAnsi="Calibri" w:cs="Calibri"/>
        </w:rPr>
        <w:t>El proceso de revisión y validación a las modificaciones culmina una vez que CAF reciba el documento final consensuado, formalizado por las mismas autoridades que lo aprobaron originalmente, con sus respectivos cambios incorporados como una nueva versión.</w:t>
      </w:r>
    </w:p>
    <w:p w14:paraId="3A58C11B" w14:textId="77777777" w:rsidR="00176A89" w:rsidRDefault="006B29F1">
      <w:pPr>
        <w:rPr>
          <w:rFonts w:ascii="Calibri" w:eastAsia="Calibri" w:hAnsi="Calibri" w:cs="Calibri"/>
        </w:rPr>
      </w:pPr>
      <w:r>
        <w:rPr>
          <w:rFonts w:ascii="Calibri" w:eastAsia="Calibri" w:hAnsi="Calibri" w:cs="Calibri"/>
        </w:rPr>
        <w:t xml:space="preserve"> </w:t>
      </w:r>
    </w:p>
    <w:p w14:paraId="6AD5E316" w14:textId="2A75B76F" w:rsidR="00176A89" w:rsidRDefault="001D5592">
      <w:pPr>
        <w:rPr>
          <w:rFonts w:ascii="Calibri" w:eastAsia="Calibri" w:hAnsi="Calibri" w:cs="Calibri"/>
          <w:color w:val="2F5496"/>
          <w:sz w:val="26"/>
        </w:rPr>
      </w:pPr>
      <w:r>
        <w:rPr>
          <w:rFonts w:ascii="Calibri" w:eastAsia="Calibri" w:hAnsi="Calibri" w:cs="Calibri"/>
          <w:color w:val="2F5496"/>
          <w:sz w:val="26"/>
        </w:rPr>
        <w:br w:type="page"/>
      </w:r>
    </w:p>
    <w:p w14:paraId="4479AE3F" w14:textId="5C171824" w:rsidR="00176A89" w:rsidRPr="0008138D" w:rsidRDefault="006B29F1" w:rsidP="001C464F">
      <w:pPr>
        <w:spacing w:line="240" w:lineRule="auto"/>
        <w:ind w:left="3436"/>
        <w:jc w:val="both"/>
        <w:rPr>
          <w:rFonts w:ascii="Calibri" w:eastAsia="Calibri" w:hAnsi="Calibri" w:cs="Calibri"/>
        </w:rPr>
      </w:pPr>
      <w:r w:rsidRPr="0008138D">
        <w:rPr>
          <w:rFonts w:ascii="Calibri" w:eastAsia="Calibri" w:hAnsi="Calibri" w:cs="Calibri"/>
          <w:b/>
          <w:color w:val="2F5496"/>
          <w:sz w:val="31"/>
        </w:rPr>
        <w:lastRenderedPageBreak/>
        <w:t>Segunda Parte</w:t>
      </w:r>
    </w:p>
    <w:p w14:paraId="0B1E9243" w14:textId="70C1A538" w:rsidR="00176A89" w:rsidRPr="00B37B77" w:rsidRDefault="00471AE1" w:rsidP="00B37B77">
      <w:pPr>
        <w:pStyle w:val="Ttulo"/>
        <w:ind w:left="0"/>
        <w:jc w:val="left"/>
        <w:outlineLvl w:val="0"/>
        <w:rPr>
          <w:sz w:val="26"/>
          <w:szCs w:val="26"/>
          <w:u w:val="none"/>
        </w:rPr>
      </w:pPr>
      <w:bookmarkStart w:id="0" w:name="_Toc187777804"/>
      <w:r w:rsidRPr="00B37B77">
        <w:rPr>
          <w:sz w:val="26"/>
          <w:szCs w:val="26"/>
          <w:u w:val="none"/>
        </w:rPr>
        <w:t>1</w:t>
      </w:r>
      <w:r w:rsidR="006B29F1" w:rsidRPr="00B37B77">
        <w:rPr>
          <w:sz w:val="26"/>
          <w:szCs w:val="26"/>
          <w:u w:val="none"/>
        </w:rPr>
        <w:t>. Descripción y alcances del Programa</w:t>
      </w:r>
      <w:bookmarkEnd w:id="0"/>
      <w:r w:rsidR="006B29F1" w:rsidRPr="00B37B77">
        <w:rPr>
          <w:sz w:val="26"/>
          <w:szCs w:val="26"/>
          <w:u w:val="none"/>
        </w:rPr>
        <w:t xml:space="preserve"> </w:t>
      </w:r>
    </w:p>
    <w:p w14:paraId="54C8A550" w14:textId="395B4504" w:rsidR="00F139AE" w:rsidRPr="00B37B77" w:rsidRDefault="00471AE1" w:rsidP="00B37B77">
      <w:pPr>
        <w:pStyle w:val="Subttulo"/>
        <w:jc w:val="left"/>
        <w:outlineLvl w:val="1"/>
        <w:rPr>
          <w:sz w:val="24"/>
          <w:szCs w:val="24"/>
          <w:u w:val="none"/>
        </w:rPr>
      </w:pPr>
      <w:bookmarkStart w:id="1" w:name="_Toc187777805"/>
      <w:r w:rsidRPr="00B37B77">
        <w:rPr>
          <w:sz w:val="24"/>
          <w:szCs w:val="24"/>
          <w:u w:val="none"/>
        </w:rPr>
        <w:t>1</w:t>
      </w:r>
      <w:r w:rsidR="006B29F1" w:rsidRPr="00B37B77">
        <w:rPr>
          <w:sz w:val="24"/>
          <w:szCs w:val="24"/>
          <w:u w:val="none"/>
        </w:rPr>
        <w:t>.1. Estructura Lógica</w:t>
      </w:r>
      <w:bookmarkEnd w:id="1"/>
      <w:r w:rsidR="006B29F1" w:rsidRPr="00B37B77">
        <w:rPr>
          <w:sz w:val="24"/>
          <w:szCs w:val="24"/>
          <w:u w:val="none"/>
        </w:rPr>
        <w:t xml:space="preserve"> </w:t>
      </w:r>
    </w:p>
    <w:p w14:paraId="3A012D4D" w14:textId="7CBDC91D" w:rsidR="001C464F" w:rsidRDefault="00283A91" w:rsidP="004247B6">
      <w:pPr>
        <w:spacing w:before="240" w:line="240" w:lineRule="auto"/>
        <w:ind w:left="144"/>
        <w:jc w:val="both"/>
        <w:rPr>
          <w:rFonts w:ascii="Calibri" w:eastAsia="Calibri" w:hAnsi="Calibri" w:cs="Calibri"/>
        </w:rPr>
      </w:pPr>
      <w:r>
        <w:rPr>
          <w:rFonts w:ascii="Calibri" w:eastAsia="Calibri" w:hAnsi="Calibri" w:cs="Calibri"/>
          <w:b/>
          <w:color w:val="000000"/>
          <w:u w:val="single"/>
        </w:rPr>
        <w:t>1</w:t>
      </w:r>
      <w:r w:rsidR="006B29F1">
        <w:rPr>
          <w:rFonts w:ascii="Calibri" w:eastAsia="Calibri" w:hAnsi="Calibri" w:cs="Calibri"/>
          <w:b/>
          <w:color w:val="000000"/>
          <w:u w:val="single"/>
        </w:rPr>
        <w:t>. Objetivo General:</w:t>
      </w:r>
    </w:p>
    <w:p w14:paraId="3EA003CE" w14:textId="2DAA63AC" w:rsidR="001C464F" w:rsidRPr="00CE683B" w:rsidRDefault="006B29F1" w:rsidP="004247B6">
      <w:pPr>
        <w:spacing w:before="240" w:line="240" w:lineRule="auto"/>
        <w:ind w:left="144"/>
        <w:jc w:val="both"/>
        <w:rPr>
          <w:rFonts w:ascii="Calibri" w:eastAsia="Calibri" w:hAnsi="Calibri" w:cs="Calibri"/>
        </w:rPr>
      </w:pPr>
      <w:proofErr w:type="gramStart"/>
      <w:r w:rsidRPr="00CE683B">
        <w:rPr>
          <w:rFonts w:ascii="Calibri" w:eastAsia="Calibri" w:hAnsi="Calibri" w:cs="Calibri"/>
          <w:color w:val="000000"/>
        </w:rPr>
        <w:t>{{ S</w:t>
      </w:r>
      <w:proofErr w:type="gramEnd"/>
      <w:r w:rsidRPr="00CE683B">
        <w:rPr>
          <w:rFonts w:ascii="Calibri" w:eastAsia="Calibri" w:hAnsi="Calibri" w:cs="Calibri"/>
          <w:color w:val="000000"/>
        </w:rPr>
        <w:t>2_OBJETIVOS_GENERALES_OBJETIVO_PRINCIPAL</w:t>
      </w:r>
      <w:r w:rsidR="000921C0">
        <w:rPr>
          <w:rFonts w:ascii="Calibri" w:eastAsia="Calibri" w:hAnsi="Calibri" w:cs="Calibri"/>
          <w:color w:val="000000"/>
        </w:rPr>
        <w:t xml:space="preserve"> </w:t>
      </w:r>
      <w:r w:rsidRPr="00CE683B">
        <w:rPr>
          <w:rFonts w:ascii="Calibri" w:eastAsia="Calibri" w:hAnsi="Calibri" w:cs="Calibri"/>
          <w:color w:val="000000"/>
        </w:rPr>
        <w:t>}}</w:t>
      </w:r>
    </w:p>
    <w:p w14:paraId="6BD1259D" w14:textId="0AB9EFA5" w:rsidR="00F139AE" w:rsidRDefault="00283A91" w:rsidP="00164A9E">
      <w:pPr>
        <w:spacing w:before="240" w:after="0" w:line="240" w:lineRule="auto"/>
        <w:ind w:left="144"/>
        <w:jc w:val="both"/>
        <w:rPr>
          <w:rFonts w:ascii="Calibri" w:eastAsia="Calibri" w:hAnsi="Calibri" w:cs="Calibri"/>
        </w:rPr>
      </w:pPr>
      <w:r>
        <w:rPr>
          <w:rFonts w:ascii="Calibri" w:eastAsia="Calibri" w:hAnsi="Calibri" w:cs="Calibri"/>
          <w:b/>
          <w:color w:val="000000"/>
          <w:u w:val="single"/>
        </w:rPr>
        <w:t>2</w:t>
      </w:r>
      <w:r w:rsidR="006B29F1">
        <w:rPr>
          <w:rFonts w:ascii="Calibri" w:eastAsia="Calibri" w:hAnsi="Calibri" w:cs="Calibri"/>
          <w:b/>
          <w:color w:val="000000"/>
          <w:u w:val="single"/>
        </w:rPr>
        <w:t xml:space="preserve">.Objetivos Específicos: </w:t>
      </w:r>
    </w:p>
    <w:p w14:paraId="616CAFD7" w14:textId="77777777" w:rsidR="00F139AE" w:rsidRDefault="006B29F1" w:rsidP="00164A9E">
      <w:pPr>
        <w:spacing w:after="0" w:line="240" w:lineRule="auto"/>
        <w:ind w:left="144"/>
        <w:jc w:val="both"/>
        <w:rPr>
          <w:rFonts w:ascii="Calibri" w:eastAsia="Calibri" w:hAnsi="Calibri" w:cs="Calibri"/>
        </w:rPr>
      </w:pPr>
      <w:r>
        <w:rPr>
          <w:rFonts w:ascii="Calibri" w:eastAsia="Calibri" w:hAnsi="Calibri" w:cs="Calibri"/>
        </w:rPr>
        <w:t>{% for objetivo in S2_OBJETIVOS_ESPECIFICOS_LISTA %}</w:t>
      </w:r>
    </w:p>
    <w:p w14:paraId="167A50AC" w14:textId="7CBE781D" w:rsidR="00631364" w:rsidRPr="00D72444" w:rsidRDefault="006B29F1">
      <w:pPr>
        <w:pStyle w:val="Prrafodelista"/>
        <w:numPr>
          <w:ilvl w:val="0"/>
          <w:numId w:val="23"/>
        </w:numPr>
        <w:spacing w:after="0" w:line="240" w:lineRule="auto"/>
        <w:jc w:val="both"/>
        <w:rPr>
          <w:rFonts w:ascii="Calibri" w:eastAsia="Calibri" w:hAnsi="Calibri" w:cs="Calibri"/>
        </w:rPr>
      </w:pPr>
      <w:proofErr w:type="gramStart"/>
      <w:r w:rsidRPr="00D72444">
        <w:rPr>
          <w:rFonts w:ascii="Calibri" w:eastAsia="Calibri" w:hAnsi="Calibri" w:cs="Calibri"/>
        </w:rPr>
        <w:t>{{ objetivo</w:t>
      </w:r>
      <w:proofErr w:type="gramEnd"/>
      <w:r w:rsidRPr="00D72444">
        <w:rPr>
          <w:rFonts w:ascii="Calibri" w:eastAsia="Calibri" w:hAnsi="Calibri" w:cs="Calibri"/>
        </w:rPr>
        <w:t>.objetivo_especifico }}</w:t>
      </w:r>
      <w:r w:rsidR="00D72444">
        <w:rPr>
          <w:rFonts w:ascii="Calibri" w:eastAsia="Calibri" w:hAnsi="Calibri" w:cs="Calibri"/>
        </w:rPr>
        <w:t xml:space="preserve"> </w:t>
      </w:r>
      <w:r w:rsidRPr="00D72444">
        <w:rPr>
          <w:rFonts w:ascii="Calibri" w:eastAsia="Calibri" w:hAnsi="Calibri" w:cs="Calibri"/>
        </w:rPr>
        <w:t>{% endfor %}</w:t>
      </w:r>
    </w:p>
    <w:p w14:paraId="5BE667BB" w14:textId="77777777" w:rsidR="003323DE" w:rsidRDefault="00283A91" w:rsidP="003323DE">
      <w:pPr>
        <w:spacing w:before="240" w:line="240" w:lineRule="auto"/>
        <w:ind w:left="144"/>
        <w:jc w:val="both"/>
        <w:rPr>
          <w:rFonts w:ascii="Calibri" w:eastAsia="Calibri" w:hAnsi="Calibri" w:cs="Calibri"/>
        </w:rPr>
      </w:pPr>
      <w:r>
        <w:rPr>
          <w:rFonts w:ascii="Calibri" w:eastAsia="Calibri" w:hAnsi="Calibri" w:cs="Calibri"/>
          <w:b/>
          <w:color w:val="000000"/>
          <w:u w:val="single"/>
        </w:rPr>
        <w:t>3</w:t>
      </w:r>
      <w:r w:rsidR="006B29F1">
        <w:rPr>
          <w:rFonts w:ascii="Calibri" w:eastAsia="Calibri" w:hAnsi="Calibri" w:cs="Calibri"/>
          <w:b/>
          <w:color w:val="000000"/>
          <w:u w:val="single"/>
        </w:rPr>
        <w:t>. Componentes y subcomponentes</w:t>
      </w:r>
    </w:p>
    <w:p w14:paraId="276D171B" w14:textId="53CC33A7" w:rsidR="00F139AE" w:rsidRPr="00481108" w:rsidRDefault="006B29F1" w:rsidP="00DC2E2C">
      <w:pPr>
        <w:spacing w:before="240" w:line="240" w:lineRule="auto"/>
        <w:rPr>
          <w:rFonts w:ascii="Calibri" w:eastAsia="Calibri" w:hAnsi="Calibri" w:cs="Calibri"/>
        </w:rPr>
      </w:pPr>
      <w:proofErr w:type="gramStart"/>
      <w:r w:rsidRPr="00481108">
        <w:rPr>
          <w:rFonts w:ascii="Calibri" w:eastAsia="Calibri" w:hAnsi="Calibri" w:cs="Calibri"/>
          <w:color w:val="000000"/>
        </w:rPr>
        <w:t>{{</w:t>
      </w:r>
      <w:r w:rsidR="00B25ADC" w:rsidRPr="00481108">
        <w:rPr>
          <w:rFonts w:ascii="Calibri" w:eastAsia="Calibri" w:hAnsi="Calibri" w:cs="Calibri"/>
          <w:color w:val="000000"/>
        </w:rPr>
        <w:t xml:space="preserve"> </w:t>
      </w:r>
      <w:r w:rsidRPr="00481108">
        <w:rPr>
          <w:rFonts w:ascii="Calibri" w:eastAsia="Calibri" w:hAnsi="Calibri" w:cs="Calibri"/>
          <w:color w:val="000000"/>
        </w:rPr>
        <w:t>S</w:t>
      </w:r>
      <w:proofErr w:type="gramEnd"/>
      <w:r w:rsidRPr="00481108">
        <w:rPr>
          <w:rFonts w:ascii="Calibri" w:eastAsia="Calibri" w:hAnsi="Calibri" w:cs="Calibri"/>
          <w:color w:val="000000"/>
        </w:rPr>
        <w:t>2_COMPONENTES_SUBCOMPONENTES</w:t>
      </w:r>
      <w:r w:rsidR="00B25ADC" w:rsidRPr="00481108">
        <w:rPr>
          <w:rFonts w:ascii="Calibri" w:eastAsia="Calibri" w:hAnsi="Calibri" w:cs="Calibri"/>
          <w:color w:val="000000"/>
        </w:rPr>
        <w:t xml:space="preserve"> </w:t>
      </w:r>
      <w:r w:rsidRPr="00481108">
        <w:rPr>
          <w:rFonts w:ascii="Calibri" w:eastAsia="Calibri" w:hAnsi="Calibri" w:cs="Calibri"/>
          <w:color w:val="000000"/>
        </w:rPr>
        <w:t>}}</w:t>
      </w:r>
    </w:p>
    <w:p w14:paraId="74CCE1D2" w14:textId="2BD4A8B1" w:rsidR="00F139AE" w:rsidRPr="00C332CF" w:rsidRDefault="00C332CF" w:rsidP="00B470F3">
      <w:pPr>
        <w:pStyle w:val="Ttulo3"/>
        <w:rPr>
          <w:rFonts w:ascii="Calibri" w:eastAsia="Calibri" w:hAnsi="Calibri" w:cs="Calibri"/>
        </w:rPr>
      </w:pPr>
      <w:bookmarkStart w:id="2" w:name="_Toc187777806"/>
      <w:r w:rsidRPr="00C332CF">
        <w:rPr>
          <w:rFonts w:ascii="Calibri" w:eastAsia="Calibri" w:hAnsi="Calibri" w:cs="Calibri"/>
          <w:i/>
          <w:color w:val="2F5496"/>
        </w:rPr>
        <w:t>1</w:t>
      </w:r>
      <w:r w:rsidR="006B29F1" w:rsidRPr="00C332CF">
        <w:rPr>
          <w:rFonts w:ascii="Calibri" w:eastAsia="Calibri" w:hAnsi="Calibri" w:cs="Calibri"/>
          <w:i/>
          <w:color w:val="2F5496"/>
        </w:rPr>
        <w:t>.1.1. Objetivos Generales y Específicos</w:t>
      </w:r>
      <w:bookmarkEnd w:id="2"/>
    </w:p>
    <w:p w14:paraId="6792D13A" w14:textId="09DDA2BF" w:rsidR="00F139AE" w:rsidRPr="000807D8" w:rsidRDefault="006B29F1" w:rsidP="00F139AE">
      <w:pPr>
        <w:spacing w:before="500" w:after="0" w:line="240" w:lineRule="auto"/>
        <w:ind w:left="144"/>
        <w:jc w:val="center"/>
        <w:rPr>
          <w:rFonts w:ascii="Calibri" w:eastAsia="Calibri" w:hAnsi="Calibri" w:cs="Calibri"/>
          <w:b/>
          <w:color w:val="000000"/>
        </w:rPr>
      </w:pPr>
      <w:r w:rsidRPr="000807D8">
        <w:rPr>
          <w:rFonts w:ascii="Calibri" w:eastAsia="Calibri" w:hAnsi="Calibri" w:cs="Calibri"/>
          <w:b/>
          <w:color w:val="000000"/>
        </w:rPr>
        <w:t xml:space="preserve">Cuadro 1 </w:t>
      </w:r>
      <w:r w:rsidR="00F139AE" w:rsidRPr="000807D8">
        <w:rPr>
          <w:rFonts w:ascii="Calibri" w:eastAsia="Calibri" w:hAnsi="Calibri" w:cs="Calibri"/>
          <w:b/>
          <w:color w:val="000000"/>
        </w:rPr>
        <w:t>–</w:t>
      </w:r>
      <w:r w:rsidRPr="000807D8">
        <w:rPr>
          <w:rFonts w:ascii="Calibri" w:eastAsia="Calibri" w:hAnsi="Calibri" w:cs="Calibri"/>
          <w:b/>
          <w:color w:val="000000"/>
        </w:rPr>
        <w:t xml:space="preserve"> Objetivos</w:t>
      </w:r>
    </w:p>
    <w:tbl>
      <w:tblPr>
        <w:tblW w:w="0" w:type="auto"/>
        <w:tblInd w:w="70" w:type="dxa"/>
        <w:tblCellMar>
          <w:left w:w="10" w:type="dxa"/>
          <w:right w:w="10" w:type="dxa"/>
        </w:tblCellMar>
        <w:tblLook w:val="04A0" w:firstRow="1" w:lastRow="0" w:firstColumn="1" w:lastColumn="0" w:noHBand="0" w:noVBand="1"/>
      </w:tblPr>
      <w:tblGrid>
        <w:gridCol w:w="2200"/>
        <w:gridCol w:w="6760"/>
      </w:tblGrid>
      <w:tr w:rsidR="00176A89" w14:paraId="1144C36B" w14:textId="77777777">
        <w:tc>
          <w:tcPr>
            <w:tcW w:w="2200"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070D1DDA" w14:textId="77777777" w:rsidR="00176A89" w:rsidRPr="000807D8" w:rsidRDefault="006B29F1" w:rsidP="00F139AE">
            <w:pPr>
              <w:spacing w:after="0" w:line="240" w:lineRule="auto"/>
              <w:ind w:left="-30"/>
              <w:jc w:val="both"/>
              <w:rPr>
                <w:rFonts w:ascii="Calibri" w:eastAsia="Calibri" w:hAnsi="Calibri" w:cs="Calibri"/>
              </w:rPr>
            </w:pPr>
            <w:r w:rsidRPr="000807D8">
              <w:rPr>
                <w:rFonts w:ascii="Calibri" w:eastAsia="Calibri" w:hAnsi="Calibri" w:cs="Calibri"/>
                <w:b/>
                <w:color w:val="000000"/>
              </w:rPr>
              <w:t>Objetivo General</w:t>
            </w:r>
          </w:p>
        </w:tc>
        <w:tc>
          <w:tcPr>
            <w:tcW w:w="6760"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1D3EE786" w14:textId="77777777" w:rsidR="00176A89" w:rsidRDefault="006B29F1" w:rsidP="00F139AE">
            <w:pPr>
              <w:spacing w:after="0" w:line="240" w:lineRule="auto"/>
              <w:ind w:left="-30"/>
              <w:jc w:val="both"/>
              <w:rPr>
                <w:rFonts w:ascii="Calibri" w:eastAsia="Calibri" w:hAnsi="Calibri" w:cs="Calibri"/>
              </w:rPr>
            </w:pPr>
            <w:r>
              <w:rPr>
                <w:rFonts w:ascii="Calibri" w:eastAsia="Calibri" w:hAnsi="Calibri" w:cs="Calibri"/>
                <w:color w:val="000000"/>
                <w:u w:val="single"/>
              </w:rPr>
              <w:t xml:space="preserve"> </w:t>
            </w:r>
          </w:p>
        </w:tc>
      </w:tr>
      <w:tr w:rsidR="00176A89" w14:paraId="2E23F762" w14:textId="77777777" w:rsidTr="00CD241D">
        <w:trPr>
          <w:trHeight w:val="316"/>
        </w:trPr>
        <w:tc>
          <w:tcPr>
            <w:tcW w:w="220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bottom"/>
          </w:tcPr>
          <w:p w14:paraId="16099B24" w14:textId="77777777" w:rsidR="00176A89" w:rsidRPr="000807D8" w:rsidRDefault="006B29F1" w:rsidP="00CD241D">
            <w:pPr>
              <w:spacing w:after="0" w:line="240" w:lineRule="auto"/>
              <w:jc w:val="both"/>
              <w:rPr>
                <w:rFonts w:ascii="Calibri" w:eastAsia="Calibri" w:hAnsi="Calibri" w:cs="Calibri"/>
              </w:rPr>
            </w:pPr>
            <w:r w:rsidRPr="000807D8">
              <w:rPr>
                <w:rFonts w:ascii="Calibri" w:eastAsia="Calibri" w:hAnsi="Calibri" w:cs="Calibri"/>
                <w:color w:val="000000"/>
              </w:rPr>
              <w:t>Titulo:</w:t>
            </w:r>
          </w:p>
        </w:tc>
        <w:tc>
          <w:tcPr>
            <w:tcW w:w="67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bottom"/>
          </w:tcPr>
          <w:p w14:paraId="0991818F" w14:textId="034E189C" w:rsidR="00176A89" w:rsidRPr="000807D8" w:rsidRDefault="006B29F1" w:rsidP="00F139AE">
            <w:pPr>
              <w:spacing w:line="240" w:lineRule="auto"/>
              <w:jc w:val="both"/>
              <w:rPr>
                <w:rFonts w:ascii="Calibri" w:eastAsia="Calibri" w:hAnsi="Calibri" w:cs="Calibri"/>
              </w:rPr>
            </w:pPr>
            <w:proofErr w:type="gramStart"/>
            <w:r w:rsidRPr="000807D8">
              <w:rPr>
                <w:rFonts w:ascii="Calibri" w:eastAsia="Calibri" w:hAnsi="Calibri" w:cs="Calibri"/>
                <w:color w:val="000000"/>
              </w:rPr>
              <w:t>{{ S</w:t>
            </w:r>
            <w:proofErr w:type="gramEnd"/>
            <w:r w:rsidRPr="000807D8">
              <w:rPr>
                <w:rFonts w:ascii="Calibri" w:eastAsia="Calibri" w:hAnsi="Calibri" w:cs="Calibri"/>
                <w:color w:val="000000"/>
              </w:rPr>
              <w:t>2_OBJETIVOS_GENERALES_TITULO}}</w:t>
            </w:r>
          </w:p>
        </w:tc>
      </w:tr>
      <w:tr w:rsidR="00176A89" w14:paraId="090FFACA" w14:textId="77777777">
        <w:tc>
          <w:tcPr>
            <w:tcW w:w="220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34D6396D" w14:textId="77777777" w:rsidR="00176A89" w:rsidRPr="000807D8" w:rsidRDefault="006B29F1" w:rsidP="00F139AE">
            <w:pPr>
              <w:spacing w:after="0" w:line="240" w:lineRule="auto"/>
              <w:ind w:left="-30"/>
              <w:jc w:val="both"/>
              <w:rPr>
                <w:rFonts w:ascii="Calibri" w:eastAsia="Calibri" w:hAnsi="Calibri" w:cs="Calibri"/>
              </w:rPr>
            </w:pPr>
            <w:r w:rsidRPr="000807D8">
              <w:rPr>
                <w:rFonts w:ascii="Calibri" w:eastAsia="Calibri" w:hAnsi="Calibri" w:cs="Calibri"/>
                <w:color w:val="000000"/>
              </w:rPr>
              <w:t>Desarrollo narrativo:</w:t>
            </w:r>
          </w:p>
        </w:tc>
        <w:tc>
          <w:tcPr>
            <w:tcW w:w="67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425CC01" w14:textId="256C2CA8" w:rsidR="00176A89" w:rsidRDefault="006B29F1" w:rsidP="00CD241D">
            <w:pPr>
              <w:spacing w:line="240" w:lineRule="auto"/>
              <w:jc w:val="both"/>
              <w:rPr>
                <w:rFonts w:ascii="Calibri" w:eastAsia="Calibri" w:hAnsi="Calibri" w:cs="Calibri"/>
              </w:rPr>
            </w:pPr>
            <w:proofErr w:type="gramStart"/>
            <w:r w:rsidRPr="000807D8">
              <w:rPr>
                <w:rFonts w:ascii="Calibri" w:eastAsia="Calibri" w:hAnsi="Calibri" w:cs="Calibri"/>
                <w:color w:val="000000"/>
              </w:rPr>
              <w:t>{{ S</w:t>
            </w:r>
            <w:proofErr w:type="gramEnd"/>
            <w:r w:rsidRPr="000807D8">
              <w:rPr>
                <w:rFonts w:ascii="Calibri" w:eastAsia="Calibri" w:hAnsi="Calibri" w:cs="Calibri"/>
                <w:color w:val="000000"/>
              </w:rPr>
              <w:t>2_OBJETIVOS_GENERALES_OBJETIVO_PRINCIPAL}}</w:t>
            </w:r>
          </w:p>
        </w:tc>
      </w:tr>
    </w:tbl>
    <w:p w14:paraId="4514C23E" w14:textId="2156F0C2" w:rsidR="00176A89" w:rsidRPr="006F5287" w:rsidRDefault="00176A89" w:rsidP="00F139AE">
      <w:pPr>
        <w:spacing w:line="240" w:lineRule="auto"/>
        <w:jc w:val="both"/>
        <w:rPr>
          <w:rFonts w:ascii="Calibri" w:eastAsia="Calibri" w:hAnsi="Calibri" w:cs="Calibri"/>
          <w:color w:val="000000"/>
        </w:rPr>
      </w:pPr>
    </w:p>
    <w:tbl>
      <w:tblPr>
        <w:tblW w:w="0" w:type="auto"/>
        <w:tblInd w:w="70" w:type="dxa"/>
        <w:tblCellMar>
          <w:left w:w="10" w:type="dxa"/>
          <w:right w:w="10" w:type="dxa"/>
        </w:tblCellMar>
        <w:tblLook w:val="04A0" w:firstRow="1" w:lastRow="0" w:firstColumn="1" w:lastColumn="0" w:noHBand="0" w:noVBand="1"/>
      </w:tblPr>
      <w:tblGrid>
        <w:gridCol w:w="2193"/>
        <w:gridCol w:w="6761"/>
      </w:tblGrid>
      <w:tr w:rsidR="00176A89" w14:paraId="761D0A93" w14:textId="77777777" w:rsidTr="00DE55FC">
        <w:trPr>
          <w:trHeight w:val="264"/>
        </w:trPr>
        <w:tc>
          <w:tcPr>
            <w:tcW w:w="2193"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486C9A77" w14:textId="77777777" w:rsidR="00176A89" w:rsidRPr="00692472" w:rsidRDefault="006B29F1" w:rsidP="00F139AE">
            <w:pPr>
              <w:spacing w:after="0" w:line="240" w:lineRule="auto"/>
              <w:ind w:left="-30"/>
              <w:jc w:val="both"/>
              <w:rPr>
                <w:rFonts w:ascii="Calibri" w:eastAsia="Calibri" w:hAnsi="Calibri" w:cs="Calibri"/>
              </w:rPr>
            </w:pPr>
            <w:r w:rsidRPr="00692472">
              <w:rPr>
                <w:rFonts w:ascii="Calibri" w:eastAsia="Calibri" w:hAnsi="Calibri" w:cs="Calibri"/>
                <w:b/>
                <w:color w:val="000000"/>
              </w:rPr>
              <w:t>Objetivo Específico</w:t>
            </w:r>
          </w:p>
        </w:tc>
        <w:tc>
          <w:tcPr>
            <w:tcW w:w="6761"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096EAE30" w14:textId="77777777" w:rsidR="00176A89" w:rsidRDefault="006B29F1" w:rsidP="00F139AE">
            <w:pPr>
              <w:spacing w:after="0" w:line="240" w:lineRule="auto"/>
              <w:ind w:left="-30"/>
              <w:jc w:val="both"/>
              <w:rPr>
                <w:rFonts w:ascii="Calibri" w:eastAsia="Calibri" w:hAnsi="Calibri" w:cs="Calibri"/>
              </w:rPr>
            </w:pPr>
            <w:r>
              <w:rPr>
                <w:rFonts w:ascii="Calibri" w:eastAsia="Calibri" w:hAnsi="Calibri" w:cs="Calibri"/>
                <w:color w:val="000000"/>
                <w:u w:val="single"/>
              </w:rPr>
              <w:t xml:space="preserve"> </w:t>
            </w:r>
          </w:p>
        </w:tc>
      </w:tr>
      <w:tr w:rsidR="00692472" w:rsidRPr="00F14D21" w14:paraId="35E0F2EF" w14:textId="77777777" w:rsidTr="00DE55FC">
        <w:trPr>
          <w:trHeight w:val="264"/>
        </w:trPr>
        <w:tc>
          <w:tcPr>
            <w:tcW w:w="8954"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bottom"/>
          </w:tcPr>
          <w:p w14:paraId="65F65327" w14:textId="40AECF77" w:rsidR="00692472" w:rsidRPr="00F14D21" w:rsidRDefault="00692472" w:rsidP="00692472">
            <w:pPr>
              <w:spacing w:after="0" w:line="240" w:lineRule="auto"/>
              <w:ind w:left="-30"/>
              <w:jc w:val="both"/>
              <w:rPr>
                <w:rFonts w:ascii="Calibri" w:eastAsia="Calibri" w:hAnsi="Calibri" w:cs="Calibri"/>
                <w:color w:val="000000"/>
                <w:lang w:val="es-AR"/>
              </w:rPr>
            </w:pPr>
            <w:r w:rsidRPr="00F14D21">
              <w:rPr>
                <w:rFonts w:ascii="Calibri" w:eastAsia="Calibri" w:hAnsi="Calibri" w:cs="Calibri"/>
                <w:color w:val="000000"/>
                <w:lang w:val="es-AR"/>
              </w:rPr>
              <w:t xml:space="preserve">{%tr for </w:t>
            </w:r>
            <w:r w:rsidRPr="006F5287">
              <w:rPr>
                <w:rFonts w:ascii="Calibri" w:eastAsia="Calibri" w:hAnsi="Calibri" w:cs="Calibri"/>
                <w:color w:val="000000"/>
              </w:rPr>
              <w:t xml:space="preserve">objetivo </w:t>
            </w:r>
            <w:r w:rsidRPr="00F14D21">
              <w:rPr>
                <w:rFonts w:ascii="Calibri" w:eastAsia="Calibri" w:hAnsi="Calibri" w:cs="Calibri"/>
                <w:color w:val="000000"/>
                <w:lang w:val="es-AR"/>
              </w:rPr>
              <w:t xml:space="preserve">in </w:t>
            </w:r>
            <w:r w:rsidRPr="006F5287">
              <w:rPr>
                <w:rFonts w:ascii="Calibri" w:eastAsia="Calibri" w:hAnsi="Calibri" w:cs="Calibri"/>
              </w:rPr>
              <w:t>S2_OBJETIVOS_ESPECIFICOS_LISTA</w:t>
            </w:r>
            <w:r w:rsidRPr="006F5287">
              <w:rPr>
                <w:rFonts w:ascii="Calibri" w:eastAsia="Calibri" w:hAnsi="Calibri" w:cs="Calibri"/>
                <w:color w:val="000000"/>
              </w:rPr>
              <w:t xml:space="preserve"> </w:t>
            </w:r>
            <w:r w:rsidRPr="00F14D21">
              <w:rPr>
                <w:rFonts w:ascii="Calibri" w:eastAsia="Calibri" w:hAnsi="Calibri" w:cs="Calibri"/>
                <w:color w:val="000000"/>
                <w:lang w:val="es-AR"/>
              </w:rPr>
              <w:t>%}</w:t>
            </w:r>
          </w:p>
        </w:tc>
      </w:tr>
      <w:tr w:rsidR="00692472" w14:paraId="39A745F8" w14:textId="77777777" w:rsidTr="00DE55FC">
        <w:trPr>
          <w:trHeight w:val="276"/>
        </w:trPr>
        <w:tc>
          <w:tcPr>
            <w:tcW w:w="21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532BB0DF" w14:textId="77777777" w:rsidR="00692472" w:rsidRPr="006F5287" w:rsidRDefault="00692472" w:rsidP="00692472">
            <w:pPr>
              <w:spacing w:after="0" w:line="240" w:lineRule="auto"/>
              <w:ind w:left="-30"/>
              <w:jc w:val="both"/>
              <w:rPr>
                <w:rFonts w:ascii="Calibri" w:eastAsia="Calibri" w:hAnsi="Calibri" w:cs="Calibri"/>
              </w:rPr>
            </w:pPr>
            <w:r w:rsidRPr="006F5287">
              <w:rPr>
                <w:rFonts w:ascii="Calibri" w:eastAsia="Calibri" w:hAnsi="Calibri" w:cs="Calibri"/>
                <w:color w:val="000000"/>
              </w:rPr>
              <w:t>Titulo:</w:t>
            </w:r>
          </w:p>
        </w:tc>
        <w:tc>
          <w:tcPr>
            <w:tcW w:w="676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E2D446F" w14:textId="3E967BBA" w:rsidR="00692472" w:rsidRPr="006F5287" w:rsidRDefault="00692472" w:rsidP="00692472">
            <w:pPr>
              <w:spacing w:after="0" w:line="240" w:lineRule="auto"/>
              <w:ind w:left="-30"/>
              <w:jc w:val="both"/>
              <w:rPr>
                <w:rFonts w:ascii="Calibri" w:eastAsia="Calibri" w:hAnsi="Calibri" w:cs="Calibri"/>
              </w:rPr>
            </w:pPr>
            <w:r w:rsidRPr="006F5287">
              <w:rPr>
                <w:rFonts w:ascii="Calibri" w:eastAsia="Calibri" w:hAnsi="Calibri" w:cs="Calibri"/>
                <w:color w:val="000000"/>
              </w:rPr>
              <w:t xml:space="preserve"> </w:t>
            </w:r>
            <w:proofErr w:type="gramStart"/>
            <w:r w:rsidRPr="006F5287">
              <w:rPr>
                <w:rFonts w:ascii="Calibri" w:eastAsia="Calibri" w:hAnsi="Calibri" w:cs="Calibri"/>
                <w:color w:val="000000"/>
              </w:rPr>
              <w:t>{{ objetivo</w:t>
            </w:r>
            <w:proofErr w:type="gramEnd"/>
            <w:r w:rsidRPr="006F5287">
              <w:rPr>
                <w:rFonts w:ascii="Calibri" w:eastAsia="Calibri" w:hAnsi="Calibri" w:cs="Calibri"/>
                <w:color w:val="000000"/>
              </w:rPr>
              <w:t>. titulo_objetivo_especifico}}</w:t>
            </w:r>
          </w:p>
        </w:tc>
      </w:tr>
      <w:tr w:rsidR="00692472" w14:paraId="7E6F276C" w14:textId="77777777" w:rsidTr="00DE55FC">
        <w:trPr>
          <w:trHeight w:val="264"/>
        </w:trPr>
        <w:tc>
          <w:tcPr>
            <w:tcW w:w="21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134074B" w14:textId="77777777" w:rsidR="00692472" w:rsidRPr="006F5287" w:rsidRDefault="00692472" w:rsidP="00692472">
            <w:pPr>
              <w:spacing w:after="0" w:line="240" w:lineRule="auto"/>
              <w:ind w:left="-30"/>
              <w:jc w:val="both"/>
              <w:rPr>
                <w:rFonts w:ascii="Calibri" w:eastAsia="Calibri" w:hAnsi="Calibri" w:cs="Calibri"/>
              </w:rPr>
            </w:pPr>
            <w:r w:rsidRPr="006F5287">
              <w:rPr>
                <w:rFonts w:ascii="Calibri" w:eastAsia="Calibri" w:hAnsi="Calibri" w:cs="Calibri"/>
                <w:color w:val="000000"/>
              </w:rPr>
              <w:t>Desarrollo narrativo:</w:t>
            </w:r>
          </w:p>
        </w:tc>
        <w:tc>
          <w:tcPr>
            <w:tcW w:w="676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408BE09" w14:textId="198F5C9F" w:rsidR="00692472" w:rsidRPr="006F5287" w:rsidRDefault="00692472" w:rsidP="00692472">
            <w:pPr>
              <w:spacing w:after="0" w:line="240" w:lineRule="auto"/>
              <w:ind w:left="-30"/>
              <w:jc w:val="both"/>
              <w:rPr>
                <w:rFonts w:ascii="Calibri" w:eastAsia="Calibri" w:hAnsi="Calibri" w:cs="Calibri"/>
              </w:rPr>
            </w:pPr>
            <w:r w:rsidRPr="006F5287">
              <w:rPr>
                <w:rFonts w:ascii="Calibri" w:eastAsia="Calibri" w:hAnsi="Calibri" w:cs="Calibri"/>
                <w:color w:val="000000"/>
              </w:rPr>
              <w:t xml:space="preserve"> {{</w:t>
            </w:r>
            <w:proofErr w:type="gramStart"/>
            <w:r w:rsidRPr="006F5287">
              <w:rPr>
                <w:rFonts w:ascii="Calibri" w:eastAsia="Calibri" w:hAnsi="Calibri" w:cs="Calibri"/>
              </w:rPr>
              <w:t>objetivo.objetivo</w:t>
            </w:r>
            <w:proofErr w:type="gramEnd"/>
            <w:r w:rsidRPr="006F5287">
              <w:rPr>
                <w:rFonts w:ascii="Calibri" w:eastAsia="Calibri" w:hAnsi="Calibri" w:cs="Calibri"/>
              </w:rPr>
              <w:t>_especifico</w:t>
            </w:r>
            <w:r w:rsidRPr="006F5287">
              <w:rPr>
                <w:rFonts w:ascii="Calibri" w:eastAsia="Calibri" w:hAnsi="Calibri" w:cs="Calibri"/>
                <w:color w:val="000000"/>
              </w:rPr>
              <w:t>}}</w:t>
            </w:r>
          </w:p>
        </w:tc>
      </w:tr>
      <w:tr w:rsidR="00F14D21" w14:paraId="7E76A235" w14:textId="77777777" w:rsidTr="00DE55FC">
        <w:trPr>
          <w:trHeight w:val="264"/>
        </w:trPr>
        <w:tc>
          <w:tcPr>
            <w:tcW w:w="8954"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30CD5E5" w14:textId="451DA9CB" w:rsidR="00F14D21" w:rsidRPr="006F5287" w:rsidRDefault="00F14D21" w:rsidP="00692472">
            <w:pPr>
              <w:spacing w:after="0" w:line="240" w:lineRule="auto"/>
              <w:ind w:left="-30"/>
              <w:jc w:val="both"/>
              <w:rPr>
                <w:rFonts w:ascii="Calibri" w:eastAsia="Calibri" w:hAnsi="Calibri" w:cs="Calibri"/>
                <w:color w:val="000000"/>
              </w:rPr>
            </w:pPr>
            <w:r>
              <w:rPr>
                <w:rFonts w:ascii="Calibri" w:eastAsia="Calibri" w:hAnsi="Calibri" w:cs="Calibri"/>
                <w:color w:val="000000"/>
              </w:rPr>
              <w:t> </w:t>
            </w:r>
            <w:r w:rsidRPr="000C6D34">
              <w:rPr>
                <w:rFonts w:ascii="Calibri" w:eastAsia="Calibri" w:hAnsi="Calibri" w:cs="Calibri"/>
                <w:color w:val="000000"/>
              </w:rPr>
              <w:t>{%</w:t>
            </w:r>
            <w:r>
              <w:rPr>
                <w:rFonts w:ascii="Calibri" w:eastAsia="Calibri" w:hAnsi="Calibri" w:cs="Calibri"/>
                <w:color w:val="000000"/>
              </w:rPr>
              <w:t>tr</w:t>
            </w:r>
            <w:r w:rsidRPr="000C6D34">
              <w:rPr>
                <w:rFonts w:ascii="Calibri" w:eastAsia="Calibri" w:hAnsi="Calibri" w:cs="Calibri"/>
                <w:color w:val="000000"/>
              </w:rPr>
              <w:t xml:space="preserve"> endfor %}</w:t>
            </w:r>
          </w:p>
        </w:tc>
      </w:tr>
    </w:tbl>
    <w:p w14:paraId="2B7D5DD0" w14:textId="77777777" w:rsidR="00C332CF" w:rsidRDefault="00C332CF" w:rsidP="00B470F3">
      <w:pPr>
        <w:pStyle w:val="Ttulo3"/>
        <w:spacing w:after="240"/>
        <w:rPr>
          <w:rFonts w:ascii="Calibri" w:eastAsia="Calibri" w:hAnsi="Calibri" w:cs="Calibri"/>
          <w:i/>
          <w:color w:val="2F5496"/>
        </w:rPr>
      </w:pPr>
    </w:p>
    <w:p w14:paraId="739225FB" w14:textId="707DF719" w:rsidR="00F139AE" w:rsidRDefault="00C332CF" w:rsidP="00B470F3">
      <w:pPr>
        <w:pStyle w:val="Ttulo3"/>
        <w:spacing w:after="240"/>
        <w:rPr>
          <w:rFonts w:ascii="Calibri" w:eastAsia="Calibri" w:hAnsi="Calibri" w:cs="Calibri"/>
          <w:color w:val="000000"/>
          <w:u w:val="single"/>
        </w:rPr>
      </w:pPr>
      <w:bookmarkStart w:id="3" w:name="_Toc187777807"/>
      <w:r>
        <w:rPr>
          <w:rFonts w:ascii="Calibri" w:eastAsia="Calibri" w:hAnsi="Calibri" w:cs="Calibri"/>
          <w:i/>
          <w:color w:val="2F5496"/>
        </w:rPr>
        <w:t>1</w:t>
      </w:r>
      <w:r w:rsidR="006B29F1">
        <w:rPr>
          <w:rFonts w:ascii="Calibri" w:eastAsia="Calibri" w:hAnsi="Calibri" w:cs="Calibri"/>
          <w:i/>
          <w:color w:val="2F5496"/>
        </w:rPr>
        <w:t>.1.2. Proyectos dentro del Programa</w:t>
      </w:r>
      <w:bookmarkEnd w:id="3"/>
    </w:p>
    <w:p w14:paraId="220ABD1F" w14:textId="562F6713" w:rsidR="00176A89" w:rsidRPr="00F139AE" w:rsidRDefault="006B29F1" w:rsidP="00F139AE">
      <w:pPr>
        <w:spacing w:line="240" w:lineRule="auto"/>
        <w:jc w:val="center"/>
        <w:rPr>
          <w:rFonts w:ascii="Calibri" w:eastAsia="Calibri" w:hAnsi="Calibri" w:cs="Calibri"/>
          <w:color w:val="000000"/>
          <w:u w:val="single"/>
        </w:rPr>
      </w:pPr>
      <w:r>
        <w:rPr>
          <w:rFonts w:ascii="Calibri" w:eastAsia="Calibri" w:hAnsi="Calibri" w:cs="Calibri"/>
          <w:b/>
        </w:rPr>
        <w:t>Cuadro 2 - Proyectos</w:t>
      </w:r>
    </w:p>
    <w:tbl>
      <w:tblPr>
        <w:tblW w:w="0" w:type="auto"/>
        <w:tblInd w:w="70" w:type="dxa"/>
        <w:tblCellMar>
          <w:left w:w="10" w:type="dxa"/>
          <w:right w:w="10" w:type="dxa"/>
        </w:tblCellMar>
        <w:tblLook w:val="04A0" w:firstRow="1" w:lastRow="0" w:firstColumn="1" w:lastColumn="0" w:noHBand="0" w:noVBand="1"/>
      </w:tblPr>
      <w:tblGrid>
        <w:gridCol w:w="2193"/>
        <w:gridCol w:w="5032"/>
        <w:gridCol w:w="1417"/>
      </w:tblGrid>
      <w:tr w:rsidR="00A35BEA" w14:paraId="1F56EFC8" w14:textId="77777777" w:rsidTr="00373078">
        <w:tc>
          <w:tcPr>
            <w:tcW w:w="2193"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305C71E4" w14:textId="77777777" w:rsidR="00A35BEA" w:rsidRDefault="00A35BEA" w:rsidP="0019020A">
            <w:pPr>
              <w:spacing w:after="0" w:line="240" w:lineRule="auto"/>
              <w:rPr>
                <w:rFonts w:ascii="Calibri" w:eastAsia="Calibri" w:hAnsi="Calibri" w:cs="Calibri"/>
              </w:rPr>
            </w:pPr>
            <w:r>
              <w:rPr>
                <w:rFonts w:ascii="Calibri" w:eastAsia="Calibri" w:hAnsi="Calibri" w:cs="Calibri"/>
                <w:b/>
                <w:color w:val="000000"/>
              </w:rPr>
              <w:t>Titulo Proyecto</w:t>
            </w:r>
          </w:p>
        </w:tc>
        <w:tc>
          <w:tcPr>
            <w:tcW w:w="5032"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658A1556" w14:textId="77777777" w:rsidR="00A35BEA" w:rsidRDefault="00A35BEA" w:rsidP="0019020A">
            <w:pPr>
              <w:spacing w:after="0" w:line="240" w:lineRule="auto"/>
              <w:rPr>
                <w:rFonts w:ascii="Calibri" w:eastAsia="Calibri" w:hAnsi="Calibri" w:cs="Calibri"/>
              </w:rPr>
            </w:pPr>
            <w:r>
              <w:rPr>
                <w:rFonts w:ascii="Calibri" w:eastAsia="Calibri" w:hAnsi="Calibri" w:cs="Calibri"/>
                <w:b/>
                <w:color w:val="000000"/>
              </w:rPr>
              <w:t>Desarrollo Narrativo</w:t>
            </w:r>
          </w:p>
        </w:tc>
        <w:tc>
          <w:tcPr>
            <w:tcW w:w="1417"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7D617874" w14:textId="77777777" w:rsidR="00A35BEA" w:rsidRDefault="00A35BEA" w:rsidP="0019020A">
            <w:pPr>
              <w:spacing w:after="0" w:line="240" w:lineRule="auto"/>
              <w:rPr>
                <w:rFonts w:ascii="Calibri" w:eastAsia="Calibri" w:hAnsi="Calibri" w:cs="Calibri"/>
              </w:rPr>
            </w:pPr>
            <w:r>
              <w:rPr>
                <w:rFonts w:ascii="Calibri" w:eastAsia="Calibri" w:hAnsi="Calibri" w:cs="Calibri"/>
                <w:b/>
                <w:color w:val="000000"/>
              </w:rPr>
              <w:t>Monto USD</w:t>
            </w:r>
          </w:p>
        </w:tc>
      </w:tr>
      <w:tr w:rsidR="00A35BEA" w14:paraId="4C1219FE" w14:textId="77777777" w:rsidTr="00373078">
        <w:tc>
          <w:tcPr>
            <w:tcW w:w="2193"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65398606" w14:textId="77777777" w:rsidR="00A35BEA" w:rsidRDefault="00A35BEA" w:rsidP="0019020A">
            <w:pPr>
              <w:spacing w:after="0" w:line="240" w:lineRule="auto"/>
              <w:rPr>
                <w:rFonts w:ascii="Calibri" w:eastAsia="Calibri" w:hAnsi="Calibri" w:cs="Calibri"/>
              </w:rPr>
            </w:pPr>
            <w:r>
              <w:rPr>
                <w:rFonts w:ascii="Calibri" w:eastAsia="Calibri" w:hAnsi="Calibri" w:cs="Calibri"/>
                <w:color w:val="000000"/>
              </w:rPr>
              <w:t> &lt;T1&gt;</w:t>
            </w:r>
          </w:p>
        </w:tc>
        <w:tc>
          <w:tcPr>
            <w:tcW w:w="503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6AD78120" w14:textId="77777777" w:rsidR="00A35BEA" w:rsidRDefault="00A35BEA" w:rsidP="0019020A">
            <w:pPr>
              <w:spacing w:after="0" w:line="240" w:lineRule="auto"/>
              <w:rPr>
                <w:rFonts w:ascii="Calibri" w:eastAsia="Calibri" w:hAnsi="Calibri" w:cs="Calibri"/>
              </w:rPr>
            </w:pPr>
            <w:r>
              <w:rPr>
                <w:rFonts w:ascii="Calibri" w:eastAsia="Calibri" w:hAnsi="Calibri" w:cs="Calibri"/>
                <w:color w:val="000000"/>
              </w:rPr>
              <w:t>&lt;M2&gt;</w:t>
            </w:r>
          </w:p>
        </w:tc>
        <w:tc>
          <w:tcPr>
            <w:tcW w:w="141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68818682" w14:textId="77777777" w:rsidR="00A35BEA" w:rsidRDefault="00A35BEA" w:rsidP="0019020A">
            <w:pPr>
              <w:spacing w:after="0" w:line="240" w:lineRule="auto"/>
              <w:rPr>
                <w:rFonts w:ascii="Calibri" w:eastAsia="Calibri" w:hAnsi="Calibri" w:cs="Calibri"/>
              </w:rPr>
            </w:pPr>
            <w:r>
              <w:rPr>
                <w:rFonts w:ascii="Calibri" w:eastAsia="Calibri" w:hAnsi="Calibri" w:cs="Calibri"/>
                <w:color w:val="000000"/>
              </w:rPr>
              <w:t>&lt;n3&gt; </w:t>
            </w:r>
          </w:p>
        </w:tc>
      </w:tr>
      <w:tr w:rsidR="00A35BEA" w14:paraId="6928F55C" w14:textId="77777777" w:rsidTr="00373078">
        <w:tc>
          <w:tcPr>
            <w:tcW w:w="2193"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6D7C0D45" w14:textId="77777777" w:rsidR="00A35BEA" w:rsidRDefault="00A35BEA" w:rsidP="0019020A">
            <w:pPr>
              <w:spacing w:after="0" w:line="240" w:lineRule="auto"/>
              <w:rPr>
                <w:rFonts w:ascii="Calibri" w:eastAsia="Calibri" w:hAnsi="Calibri" w:cs="Calibri"/>
              </w:rPr>
            </w:pPr>
            <w:r>
              <w:rPr>
                <w:rFonts w:ascii="Calibri" w:eastAsia="Calibri" w:hAnsi="Calibri" w:cs="Calibri"/>
                <w:color w:val="000000"/>
              </w:rPr>
              <w:t> </w:t>
            </w:r>
          </w:p>
        </w:tc>
        <w:tc>
          <w:tcPr>
            <w:tcW w:w="503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4B1614C4" w14:textId="77777777" w:rsidR="00A35BEA" w:rsidRDefault="00A35BEA" w:rsidP="0019020A">
            <w:pPr>
              <w:spacing w:after="0" w:line="240" w:lineRule="auto"/>
              <w:rPr>
                <w:rFonts w:ascii="Calibri" w:eastAsia="Calibri" w:hAnsi="Calibri" w:cs="Calibri"/>
              </w:rPr>
            </w:pPr>
            <w:r>
              <w:rPr>
                <w:rFonts w:ascii="Calibri" w:eastAsia="Calibri" w:hAnsi="Calibri" w:cs="Calibri"/>
                <w:color w:val="000000"/>
              </w:rPr>
              <w:t> </w:t>
            </w:r>
          </w:p>
        </w:tc>
        <w:tc>
          <w:tcPr>
            <w:tcW w:w="141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2927710E" w14:textId="77777777" w:rsidR="00A35BEA" w:rsidRDefault="00A35BEA" w:rsidP="0019020A">
            <w:pPr>
              <w:spacing w:after="0" w:line="240" w:lineRule="auto"/>
              <w:rPr>
                <w:rFonts w:ascii="Calibri" w:eastAsia="Calibri" w:hAnsi="Calibri" w:cs="Calibri"/>
              </w:rPr>
            </w:pPr>
            <w:r>
              <w:rPr>
                <w:rFonts w:ascii="Calibri" w:eastAsia="Calibri" w:hAnsi="Calibri" w:cs="Calibri"/>
                <w:color w:val="000000"/>
              </w:rPr>
              <w:t> </w:t>
            </w:r>
          </w:p>
        </w:tc>
      </w:tr>
      <w:tr w:rsidR="00A35BEA" w14:paraId="7F4EFB28" w14:textId="77777777" w:rsidTr="00373078">
        <w:tc>
          <w:tcPr>
            <w:tcW w:w="2193"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6359AB01" w14:textId="77777777" w:rsidR="00A35BEA" w:rsidRDefault="00A35BEA" w:rsidP="0019020A">
            <w:pPr>
              <w:spacing w:after="0" w:line="240" w:lineRule="auto"/>
              <w:rPr>
                <w:rFonts w:ascii="Calibri" w:eastAsia="Calibri" w:hAnsi="Calibri" w:cs="Calibri"/>
              </w:rPr>
            </w:pPr>
            <w:r>
              <w:rPr>
                <w:rFonts w:ascii="Calibri" w:eastAsia="Calibri" w:hAnsi="Calibri" w:cs="Calibri"/>
                <w:color w:val="000000"/>
              </w:rPr>
              <w:t> </w:t>
            </w:r>
          </w:p>
        </w:tc>
        <w:tc>
          <w:tcPr>
            <w:tcW w:w="503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02022460" w14:textId="77777777" w:rsidR="00A35BEA" w:rsidRDefault="00A35BEA" w:rsidP="0019020A">
            <w:pPr>
              <w:spacing w:after="0" w:line="240" w:lineRule="auto"/>
              <w:rPr>
                <w:rFonts w:ascii="Calibri" w:eastAsia="Calibri" w:hAnsi="Calibri" w:cs="Calibri"/>
              </w:rPr>
            </w:pPr>
            <w:r>
              <w:rPr>
                <w:rFonts w:ascii="Calibri" w:eastAsia="Calibri" w:hAnsi="Calibri" w:cs="Calibri"/>
                <w:color w:val="000000"/>
              </w:rPr>
              <w:t> </w:t>
            </w:r>
          </w:p>
        </w:tc>
        <w:tc>
          <w:tcPr>
            <w:tcW w:w="141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273A36A4" w14:textId="77777777" w:rsidR="00A35BEA" w:rsidRDefault="00A35BEA" w:rsidP="0019020A">
            <w:pPr>
              <w:spacing w:after="0" w:line="240" w:lineRule="auto"/>
              <w:rPr>
                <w:rFonts w:ascii="Calibri" w:eastAsia="Calibri" w:hAnsi="Calibri" w:cs="Calibri"/>
              </w:rPr>
            </w:pPr>
            <w:r>
              <w:rPr>
                <w:rFonts w:ascii="Calibri" w:eastAsia="Calibri" w:hAnsi="Calibri" w:cs="Calibri"/>
                <w:color w:val="000000"/>
              </w:rPr>
              <w:t> </w:t>
            </w:r>
          </w:p>
        </w:tc>
      </w:tr>
    </w:tbl>
    <w:p w14:paraId="247BA0ED" w14:textId="63753FFB" w:rsidR="008C699C" w:rsidRDefault="006B29F1" w:rsidP="00F139AE">
      <w:pPr>
        <w:spacing w:before="288" w:line="240" w:lineRule="auto"/>
        <w:jc w:val="both"/>
        <w:rPr>
          <w:rFonts w:ascii="Calibri" w:eastAsia="Calibri" w:hAnsi="Calibri" w:cs="Calibri"/>
        </w:rPr>
      </w:pPr>
      <w:r>
        <w:rPr>
          <w:rFonts w:ascii="Calibri" w:eastAsia="Calibri" w:hAnsi="Calibri" w:cs="Calibri"/>
          <w:b/>
        </w:rPr>
        <w:t>Instrucciones para completar el Cuadro 2:</w:t>
      </w:r>
      <w:r>
        <w:rPr>
          <w:rFonts w:ascii="Calibri" w:eastAsia="Calibri" w:hAnsi="Calibri" w:cs="Calibri"/>
        </w:rPr>
        <w:t xml:space="preserve"> presenta el listado de los proyectos preaprobados en el caso de programas (cuando los hubiera). </w:t>
      </w:r>
    </w:p>
    <w:p w14:paraId="56110F70" w14:textId="77777777" w:rsidR="004247B6" w:rsidRDefault="006B29F1" w:rsidP="009C2EC3">
      <w:pPr>
        <w:spacing w:before="288" w:line="240" w:lineRule="auto"/>
        <w:jc w:val="both"/>
        <w:rPr>
          <w:rFonts w:ascii="Calibri" w:eastAsia="Calibri" w:hAnsi="Calibri" w:cs="Calibri"/>
        </w:rPr>
      </w:pPr>
      <w:r>
        <w:rPr>
          <w:rFonts w:ascii="Calibri" w:eastAsia="Calibri" w:hAnsi="Calibri" w:cs="Calibri"/>
        </w:rPr>
        <w:t xml:space="preserve">El campo &lt;T1&gt; se debe completar con el nombre del proyecto, el campo &lt;M2&gt; con un breve resumen </w:t>
      </w:r>
      <w:proofErr w:type="gramStart"/>
      <w:r>
        <w:rPr>
          <w:rFonts w:ascii="Calibri" w:eastAsia="Calibri" w:hAnsi="Calibri" w:cs="Calibri"/>
        </w:rPr>
        <w:t>del mismo</w:t>
      </w:r>
      <w:proofErr w:type="gramEnd"/>
      <w:r>
        <w:rPr>
          <w:rFonts w:ascii="Calibri" w:eastAsia="Calibri" w:hAnsi="Calibri" w:cs="Calibri"/>
        </w:rPr>
        <w:t xml:space="preserve"> y el campo &lt;n3&gt; con el monto total del mismo (sin discriminar fuente de financiamiento.</w:t>
      </w:r>
    </w:p>
    <w:p w14:paraId="451CB7E0" w14:textId="16BEB1CD" w:rsidR="00F139AE" w:rsidRDefault="00C332CF" w:rsidP="00B470F3">
      <w:pPr>
        <w:pStyle w:val="Ttulo3"/>
        <w:rPr>
          <w:rFonts w:ascii="Calibri" w:eastAsia="Calibri" w:hAnsi="Calibri" w:cs="Calibri"/>
        </w:rPr>
      </w:pPr>
      <w:bookmarkStart w:id="4" w:name="_Toc187777808"/>
      <w:r>
        <w:rPr>
          <w:rFonts w:ascii="Calibri" w:eastAsia="Calibri" w:hAnsi="Calibri" w:cs="Calibri"/>
          <w:i/>
          <w:color w:val="2F5496"/>
        </w:rPr>
        <w:t>1</w:t>
      </w:r>
      <w:r w:rsidR="006B29F1">
        <w:rPr>
          <w:rFonts w:ascii="Calibri" w:eastAsia="Calibri" w:hAnsi="Calibri" w:cs="Calibri"/>
          <w:i/>
          <w:color w:val="2F5496"/>
        </w:rPr>
        <w:t>.1.3. Componentes, subcomponentes y actividades</w:t>
      </w:r>
      <w:bookmarkEnd w:id="4"/>
    </w:p>
    <w:p w14:paraId="36E116B8" w14:textId="7C46D9C1" w:rsidR="00176A89" w:rsidRDefault="006B29F1" w:rsidP="009C2EC3">
      <w:pPr>
        <w:spacing w:before="288" w:line="240" w:lineRule="auto"/>
        <w:jc w:val="both"/>
        <w:rPr>
          <w:rFonts w:ascii="Calibri" w:eastAsia="Calibri" w:hAnsi="Calibri" w:cs="Calibri"/>
        </w:rPr>
      </w:pPr>
      <w:r>
        <w:rPr>
          <w:rFonts w:ascii="Calibri" w:eastAsia="Calibri" w:hAnsi="Calibri" w:cs="Calibri"/>
        </w:rPr>
        <w:t>El programa comprende los siguientes componentes, subcomponentes y actividades:</w:t>
      </w:r>
    </w:p>
    <w:p w14:paraId="7431715A" w14:textId="77777777" w:rsidR="00176A89" w:rsidRDefault="006B29F1">
      <w:pPr>
        <w:spacing w:before="160" w:after="0"/>
        <w:jc w:val="center"/>
        <w:rPr>
          <w:rFonts w:ascii="Calibri" w:eastAsia="Calibri" w:hAnsi="Calibri" w:cs="Calibri"/>
          <w:b/>
        </w:rPr>
      </w:pPr>
      <w:r>
        <w:rPr>
          <w:rFonts w:ascii="Calibri" w:eastAsia="Calibri" w:hAnsi="Calibri" w:cs="Calibri"/>
          <w:b/>
        </w:rPr>
        <w:t>Cuadro 3 – Componentes y Actividades</w:t>
      </w:r>
    </w:p>
    <w:tbl>
      <w:tblPr>
        <w:tblW w:w="8439" w:type="dxa"/>
        <w:tblLayout w:type="fixed"/>
        <w:tblCellMar>
          <w:left w:w="10" w:type="dxa"/>
          <w:right w:w="10" w:type="dxa"/>
        </w:tblCellMar>
        <w:tblLook w:val="04A0" w:firstRow="1" w:lastRow="0" w:firstColumn="1" w:lastColumn="0" w:noHBand="0" w:noVBand="1"/>
      </w:tblPr>
      <w:tblGrid>
        <w:gridCol w:w="1778"/>
        <w:gridCol w:w="2542"/>
        <w:gridCol w:w="4119"/>
      </w:tblGrid>
      <w:tr w:rsidR="00696E81" w14:paraId="6060C867" w14:textId="77777777" w:rsidTr="00FC4A44">
        <w:trPr>
          <w:trHeight w:val="89"/>
        </w:trPr>
        <w:tc>
          <w:tcPr>
            <w:tcW w:w="1778" w:type="dxa"/>
            <w:tcBorders>
              <w:top w:val="single" w:sz="4" w:space="0" w:color="000000"/>
              <w:left w:val="single" w:sz="4" w:space="0" w:color="000000"/>
              <w:bottom w:val="single" w:sz="4" w:space="0" w:color="000000"/>
              <w:right w:val="single" w:sz="0" w:space="0" w:color="000000"/>
            </w:tcBorders>
            <w:shd w:val="clear" w:color="auto" w:fill="A9D08E"/>
            <w:tcMar>
              <w:left w:w="70" w:type="dxa"/>
              <w:right w:w="70" w:type="dxa"/>
            </w:tcMar>
            <w:vAlign w:val="bottom"/>
          </w:tcPr>
          <w:p w14:paraId="0FE06E28" w14:textId="5A7C156F" w:rsidR="00696E81" w:rsidRDefault="00696E81" w:rsidP="0019020A">
            <w:pPr>
              <w:spacing w:after="0" w:line="240" w:lineRule="auto"/>
              <w:rPr>
                <w:rFonts w:ascii="Calibri" w:eastAsia="Calibri" w:hAnsi="Calibri" w:cs="Calibri"/>
                <w:b/>
                <w:color w:val="000000"/>
              </w:rPr>
            </w:pPr>
            <w:r>
              <w:rPr>
                <w:rFonts w:ascii="Calibri" w:eastAsia="Calibri" w:hAnsi="Calibri" w:cs="Calibri"/>
                <w:b/>
                <w:color w:val="000000"/>
              </w:rPr>
              <w:lastRenderedPageBreak/>
              <w:t>Componente / Subcomponente</w:t>
            </w:r>
          </w:p>
        </w:tc>
        <w:tc>
          <w:tcPr>
            <w:tcW w:w="2542"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3C4F6A9B" w14:textId="36F92A81" w:rsidR="00696E81" w:rsidRDefault="00696E81" w:rsidP="0019020A">
            <w:pPr>
              <w:spacing w:after="0" w:line="240" w:lineRule="auto"/>
              <w:rPr>
                <w:rFonts w:ascii="Calibri" w:eastAsia="Calibri" w:hAnsi="Calibri" w:cs="Calibri"/>
              </w:rPr>
            </w:pPr>
            <w:r>
              <w:rPr>
                <w:rFonts w:ascii="Calibri" w:eastAsia="Calibri" w:hAnsi="Calibri" w:cs="Calibri"/>
                <w:b/>
                <w:color w:val="000000"/>
              </w:rPr>
              <w:t>Titulo</w:t>
            </w:r>
          </w:p>
        </w:tc>
        <w:tc>
          <w:tcPr>
            <w:tcW w:w="4119"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4DB97F98" w14:textId="6A7210DD" w:rsidR="00696E81" w:rsidRDefault="00696E81" w:rsidP="0019020A">
            <w:pPr>
              <w:spacing w:after="0" w:line="240" w:lineRule="auto"/>
              <w:rPr>
                <w:rFonts w:ascii="Calibri" w:eastAsia="Calibri" w:hAnsi="Calibri" w:cs="Calibri"/>
              </w:rPr>
            </w:pPr>
            <w:r>
              <w:rPr>
                <w:rFonts w:ascii="Calibri" w:eastAsia="Calibri" w:hAnsi="Calibri" w:cs="Calibri"/>
                <w:b/>
                <w:color w:val="000000"/>
              </w:rPr>
              <w:t>Actividades</w:t>
            </w:r>
          </w:p>
        </w:tc>
      </w:tr>
      <w:tr w:rsidR="00542EC3" w:rsidRPr="00DC2E2C" w14:paraId="00B28D50" w14:textId="77777777" w:rsidTr="00FC4A44">
        <w:trPr>
          <w:trHeight w:val="58"/>
        </w:trPr>
        <w:tc>
          <w:tcPr>
            <w:tcW w:w="8439" w:type="dxa"/>
            <w:gridSpan w:val="3"/>
            <w:tcBorders>
              <w:top w:val="single" w:sz="0" w:space="0" w:color="000000"/>
              <w:left w:val="single" w:sz="4" w:space="0" w:color="000000"/>
              <w:bottom w:val="single" w:sz="4" w:space="0" w:color="000000"/>
              <w:right w:val="single" w:sz="4" w:space="0" w:color="000000"/>
            </w:tcBorders>
          </w:tcPr>
          <w:p w14:paraId="7BF4FD9E" w14:textId="2FEEBF76" w:rsidR="00542EC3" w:rsidRPr="00B32DC2" w:rsidRDefault="00542EC3" w:rsidP="0019020A">
            <w:pPr>
              <w:spacing w:after="0" w:line="240" w:lineRule="auto"/>
              <w:rPr>
                <w:rFonts w:ascii="Calibri" w:eastAsia="Calibri" w:hAnsi="Calibri" w:cs="Calibri"/>
                <w:color w:val="000000"/>
                <w:lang w:val="en-US"/>
              </w:rPr>
            </w:pPr>
            <w:r w:rsidRPr="000C6D34">
              <w:rPr>
                <w:rFonts w:ascii="Calibri" w:eastAsia="Calibri" w:hAnsi="Calibri" w:cs="Calibri"/>
                <w:color w:val="000000"/>
                <w:lang w:val="en-US"/>
              </w:rPr>
              <w:t>{%</w:t>
            </w:r>
            <w:r>
              <w:rPr>
                <w:rFonts w:ascii="Calibri" w:eastAsia="Calibri" w:hAnsi="Calibri" w:cs="Calibri"/>
                <w:color w:val="000000"/>
                <w:lang w:val="en-US"/>
              </w:rPr>
              <w:t>tr for</w:t>
            </w:r>
            <w:r w:rsidRPr="000C6D34">
              <w:rPr>
                <w:rFonts w:ascii="Calibri" w:eastAsia="Calibri" w:hAnsi="Calibri" w:cs="Calibri"/>
                <w:color w:val="000000"/>
                <w:lang w:val="en-US"/>
              </w:rPr>
              <w:t xml:space="preserve"> row in S3_COMPONENTES</w:t>
            </w:r>
            <w:r>
              <w:rPr>
                <w:rFonts w:ascii="Calibri" w:eastAsia="Calibri" w:hAnsi="Calibri" w:cs="Calibri"/>
                <w:color w:val="000000"/>
                <w:lang w:val="en-US"/>
              </w:rPr>
              <w:t xml:space="preserve"> </w:t>
            </w:r>
            <w:r w:rsidRPr="000C6D34">
              <w:rPr>
                <w:rFonts w:ascii="Calibri" w:eastAsia="Calibri" w:hAnsi="Calibri" w:cs="Calibri"/>
                <w:color w:val="000000"/>
                <w:lang w:val="en-US"/>
              </w:rPr>
              <w:t>%}</w:t>
            </w:r>
          </w:p>
        </w:tc>
      </w:tr>
      <w:tr w:rsidR="00696E81" w14:paraId="7097FC0F" w14:textId="77777777" w:rsidTr="00FC4A44">
        <w:trPr>
          <w:trHeight w:val="58"/>
        </w:trPr>
        <w:tc>
          <w:tcPr>
            <w:tcW w:w="1778" w:type="dxa"/>
            <w:tcBorders>
              <w:top w:val="single" w:sz="0" w:space="0" w:color="000000"/>
              <w:left w:val="single" w:sz="4" w:space="0" w:color="000000"/>
              <w:bottom w:val="single" w:sz="4" w:space="0" w:color="000000"/>
              <w:right w:val="single" w:sz="0" w:space="0" w:color="000000"/>
            </w:tcBorders>
            <w:shd w:val="clear" w:color="auto" w:fill="auto"/>
            <w:tcMar>
              <w:left w:w="70" w:type="dxa"/>
              <w:right w:w="70" w:type="dxa"/>
            </w:tcMar>
            <w:vAlign w:val="bottom"/>
          </w:tcPr>
          <w:p w14:paraId="530C2341" w14:textId="2CEEB5FE" w:rsidR="00696E81" w:rsidRDefault="00696E81" w:rsidP="0019020A">
            <w:pPr>
              <w:spacing w:after="0" w:line="240" w:lineRule="auto"/>
              <w:rPr>
                <w:rFonts w:ascii="Calibri" w:eastAsia="Calibri" w:hAnsi="Calibri" w:cs="Calibri"/>
              </w:rPr>
            </w:pPr>
            <w:proofErr w:type="gramStart"/>
            <w:r>
              <w:rPr>
                <w:rFonts w:ascii="Calibri" w:eastAsia="Calibri" w:hAnsi="Calibri" w:cs="Calibri"/>
                <w:color w:val="000000"/>
              </w:rPr>
              <w:t>{{ row</w:t>
            </w:r>
            <w:proofErr w:type="gramEnd"/>
            <w:r>
              <w:rPr>
                <w:rFonts w:ascii="Calibri" w:eastAsia="Calibri" w:hAnsi="Calibri" w:cs="Calibri"/>
                <w:color w:val="000000"/>
              </w:rPr>
              <w:t>.</w:t>
            </w:r>
            <w:r w:rsidR="00144461">
              <w:rPr>
                <w:rFonts w:ascii="Calibri" w:eastAsia="Calibri" w:hAnsi="Calibri" w:cs="Calibri"/>
                <w:color w:val="000000"/>
              </w:rPr>
              <w:t>indice</w:t>
            </w:r>
            <w:r>
              <w:rPr>
                <w:rFonts w:ascii="Calibri" w:eastAsia="Calibri" w:hAnsi="Calibri" w:cs="Calibri"/>
                <w:color w:val="000000"/>
              </w:rPr>
              <w:t>}} </w:t>
            </w:r>
          </w:p>
        </w:tc>
        <w:tc>
          <w:tcPr>
            <w:tcW w:w="254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6C150315" w14:textId="61D56838" w:rsidR="00696E81" w:rsidRDefault="00696E81" w:rsidP="0019020A">
            <w:pPr>
              <w:spacing w:after="0" w:line="240" w:lineRule="auto"/>
              <w:rPr>
                <w:rFonts w:ascii="Calibri" w:eastAsia="Calibri" w:hAnsi="Calibri" w:cs="Calibri"/>
              </w:rPr>
            </w:pPr>
            <w:proofErr w:type="gramStart"/>
            <w:r>
              <w:rPr>
                <w:rFonts w:ascii="Calibri" w:eastAsia="Calibri" w:hAnsi="Calibri" w:cs="Calibri"/>
              </w:rPr>
              <w:t>{{ row</w:t>
            </w:r>
            <w:proofErr w:type="gramEnd"/>
            <w:r>
              <w:rPr>
                <w:rFonts w:ascii="Calibri" w:eastAsia="Calibri" w:hAnsi="Calibri" w:cs="Calibri"/>
              </w:rPr>
              <w:t>.titulo }}</w:t>
            </w:r>
          </w:p>
        </w:tc>
        <w:tc>
          <w:tcPr>
            <w:tcW w:w="4119"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7D2431D0" w14:textId="2BE0FBB5" w:rsidR="00696E81" w:rsidRDefault="00696E81" w:rsidP="0019020A">
            <w:pPr>
              <w:spacing w:after="0" w:line="240" w:lineRule="auto"/>
              <w:rPr>
                <w:rFonts w:ascii="Calibri" w:eastAsia="Calibri" w:hAnsi="Calibri" w:cs="Calibri"/>
              </w:rPr>
            </w:pPr>
            <w:proofErr w:type="gramStart"/>
            <w:r>
              <w:rPr>
                <w:rFonts w:ascii="Calibri" w:eastAsia="Calibri" w:hAnsi="Calibri" w:cs="Calibri"/>
                <w:color w:val="000000"/>
              </w:rPr>
              <w:t>{{ row</w:t>
            </w:r>
            <w:proofErr w:type="gramEnd"/>
            <w:r>
              <w:rPr>
                <w:rFonts w:ascii="Calibri" w:eastAsia="Calibri" w:hAnsi="Calibri" w:cs="Calibri"/>
                <w:color w:val="000000"/>
              </w:rPr>
              <w:t>.descripcion }}</w:t>
            </w:r>
          </w:p>
        </w:tc>
      </w:tr>
      <w:tr w:rsidR="00542EC3" w14:paraId="5228A5E6" w14:textId="77777777" w:rsidTr="00FC4A44">
        <w:trPr>
          <w:trHeight w:val="118"/>
        </w:trPr>
        <w:tc>
          <w:tcPr>
            <w:tcW w:w="8439" w:type="dxa"/>
            <w:gridSpan w:val="3"/>
            <w:tcBorders>
              <w:top w:val="single" w:sz="0" w:space="0" w:color="000000"/>
              <w:left w:val="single" w:sz="4" w:space="0" w:color="000000"/>
              <w:bottom w:val="single" w:sz="4" w:space="0" w:color="000000"/>
              <w:right w:val="single" w:sz="4" w:space="0" w:color="000000"/>
            </w:tcBorders>
          </w:tcPr>
          <w:p w14:paraId="11ADC343" w14:textId="24719AB1" w:rsidR="00542EC3" w:rsidRDefault="00542EC3" w:rsidP="0019020A">
            <w:pPr>
              <w:spacing w:after="0" w:line="240" w:lineRule="auto"/>
              <w:rPr>
                <w:rFonts w:ascii="Calibri" w:eastAsia="Calibri" w:hAnsi="Calibri" w:cs="Calibri"/>
              </w:rPr>
            </w:pPr>
            <w:r w:rsidRPr="000C6D34">
              <w:rPr>
                <w:rFonts w:ascii="Calibri" w:eastAsia="Calibri" w:hAnsi="Calibri" w:cs="Calibri"/>
                <w:color w:val="000000"/>
              </w:rPr>
              <w:t>{%</w:t>
            </w:r>
            <w:r>
              <w:rPr>
                <w:rFonts w:ascii="Calibri" w:eastAsia="Calibri" w:hAnsi="Calibri" w:cs="Calibri"/>
                <w:color w:val="000000"/>
              </w:rPr>
              <w:t>tr</w:t>
            </w:r>
            <w:r w:rsidRPr="000C6D34">
              <w:rPr>
                <w:rFonts w:ascii="Calibri" w:eastAsia="Calibri" w:hAnsi="Calibri" w:cs="Calibri"/>
                <w:color w:val="000000"/>
              </w:rPr>
              <w:t xml:space="preserve"> endfor %}</w:t>
            </w:r>
          </w:p>
        </w:tc>
      </w:tr>
    </w:tbl>
    <w:p w14:paraId="1F72D1A0" w14:textId="77777777" w:rsidR="00C332CF" w:rsidRDefault="00C332CF" w:rsidP="00B470F3">
      <w:pPr>
        <w:pStyle w:val="Ttulo2"/>
        <w:rPr>
          <w:rFonts w:ascii="Calibri" w:eastAsia="Calibri" w:hAnsi="Calibri" w:cs="Calibri"/>
          <w:color w:val="1F3863"/>
          <w:sz w:val="24"/>
        </w:rPr>
      </w:pPr>
    </w:p>
    <w:p w14:paraId="12865164" w14:textId="5CA2279F" w:rsidR="008C699C" w:rsidRDefault="00384932" w:rsidP="00B470F3">
      <w:pPr>
        <w:pStyle w:val="Ttulo2"/>
        <w:rPr>
          <w:rFonts w:ascii="Calibri" w:eastAsia="Calibri" w:hAnsi="Calibri" w:cs="Calibri"/>
        </w:rPr>
      </w:pPr>
      <w:bookmarkStart w:id="5" w:name="_Toc187777809"/>
      <w:r>
        <w:rPr>
          <w:rFonts w:ascii="Calibri" w:eastAsia="Calibri" w:hAnsi="Calibri" w:cs="Calibri"/>
          <w:color w:val="1F3863"/>
          <w:sz w:val="24"/>
        </w:rPr>
        <w:t>1</w:t>
      </w:r>
      <w:r w:rsidR="006B29F1">
        <w:rPr>
          <w:rFonts w:ascii="Calibri" w:eastAsia="Calibri" w:hAnsi="Calibri" w:cs="Calibri"/>
          <w:color w:val="1F3863"/>
          <w:sz w:val="24"/>
        </w:rPr>
        <w:t>.2.  Resultados Esperados</w:t>
      </w:r>
      <w:bookmarkEnd w:id="5"/>
    </w:p>
    <w:p w14:paraId="7783BD7D" w14:textId="70E8154E" w:rsidR="00176A89" w:rsidRDefault="006B29F1">
      <w:pPr>
        <w:spacing w:before="288" w:line="240" w:lineRule="auto"/>
        <w:jc w:val="both"/>
        <w:rPr>
          <w:rFonts w:ascii="Calibri" w:eastAsia="Calibri" w:hAnsi="Calibri" w:cs="Calibri"/>
        </w:rPr>
      </w:pPr>
      <w:r>
        <w:rPr>
          <w:rFonts w:ascii="Calibri" w:eastAsia="Calibri" w:hAnsi="Calibri" w:cs="Calibri"/>
        </w:rPr>
        <w:t>En este capítulo deben consignarse los resultados esperados del proyecto y los productos finales a entregar. Se recomienda que los indicadores empleados sean específicos, mesurables, factibles, relevantes y situados temporalmente (que cumplan con el criterio SMART por su acrónimo en inglés)</w:t>
      </w:r>
    </w:p>
    <w:p w14:paraId="14094A17" w14:textId="77777777" w:rsidR="00176A89" w:rsidRDefault="006B29F1">
      <w:pPr>
        <w:spacing w:before="288" w:line="240" w:lineRule="auto"/>
        <w:jc w:val="both"/>
        <w:rPr>
          <w:rFonts w:ascii="Calibri" w:eastAsia="Calibri" w:hAnsi="Calibri" w:cs="Calibri"/>
        </w:rPr>
      </w:pPr>
      <w:r>
        <w:rPr>
          <w:rFonts w:ascii="Calibri" w:eastAsia="Calibri" w:hAnsi="Calibri" w:cs="Calibri"/>
        </w:rPr>
        <w:t xml:space="preserve">Los indicadores deben medir el cambio que puede atribuirse al proyecto, y deben obtenerse a un costo razonable, preferentemente de fuentes de datos existentes. Los buenos indicadores contribuyen a asegurar una buena administración del proyecto; ponen en evidencia los principales resultados del proyecto y permiten al gerente decidir si serán necesarios componentes adicionales o correcciones de rumbo para lograr el propósito del proyecto. </w:t>
      </w:r>
    </w:p>
    <w:p w14:paraId="436C1A90" w14:textId="77777777" w:rsidR="00176A89" w:rsidRDefault="006B29F1">
      <w:pPr>
        <w:spacing w:before="288" w:line="240" w:lineRule="auto"/>
        <w:jc w:val="both"/>
        <w:rPr>
          <w:rFonts w:ascii="Calibri" w:eastAsia="Calibri" w:hAnsi="Calibri" w:cs="Calibri"/>
        </w:rPr>
      </w:pPr>
      <w:r>
        <w:rPr>
          <w:rFonts w:ascii="Calibri" w:eastAsia="Calibri" w:hAnsi="Calibri" w:cs="Calibri"/>
          <w:b/>
        </w:rPr>
        <w:t xml:space="preserve">Resultados Esperados: </w:t>
      </w:r>
      <w:r>
        <w:rPr>
          <w:rFonts w:ascii="Calibri" w:eastAsia="Calibri" w:hAnsi="Calibri" w:cs="Calibri"/>
        </w:rPr>
        <w:t xml:space="preserve">Los resultados esperados del proyecto son indicadores del grado de logro de los objetivos específicos y generales presentados en tres dimensiones: cantidad, calidad y tiempo. Aunque haya varios indicadores potenciales de resultados esperados se deben especificar la cantidad mínima necesaria para concluir que el objetivo –general o especifico– se ha logrado. </w:t>
      </w:r>
    </w:p>
    <w:p w14:paraId="2543E7B9" w14:textId="77777777" w:rsidR="00176A89" w:rsidRDefault="006B29F1">
      <w:pPr>
        <w:spacing w:before="288" w:line="240" w:lineRule="auto"/>
        <w:jc w:val="both"/>
        <w:rPr>
          <w:rFonts w:ascii="Calibri" w:eastAsia="Calibri" w:hAnsi="Calibri" w:cs="Calibri"/>
        </w:rPr>
      </w:pPr>
      <w:r>
        <w:rPr>
          <w:rFonts w:ascii="Calibri" w:eastAsia="Calibri" w:hAnsi="Calibri" w:cs="Calibri"/>
          <w:b/>
        </w:rPr>
        <w:t>Productos Finales:</w:t>
      </w:r>
      <w:r>
        <w:rPr>
          <w:rFonts w:ascii="Calibri" w:eastAsia="Calibri" w:hAnsi="Calibri" w:cs="Calibri"/>
        </w:rPr>
        <w:t xml:space="preserve">  Los productos de los componentes y actividades son los estudios, capacitación y obras físicas que suministra el proyecto. Deben ser presentados como indicadores y, por tanto, también deben especificar cantidad, calidad y tiempo. El principal propósito de los indicadores a este nivel es garantizar que las operaciones diarias del proyecto no se desvíen. Es importante que los indicadores incluyan una verificación de que los productos/resultados están completos y tienen el nivel de calidad especificado/aceptable, además de confirmar simplemente su existencia.</w:t>
      </w:r>
      <w:r>
        <w:rPr>
          <w:rFonts w:ascii="Calibri" w:eastAsia="Calibri" w:hAnsi="Calibri" w:cs="Calibri"/>
        </w:rPr>
        <w:tab/>
      </w:r>
    </w:p>
    <w:p w14:paraId="2CDEDA72" w14:textId="00BFCCFE" w:rsidR="007C21AB" w:rsidRDefault="006B29F1" w:rsidP="001702E1">
      <w:pPr>
        <w:spacing w:before="160" w:after="0" w:line="240" w:lineRule="auto"/>
        <w:jc w:val="center"/>
        <w:rPr>
          <w:rFonts w:ascii="Calibri" w:eastAsia="Calibri" w:hAnsi="Calibri" w:cs="Calibri"/>
          <w:b/>
        </w:rPr>
      </w:pPr>
      <w:r>
        <w:rPr>
          <w:rFonts w:ascii="Calibri" w:eastAsia="Calibri" w:hAnsi="Calibri" w:cs="Calibri"/>
          <w:b/>
        </w:rPr>
        <w:t>Cuadro 4 - Resultados Esperados</w:t>
      </w:r>
    </w:p>
    <w:tbl>
      <w:tblPr>
        <w:tblW w:w="0" w:type="auto"/>
        <w:tblInd w:w="5" w:type="dxa"/>
        <w:tblCellMar>
          <w:left w:w="10" w:type="dxa"/>
          <w:right w:w="10" w:type="dxa"/>
        </w:tblCellMar>
        <w:tblLook w:val="04A0" w:firstRow="1" w:lastRow="0" w:firstColumn="1" w:lastColumn="0" w:noHBand="0" w:noVBand="1"/>
      </w:tblPr>
      <w:tblGrid>
        <w:gridCol w:w="3325"/>
        <w:gridCol w:w="1653"/>
        <w:gridCol w:w="3511"/>
      </w:tblGrid>
      <w:tr w:rsidR="007C21AB" w14:paraId="42D30E12" w14:textId="77777777" w:rsidTr="007C21AB">
        <w:tc>
          <w:tcPr>
            <w:tcW w:w="8489" w:type="dxa"/>
            <w:gridSpan w:val="3"/>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0FEE44D3" w14:textId="77777777" w:rsidR="007C21AB" w:rsidRDefault="007C21AB" w:rsidP="0019020A">
            <w:pPr>
              <w:spacing w:after="0" w:line="240" w:lineRule="auto"/>
              <w:rPr>
                <w:rFonts w:ascii="Calibri" w:eastAsia="Calibri" w:hAnsi="Calibri" w:cs="Calibri"/>
              </w:rPr>
            </w:pPr>
            <w:r>
              <w:rPr>
                <w:rFonts w:ascii="Calibri" w:eastAsia="Calibri" w:hAnsi="Calibri" w:cs="Calibri"/>
                <w:b/>
                <w:color w:val="000000"/>
              </w:rPr>
              <w:t>Objetivo General</w:t>
            </w:r>
          </w:p>
        </w:tc>
      </w:tr>
      <w:tr w:rsidR="007C21AB" w14:paraId="414CC3E7" w14:textId="77777777" w:rsidTr="007C21AB">
        <w:tc>
          <w:tcPr>
            <w:tcW w:w="3325"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35CFA3F4" w14:textId="77777777" w:rsidR="007C21AB" w:rsidRDefault="007C21AB" w:rsidP="0019020A">
            <w:pPr>
              <w:spacing w:after="0" w:line="240" w:lineRule="auto"/>
              <w:rPr>
                <w:rFonts w:ascii="Calibri" w:eastAsia="Calibri" w:hAnsi="Calibri" w:cs="Calibri"/>
              </w:rPr>
            </w:pPr>
            <w:r>
              <w:rPr>
                <w:rFonts w:ascii="Calibri" w:eastAsia="Calibri" w:hAnsi="Calibri" w:cs="Calibri"/>
                <w:b/>
                <w:color w:val="000000"/>
              </w:rPr>
              <w:t>Indicador</w:t>
            </w:r>
          </w:p>
        </w:tc>
        <w:tc>
          <w:tcPr>
            <w:tcW w:w="1653"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79D19231" w14:textId="4AA96023" w:rsidR="007C21AB" w:rsidRDefault="00686368" w:rsidP="0019020A">
            <w:pPr>
              <w:spacing w:after="0" w:line="240" w:lineRule="auto"/>
              <w:rPr>
                <w:rFonts w:ascii="Calibri" w:eastAsia="Calibri" w:hAnsi="Calibri" w:cs="Calibri"/>
              </w:rPr>
            </w:pPr>
            <w:r>
              <w:rPr>
                <w:rFonts w:ascii="Calibri" w:eastAsia="Calibri" w:hAnsi="Calibri" w:cs="Calibri"/>
                <w:b/>
                <w:color w:val="000000"/>
              </w:rPr>
              <w:t>Meta</w:t>
            </w:r>
          </w:p>
        </w:tc>
        <w:tc>
          <w:tcPr>
            <w:tcW w:w="3511"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77E257BC" w14:textId="77777777" w:rsidR="007C21AB" w:rsidRDefault="007C21AB" w:rsidP="0019020A">
            <w:pPr>
              <w:spacing w:after="0" w:line="240" w:lineRule="auto"/>
              <w:rPr>
                <w:rFonts w:ascii="Calibri" w:eastAsia="Calibri" w:hAnsi="Calibri" w:cs="Calibri"/>
              </w:rPr>
            </w:pPr>
            <w:r>
              <w:rPr>
                <w:rFonts w:ascii="Calibri" w:eastAsia="Calibri" w:hAnsi="Calibri" w:cs="Calibri"/>
                <w:b/>
                <w:color w:val="000000"/>
              </w:rPr>
              <w:t>Medio Verificación</w:t>
            </w:r>
          </w:p>
        </w:tc>
      </w:tr>
      <w:tr w:rsidR="007C21AB" w:rsidRPr="007C21AB" w14:paraId="17E7FE03" w14:textId="77777777" w:rsidTr="001C770A">
        <w:tc>
          <w:tcPr>
            <w:tcW w:w="8489" w:type="dxa"/>
            <w:gridSpan w:val="3"/>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7FDE8D84" w14:textId="0C75A408" w:rsidR="007C21AB" w:rsidRPr="007C21AB" w:rsidRDefault="007C21AB" w:rsidP="007C21AB">
            <w:pPr>
              <w:spacing w:after="0" w:line="240" w:lineRule="auto"/>
              <w:rPr>
                <w:rFonts w:ascii="Calibri" w:eastAsia="Calibri" w:hAnsi="Calibri" w:cs="Calibri"/>
                <w:color w:val="000000"/>
                <w:lang w:val="es-AR"/>
              </w:rPr>
            </w:pPr>
            <w:r w:rsidRPr="00D276CD">
              <w:rPr>
                <w:rFonts w:ascii="Calibri" w:eastAsia="Calibri" w:hAnsi="Calibri" w:cs="Calibri"/>
                <w:color w:val="000000"/>
                <w:lang w:val="es-AR"/>
              </w:rPr>
              <w:t xml:space="preserve">{%tr for indicador in </w:t>
            </w:r>
            <w:r w:rsidRPr="007C21AB">
              <w:rPr>
                <w:rFonts w:ascii="Calibri" w:eastAsia="Calibri" w:hAnsi="Calibri" w:cs="Calibri"/>
                <w:color w:val="000000"/>
                <w:lang w:val="es-AR"/>
              </w:rPr>
              <w:t>S4_INDICADORES_</w:t>
            </w:r>
            <w:r w:rsidR="00033870">
              <w:rPr>
                <w:rFonts w:ascii="Calibri" w:eastAsia="Calibri" w:hAnsi="Calibri" w:cs="Calibri"/>
                <w:color w:val="000000"/>
                <w:lang w:val="es-AR"/>
              </w:rPr>
              <w:t>RESULTADOS</w:t>
            </w:r>
            <w:r w:rsidR="00D276CD">
              <w:rPr>
                <w:rFonts w:ascii="Calibri" w:eastAsia="Calibri" w:hAnsi="Calibri" w:cs="Calibri"/>
                <w:color w:val="000000"/>
                <w:lang w:val="es-AR"/>
              </w:rPr>
              <w:t>_GENERALES</w:t>
            </w:r>
            <w:r w:rsidRPr="00D276CD">
              <w:rPr>
                <w:rFonts w:ascii="Calibri" w:eastAsia="Calibri" w:hAnsi="Calibri" w:cs="Calibri"/>
                <w:color w:val="000000"/>
                <w:lang w:val="es-AR"/>
              </w:rPr>
              <w:t xml:space="preserve"> %}</w:t>
            </w:r>
          </w:p>
        </w:tc>
      </w:tr>
      <w:tr w:rsidR="007C21AB" w14:paraId="496B9CC3" w14:textId="77777777" w:rsidTr="007C21AB">
        <w:tc>
          <w:tcPr>
            <w:tcW w:w="33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39045175" w14:textId="28A8D8B9" w:rsidR="007C21AB" w:rsidRDefault="007C21AB" w:rsidP="00C332CF">
            <w:pPr>
              <w:spacing w:after="0" w:line="240" w:lineRule="auto"/>
              <w:jc w:val="both"/>
              <w:rPr>
                <w:rFonts w:ascii="Calibri" w:eastAsia="Calibri" w:hAnsi="Calibri" w:cs="Calibri"/>
              </w:rPr>
            </w:pPr>
            <w:r w:rsidRPr="00D276CD">
              <w:rPr>
                <w:rFonts w:ascii="Calibri" w:eastAsia="Calibri" w:hAnsi="Calibri" w:cs="Calibri"/>
                <w:color w:val="000000"/>
                <w:lang w:val="es-AR"/>
              </w:rPr>
              <w:t> </w:t>
            </w:r>
            <w:proofErr w:type="gramStart"/>
            <w:r>
              <w:rPr>
                <w:rFonts w:ascii="Calibri" w:eastAsia="Calibri" w:hAnsi="Calibri" w:cs="Calibri"/>
                <w:color w:val="000000"/>
                <w:lang w:val="en-US"/>
              </w:rPr>
              <w:t>{{ indicador</w:t>
            </w:r>
            <w:proofErr w:type="gramEnd"/>
            <w:r>
              <w:rPr>
                <w:rFonts w:ascii="Calibri" w:eastAsia="Calibri" w:hAnsi="Calibri" w:cs="Calibri"/>
                <w:color w:val="000000"/>
                <w:lang w:val="en-US"/>
              </w:rPr>
              <w:t>.</w:t>
            </w:r>
            <w:r w:rsidR="00771424">
              <w:rPr>
                <w:rFonts w:ascii="Calibri" w:eastAsia="Calibri" w:hAnsi="Calibri" w:cs="Calibri"/>
                <w:color w:val="000000"/>
                <w:lang w:val="en-US"/>
              </w:rPr>
              <w:t>c</w:t>
            </w:r>
            <w:r>
              <w:rPr>
                <w:rFonts w:ascii="Calibri" w:eastAsia="Calibri" w:hAnsi="Calibri" w:cs="Calibri"/>
                <w:color w:val="000000"/>
                <w:lang w:val="en-US"/>
              </w:rPr>
              <w:t>omponente }}</w:t>
            </w:r>
          </w:p>
        </w:tc>
        <w:tc>
          <w:tcPr>
            <w:tcW w:w="1653"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75B5B57D" w14:textId="38041B6C" w:rsidR="007C21AB" w:rsidRDefault="007C21AB" w:rsidP="00261D0F">
            <w:pPr>
              <w:spacing w:after="0" w:line="240" w:lineRule="auto"/>
              <w:jc w:val="center"/>
              <w:rPr>
                <w:rFonts w:ascii="Calibri" w:eastAsia="Calibri" w:hAnsi="Calibri" w:cs="Calibri"/>
              </w:rPr>
            </w:pPr>
            <w:proofErr w:type="gramStart"/>
            <w:r>
              <w:rPr>
                <w:rFonts w:ascii="Calibri" w:eastAsia="Calibri" w:hAnsi="Calibri" w:cs="Calibri"/>
              </w:rPr>
              <w:t>{{ indicador</w:t>
            </w:r>
            <w:proofErr w:type="gramEnd"/>
            <w:r>
              <w:rPr>
                <w:rFonts w:ascii="Calibri" w:eastAsia="Calibri" w:hAnsi="Calibri" w:cs="Calibri"/>
              </w:rPr>
              <w:t>.</w:t>
            </w:r>
            <w:r w:rsidR="00771424">
              <w:rPr>
                <w:rFonts w:ascii="Calibri" w:eastAsia="Calibri" w:hAnsi="Calibri" w:cs="Calibri"/>
              </w:rPr>
              <w:t>u</w:t>
            </w:r>
            <w:r>
              <w:rPr>
                <w:rFonts w:ascii="Calibri" w:eastAsia="Calibri" w:hAnsi="Calibri" w:cs="Calibri"/>
              </w:rPr>
              <w:t>nidad }}</w:t>
            </w:r>
          </w:p>
        </w:tc>
        <w:tc>
          <w:tcPr>
            <w:tcW w:w="351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57008142" w14:textId="0E065ACE" w:rsidR="007C21AB" w:rsidRDefault="007C21AB" w:rsidP="00C332CF">
            <w:pPr>
              <w:spacing w:after="0" w:line="240" w:lineRule="auto"/>
              <w:jc w:val="both"/>
              <w:rPr>
                <w:rFonts w:ascii="Calibri" w:eastAsia="Calibri" w:hAnsi="Calibri" w:cs="Calibri"/>
              </w:rPr>
            </w:pPr>
            <w:proofErr w:type="gramStart"/>
            <w:r>
              <w:rPr>
                <w:rFonts w:ascii="Calibri" w:eastAsia="Calibri" w:hAnsi="Calibri" w:cs="Calibri"/>
              </w:rPr>
              <w:t>{{ indicador</w:t>
            </w:r>
            <w:proofErr w:type="gramEnd"/>
            <w:r>
              <w:rPr>
                <w:rFonts w:ascii="Calibri" w:eastAsia="Calibri" w:hAnsi="Calibri" w:cs="Calibri"/>
              </w:rPr>
              <w:t>.</w:t>
            </w:r>
            <w:r w:rsidR="00771424">
              <w:rPr>
                <w:rFonts w:ascii="Calibri" w:eastAsia="Calibri" w:hAnsi="Calibri" w:cs="Calibri"/>
              </w:rPr>
              <w:t>medio_verificacion</w:t>
            </w:r>
            <w:r>
              <w:rPr>
                <w:rFonts w:ascii="Calibri" w:eastAsia="Calibri" w:hAnsi="Calibri" w:cs="Calibri"/>
              </w:rPr>
              <w:t xml:space="preserve"> }}</w:t>
            </w:r>
          </w:p>
        </w:tc>
      </w:tr>
      <w:tr w:rsidR="007C21AB" w14:paraId="1D214573" w14:textId="77777777" w:rsidTr="00882D3F">
        <w:tc>
          <w:tcPr>
            <w:tcW w:w="8489" w:type="dxa"/>
            <w:gridSpan w:val="3"/>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38CFF61B" w14:textId="3875EAF9" w:rsidR="007C21AB" w:rsidRDefault="007C21AB" w:rsidP="007C21AB">
            <w:pPr>
              <w:spacing w:after="0" w:line="240" w:lineRule="auto"/>
              <w:rPr>
                <w:rFonts w:ascii="Calibri" w:eastAsia="Calibri" w:hAnsi="Calibri" w:cs="Calibri"/>
              </w:rPr>
            </w:pPr>
            <w:r w:rsidRPr="000C6D34">
              <w:rPr>
                <w:rFonts w:ascii="Calibri" w:eastAsia="Calibri" w:hAnsi="Calibri" w:cs="Calibri"/>
                <w:color w:val="000000"/>
              </w:rPr>
              <w:t>{%</w:t>
            </w:r>
            <w:r>
              <w:rPr>
                <w:rFonts w:ascii="Calibri" w:eastAsia="Calibri" w:hAnsi="Calibri" w:cs="Calibri"/>
                <w:color w:val="000000"/>
              </w:rPr>
              <w:t>tr</w:t>
            </w:r>
            <w:r w:rsidRPr="000C6D34">
              <w:rPr>
                <w:rFonts w:ascii="Calibri" w:eastAsia="Calibri" w:hAnsi="Calibri" w:cs="Calibri"/>
                <w:color w:val="000000"/>
              </w:rPr>
              <w:t xml:space="preserve"> endfor %}</w:t>
            </w:r>
          </w:p>
        </w:tc>
      </w:tr>
      <w:tr w:rsidR="007C21AB" w14:paraId="36B32921" w14:textId="77777777" w:rsidTr="007C21AB">
        <w:tc>
          <w:tcPr>
            <w:tcW w:w="8489" w:type="dxa"/>
            <w:gridSpan w:val="3"/>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4069D23C" w14:textId="77777777" w:rsidR="007C21AB" w:rsidRDefault="007C21AB" w:rsidP="007C21AB">
            <w:pPr>
              <w:spacing w:after="0" w:line="240" w:lineRule="auto"/>
              <w:rPr>
                <w:rFonts w:ascii="Calibri" w:eastAsia="Calibri" w:hAnsi="Calibri" w:cs="Calibri"/>
              </w:rPr>
            </w:pPr>
            <w:r>
              <w:rPr>
                <w:rFonts w:ascii="Calibri" w:eastAsia="Calibri" w:hAnsi="Calibri" w:cs="Calibri"/>
                <w:b/>
                <w:color w:val="000000"/>
              </w:rPr>
              <w:t>Objetivo Especifico</w:t>
            </w:r>
          </w:p>
        </w:tc>
      </w:tr>
      <w:tr w:rsidR="007C21AB" w14:paraId="3FCF7AAC" w14:textId="77777777" w:rsidTr="007C21AB">
        <w:tc>
          <w:tcPr>
            <w:tcW w:w="3325"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123DAEF5" w14:textId="77777777" w:rsidR="007C21AB" w:rsidRDefault="007C21AB" w:rsidP="007C21AB">
            <w:pPr>
              <w:spacing w:after="0" w:line="240" w:lineRule="auto"/>
              <w:rPr>
                <w:rFonts w:ascii="Calibri" w:eastAsia="Calibri" w:hAnsi="Calibri" w:cs="Calibri"/>
              </w:rPr>
            </w:pPr>
            <w:r>
              <w:rPr>
                <w:rFonts w:ascii="Calibri" w:eastAsia="Calibri" w:hAnsi="Calibri" w:cs="Calibri"/>
                <w:b/>
                <w:color w:val="000000"/>
              </w:rPr>
              <w:t>Indicador</w:t>
            </w:r>
          </w:p>
        </w:tc>
        <w:tc>
          <w:tcPr>
            <w:tcW w:w="1653"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636DA9EB" w14:textId="14B2DF85" w:rsidR="007C21AB" w:rsidRPr="00771424" w:rsidRDefault="00686368" w:rsidP="007C21AB">
            <w:pPr>
              <w:spacing w:after="0" w:line="240" w:lineRule="auto"/>
              <w:rPr>
                <w:rFonts w:ascii="Calibri" w:eastAsia="Calibri" w:hAnsi="Calibri" w:cs="Calibri"/>
                <w:lang w:val="es-AR"/>
              </w:rPr>
            </w:pPr>
            <w:r>
              <w:rPr>
                <w:rFonts w:ascii="Calibri" w:eastAsia="Calibri" w:hAnsi="Calibri" w:cs="Calibri"/>
                <w:b/>
                <w:color w:val="000000"/>
              </w:rPr>
              <w:t>Meta</w:t>
            </w:r>
          </w:p>
        </w:tc>
        <w:tc>
          <w:tcPr>
            <w:tcW w:w="3511"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011C9011" w14:textId="77777777" w:rsidR="007C21AB" w:rsidRDefault="007C21AB" w:rsidP="007C21AB">
            <w:pPr>
              <w:spacing w:after="0" w:line="240" w:lineRule="auto"/>
              <w:rPr>
                <w:rFonts w:ascii="Calibri" w:eastAsia="Calibri" w:hAnsi="Calibri" w:cs="Calibri"/>
              </w:rPr>
            </w:pPr>
            <w:r>
              <w:rPr>
                <w:rFonts w:ascii="Calibri" w:eastAsia="Calibri" w:hAnsi="Calibri" w:cs="Calibri"/>
                <w:b/>
                <w:color w:val="000000"/>
              </w:rPr>
              <w:t>Medio Verificación</w:t>
            </w:r>
          </w:p>
        </w:tc>
      </w:tr>
      <w:tr w:rsidR="007C21AB" w14:paraId="579592E6" w14:textId="77777777" w:rsidTr="0068092D">
        <w:tc>
          <w:tcPr>
            <w:tcW w:w="8489" w:type="dxa"/>
            <w:gridSpan w:val="3"/>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6B69DECF" w14:textId="62C509A9" w:rsidR="007C21AB" w:rsidRPr="007C21AB" w:rsidRDefault="007C21AB" w:rsidP="007C21AB">
            <w:pPr>
              <w:spacing w:after="0" w:line="240" w:lineRule="auto"/>
              <w:rPr>
                <w:rFonts w:ascii="Calibri" w:eastAsia="Calibri" w:hAnsi="Calibri" w:cs="Calibri"/>
                <w:color w:val="000000"/>
                <w:lang w:val="es-AR"/>
              </w:rPr>
            </w:pPr>
            <w:r w:rsidRPr="005A170C">
              <w:rPr>
                <w:rFonts w:ascii="Calibri" w:eastAsia="Calibri" w:hAnsi="Calibri" w:cs="Calibri"/>
                <w:color w:val="000000"/>
                <w:lang w:val="es-AR"/>
              </w:rPr>
              <w:t xml:space="preserve">{%tr for indicador in </w:t>
            </w:r>
            <w:r w:rsidR="00D276CD" w:rsidRPr="007C21AB">
              <w:rPr>
                <w:rFonts w:ascii="Calibri" w:eastAsia="Calibri" w:hAnsi="Calibri" w:cs="Calibri"/>
                <w:color w:val="000000"/>
                <w:lang w:val="es-AR"/>
              </w:rPr>
              <w:t>S4_INDICADORES_</w:t>
            </w:r>
            <w:r w:rsidR="00D276CD">
              <w:rPr>
                <w:rFonts w:ascii="Calibri" w:eastAsia="Calibri" w:hAnsi="Calibri" w:cs="Calibri"/>
                <w:color w:val="000000"/>
                <w:lang w:val="es-AR"/>
              </w:rPr>
              <w:t>RESULTADOS_ESPECIFICOS</w:t>
            </w:r>
            <w:r w:rsidR="00D276CD" w:rsidRPr="00D276CD">
              <w:rPr>
                <w:rFonts w:ascii="Calibri" w:eastAsia="Calibri" w:hAnsi="Calibri" w:cs="Calibri"/>
                <w:color w:val="000000"/>
                <w:lang w:val="es-AR"/>
              </w:rPr>
              <w:t xml:space="preserve"> </w:t>
            </w:r>
            <w:r w:rsidRPr="005A170C">
              <w:rPr>
                <w:rFonts w:ascii="Calibri" w:eastAsia="Calibri" w:hAnsi="Calibri" w:cs="Calibri"/>
                <w:color w:val="000000"/>
                <w:lang w:val="es-AR"/>
              </w:rPr>
              <w:t>%}</w:t>
            </w:r>
          </w:p>
        </w:tc>
      </w:tr>
      <w:tr w:rsidR="006D2892" w14:paraId="541E80FE" w14:textId="77777777" w:rsidTr="007C21AB">
        <w:tc>
          <w:tcPr>
            <w:tcW w:w="33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15A1EF8E" w14:textId="46328CCD" w:rsidR="006D2892" w:rsidRDefault="006D2892" w:rsidP="00C332CF">
            <w:pPr>
              <w:spacing w:after="0" w:line="240" w:lineRule="auto"/>
              <w:jc w:val="both"/>
              <w:rPr>
                <w:rFonts w:ascii="Calibri" w:eastAsia="Calibri" w:hAnsi="Calibri" w:cs="Calibri"/>
              </w:rPr>
            </w:pPr>
            <w:r w:rsidRPr="005A170C">
              <w:rPr>
                <w:rFonts w:ascii="Calibri" w:eastAsia="Calibri" w:hAnsi="Calibri" w:cs="Calibri"/>
                <w:color w:val="000000"/>
                <w:lang w:val="es-AR"/>
              </w:rPr>
              <w:t> </w:t>
            </w:r>
            <w:proofErr w:type="gramStart"/>
            <w:r>
              <w:rPr>
                <w:rFonts w:ascii="Calibri" w:eastAsia="Calibri" w:hAnsi="Calibri" w:cs="Calibri"/>
                <w:color w:val="000000"/>
                <w:lang w:val="en-US"/>
              </w:rPr>
              <w:t>{{ indicador</w:t>
            </w:r>
            <w:proofErr w:type="gramEnd"/>
            <w:r>
              <w:rPr>
                <w:rFonts w:ascii="Calibri" w:eastAsia="Calibri" w:hAnsi="Calibri" w:cs="Calibri"/>
                <w:color w:val="000000"/>
                <w:lang w:val="en-US"/>
              </w:rPr>
              <w:t>.</w:t>
            </w:r>
            <w:r w:rsidR="00771424">
              <w:rPr>
                <w:rFonts w:ascii="Calibri" w:eastAsia="Calibri" w:hAnsi="Calibri" w:cs="Calibri"/>
                <w:color w:val="000000"/>
                <w:lang w:val="en-US"/>
              </w:rPr>
              <w:t>c</w:t>
            </w:r>
            <w:r>
              <w:rPr>
                <w:rFonts w:ascii="Calibri" w:eastAsia="Calibri" w:hAnsi="Calibri" w:cs="Calibri"/>
                <w:color w:val="000000"/>
                <w:lang w:val="en-US"/>
              </w:rPr>
              <w:t>omponente }}</w:t>
            </w:r>
          </w:p>
        </w:tc>
        <w:tc>
          <w:tcPr>
            <w:tcW w:w="1653"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006FDC14" w14:textId="54852628" w:rsidR="006D2892" w:rsidRDefault="006D2892" w:rsidP="00261D0F">
            <w:pPr>
              <w:spacing w:after="0" w:line="240" w:lineRule="auto"/>
              <w:jc w:val="center"/>
              <w:rPr>
                <w:rFonts w:ascii="Calibri" w:eastAsia="Calibri" w:hAnsi="Calibri" w:cs="Calibri"/>
              </w:rPr>
            </w:pPr>
            <w:proofErr w:type="gramStart"/>
            <w:r>
              <w:rPr>
                <w:rFonts w:ascii="Calibri" w:eastAsia="Calibri" w:hAnsi="Calibri" w:cs="Calibri"/>
              </w:rPr>
              <w:t>{{ indicador</w:t>
            </w:r>
            <w:proofErr w:type="gramEnd"/>
            <w:r>
              <w:rPr>
                <w:rFonts w:ascii="Calibri" w:eastAsia="Calibri" w:hAnsi="Calibri" w:cs="Calibri"/>
              </w:rPr>
              <w:t>.</w:t>
            </w:r>
            <w:r w:rsidR="00771424">
              <w:rPr>
                <w:rFonts w:ascii="Calibri" w:eastAsia="Calibri" w:hAnsi="Calibri" w:cs="Calibri"/>
              </w:rPr>
              <w:t>u</w:t>
            </w:r>
            <w:r>
              <w:rPr>
                <w:rFonts w:ascii="Calibri" w:eastAsia="Calibri" w:hAnsi="Calibri" w:cs="Calibri"/>
              </w:rPr>
              <w:t>nidad }}</w:t>
            </w:r>
          </w:p>
        </w:tc>
        <w:tc>
          <w:tcPr>
            <w:tcW w:w="3511"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5E5A954D" w14:textId="5EDEA482" w:rsidR="006D2892" w:rsidRDefault="006D2892" w:rsidP="00C332CF">
            <w:pPr>
              <w:spacing w:after="0" w:line="240" w:lineRule="auto"/>
              <w:jc w:val="both"/>
              <w:rPr>
                <w:rFonts w:ascii="Calibri" w:eastAsia="Calibri" w:hAnsi="Calibri" w:cs="Calibri"/>
              </w:rPr>
            </w:pPr>
            <w:proofErr w:type="gramStart"/>
            <w:r>
              <w:rPr>
                <w:rFonts w:ascii="Calibri" w:eastAsia="Calibri" w:hAnsi="Calibri" w:cs="Calibri"/>
              </w:rPr>
              <w:t>{{ indicador</w:t>
            </w:r>
            <w:proofErr w:type="gramEnd"/>
            <w:r>
              <w:rPr>
                <w:rFonts w:ascii="Calibri" w:eastAsia="Calibri" w:hAnsi="Calibri" w:cs="Calibri"/>
              </w:rPr>
              <w:t>.</w:t>
            </w:r>
            <w:r w:rsidR="00771424">
              <w:rPr>
                <w:rFonts w:ascii="Calibri" w:eastAsia="Calibri" w:hAnsi="Calibri" w:cs="Calibri"/>
              </w:rPr>
              <w:t>medio_verificacion</w:t>
            </w:r>
            <w:r>
              <w:rPr>
                <w:rFonts w:ascii="Calibri" w:eastAsia="Calibri" w:hAnsi="Calibri" w:cs="Calibri"/>
              </w:rPr>
              <w:t xml:space="preserve"> }}</w:t>
            </w:r>
          </w:p>
        </w:tc>
      </w:tr>
      <w:tr w:rsidR="007C21AB" w14:paraId="3D3F73B7" w14:textId="77777777" w:rsidTr="00566988">
        <w:tc>
          <w:tcPr>
            <w:tcW w:w="8489" w:type="dxa"/>
            <w:gridSpan w:val="3"/>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49D9A298" w14:textId="5C716324" w:rsidR="007C21AB" w:rsidRDefault="007C21AB" w:rsidP="007C21AB">
            <w:pPr>
              <w:spacing w:after="0" w:line="240" w:lineRule="auto"/>
              <w:rPr>
                <w:rFonts w:ascii="Calibri" w:eastAsia="Calibri" w:hAnsi="Calibri" w:cs="Calibri"/>
              </w:rPr>
            </w:pPr>
            <w:r>
              <w:rPr>
                <w:rFonts w:ascii="Calibri" w:eastAsia="Calibri" w:hAnsi="Calibri" w:cs="Calibri"/>
                <w:color w:val="000000"/>
              </w:rPr>
              <w:t> </w:t>
            </w:r>
            <w:r w:rsidRPr="000C6D34">
              <w:rPr>
                <w:rFonts w:ascii="Calibri" w:eastAsia="Calibri" w:hAnsi="Calibri" w:cs="Calibri"/>
                <w:color w:val="000000"/>
              </w:rPr>
              <w:t>{%</w:t>
            </w:r>
            <w:r>
              <w:rPr>
                <w:rFonts w:ascii="Calibri" w:eastAsia="Calibri" w:hAnsi="Calibri" w:cs="Calibri"/>
                <w:color w:val="000000"/>
              </w:rPr>
              <w:t>tr</w:t>
            </w:r>
            <w:r w:rsidRPr="000C6D34">
              <w:rPr>
                <w:rFonts w:ascii="Calibri" w:eastAsia="Calibri" w:hAnsi="Calibri" w:cs="Calibri"/>
                <w:color w:val="000000"/>
              </w:rPr>
              <w:t xml:space="preserve"> endfor %}</w:t>
            </w:r>
          </w:p>
        </w:tc>
      </w:tr>
    </w:tbl>
    <w:p w14:paraId="4A39BBE0" w14:textId="77777777" w:rsidR="007C21AB" w:rsidRPr="007C21AB" w:rsidRDefault="007C21AB" w:rsidP="00C17EBE">
      <w:pPr>
        <w:spacing w:before="160" w:after="0" w:line="240" w:lineRule="auto"/>
        <w:rPr>
          <w:rFonts w:ascii="Calibri" w:eastAsia="Calibri" w:hAnsi="Calibri" w:cs="Calibri"/>
          <w:b/>
          <w:u w:val="single"/>
        </w:rPr>
      </w:pPr>
    </w:p>
    <w:p w14:paraId="5EB92A07" w14:textId="28E3DB9C" w:rsidR="00176A89" w:rsidRDefault="006B29F1" w:rsidP="008C699C">
      <w:pPr>
        <w:spacing w:before="160" w:after="0" w:line="240" w:lineRule="auto"/>
        <w:jc w:val="center"/>
        <w:rPr>
          <w:rFonts w:ascii="Calibri" w:eastAsia="Calibri" w:hAnsi="Calibri" w:cs="Calibri"/>
          <w:b/>
        </w:rPr>
      </w:pPr>
      <w:r>
        <w:rPr>
          <w:rFonts w:ascii="Calibri" w:eastAsia="Calibri" w:hAnsi="Calibri" w:cs="Calibri"/>
          <w:b/>
        </w:rPr>
        <w:t>Cuadro 5 - Evolución Resultados Esperados</w:t>
      </w:r>
    </w:p>
    <w:tbl>
      <w:tblPr>
        <w:tblW w:w="8430" w:type="dxa"/>
        <w:tblInd w:w="70" w:type="dxa"/>
        <w:tblLayout w:type="fixed"/>
        <w:tblCellMar>
          <w:left w:w="10" w:type="dxa"/>
          <w:right w:w="10" w:type="dxa"/>
        </w:tblCellMar>
        <w:tblLook w:val="04A0" w:firstRow="1" w:lastRow="0" w:firstColumn="1" w:lastColumn="0" w:noHBand="0" w:noVBand="1"/>
      </w:tblPr>
      <w:tblGrid>
        <w:gridCol w:w="3327"/>
        <w:gridCol w:w="851"/>
        <w:gridCol w:w="1276"/>
        <w:gridCol w:w="992"/>
        <w:gridCol w:w="709"/>
        <w:gridCol w:w="1275"/>
      </w:tblGrid>
      <w:tr w:rsidR="00C84440" w14:paraId="686E89A9" w14:textId="77777777" w:rsidTr="00AE53EF">
        <w:tc>
          <w:tcPr>
            <w:tcW w:w="3327"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008E3B7E" w14:textId="77777777" w:rsidR="00FC0105" w:rsidRDefault="00FC0105">
            <w:pPr>
              <w:spacing w:after="0" w:line="240" w:lineRule="auto"/>
              <w:rPr>
                <w:rFonts w:ascii="Calibri" w:eastAsia="Calibri" w:hAnsi="Calibri" w:cs="Calibri"/>
              </w:rPr>
            </w:pPr>
            <w:r>
              <w:rPr>
                <w:rFonts w:ascii="Calibri" w:eastAsia="Calibri" w:hAnsi="Calibri" w:cs="Calibri"/>
                <w:b/>
                <w:color w:val="000000"/>
              </w:rPr>
              <w:t>Indicador</w:t>
            </w:r>
          </w:p>
        </w:tc>
        <w:tc>
          <w:tcPr>
            <w:tcW w:w="851"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6B8D084B" w14:textId="77777777" w:rsidR="00FC0105" w:rsidRDefault="00FC0105">
            <w:pPr>
              <w:spacing w:after="0" w:line="240" w:lineRule="auto"/>
              <w:jc w:val="center"/>
              <w:rPr>
                <w:rFonts w:ascii="Calibri" w:eastAsia="Calibri" w:hAnsi="Calibri" w:cs="Calibri"/>
              </w:rPr>
            </w:pPr>
            <w:r>
              <w:rPr>
                <w:rFonts w:ascii="Calibri" w:eastAsia="Calibri" w:hAnsi="Calibri" w:cs="Calibri"/>
                <w:b/>
                <w:color w:val="000000"/>
              </w:rPr>
              <w:t>Base</w:t>
            </w:r>
          </w:p>
        </w:tc>
        <w:tc>
          <w:tcPr>
            <w:tcW w:w="1276"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173629DD" w14:textId="292BBA7D" w:rsidR="00FC0105" w:rsidRPr="0082055E" w:rsidRDefault="00FC0105" w:rsidP="00FF2564">
            <w:pPr>
              <w:spacing w:after="0" w:line="240" w:lineRule="auto"/>
              <w:jc w:val="center"/>
              <w:rPr>
                <w:rFonts w:ascii="Calibri" w:eastAsia="Calibri" w:hAnsi="Calibri" w:cs="Calibri"/>
                <w:b/>
                <w:bCs/>
                <w:u w:val="single"/>
                <w:lang w:val="es-AR"/>
              </w:rPr>
            </w:pPr>
            <w:r w:rsidRPr="0082055E">
              <w:rPr>
                <w:rFonts w:ascii="Calibri" w:eastAsia="Calibri" w:hAnsi="Calibri" w:cs="Calibri"/>
                <w:b/>
                <w:bCs/>
                <w:lang w:val="es-MX"/>
              </w:rPr>
              <w:t xml:space="preserve">{%tc for col in </w:t>
            </w:r>
            <w:r w:rsidRPr="0082055E">
              <w:rPr>
                <w:rFonts w:ascii="Calibri" w:eastAsia="Calibri" w:hAnsi="Calibri" w:cs="Calibri"/>
                <w:b/>
                <w:bCs/>
                <w:lang w:val="es-AR"/>
              </w:rPr>
              <w:t>COLUMNAS_PERIODO_</w:t>
            </w:r>
            <w:r>
              <w:rPr>
                <w:rFonts w:ascii="Calibri" w:eastAsia="Calibri" w:hAnsi="Calibri" w:cs="Calibri"/>
                <w:b/>
                <w:bCs/>
                <w:lang w:val="es-AR"/>
              </w:rPr>
              <w:lastRenderedPageBreak/>
              <w:t>DESEMBOLSO</w:t>
            </w:r>
          </w:p>
          <w:p w14:paraId="1C8415F1" w14:textId="13F0C24E" w:rsidR="00FC0105" w:rsidRPr="00FF2564" w:rsidRDefault="00FC0105">
            <w:pPr>
              <w:spacing w:after="0" w:line="240" w:lineRule="auto"/>
              <w:jc w:val="center"/>
              <w:rPr>
                <w:rFonts w:ascii="Calibri" w:eastAsia="Calibri" w:hAnsi="Calibri" w:cs="Calibri"/>
                <w:lang w:val="es-MX"/>
              </w:rPr>
            </w:pPr>
            <w:r w:rsidRPr="0082055E">
              <w:rPr>
                <w:rFonts w:ascii="Calibri" w:eastAsia="Calibri" w:hAnsi="Calibri" w:cs="Calibri"/>
                <w:b/>
                <w:bCs/>
                <w:lang w:val="es-MX"/>
              </w:rPr>
              <w:t xml:space="preserve"> %}</w:t>
            </w:r>
          </w:p>
        </w:tc>
        <w:tc>
          <w:tcPr>
            <w:tcW w:w="992"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124A84C3" w14:textId="0C89133A" w:rsidR="00FC0105" w:rsidRPr="0082055E" w:rsidRDefault="00FC0105">
            <w:pPr>
              <w:spacing w:after="0" w:line="240" w:lineRule="auto"/>
              <w:jc w:val="center"/>
              <w:rPr>
                <w:rFonts w:ascii="Calibri" w:eastAsia="Calibri" w:hAnsi="Calibri" w:cs="Calibri"/>
                <w:b/>
                <w:bCs/>
              </w:rPr>
            </w:pPr>
            <w:proofErr w:type="gramStart"/>
            <w:r w:rsidRPr="0082055E">
              <w:rPr>
                <w:rFonts w:ascii="Calibri" w:eastAsia="Calibri" w:hAnsi="Calibri" w:cs="Calibri"/>
                <w:b/>
                <w:bCs/>
              </w:rPr>
              <w:lastRenderedPageBreak/>
              <w:t>{{ col</w:t>
            </w:r>
            <w:proofErr w:type="gramEnd"/>
            <w:r w:rsidRPr="0082055E">
              <w:rPr>
                <w:rFonts w:ascii="Calibri" w:eastAsia="Calibri" w:hAnsi="Calibri" w:cs="Calibri"/>
                <w:b/>
                <w:bCs/>
              </w:rPr>
              <w:t xml:space="preserve"> }}</w:t>
            </w:r>
          </w:p>
        </w:tc>
        <w:tc>
          <w:tcPr>
            <w:tcW w:w="709"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4FD3E7E2" w14:textId="3850CC2F" w:rsidR="00FC0105" w:rsidRPr="0082055E" w:rsidRDefault="00FC0105" w:rsidP="00215473">
            <w:pPr>
              <w:spacing w:after="0" w:line="240" w:lineRule="auto"/>
              <w:rPr>
                <w:rFonts w:ascii="Calibri" w:eastAsia="Calibri" w:hAnsi="Calibri" w:cs="Calibri"/>
                <w:b/>
                <w:bCs/>
              </w:rPr>
            </w:pPr>
            <w:r w:rsidRPr="0082055E">
              <w:rPr>
                <w:rFonts w:ascii="Calibri" w:eastAsia="Calibri" w:hAnsi="Calibri" w:cs="Calibri"/>
                <w:b/>
                <w:bCs/>
              </w:rPr>
              <w:t>{%tc endfor %}</w:t>
            </w:r>
          </w:p>
        </w:tc>
        <w:tc>
          <w:tcPr>
            <w:tcW w:w="1275"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6302406D" w14:textId="77777777" w:rsidR="00FC0105" w:rsidRDefault="00FC0105">
            <w:pPr>
              <w:spacing w:after="0" w:line="240" w:lineRule="auto"/>
              <w:jc w:val="center"/>
              <w:rPr>
                <w:rFonts w:ascii="Calibri" w:eastAsia="Calibri" w:hAnsi="Calibri" w:cs="Calibri"/>
              </w:rPr>
            </w:pPr>
            <w:r>
              <w:rPr>
                <w:rFonts w:ascii="Calibri" w:eastAsia="Calibri" w:hAnsi="Calibri" w:cs="Calibri"/>
                <w:b/>
                <w:color w:val="000000"/>
              </w:rPr>
              <w:t>Meta</w:t>
            </w:r>
          </w:p>
        </w:tc>
      </w:tr>
      <w:tr w:rsidR="00AA1FA0" w:rsidRPr="00AA1FA0" w14:paraId="30D9B996" w14:textId="77777777" w:rsidTr="0061360A">
        <w:tc>
          <w:tcPr>
            <w:tcW w:w="8430" w:type="dxa"/>
            <w:gridSpan w:val="6"/>
            <w:tcBorders>
              <w:top w:val="single" w:sz="0" w:space="0" w:color="000000"/>
              <w:left w:val="single" w:sz="4" w:space="0" w:color="000000"/>
              <w:bottom w:val="single" w:sz="0" w:space="0" w:color="000000"/>
              <w:right w:val="single" w:sz="4" w:space="0" w:color="000000"/>
            </w:tcBorders>
            <w:shd w:val="clear" w:color="auto" w:fill="auto"/>
            <w:tcMar>
              <w:left w:w="70" w:type="dxa"/>
              <w:right w:w="70" w:type="dxa"/>
            </w:tcMar>
            <w:vAlign w:val="bottom"/>
          </w:tcPr>
          <w:p w14:paraId="119F8C65" w14:textId="548BA979" w:rsidR="00AA1FA0" w:rsidRPr="00AA1FA0" w:rsidRDefault="00AA1FA0" w:rsidP="004A6C7E">
            <w:pPr>
              <w:spacing w:after="0" w:line="240" w:lineRule="auto"/>
              <w:rPr>
                <w:rFonts w:ascii="Calibri" w:eastAsia="Calibri" w:hAnsi="Calibri" w:cs="Calibri"/>
                <w:color w:val="000000"/>
                <w:lang w:val="es-AR"/>
              </w:rPr>
            </w:pPr>
            <w:r w:rsidRPr="005A170C">
              <w:rPr>
                <w:rFonts w:ascii="Calibri" w:eastAsia="Calibri" w:hAnsi="Calibri" w:cs="Calibri"/>
                <w:color w:val="000000"/>
                <w:lang w:val="es-AR"/>
              </w:rPr>
              <w:t xml:space="preserve">{%tr for indicador in </w:t>
            </w:r>
            <w:r w:rsidRPr="00AA1FA0">
              <w:rPr>
                <w:rFonts w:ascii="Calibri" w:eastAsia="Calibri" w:hAnsi="Calibri" w:cs="Calibri"/>
                <w:color w:val="000000"/>
                <w:lang w:val="es-AR"/>
              </w:rPr>
              <w:t>EVOLUCION_INDICADORES_RESULTADOS</w:t>
            </w:r>
            <w:r>
              <w:rPr>
                <w:rFonts w:ascii="Calibri" w:eastAsia="Calibri" w:hAnsi="Calibri" w:cs="Calibri"/>
                <w:color w:val="000000"/>
                <w:lang w:val="es-AR"/>
              </w:rPr>
              <w:t xml:space="preserve"> </w:t>
            </w:r>
            <w:r w:rsidRPr="005A170C">
              <w:rPr>
                <w:rFonts w:ascii="Calibri" w:eastAsia="Calibri" w:hAnsi="Calibri" w:cs="Calibri"/>
                <w:color w:val="000000"/>
                <w:lang w:val="es-AR"/>
              </w:rPr>
              <w:t>%}</w:t>
            </w:r>
          </w:p>
        </w:tc>
      </w:tr>
      <w:tr w:rsidR="00C84440" w:rsidRPr="0082055E" w14:paraId="19F426BC" w14:textId="77777777" w:rsidTr="00AE53EF">
        <w:trPr>
          <w:trHeight w:val="654"/>
        </w:trPr>
        <w:tc>
          <w:tcPr>
            <w:tcW w:w="3327" w:type="dxa"/>
            <w:tcBorders>
              <w:top w:val="single" w:sz="0" w:space="0" w:color="000000"/>
              <w:left w:val="single" w:sz="4" w:space="0" w:color="000000"/>
              <w:bottom w:val="single" w:sz="0" w:space="0" w:color="000000"/>
              <w:right w:val="single" w:sz="4" w:space="0" w:color="000000"/>
            </w:tcBorders>
            <w:shd w:val="clear" w:color="auto" w:fill="auto"/>
            <w:tcMar>
              <w:left w:w="70" w:type="dxa"/>
              <w:right w:w="70" w:type="dxa"/>
            </w:tcMar>
            <w:vAlign w:val="bottom"/>
          </w:tcPr>
          <w:p w14:paraId="5601CFD1" w14:textId="5C90BC29" w:rsidR="00FC0105" w:rsidRDefault="00FC0105" w:rsidP="00C332CF">
            <w:pPr>
              <w:spacing w:after="0" w:line="240" w:lineRule="auto"/>
              <w:jc w:val="both"/>
              <w:rPr>
                <w:rFonts w:ascii="Calibri" w:eastAsia="Calibri" w:hAnsi="Calibri" w:cs="Calibri"/>
              </w:rPr>
            </w:pPr>
            <w:r>
              <w:rPr>
                <w:rFonts w:ascii="Calibri" w:eastAsia="Calibri" w:hAnsi="Calibri" w:cs="Calibri"/>
                <w:color w:val="000000"/>
              </w:rPr>
              <w:t> </w:t>
            </w:r>
            <w:proofErr w:type="gramStart"/>
            <w:r>
              <w:rPr>
                <w:rFonts w:ascii="Calibri" w:eastAsia="Calibri" w:hAnsi="Calibri" w:cs="Calibri"/>
                <w:color w:val="000000"/>
              </w:rPr>
              <w:t>{{ indicador</w:t>
            </w:r>
            <w:proofErr w:type="gramEnd"/>
            <w:r>
              <w:rPr>
                <w:rFonts w:ascii="Calibri" w:eastAsia="Calibri" w:hAnsi="Calibri" w:cs="Calibri"/>
                <w:color w:val="000000"/>
              </w:rPr>
              <w:t>.componente }}</w:t>
            </w:r>
          </w:p>
        </w:tc>
        <w:tc>
          <w:tcPr>
            <w:tcW w:w="851" w:type="dxa"/>
            <w:tcBorders>
              <w:top w:val="single" w:sz="0" w:space="0" w:color="000000"/>
              <w:left w:val="single" w:sz="0" w:space="0" w:color="000000"/>
              <w:bottom w:val="single" w:sz="0" w:space="0" w:color="000000"/>
              <w:right w:val="single" w:sz="4" w:space="0" w:color="000000"/>
            </w:tcBorders>
            <w:shd w:val="clear" w:color="auto" w:fill="auto"/>
            <w:tcMar>
              <w:left w:w="70" w:type="dxa"/>
              <w:right w:w="70" w:type="dxa"/>
            </w:tcMar>
            <w:vAlign w:val="bottom"/>
          </w:tcPr>
          <w:p w14:paraId="1E8E6D01" w14:textId="10212DAA" w:rsidR="00FC0105" w:rsidRDefault="00FC0105" w:rsidP="00261D0F">
            <w:pPr>
              <w:spacing w:after="0" w:line="240" w:lineRule="auto"/>
              <w:jc w:val="center"/>
              <w:rPr>
                <w:rFonts w:ascii="Calibri" w:eastAsia="Calibri" w:hAnsi="Calibri" w:cs="Calibri"/>
              </w:rPr>
            </w:pPr>
            <w:proofErr w:type="gramStart"/>
            <w:r>
              <w:rPr>
                <w:rFonts w:ascii="Calibri" w:eastAsia="Calibri" w:hAnsi="Calibri" w:cs="Calibri"/>
                <w:color w:val="000000"/>
              </w:rPr>
              <w:t>{{ indicador</w:t>
            </w:r>
            <w:proofErr w:type="gramEnd"/>
            <w:r>
              <w:rPr>
                <w:rFonts w:ascii="Calibri" w:eastAsia="Calibri" w:hAnsi="Calibri" w:cs="Calibri"/>
                <w:color w:val="000000"/>
              </w:rPr>
              <w:t>.base }}</w:t>
            </w:r>
          </w:p>
        </w:tc>
        <w:tc>
          <w:tcPr>
            <w:tcW w:w="1276" w:type="dxa"/>
            <w:tcBorders>
              <w:top w:val="single" w:sz="0" w:space="0" w:color="000000"/>
              <w:left w:val="single" w:sz="0" w:space="0" w:color="000000"/>
              <w:bottom w:val="single" w:sz="0" w:space="0" w:color="000000"/>
              <w:right w:val="single" w:sz="4" w:space="0" w:color="000000"/>
            </w:tcBorders>
            <w:shd w:val="clear" w:color="auto" w:fill="auto"/>
            <w:tcMar>
              <w:left w:w="70" w:type="dxa"/>
              <w:right w:w="70" w:type="dxa"/>
            </w:tcMar>
            <w:vAlign w:val="bottom"/>
          </w:tcPr>
          <w:p w14:paraId="572EFDE3" w14:textId="0507DD13" w:rsidR="00FC0105" w:rsidRPr="0082055E" w:rsidRDefault="00FC0105" w:rsidP="0082055E">
            <w:pPr>
              <w:spacing w:after="0" w:line="240" w:lineRule="auto"/>
              <w:rPr>
                <w:rFonts w:ascii="Calibri" w:eastAsia="Calibri" w:hAnsi="Calibri" w:cs="Calibri"/>
                <w:u w:val="single"/>
                <w:lang w:val="en-US"/>
              </w:rPr>
            </w:pPr>
            <w:r w:rsidRPr="0082055E">
              <w:rPr>
                <w:rFonts w:ascii="Calibri" w:eastAsia="Calibri" w:hAnsi="Calibri" w:cs="Calibri"/>
                <w:lang w:val="en-US"/>
              </w:rPr>
              <w:t xml:space="preserve">{%tc for value in </w:t>
            </w:r>
            <w:proofErr w:type="gramStart"/>
            <w:r w:rsidRPr="0082055E">
              <w:rPr>
                <w:rFonts w:ascii="Calibri" w:eastAsia="Calibri" w:hAnsi="Calibri" w:cs="Calibri"/>
                <w:color w:val="000000"/>
                <w:lang w:val="en-US"/>
              </w:rPr>
              <w:t>indicador</w:t>
            </w:r>
            <w:r>
              <w:rPr>
                <w:rFonts w:ascii="Calibri" w:eastAsia="Calibri" w:hAnsi="Calibri" w:cs="Calibri"/>
                <w:color w:val="000000"/>
                <w:lang w:val="en-US"/>
              </w:rPr>
              <w:t>.periodo</w:t>
            </w:r>
            <w:proofErr w:type="gramEnd"/>
            <w:r>
              <w:rPr>
                <w:rFonts w:ascii="Calibri" w:eastAsia="Calibri" w:hAnsi="Calibri" w:cs="Calibri"/>
                <w:color w:val="000000"/>
                <w:lang w:val="en-US"/>
              </w:rPr>
              <w:t>_desembolso</w:t>
            </w:r>
          </w:p>
          <w:p w14:paraId="58F87E4D" w14:textId="40CEC582" w:rsidR="00FC0105" w:rsidRPr="0082055E" w:rsidRDefault="00FC0105" w:rsidP="0082055E">
            <w:pPr>
              <w:spacing w:after="0" w:line="240" w:lineRule="auto"/>
              <w:rPr>
                <w:rFonts w:ascii="Calibri" w:eastAsia="Calibri" w:hAnsi="Calibri" w:cs="Calibri"/>
                <w:lang w:val="en-US"/>
              </w:rPr>
            </w:pPr>
            <w:r w:rsidRPr="0082055E">
              <w:rPr>
                <w:rFonts w:ascii="Calibri" w:eastAsia="Calibri" w:hAnsi="Calibri" w:cs="Calibri"/>
                <w:lang w:val="en-US"/>
              </w:rPr>
              <w:t xml:space="preserve"> %}</w:t>
            </w:r>
          </w:p>
        </w:tc>
        <w:tc>
          <w:tcPr>
            <w:tcW w:w="992" w:type="dxa"/>
            <w:tcBorders>
              <w:top w:val="single" w:sz="0" w:space="0" w:color="000000"/>
              <w:left w:val="single" w:sz="0" w:space="0" w:color="000000"/>
              <w:bottom w:val="single" w:sz="0" w:space="0" w:color="000000"/>
              <w:right w:val="single" w:sz="4" w:space="0" w:color="000000"/>
            </w:tcBorders>
            <w:shd w:val="clear" w:color="auto" w:fill="auto"/>
            <w:tcMar>
              <w:left w:w="70" w:type="dxa"/>
              <w:right w:w="70" w:type="dxa"/>
            </w:tcMar>
            <w:vAlign w:val="bottom"/>
          </w:tcPr>
          <w:p w14:paraId="50123FFD" w14:textId="3CF9E688" w:rsidR="00FC0105" w:rsidRPr="0082055E" w:rsidRDefault="00FC0105" w:rsidP="00261D0F">
            <w:pPr>
              <w:spacing w:after="0" w:line="240" w:lineRule="auto"/>
              <w:jc w:val="center"/>
              <w:rPr>
                <w:rFonts w:ascii="Calibri" w:eastAsia="Calibri" w:hAnsi="Calibri" w:cs="Calibri"/>
                <w:lang w:val="en-US"/>
              </w:rPr>
            </w:pPr>
            <w:proofErr w:type="gramStart"/>
            <w:r>
              <w:rPr>
                <w:rFonts w:ascii="Calibri" w:eastAsia="Calibri" w:hAnsi="Calibri" w:cs="Calibri"/>
                <w:color w:val="000000"/>
                <w:lang w:val="en-US"/>
              </w:rPr>
              <w:t>{{ value</w:t>
            </w:r>
            <w:proofErr w:type="gramEnd"/>
            <w:r>
              <w:rPr>
                <w:rFonts w:ascii="Calibri" w:eastAsia="Calibri" w:hAnsi="Calibri" w:cs="Calibri"/>
                <w:color w:val="000000"/>
                <w:lang w:val="en-US"/>
              </w:rPr>
              <w:t xml:space="preserve"> }}</w:t>
            </w:r>
          </w:p>
        </w:tc>
        <w:tc>
          <w:tcPr>
            <w:tcW w:w="709" w:type="dxa"/>
            <w:tcBorders>
              <w:top w:val="single" w:sz="0" w:space="0" w:color="000000"/>
              <w:left w:val="single" w:sz="0" w:space="0" w:color="000000"/>
              <w:bottom w:val="single" w:sz="0" w:space="0" w:color="000000"/>
              <w:right w:val="single" w:sz="4" w:space="0" w:color="000000"/>
            </w:tcBorders>
            <w:shd w:val="clear" w:color="auto" w:fill="auto"/>
            <w:tcMar>
              <w:left w:w="70" w:type="dxa"/>
              <w:right w:w="70" w:type="dxa"/>
            </w:tcMar>
            <w:vAlign w:val="bottom"/>
          </w:tcPr>
          <w:p w14:paraId="672DBBF4" w14:textId="18602942" w:rsidR="00FC0105" w:rsidRPr="00FC0105" w:rsidRDefault="00FC0105" w:rsidP="004A6C7E">
            <w:pPr>
              <w:spacing w:after="0" w:line="240" w:lineRule="auto"/>
              <w:rPr>
                <w:rFonts w:ascii="Calibri" w:eastAsia="Calibri" w:hAnsi="Calibri" w:cs="Calibri"/>
                <w:lang w:val="en-US"/>
              </w:rPr>
            </w:pPr>
            <w:r w:rsidRPr="00FC0105">
              <w:rPr>
                <w:rFonts w:ascii="Calibri" w:eastAsia="Calibri" w:hAnsi="Calibri" w:cs="Calibri"/>
              </w:rPr>
              <w:t>{%tc</w:t>
            </w:r>
            <w:r w:rsidR="00FC2617">
              <w:rPr>
                <w:rFonts w:ascii="Calibri" w:eastAsia="Calibri" w:hAnsi="Calibri" w:cs="Calibri"/>
              </w:rPr>
              <w:t xml:space="preserve"> </w:t>
            </w:r>
            <w:r w:rsidRPr="00FC0105">
              <w:rPr>
                <w:rFonts w:ascii="Calibri" w:eastAsia="Calibri" w:hAnsi="Calibri" w:cs="Calibri"/>
              </w:rPr>
              <w:t>endfor %}</w:t>
            </w:r>
          </w:p>
        </w:tc>
        <w:tc>
          <w:tcPr>
            <w:tcW w:w="1275" w:type="dxa"/>
            <w:tcBorders>
              <w:top w:val="single" w:sz="0" w:space="0" w:color="000000"/>
              <w:left w:val="single" w:sz="0" w:space="0" w:color="000000"/>
              <w:bottom w:val="single" w:sz="0" w:space="0" w:color="000000"/>
              <w:right w:val="single" w:sz="4" w:space="0" w:color="000000"/>
            </w:tcBorders>
            <w:shd w:val="clear" w:color="auto" w:fill="auto"/>
            <w:tcMar>
              <w:left w:w="70" w:type="dxa"/>
              <w:right w:w="70" w:type="dxa"/>
            </w:tcMar>
            <w:vAlign w:val="bottom"/>
          </w:tcPr>
          <w:p w14:paraId="1DDF48AF" w14:textId="2CD1BDEB" w:rsidR="00FC0105" w:rsidRPr="00FC0105" w:rsidRDefault="00FC0105" w:rsidP="00C332CF">
            <w:pPr>
              <w:spacing w:after="0" w:line="240" w:lineRule="auto"/>
              <w:jc w:val="center"/>
              <w:rPr>
                <w:rFonts w:ascii="Calibri" w:eastAsia="Calibri" w:hAnsi="Calibri" w:cs="Calibri"/>
                <w:lang w:val="es-MX"/>
              </w:rPr>
            </w:pPr>
            <w:proofErr w:type="gramStart"/>
            <w:r>
              <w:rPr>
                <w:rFonts w:ascii="Calibri" w:eastAsia="Calibri" w:hAnsi="Calibri" w:cs="Calibri"/>
                <w:lang w:val="es-MX"/>
              </w:rPr>
              <w:t>{{ indicador</w:t>
            </w:r>
            <w:proofErr w:type="gramEnd"/>
            <w:r>
              <w:rPr>
                <w:rFonts w:ascii="Calibri" w:eastAsia="Calibri" w:hAnsi="Calibri" w:cs="Calibri"/>
                <w:lang w:val="es-MX"/>
              </w:rPr>
              <w:t>.meta }}</w:t>
            </w:r>
          </w:p>
        </w:tc>
      </w:tr>
      <w:tr w:rsidR="00AA1FA0" w:rsidRPr="0082055E" w14:paraId="2A2CF073" w14:textId="77777777" w:rsidTr="0061360A">
        <w:tc>
          <w:tcPr>
            <w:tcW w:w="8430" w:type="dxa"/>
            <w:gridSpan w:val="6"/>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6CA251E7" w14:textId="55D8EF7A" w:rsidR="00AA1FA0" w:rsidRDefault="00AA1FA0" w:rsidP="004A6C7E">
            <w:pPr>
              <w:spacing w:after="0" w:line="240" w:lineRule="auto"/>
              <w:rPr>
                <w:rFonts w:ascii="Calibri" w:eastAsia="Calibri" w:hAnsi="Calibri" w:cs="Calibri"/>
                <w:lang w:val="es-MX"/>
              </w:rPr>
            </w:pPr>
            <w:r w:rsidRPr="000C6D34">
              <w:rPr>
                <w:rFonts w:ascii="Calibri" w:eastAsia="Calibri" w:hAnsi="Calibri" w:cs="Calibri"/>
                <w:color w:val="000000"/>
              </w:rPr>
              <w:t>{%</w:t>
            </w:r>
            <w:r>
              <w:rPr>
                <w:rFonts w:ascii="Calibri" w:eastAsia="Calibri" w:hAnsi="Calibri" w:cs="Calibri"/>
                <w:color w:val="000000"/>
              </w:rPr>
              <w:t>tr</w:t>
            </w:r>
            <w:r w:rsidRPr="000C6D34">
              <w:rPr>
                <w:rFonts w:ascii="Calibri" w:eastAsia="Calibri" w:hAnsi="Calibri" w:cs="Calibri"/>
                <w:color w:val="000000"/>
              </w:rPr>
              <w:t xml:space="preserve"> endfor %}</w:t>
            </w:r>
          </w:p>
        </w:tc>
      </w:tr>
    </w:tbl>
    <w:p w14:paraId="1E86203B" w14:textId="77777777" w:rsidR="00176A89" w:rsidRDefault="006B29F1">
      <w:pPr>
        <w:spacing w:before="160" w:after="0"/>
        <w:jc w:val="center"/>
        <w:rPr>
          <w:rFonts w:ascii="Calibri" w:eastAsia="Calibri" w:hAnsi="Calibri" w:cs="Calibri"/>
          <w:b/>
        </w:rPr>
      </w:pPr>
      <w:r>
        <w:rPr>
          <w:rFonts w:ascii="Calibri" w:eastAsia="Calibri" w:hAnsi="Calibri" w:cs="Calibri"/>
          <w:b/>
        </w:rPr>
        <w:t>Cuadro 6 - Indicadores Productos</w:t>
      </w:r>
    </w:p>
    <w:p w14:paraId="196ACCEE" w14:textId="0438076B" w:rsidR="008F4EAA" w:rsidRPr="0086289F" w:rsidRDefault="00291D15" w:rsidP="008F4EAA">
      <w:pPr>
        <w:spacing w:after="0"/>
        <w:rPr>
          <w:rFonts w:ascii="Calibri" w:eastAsia="Calibri" w:hAnsi="Calibri" w:cs="Calibri"/>
          <w:color w:val="000000"/>
          <w:lang w:val="es-AR"/>
        </w:rPr>
      </w:pPr>
      <w:r>
        <w:rPr>
          <w:rFonts w:ascii="Calibri" w:eastAsia="Calibri" w:hAnsi="Calibri" w:cs="Calibri"/>
          <w:color w:val="000000"/>
          <w:lang w:val="es-AR"/>
        </w:rPr>
        <w:t xml:space="preserve">{% </w:t>
      </w:r>
      <w:r w:rsidRPr="00D276CD">
        <w:rPr>
          <w:rFonts w:ascii="Calibri" w:eastAsia="Calibri" w:hAnsi="Calibri" w:cs="Calibri"/>
          <w:color w:val="000000"/>
          <w:lang w:val="es-AR"/>
        </w:rPr>
        <w:t xml:space="preserve">for </w:t>
      </w:r>
      <w:r w:rsidR="004848A8">
        <w:rPr>
          <w:rFonts w:ascii="Calibri" w:eastAsia="Calibri" w:hAnsi="Calibri" w:cs="Calibri"/>
          <w:color w:val="000000"/>
          <w:lang w:val="es-AR"/>
        </w:rPr>
        <w:t>componente</w:t>
      </w:r>
      <w:r w:rsidRPr="00D276CD">
        <w:rPr>
          <w:rFonts w:ascii="Calibri" w:eastAsia="Calibri" w:hAnsi="Calibri" w:cs="Calibri"/>
          <w:color w:val="000000"/>
          <w:lang w:val="es-AR"/>
        </w:rPr>
        <w:t xml:space="preserve"> in </w:t>
      </w:r>
      <w:r w:rsidR="0086289F" w:rsidRPr="0086289F">
        <w:rPr>
          <w:rFonts w:ascii="Calibri" w:eastAsia="Calibri" w:hAnsi="Calibri" w:cs="Calibri"/>
          <w:color w:val="000000"/>
          <w:lang w:val="es-AR"/>
        </w:rPr>
        <w:t>S4_INDICADORES_PRODUCTOS</w:t>
      </w:r>
      <w:r w:rsidR="0086289F">
        <w:rPr>
          <w:rFonts w:ascii="Calibri" w:eastAsia="Calibri" w:hAnsi="Calibri" w:cs="Calibri"/>
          <w:color w:val="000000"/>
          <w:lang w:val="es-AR"/>
        </w:rPr>
        <w:t xml:space="preserve"> </w:t>
      </w:r>
      <w:r>
        <w:rPr>
          <w:rFonts w:ascii="Calibri" w:eastAsia="Calibri" w:hAnsi="Calibri" w:cs="Calibri"/>
          <w:color w:val="000000"/>
          <w:lang w:val="es-AR"/>
        </w:rPr>
        <w:t>%}</w:t>
      </w:r>
      <w:r w:rsidR="003A02DA">
        <w:rPr>
          <w:rFonts w:ascii="Calibri" w:eastAsia="Calibri" w:hAnsi="Calibri" w:cs="Calibri"/>
          <w:color w:val="000000"/>
          <w:lang w:val="es-AR"/>
        </w:rPr>
        <w:t xml:space="preserve"> </w:t>
      </w:r>
    </w:p>
    <w:tbl>
      <w:tblPr>
        <w:tblW w:w="0" w:type="auto"/>
        <w:tblInd w:w="5" w:type="dxa"/>
        <w:tblCellMar>
          <w:left w:w="10" w:type="dxa"/>
          <w:right w:w="10" w:type="dxa"/>
        </w:tblCellMar>
        <w:tblLook w:val="04A0" w:firstRow="1" w:lastRow="0" w:firstColumn="1" w:lastColumn="0" w:noHBand="0" w:noVBand="1"/>
      </w:tblPr>
      <w:tblGrid>
        <w:gridCol w:w="3392"/>
        <w:gridCol w:w="1843"/>
        <w:gridCol w:w="3254"/>
      </w:tblGrid>
      <w:tr w:rsidR="00176A89" w14:paraId="04C3B7E9" w14:textId="77777777" w:rsidTr="005A170C">
        <w:tc>
          <w:tcPr>
            <w:tcW w:w="8489" w:type="dxa"/>
            <w:gridSpan w:val="3"/>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1A8F412A" w14:textId="0A7B059A" w:rsidR="00176A89" w:rsidRDefault="006B29F1">
            <w:pPr>
              <w:spacing w:after="0" w:line="240" w:lineRule="auto"/>
              <w:rPr>
                <w:rFonts w:ascii="Calibri" w:eastAsia="Calibri" w:hAnsi="Calibri" w:cs="Calibri"/>
              </w:rPr>
            </w:pPr>
            <w:r>
              <w:rPr>
                <w:rFonts w:ascii="Calibri" w:eastAsia="Calibri" w:hAnsi="Calibri" w:cs="Calibri"/>
                <w:b/>
                <w:color w:val="000000"/>
              </w:rPr>
              <w:t xml:space="preserve">Componente </w:t>
            </w:r>
            <w:proofErr w:type="gramStart"/>
            <w:r w:rsidR="0086289F">
              <w:rPr>
                <w:rFonts w:ascii="Calibri" w:eastAsia="Calibri" w:hAnsi="Calibri" w:cs="Calibri"/>
                <w:b/>
                <w:color w:val="000000"/>
              </w:rPr>
              <w:t xml:space="preserve">{{ </w:t>
            </w:r>
            <w:r w:rsidR="004848A8">
              <w:rPr>
                <w:rFonts w:ascii="Calibri" w:eastAsia="Calibri" w:hAnsi="Calibri" w:cs="Calibri"/>
                <w:b/>
                <w:color w:val="000000"/>
              </w:rPr>
              <w:t>componente</w:t>
            </w:r>
            <w:r w:rsidR="0086289F">
              <w:rPr>
                <w:rFonts w:ascii="Calibri" w:eastAsia="Calibri" w:hAnsi="Calibri" w:cs="Calibri"/>
                <w:b/>
                <w:color w:val="000000"/>
              </w:rPr>
              <w:t>.</w:t>
            </w:r>
            <w:r w:rsidR="001C26B4">
              <w:rPr>
                <w:rFonts w:ascii="Calibri" w:eastAsia="Calibri" w:hAnsi="Calibri" w:cs="Calibri"/>
                <w:b/>
                <w:color w:val="000000"/>
              </w:rPr>
              <w:t>nro</w:t>
            </w:r>
            <w:proofErr w:type="gramEnd"/>
            <w:r w:rsidR="001C26B4">
              <w:rPr>
                <w:rFonts w:ascii="Calibri" w:eastAsia="Calibri" w:hAnsi="Calibri" w:cs="Calibri"/>
                <w:b/>
                <w:color w:val="000000"/>
              </w:rPr>
              <w:t>_</w:t>
            </w:r>
            <w:r w:rsidR="004848A8">
              <w:rPr>
                <w:rFonts w:ascii="Calibri" w:eastAsia="Calibri" w:hAnsi="Calibri" w:cs="Calibri"/>
                <w:b/>
                <w:color w:val="000000"/>
              </w:rPr>
              <w:t>componente</w:t>
            </w:r>
            <w:r w:rsidR="0086289F">
              <w:rPr>
                <w:rFonts w:ascii="Calibri" w:eastAsia="Calibri" w:hAnsi="Calibri" w:cs="Calibri"/>
                <w:b/>
                <w:color w:val="000000"/>
              </w:rPr>
              <w:t xml:space="preserve"> }}</w:t>
            </w:r>
          </w:p>
        </w:tc>
      </w:tr>
      <w:tr w:rsidR="00176A89" w14:paraId="696B69EC" w14:textId="77777777" w:rsidTr="00AE53EF">
        <w:tc>
          <w:tcPr>
            <w:tcW w:w="3392"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63731C57" w14:textId="77777777" w:rsidR="00176A89" w:rsidRDefault="006B29F1">
            <w:pPr>
              <w:spacing w:after="0" w:line="240" w:lineRule="auto"/>
              <w:rPr>
                <w:rFonts w:ascii="Calibri" w:eastAsia="Calibri" w:hAnsi="Calibri" w:cs="Calibri"/>
              </w:rPr>
            </w:pPr>
            <w:r>
              <w:rPr>
                <w:rFonts w:ascii="Calibri" w:eastAsia="Calibri" w:hAnsi="Calibri" w:cs="Calibri"/>
                <w:b/>
                <w:color w:val="000000"/>
              </w:rPr>
              <w:t>Indicador</w:t>
            </w:r>
          </w:p>
        </w:tc>
        <w:tc>
          <w:tcPr>
            <w:tcW w:w="1843"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5213265F" w14:textId="2EB7F1B0" w:rsidR="00176A89" w:rsidRPr="00C5797A" w:rsidRDefault="00C5797A">
            <w:pPr>
              <w:spacing w:after="0" w:line="240" w:lineRule="auto"/>
              <w:rPr>
                <w:rFonts w:ascii="Calibri" w:eastAsia="Calibri" w:hAnsi="Calibri" w:cs="Calibri"/>
                <w:b/>
                <w:bCs/>
              </w:rPr>
            </w:pPr>
            <w:r w:rsidRPr="00C5797A">
              <w:rPr>
                <w:rFonts w:ascii="Calibri" w:eastAsia="Calibri" w:hAnsi="Calibri" w:cs="Calibri"/>
                <w:b/>
                <w:bCs/>
              </w:rPr>
              <w:t>Meta</w:t>
            </w:r>
          </w:p>
        </w:tc>
        <w:tc>
          <w:tcPr>
            <w:tcW w:w="3254"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43B3F283" w14:textId="77777777" w:rsidR="00176A89" w:rsidRDefault="006B29F1">
            <w:pPr>
              <w:spacing w:after="0" w:line="240" w:lineRule="auto"/>
              <w:rPr>
                <w:rFonts w:ascii="Calibri" w:eastAsia="Calibri" w:hAnsi="Calibri" w:cs="Calibri"/>
              </w:rPr>
            </w:pPr>
            <w:r>
              <w:rPr>
                <w:rFonts w:ascii="Calibri" w:eastAsia="Calibri" w:hAnsi="Calibri" w:cs="Calibri"/>
                <w:b/>
                <w:color w:val="000000"/>
              </w:rPr>
              <w:t>Medio Verificación</w:t>
            </w:r>
          </w:p>
        </w:tc>
      </w:tr>
      <w:tr w:rsidR="005A170C" w14:paraId="1497D635" w14:textId="77777777" w:rsidTr="0008566E">
        <w:tc>
          <w:tcPr>
            <w:tcW w:w="8489" w:type="dxa"/>
            <w:gridSpan w:val="3"/>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35C6542B" w14:textId="3831B79A" w:rsidR="005A170C" w:rsidRDefault="005A170C" w:rsidP="005A170C">
            <w:pPr>
              <w:spacing w:after="0" w:line="240" w:lineRule="auto"/>
              <w:rPr>
                <w:rFonts w:ascii="Calibri" w:eastAsia="Calibri" w:hAnsi="Calibri" w:cs="Calibri"/>
                <w:color w:val="000000"/>
              </w:rPr>
            </w:pPr>
            <w:r w:rsidRPr="00D276CD">
              <w:rPr>
                <w:rFonts w:ascii="Calibri" w:eastAsia="Calibri" w:hAnsi="Calibri" w:cs="Calibri"/>
                <w:color w:val="000000"/>
                <w:lang w:val="es-AR"/>
              </w:rPr>
              <w:t xml:space="preserve">{%tr for indicador in </w:t>
            </w:r>
            <w:proofErr w:type="gramStart"/>
            <w:r w:rsidR="0086289F">
              <w:rPr>
                <w:rFonts w:ascii="Calibri" w:eastAsia="Calibri" w:hAnsi="Calibri" w:cs="Calibri"/>
                <w:color w:val="000000"/>
                <w:lang w:val="es-AR"/>
              </w:rPr>
              <w:t>componente.indicadores</w:t>
            </w:r>
            <w:proofErr w:type="gramEnd"/>
            <w:r w:rsidRPr="00D276CD">
              <w:rPr>
                <w:rFonts w:ascii="Calibri" w:eastAsia="Calibri" w:hAnsi="Calibri" w:cs="Calibri"/>
                <w:color w:val="000000"/>
                <w:lang w:val="es-AR"/>
              </w:rPr>
              <w:t xml:space="preserve"> %}</w:t>
            </w:r>
          </w:p>
        </w:tc>
      </w:tr>
      <w:tr w:rsidR="005A170C" w14:paraId="2943D9A5" w14:textId="77777777" w:rsidTr="00AE53EF">
        <w:tc>
          <w:tcPr>
            <w:tcW w:w="3392"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58CB76DF" w14:textId="4F52E33B" w:rsidR="005A170C" w:rsidRDefault="005A170C" w:rsidP="00384932">
            <w:pPr>
              <w:spacing w:after="0" w:line="240" w:lineRule="auto"/>
              <w:jc w:val="both"/>
              <w:rPr>
                <w:rFonts w:ascii="Calibri" w:eastAsia="Calibri" w:hAnsi="Calibri" w:cs="Calibri"/>
              </w:rPr>
            </w:pPr>
            <w:r>
              <w:rPr>
                <w:rFonts w:ascii="Calibri" w:eastAsia="Calibri" w:hAnsi="Calibri" w:cs="Calibri"/>
                <w:color w:val="000000"/>
              </w:rPr>
              <w:t> </w:t>
            </w:r>
            <w:proofErr w:type="gramStart"/>
            <w:r w:rsidR="0086289F">
              <w:rPr>
                <w:rFonts w:ascii="Calibri" w:eastAsia="Calibri" w:hAnsi="Calibri" w:cs="Calibri"/>
                <w:color w:val="000000"/>
              </w:rPr>
              <w:t xml:space="preserve">{{  </w:t>
            </w:r>
            <w:proofErr w:type="gramEnd"/>
            <w:r w:rsidR="0086289F">
              <w:rPr>
                <w:rFonts w:ascii="Calibri" w:eastAsia="Calibri" w:hAnsi="Calibri" w:cs="Calibri"/>
                <w:color w:val="000000"/>
              </w:rPr>
              <w:t>indicador.</w:t>
            </w:r>
            <w:r w:rsidR="0090346D">
              <w:rPr>
                <w:rFonts w:ascii="Calibri" w:eastAsia="Calibri" w:hAnsi="Calibri" w:cs="Calibri"/>
                <w:color w:val="000000"/>
              </w:rPr>
              <w:t>componente</w:t>
            </w:r>
            <w:r w:rsidR="0086289F">
              <w:rPr>
                <w:rFonts w:ascii="Calibri" w:eastAsia="Calibri" w:hAnsi="Calibri" w:cs="Calibri"/>
                <w:color w:val="00000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109C37AF" w14:textId="3727C67E" w:rsidR="005A170C" w:rsidRDefault="0086289F" w:rsidP="00384932">
            <w:pPr>
              <w:spacing w:after="0" w:line="240" w:lineRule="auto"/>
              <w:jc w:val="center"/>
              <w:rPr>
                <w:rFonts w:ascii="Calibri" w:eastAsia="Calibri" w:hAnsi="Calibri" w:cs="Calibri"/>
              </w:rPr>
            </w:pPr>
            <w:proofErr w:type="gramStart"/>
            <w:r>
              <w:rPr>
                <w:rFonts w:ascii="Calibri" w:eastAsia="Calibri" w:hAnsi="Calibri" w:cs="Calibri"/>
                <w:color w:val="000000"/>
              </w:rPr>
              <w:t>{{ indicador</w:t>
            </w:r>
            <w:proofErr w:type="gramEnd"/>
            <w:r>
              <w:rPr>
                <w:rFonts w:ascii="Calibri" w:eastAsia="Calibri" w:hAnsi="Calibri" w:cs="Calibri"/>
                <w:color w:val="000000"/>
              </w:rPr>
              <w:t>.unidad }}</w:t>
            </w:r>
          </w:p>
        </w:tc>
        <w:tc>
          <w:tcPr>
            <w:tcW w:w="3254"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5410F2EA" w14:textId="5DDF6C50" w:rsidR="005A170C" w:rsidRDefault="00F30ABA" w:rsidP="00384932">
            <w:pPr>
              <w:spacing w:after="0" w:line="240" w:lineRule="auto"/>
              <w:jc w:val="both"/>
              <w:rPr>
                <w:rFonts w:ascii="Calibri" w:eastAsia="Calibri" w:hAnsi="Calibri" w:cs="Calibri"/>
              </w:rPr>
            </w:pPr>
            <w:proofErr w:type="gramStart"/>
            <w:r>
              <w:rPr>
                <w:rFonts w:ascii="Calibri" w:eastAsia="Calibri" w:hAnsi="Calibri" w:cs="Calibri"/>
              </w:rPr>
              <w:t>{{ indicador</w:t>
            </w:r>
            <w:proofErr w:type="gramEnd"/>
            <w:r>
              <w:rPr>
                <w:rFonts w:ascii="Calibri" w:eastAsia="Calibri" w:hAnsi="Calibri" w:cs="Calibri"/>
              </w:rPr>
              <w:t>.medio_verificacion }}</w:t>
            </w:r>
          </w:p>
        </w:tc>
      </w:tr>
      <w:tr w:rsidR="005A170C" w14:paraId="385ADDC4" w14:textId="77777777" w:rsidTr="00337976">
        <w:tc>
          <w:tcPr>
            <w:tcW w:w="8489" w:type="dxa"/>
            <w:gridSpan w:val="3"/>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37AB0E93" w14:textId="195759FC" w:rsidR="005A170C" w:rsidRDefault="003D6623" w:rsidP="005A170C">
            <w:pPr>
              <w:spacing w:after="0" w:line="240" w:lineRule="auto"/>
              <w:rPr>
                <w:rFonts w:ascii="Calibri" w:eastAsia="Calibri" w:hAnsi="Calibri" w:cs="Calibri"/>
                <w:color w:val="000000"/>
              </w:rPr>
            </w:pPr>
            <w:r w:rsidRPr="000C6D34">
              <w:rPr>
                <w:rFonts w:ascii="Calibri" w:eastAsia="Calibri" w:hAnsi="Calibri" w:cs="Calibri"/>
                <w:color w:val="000000"/>
              </w:rPr>
              <w:t>{%</w:t>
            </w:r>
            <w:r>
              <w:rPr>
                <w:rFonts w:ascii="Calibri" w:eastAsia="Calibri" w:hAnsi="Calibri" w:cs="Calibri"/>
                <w:color w:val="000000"/>
              </w:rPr>
              <w:t>tr</w:t>
            </w:r>
            <w:r w:rsidRPr="000C6D34">
              <w:rPr>
                <w:rFonts w:ascii="Calibri" w:eastAsia="Calibri" w:hAnsi="Calibri" w:cs="Calibri"/>
                <w:color w:val="000000"/>
              </w:rPr>
              <w:t xml:space="preserve"> endfor %}</w:t>
            </w:r>
          </w:p>
        </w:tc>
      </w:tr>
    </w:tbl>
    <w:p w14:paraId="3875EB62" w14:textId="03860213" w:rsidR="008F4EAA" w:rsidRDefault="00DB3F92" w:rsidP="008F4EAA">
      <w:pPr>
        <w:spacing w:after="0"/>
        <w:rPr>
          <w:rFonts w:ascii="Calibri" w:eastAsia="Calibri" w:hAnsi="Calibri" w:cs="Calibri"/>
          <w:bCs/>
        </w:rPr>
      </w:pPr>
      <w:r w:rsidRPr="00DB3F92">
        <w:rPr>
          <w:rFonts w:ascii="Calibri" w:eastAsia="Calibri" w:hAnsi="Calibri" w:cs="Calibri"/>
          <w:bCs/>
        </w:rPr>
        <w:t>{% endfor %}</w:t>
      </w:r>
      <w:r w:rsidRPr="00DB3F92">
        <w:rPr>
          <w:rFonts w:ascii="Calibri" w:eastAsia="Calibri" w:hAnsi="Calibri" w:cs="Calibri"/>
          <w:bCs/>
        </w:rPr>
        <w:tab/>
      </w:r>
    </w:p>
    <w:p w14:paraId="4C92B30E" w14:textId="238C7756" w:rsidR="00DB3F92" w:rsidRPr="00DB3F92" w:rsidRDefault="00DB3F92" w:rsidP="008F4EAA">
      <w:pPr>
        <w:spacing w:after="0"/>
        <w:rPr>
          <w:rFonts w:ascii="Calibri" w:eastAsia="Calibri" w:hAnsi="Calibri" w:cs="Calibri"/>
          <w:b/>
        </w:rPr>
      </w:pPr>
      <w:r w:rsidRPr="00DB3F92">
        <w:rPr>
          <w:rFonts w:ascii="Calibri" w:eastAsia="Calibri" w:hAnsi="Calibri" w:cs="Calibri"/>
          <w:b/>
        </w:rPr>
        <w:tab/>
      </w:r>
      <w:r w:rsidRPr="00DB3F92">
        <w:rPr>
          <w:rFonts w:ascii="Calibri" w:eastAsia="Calibri" w:hAnsi="Calibri" w:cs="Calibri"/>
          <w:b/>
        </w:rPr>
        <w:tab/>
      </w:r>
      <w:r w:rsidRPr="00DB3F92">
        <w:rPr>
          <w:rFonts w:ascii="Calibri" w:eastAsia="Calibri" w:hAnsi="Calibri" w:cs="Calibri"/>
          <w:b/>
        </w:rPr>
        <w:tab/>
      </w:r>
      <w:r w:rsidRPr="00DB3F92">
        <w:rPr>
          <w:rFonts w:ascii="Calibri" w:eastAsia="Calibri" w:hAnsi="Calibri" w:cs="Calibri"/>
          <w:b/>
        </w:rPr>
        <w:tab/>
      </w:r>
      <w:r w:rsidRPr="00DB3F92">
        <w:rPr>
          <w:rFonts w:ascii="Calibri" w:eastAsia="Calibri" w:hAnsi="Calibri" w:cs="Calibri"/>
          <w:b/>
        </w:rPr>
        <w:tab/>
      </w:r>
      <w:r w:rsidRPr="00DB3F92">
        <w:rPr>
          <w:rFonts w:ascii="Calibri" w:eastAsia="Calibri" w:hAnsi="Calibri" w:cs="Calibri"/>
          <w:b/>
        </w:rPr>
        <w:tab/>
      </w:r>
      <w:r w:rsidRPr="00DB3F92">
        <w:rPr>
          <w:rFonts w:ascii="Calibri" w:eastAsia="Calibri" w:hAnsi="Calibri" w:cs="Calibri"/>
          <w:b/>
        </w:rPr>
        <w:tab/>
      </w:r>
      <w:r w:rsidRPr="00DB3F92">
        <w:rPr>
          <w:rFonts w:ascii="Calibri" w:eastAsia="Calibri" w:hAnsi="Calibri" w:cs="Calibri"/>
          <w:b/>
        </w:rPr>
        <w:tab/>
      </w:r>
    </w:p>
    <w:p w14:paraId="237C2F35" w14:textId="6E2BB990" w:rsidR="00CD3F60" w:rsidRDefault="006B29F1" w:rsidP="00CD3F60">
      <w:pPr>
        <w:spacing w:before="160" w:after="0"/>
        <w:jc w:val="center"/>
        <w:rPr>
          <w:rFonts w:ascii="Calibri" w:eastAsia="Calibri" w:hAnsi="Calibri" w:cs="Calibri"/>
          <w:b/>
        </w:rPr>
      </w:pPr>
      <w:r>
        <w:rPr>
          <w:rFonts w:ascii="Calibri" w:eastAsia="Calibri" w:hAnsi="Calibri" w:cs="Calibri"/>
          <w:b/>
        </w:rPr>
        <w:t>Cuadro 7 - Evolución Indicadores Productos</w:t>
      </w:r>
    </w:p>
    <w:tbl>
      <w:tblPr>
        <w:tblW w:w="8430" w:type="dxa"/>
        <w:tblInd w:w="70" w:type="dxa"/>
        <w:tblLayout w:type="fixed"/>
        <w:tblCellMar>
          <w:left w:w="10" w:type="dxa"/>
          <w:right w:w="10" w:type="dxa"/>
        </w:tblCellMar>
        <w:tblLook w:val="04A0" w:firstRow="1" w:lastRow="0" w:firstColumn="1" w:lastColumn="0" w:noHBand="0" w:noVBand="1"/>
      </w:tblPr>
      <w:tblGrid>
        <w:gridCol w:w="3287"/>
        <w:gridCol w:w="891"/>
        <w:gridCol w:w="1276"/>
        <w:gridCol w:w="992"/>
        <w:gridCol w:w="709"/>
        <w:gridCol w:w="1275"/>
      </w:tblGrid>
      <w:tr w:rsidR="00CD3F60" w14:paraId="34F584E2" w14:textId="77777777" w:rsidTr="002C5BC5">
        <w:tc>
          <w:tcPr>
            <w:tcW w:w="3287"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6884E706" w14:textId="77777777" w:rsidR="00CD3F60" w:rsidRDefault="00CD3F60" w:rsidP="002C5BC5">
            <w:pPr>
              <w:spacing w:after="0" w:line="240" w:lineRule="auto"/>
              <w:rPr>
                <w:rFonts w:ascii="Calibri" w:eastAsia="Calibri" w:hAnsi="Calibri" w:cs="Calibri"/>
              </w:rPr>
            </w:pPr>
            <w:r>
              <w:rPr>
                <w:rFonts w:ascii="Calibri" w:eastAsia="Calibri" w:hAnsi="Calibri" w:cs="Calibri"/>
                <w:b/>
                <w:color w:val="000000"/>
              </w:rPr>
              <w:t>Indicador</w:t>
            </w:r>
          </w:p>
        </w:tc>
        <w:tc>
          <w:tcPr>
            <w:tcW w:w="891"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4D9FC6BE" w14:textId="77777777" w:rsidR="00CD3F60" w:rsidRDefault="00CD3F60" w:rsidP="002C5BC5">
            <w:pPr>
              <w:spacing w:after="0" w:line="240" w:lineRule="auto"/>
              <w:jc w:val="center"/>
              <w:rPr>
                <w:rFonts w:ascii="Calibri" w:eastAsia="Calibri" w:hAnsi="Calibri" w:cs="Calibri"/>
              </w:rPr>
            </w:pPr>
            <w:r>
              <w:rPr>
                <w:rFonts w:ascii="Calibri" w:eastAsia="Calibri" w:hAnsi="Calibri" w:cs="Calibri"/>
                <w:b/>
                <w:color w:val="000000"/>
              </w:rPr>
              <w:t>Base</w:t>
            </w:r>
          </w:p>
        </w:tc>
        <w:tc>
          <w:tcPr>
            <w:tcW w:w="1276"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059840A4" w14:textId="77777777" w:rsidR="00CD3F60" w:rsidRPr="0082055E" w:rsidRDefault="00CD3F60" w:rsidP="002C5BC5">
            <w:pPr>
              <w:spacing w:after="0" w:line="240" w:lineRule="auto"/>
              <w:jc w:val="center"/>
              <w:rPr>
                <w:rFonts w:ascii="Calibri" w:eastAsia="Calibri" w:hAnsi="Calibri" w:cs="Calibri"/>
                <w:b/>
                <w:bCs/>
                <w:u w:val="single"/>
                <w:lang w:val="es-AR"/>
              </w:rPr>
            </w:pPr>
            <w:r w:rsidRPr="0082055E">
              <w:rPr>
                <w:rFonts w:ascii="Calibri" w:eastAsia="Calibri" w:hAnsi="Calibri" w:cs="Calibri"/>
                <w:b/>
                <w:bCs/>
                <w:lang w:val="es-MX"/>
              </w:rPr>
              <w:t xml:space="preserve">{%tc for col in </w:t>
            </w:r>
            <w:r w:rsidRPr="0082055E">
              <w:rPr>
                <w:rFonts w:ascii="Calibri" w:eastAsia="Calibri" w:hAnsi="Calibri" w:cs="Calibri"/>
                <w:b/>
                <w:bCs/>
                <w:lang w:val="es-AR"/>
              </w:rPr>
              <w:t>COLUMNAS_PERIODO_</w:t>
            </w:r>
            <w:r>
              <w:rPr>
                <w:rFonts w:ascii="Calibri" w:eastAsia="Calibri" w:hAnsi="Calibri" w:cs="Calibri"/>
                <w:b/>
                <w:bCs/>
                <w:lang w:val="es-AR"/>
              </w:rPr>
              <w:t>DESEMBOLSO</w:t>
            </w:r>
          </w:p>
          <w:p w14:paraId="3CF49058" w14:textId="77777777" w:rsidR="00CD3F60" w:rsidRPr="00FF2564" w:rsidRDefault="00CD3F60" w:rsidP="002C5BC5">
            <w:pPr>
              <w:spacing w:after="0" w:line="240" w:lineRule="auto"/>
              <w:jc w:val="center"/>
              <w:rPr>
                <w:rFonts w:ascii="Calibri" w:eastAsia="Calibri" w:hAnsi="Calibri" w:cs="Calibri"/>
                <w:lang w:val="es-MX"/>
              </w:rPr>
            </w:pPr>
            <w:r w:rsidRPr="0082055E">
              <w:rPr>
                <w:rFonts w:ascii="Calibri" w:eastAsia="Calibri" w:hAnsi="Calibri" w:cs="Calibri"/>
                <w:b/>
                <w:bCs/>
                <w:lang w:val="es-MX"/>
              </w:rPr>
              <w:t xml:space="preserve"> %}</w:t>
            </w:r>
          </w:p>
        </w:tc>
        <w:tc>
          <w:tcPr>
            <w:tcW w:w="992"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0D5265BA" w14:textId="77777777" w:rsidR="00CD3F60" w:rsidRPr="0082055E" w:rsidRDefault="00CD3F60" w:rsidP="002C5BC5">
            <w:pPr>
              <w:spacing w:after="0" w:line="240" w:lineRule="auto"/>
              <w:jc w:val="center"/>
              <w:rPr>
                <w:rFonts w:ascii="Calibri" w:eastAsia="Calibri" w:hAnsi="Calibri" w:cs="Calibri"/>
                <w:b/>
                <w:bCs/>
              </w:rPr>
            </w:pPr>
            <w:proofErr w:type="gramStart"/>
            <w:r w:rsidRPr="0082055E">
              <w:rPr>
                <w:rFonts w:ascii="Calibri" w:eastAsia="Calibri" w:hAnsi="Calibri" w:cs="Calibri"/>
                <w:b/>
                <w:bCs/>
              </w:rPr>
              <w:t>{{ col</w:t>
            </w:r>
            <w:proofErr w:type="gramEnd"/>
            <w:r w:rsidRPr="0082055E">
              <w:rPr>
                <w:rFonts w:ascii="Calibri" w:eastAsia="Calibri" w:hAnsi="Calibri" w:cs="Calibri"/>
                <w:b/>
                <w:bCs/>
              </w:rPr>
              <w:t xml:space="preserve"> }}</w:t>
            </w:r>
          </w:p>
        </w:tc>
        <w:tc>
          <w:tcPr>
            <w:tcW w:w="709"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2D15374F" w14:textId="77777777" w:rsidR="00CD3F60" w:rsidRPr="0082055E" w:rsidRDefault="00CD3F60" w:rsidP="002C5BC5">
            <w:pPr>
              <w:spacing w:after="0" w:line="240" w:lineRule="auto"/>
              <w:rPr>
                <w:rFonts w:ascii="Calibri" w:eastAsia="Calibri" w:hAnsi="Calibri" w:cs="Calibri"/>
                <w:b/>
                <w:bCs/>
              </w:rPr>
            </w:pPr>
            <w:r w:rsidRPr="0082055E">
              <w:rPr>
                <w:rFonts w:ascii="Calibri" w:eastAsia="Calibri" w:hAnsi="Calibri" w:cs="Calibri"/>
                <w:b/>
                <w:bCs/>
              </w:rPr>
              <w:t>{%tc endfor %}</w:t>
            </w:r>
          </w:p>
        </w:tc>
        <w:tc>
          <w:tcPr>
            <w:tcW w:w="1275"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21F7A805" w14:textId="77777777" w:rsidR="00CD3F60" w:rsidRDefault="00CD3F60" w:rsidP="002C5BC5">
            <w:pPr>
              <w:spacing w:after="0" w:line="240" w:lineRule="auto"/>
              <w:jc w:val="center"/>
              <w:rPr>
                <w:rFonts w:ascii="Calibri" w:eastAsia="Calibri" w:hAnsi="Calibri" w:cs="Calibri"/>
              </w:rPr>
            </w:pPr>
            <w:r>
              <w:rPr>
                <w:rFonts w:ascii="Calibri" w:eastAsia="Calibri" w:hAnsi="Calibri" w:cs="Calibri"/>
                <w:b/>
                <w:color w:val="000000"/>
              </w:rPr>
              <w:t>Meta</w:t>
            </w:r>
          </w:p>
        </w:tc>
      </w:tr>
      <w:tr w:rsidR="00CD3F60" w:rsidRPr="00AA1FA0" w14:paraId="3DC2ABC4" w14:textId="77777777" w:rsidTr="002C5BC5">
        <w:tc>
          <w:tcPr>
            <w:tcW w:w="8430" w:type="dxa"/>
            <w:gridSpan w:val="6"/>
            <w:tcBorders>
              <w:top w:val="single" w:sz="0" w:space="0" w:color="000000"/>
              <w:left w:val="single" w:sz="4" w:space="0" w:color="000000"/>
              <w:bottom w:val="single" w:sz="0" w:space="0" w:color="000000"/>
              <w:right w:val="single" w:sz="4" w:space="0" w:color="000000"/>
            </w:tcBorders>
            <w:shd w:val="clear" w:color="auto" w:fill="auto"/>
            <w:tcMar>
              <w:left w:w="70" w:type="dxa"/>
              <w:right w:w="70" w:type="dxa"/>
            </w:tcMar>
            <w:vAlign w:val="bottom"/>
          </w:tcPr>
          <w:p w14:paraId="49F7AD5D" w14:textId="69E09909" w:rsidR="00CD3F60" w:rsidRPr="00AA1FA0" w:rsidRDefault="00CD3F60" w:rsidP="002C5BC5">
            <w:pPr>
              <w:spacing w:after="0" w:line="240" w:lineRule="auto"/>
              <w:rPr>
                <w:rFonts w:ascii="Calibri" w:eastAsia="Calibri" w:hAnsi="Calibri" w:cs="Calibri"/>
                <w:color w:val="000000"/>
                <w:lang w:val="es-AR"/>
              </w:rPr>
            </w:pPr>
            <w:r w:rsidRPr="005A170C">
              <w:rPr>
                <w:rFonts w:ascii="Calibri" w:eastAsia="Calibri" w:hAnsi="Calibri" w:cs="Calibri"/>
                <w:color w:val="000000"/>
                <w:lang w:val="es-AR"/>
              </w:rPr>
              <w:t xml:space="preserve">{%tr for indicador in </w:t>
            </w:r>
            <w:r w:rsidRPr="00AA1FA0">
              <w:rPr>
                <w:rFonts w:ascii="Calibri" w:eastAsia="Calibri" w:hAnsi="Calibri" w:cs="Calibri"/>
                <w:color w:val="000000"/>
                <w:lang w:val="es-AR"/>
              </w:rPr>
              <w:t>EVOLUCION_INDICADORES_</w:t>
            </w:r>
            <w:r>
              <w:rPr>
                <w:rFonts w:ascii="Calibri" w:eastAsia="Calibri" w:hAnsi="Calibri" w:cs="Calibri"/>
                <w:color w:val="000000"/>
                <w:lang w:val="es-AR"/>
              </w:rPr>
              <w:t xml:space="preserve">PRODUCTOS </w:t>
            </w:r>
            <w:r w:rsidRPr="005A170C">
              <w:rPr>
                <w:rFonts w:ascii="Calibri" w:eastAsia="Calibri" w:hAnsi="Calibri" w:cs="Calibri"/>
                <w:color w:val="000000"/>
                <w:lang w:val="es-AR"/>
              </w:rPr>
              <w:t>%}</w:t>
            </w:r>
          </w:p>
        </w:tc>
      </w:tr>
      <w:tr w:rsidR="00CD3F60" w:rsidRPr="0082055E" w14:paraId="4CF5D14B" w14:textId="77777777" w:rsidTr="002C5BC5">
        <w:trPr>
          <w:trHeight w:val="654"/>
        </w:trPr>
        <w:tc>
          <w:tcPr>
            <w:tcW w:w="3287" w:type="dxa"/>
            <w:tcBorders>
              <w:top w:val="single" w:sz="0" w:space="0" w:color="000000"/>
              <w:left w:val="single" w:sz="4" w:space="0" w:color="000000"/>
              <w:bottom w:val="single" w:sz="0" w:space="0" w:color="000000"/>
              <w:right w:val="single" w:sz="4" w:space="0" w:color="000000"/>
            </w:tcBorders>
            <w:shd w:val="clear" w:color="auto" w:fill="auto"/>
            <w:tcMar>
              <w:left w:w="70" w:type="dxa"/>
              <w:right w:w="70" w:type="dxa"/>
            </w:tcMar>
            <w:vAlign w:val="bottom"/>
          </w:tcPr>
          <w:p w14:paraId="70445604" w14:textId="77777777" w:rsidR="00CD3F60" w:rsidRDefault="00CD3F60" w:rsidP="00384932">
            <w:pPr>
              <w:spacing w:after="0" w:line="240" w:lineRule="auto"/>
              <w:jc w:val="both"/>
              <w:rPr>
                <w:rFonts w:ascii="Calibri" w:eastAsia="Calibri" w:hAnsi="Calibri" w:cs="Calibri"/>
              </w:rPr>
            </w:pPr>
            <w:r>
              <w:rPr>
                <w:rFonts w:ascii="Calibri" w:eastAsia="Calibri" w:hAnsi="Calibri" w:cs="Calibri"/>
                <w:color w:val="000000"/>
              </w:rPr>
              <w:t> </w:t>
            </w:r>
            <w:proofErr w:type="gramStart"/>
            <w:r>
              <w:rPr>
                <w:rFonts w:ascii="Calibri" w:eastAsia="Calibri" w:hAnsi="Calibri" w:cs="Calibri"/>
                <w:color w:val="000000"/>
              </w:rPr>
              <w:t>{{ indicador</w:t>
            </w:r>
            <w:proofErr w:type="gramEnd"/>
            <w:r>
              <w:rPr>
                <w:rFonts w:ascii="Calibri" w:eastAsia="Calibri" w:hAnsi="Calibri" w:cs="Calibri"/>
                <w:color w:val="000000"/>
              </w:rPr>
              <w:t>.componente }}</w:t>
            </w:r>
          </w:p>
        </w:tc>
        <w:tc>
          <w:tcPr>
            <w:tcW w:w="891" w:type="dxa"/>
            <w:tcBorders>
              <w:top w:val="single" w:sz="0" w:space="0" w:color="000000"/>
              <w:left w:val="single" w:sz="0" w:space="0" w:color="000000"/>
              <w:bottom w:val="single" w:sz="0" w:space="0" w:color="000000"/>
              <w:right w:val="single" w:sz="4" w:space="0" w:color="000000"/>
            </w:tcBorders>
            <w:shd w:val="clear" w:color="auto" w:fill="auto"/>
            <w:tcMar>
              <w:left w:w="70" w:type="dxa"/>
              <w:right w:w="70" w:type="dxa"/>
            </w:tcMar>
            <w:vAlign w:val="bottom"/>
          </w:tcPr>
          <w:p w14:paraId="08A4D32A" w14:textId="0BF6A545" w:rsidR="00CD3F60" w:rsidRDefault="00CD3F60" w:rsidP="00384932">
            <w:pPr>
              <w:spacing w:after="0" w:line="240" w:lineRule="auto"/>
              <w:jc w:val="center"/>
              <w:rPr>
                <w:rFonts w:ascii="Calibri" w:eastAsia="Calibri" w:hAnsi="Calibri" w:cs="Calibri"/>
              </w:rPr>
            </w:pPr>
            <w:proofErr w:type="gramStart"/>
            <w:r>
              <w:rPr>
                <w:rFonts w:ascii="Calibri" w:eastAsia="Calibri" w:hAnsi="Calibri" w:cs="Calibri"/>
                <w:color w:val="000000"/>
              </w:rPr>
              <w:t>{{ indicador</w:t>
            </w:r>
            <w:proofErr w:type="gramEnd"/>
            <w:r>
              <w:rPr>
                <w:rFonts w:ascii="Calibri" w:eastAsia="Calibri" w:hAnsi="Calibri" w:cs="Calibri"/>
                <w:color w:val="000000"/>
              </w:rPr>
              <w:t>.base }}</w:t>
            </w:r>
          </w:p>
        </w:tc>
        <w:tc>
          <w:tcPr>
            <w:tcW w:w="1276" w:type="dxa"/>
            <w:tcBorders>
              <w:top w:val="single" w:sz="0" w:space="0" w:color="000000"/>
              <w:left w:val="single" w:sz="0" w:space="0" w:color="000000"/>
              <w:bottom w:val="single" w:sz="0" w:space="0" w:color="000000"/>
              <w:right w:val="single" w:sz="4" w:space="0" w:color="000000"/>
            </w:tcBorders>
            <w:shd w:val="clear" w:color="auto" w:fill="auto"/>
            <w:tcMar>
              <w:left w:w="70" w:type="dxa"/>
              <w:right w:w="70" w:type="dxa"/>
            </w:tcMar>
            <w:vAlign w:val="bottom"/>
          </w:tcPr>
          <w:p w14:paraId="3645A18A" w14:textId="77777777" w:rsidR="00CD3F60" w:rsidRPr="0082055E" w:rsidRDefault="00CD3F60" w:rsidP="002C5BC5">
            <w:pPr>
              <w:spacing w:after="0" w:line="240" w:lineRule="auto"/>
              <w:rPr>
                <w:rFonts w:ascii="Calibri" w:eastAsia="Calibri" w:hAnsi="Calibri" w:cs="Calibri"/>
                <w:u w:val="single"/>
                <w:lang w:val="en-US"/>
              </w:rPr>
            </w:pPr>
            <w:r w:rsidRPr="0082055E">
              <w:rPr>
                <w:rFonts w:ascii="Calibri" w:eastAsia="Calibri" w:hAnsi="Calibri" w:cs="Calibri"/>
                <w:lang w:val="en-US"/>
              </w:rPr>
              <w:t xml:space="preserve">{%tc for value in </w:t>
            </w:r>
            <w:proofErr w:type="gramStart"/>
            <w:r w:rsidRPr="0082055E">
              <w:rPr>
                <w:rFonts w:ascii="Calibri" w:eastAsia="Calibri" w:hAnsi="Calibri" w:cs="Calibri"/>
                <w:color w:val="000000"/>
                <w:lang w:val="en-US"/>
              </w:rPr>
              <w:t>indicador</w:t>
            </w:r>
            <w:r>
              <w:rPr>
                <w:rFonts w:ascii="Calibri" w:eastAsia="Calibri" w:hAnsi="Calibri" w:cs="Calibri"/>
                <w:color w:val="000000"/>
                <w:lang w:val="en-US"/>
              </w:rPr>
              <w:t>.periodo</w:t>
            </w:r>
            <w:proofErr w:type="gramEnd"/>
            <w:r>
              <w:rPr>
                <w:rFonts w:ascii="Calibri" w:eastAsia="Calibri" w:hAnsi="Calibri" w:cs="Calibri"/>
                <w:color w:val="000000"/>
                <w:lang w:val="en-US"/>
              </w:rPr>
              <w:t>_desembolso</w:t>
            </w:r>
          </w:p>
          <w:p w14:paraId="2852F636" w14:textId="77777777" w:rsidR="00CD3F60" w:rsidRPr="0082055E" w:rsidRDefault="00CD3F60" w:rsidP="002C5BC5">
            <w:pPr>
              <w:spacing w:after="0" w:line="240" w:lineRule="auto"/>
              <w:rPr>
                <w:rFonts w:ascii="Calibri" w:eastAsia="Calibri" w:hAnsi="Calibri" w:cs="Calibri"/>
                <w:lang w:val="en-US"/>
              </w:rPr>
            </w:pPr>
            <w:r w:rsidRPr="0082055E">
              <w:rPr>
                <w:rFonts w:ascii="Calibri" w:eastAsia="Calibri" w:hAnsi="Calibri" w:cs="Calibri"/>
                <w:lang w:val="en-US"/>
              </w:rPr>
              <w:t xml:space="preserve"> %}</w:t>
            </w:r>
          </w:p>
        </w:tc>
        <w:tc>
          <w:tcPr>
            <w:tcW w:w="992" w:type="dxa"/>
            <w:tcBorders>
              <w:top w:val="single" w:sz="0" w:space="0" w:color="000000"/>
              <w:left w:val="single" w:sz="0" w:space="0" w:color="000000"/>
              <w:bottom w:val="single" w:sz="0" w:space="0" w:color="000000"/>
              <w:right w:val="single" w:sz="4" w:space="0" w:color="000000"/>
            </w:tcBorders>
            <w:shd w:val="clear" w:color="auto" w:fill="auto"/>
            <w:tcMar>
              <w:left w:w="70" w:type="dxa"/>
              <w:right w:w="70" w:type="dxa"/>
            </w:tcMar>
            <w:vAlign w:val="bottom"/>
          </w:tcPr>
          <w:p w14:paraId="11BC4F9C" w14:textId="77777777" w:rsidR="00CD3F60" w:rsidRPr="0082055E" w:rsidRDefault="00CD3F60" w:rsidP="00384932">
            <w:pPr>
              <w:spacing w:after="0" w:line="240" w:lineRule="auto"/>
              <w:jc w:val="center"/>
              <w:rPr>
                <w:rFonts w:ascii="Calibri" w:eastAsia="Calibri" w:hAnsi="Calibri" w:cs="Calibri"/>
                <w:lang w:val="en-US"/>
              </w:rPr>
            </w:pPr>
            <w:proofErr w:type="gramStart"/>
            <w:r>
              <w:rPr>
                <w:rFonts w:ascii="Calibri" w:eastAsia="Calibri" w:hAnsi="Calibri" w:cs="Calibri"/>
                <w:color w:val="000000"/>
                <w:lang w:val="en-US"/>
              </w:rPr>
              <w:t>{{ value</w:t>
            </w:r>
            <w:proofErr w:type="gramEnd"/>
            <w:r>
              <w:rPr>
                <w:rFonts w:ascii="Calibri" w:eastAsia="Calibri" w:hAnsi="Calibri" w:cs="Calibri"/>
                <w:color w:val="000000"/>
                <w:lang w:val="en-US"/>
              </w:rPr>
              <w:t xml:space="preserve"> }}</w:t>
            </w:r>
          </w:p>
        </w:tc>
        <w:tc>
          <w:tcPr>
            <w:tcW w:w="709" w:type="dxa"/>
            <w:tcBorders>
              <w:top w:val="single" w:sz="0" w:space="0" w:color="000000"/>
              <w:left w:val="single" w:sz="0" w:space="0" w:color="000000"/>
              <w:bottom w:val="single" w:sz="0" w:space="0" w:color="000000"/>
              <w:right w:val="single" w:sz="4" w:space="0" w:color="000000"/>
            </w:tcBorders>
            <w:shd w:val="clear" w:color="auto" w:fill="auto"/>
            <w:tcMar>
              <w:left w:w="70" w:type="dxa"/>
              <w:right w:w="70" w:type="dxa"/>
            </w:tcMar>
            <w:vAlign w:val="bottom"/>
          </w:tcPr>
          <w:p w14:paraId="0046CCEC" w14:textId="77777777" w:rsidR="00CD3F60" w:rsidRPr="00FC0105" w:rsidRDefault="00CD3F60" w:rsidP="002C5BC5">
            <w:pPr>
              <w:spacing w:after="0" w:line="240" w:lineRule="auto"/>
              <w:rPr>
                <w:rFonts w:ascii="Calibri" w:eastAsia="Calibri" w:hAnsi="Calibri" w:cs="Calibri"/>
                <w:lang w:val="en-US"/>
              </w:rPr>
            </w:pPr>
            <w:r w:rsidRPr="00FC0105">
              <w:rPr>
                <w:rFonts w:ascii="Calibri" w:eastAsia="Calibri" w:hAnsi="Calibri" w:cs="Calibri"/>
              </w:rPr>
              <w:t>{%tc</w:t>
            </w:r>
            <w:r>
              <w:rPr>
                <w:rFonts w:ascii="Calibri" w:eastAsia="Calibri" w:hAnsi="Calibri" w:cs="Calibri"/>
              </w:rPr>
              <w:t xml:space="preserve"> </w:t>
            </w:r>
            <w:r w:rsidRPr="00FC0105">
              <w:rPr>
                <w:rFonts w:ascii="Calibri" w:eastAsia="Calibri" w:hAnsi="Calibri" w:cs="Calibri"/>
              </w:rPr>
              <w:t>endfor %}</w:t>
            </w:r>
          </w:p>
        </w:tc>
        <w:tc>
          <w:tcPr>
            <w:tcW w:w="1275" w:type="dxa"/>
            <w:tcBorders>
              <w:top w:val="single" w:sz="0" w:space="0" w:color="000000"/>
              <w:left w:val="single" w:sz="0" w:space="0" w:color="000000"/>
              <w:bottom w:val="single" w:sz="0" w:space="0" w:color="000000"/>
              <w:right w:val="single" w:sz="4" w:space="0" w:color="000000"/>
            </w:tcBorders>
            <w:shd w:val="clear" w:color="auto" w:fill="auto"/>
            <w:tcMar>
              <w:left w:w="70" w:type="dxa"/>
              <w:right w:w="70" w:type="dxa"/>
            </w:tcMar>
            <w:vAlign w:val="bottom"/>
          </w:tcPr>
          <w:p w14:paraId="37302485" w14:textId="77777777" w:rsidR="00CD3F60" w:rsidRPr="00FC0105" w:rsidRDefault="00CD3F60" w:rsidP="00384932">
            <w:pPr>
              <w:spacing w:after="0" w:line="240" w:lineRule="auto"/>
              <w:jc w:val="center"/>
              <w:rPr>
                <w:rFonts w:ascii="Calibri" w:eastAsia="Calibri" w:hAnsi="Calibri" w:cs="Calibri"/>
                <w:lang w:val="es-MX"/>
              </w:rPr>
            </w:pPr>
            <w:proofErr w:type="gramStart"/>
            <w:r>
              <w:rPr>
                <w:rFonts w:ascii="Calibri" w:eastAsia="Calibri" w:hAnsi="Calibri" w:cs="Calibri"/>
                <w:lang w:val="es-MX"/>
              </w:rPr>
              <w:t>{{ indicador</w:t>
            </w:r>
            <w:proofErr w:type="gramEnd"/>
            <w:r>
              <w:rPr>
                <w:rFonts w:ascii="Calibri" w:eastAsia="Calibri" w:hAnsi="Calibri" w:cs="Calibri"/>
                <w:lang w:val="es-MX"/>
              </w:rPr>
              <w:t>.meta }}</w:t>
            </w:r>
          </w:p>
        </w:tc>
      </w:tr>
      <w:tr w:rsidR="00CD3F60" w:rsidRPr="0082055E" w14:paraId="5C85DD4D" w14:textId="77777777" w:rsidTr="002C5BC5">
        <w:tc>
          <w:tcPr>
            <w:tcW w:w="8430" w:type="dxa"/>
            <w:gridSpan w:val="6"/>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0D6AFD58" w14:textId="77777777" w:rsidR="00CD3F60" w:rsidRDefault="00CD3F60" w:rsidP="002C5BC5">
            <w:pPr>
              <w:spacing w:after="0" w:line="240" w:lineRule="auto"/>
              <w:rPr>
                <w:rFonts w:ascii="Calibri" w:eastAsia="Calibri" w:hAnsi="Calibri" w:cs="Calibri"/>
                <w:lang w:val="es-MX"/>
              </w:rPr>
            </w:pPr>
            <w:r w:rsidRPr="000C6D34">
              <w:rPr>
                <w:rFonts w:ascii="Calibri" w:eastAsia="Calibri" w:hAnsi="Calibri" w:cs="Calibri"/>
                <w:color w:val="000000"/>
              </w:rPr>
              <w:t>{%</w:t>
            </w:r>
            <w:r>
              <w:rPr>
                <w:rFonts w:ascii="Calibri" w:eastAsia="Calibri" w:hAnsi="Calibri" w:cs="Calibri"/>
                <w:color w:val="000000"/>
              </w:rPr>
              <w:t>tr</w:t>
            </w:r>
            <w:r w:rsidRPr="000C6D34">
              <w:rPr>
                <w:rFonts w:ascii="Calibri" w:eastAsia="Calibri" w:hAnsi="Calibri" w:cs="Calibri"/>
                <w:color w:val="000000"/>
              </w:rPr>
              <w:t xml:space="preserve"> endfor %}</w:t>
            </w:r>
          </w:p>
        </w:tc>
      </w:tr>
    </w:tbl>
    <w:p w14:paraId="76E7A47B" w14:textId="77777777" w:rsidR="00384932" w:rsidRDefault="00384932" w:rsidP="00B470F3">
      <w:pPr>
        <w:pStyle w:val="Ttulo2"/>
        <w:rPr>
          <w:rFonts w:ascii="Calibri" w:eastAsia="Calibri" w:hAnsi="Calibri" w:cs="Calibri"/>
          <w:color w:val="1F3863"/>
          <w:sz w:val="24"/>
        </w:rPr>
      </w:pPr>
    </w:p>
    <w:p w14:paraId="1176ED63" w14:textId="75237366" w:rsidR="008C699C" w:rsidRDefault="00384932" w:rsidP="00B470F3">
      <w:pPr>
        <w:pStyle w:val="Ttulo2"/>
        <w:rPr>
          <w:rFonts w:ascii="Calibri" w:eastAsia="Calibri" w:hAnsi="Calibri" w:cs="Calibri"/>
        </w:rPr>
      </w:pPr>
      <w:bookmarkStart w:id="6" w:name="_Toc187777810"/>
      <w:r>
        <w:rPr>
          <w:rFonts w:ascii="Calibri" w:eastAsia="Calibri" w:hAnsi="Calibri" w:cs="Calibri"/>
          <w:color w:val="1F3863"/>
          <w:sz w:val="24"/>
        </w:rPr>
        <w:t>1</w:t>
      </w:r>
      <w:r w:rsidR="006B29F1">
        <w:rPr>
          <w:rFonts w:ascii="Calibri" w:eastAsia="Calibri" w:hAnsi="Calibri" w:cs="Calibri"/>
          <w:color w:val="1F3863"/>
          <w:sz w:val="24"/>
        </w:rPr>
        <w:t>.3.  Matriz Financiamiento</w:t>
      </w:r>
      <w:bookmarkEnd w:id="6"/>
      <w:r w:rsidR="006B29F1">
        <w:rPr>
          <w:rFonts w:ascii="Calibri" w:eastAsia="Calibri" w:hAnsi="Calibri" w:cs="Calibri"/>
          <w:color w:val="1F3863"/>
          <w:sz w:val="24"/>
        </w:rPr>
        <w:t xml:space="preserve"> </w:t>
      </w:r>
    </w:p>
    <w:p w14:paraId="14367F4C" w14:textId="77777777" w:rsidR="008C699C" w:rsidRDefault="006B29F1" w:rsidP="008C699C">
      <w:pPr>
        <w:spacing w:before="288" w:line="240" w:lineRule="auto"/>
        <w:jc w:val="both"/>
        <w:rPr>
          <w:rFonts w:ascii="Calibri" w:eastAsia="Calibri" w:hAnsi="Calibri" w:cs="Calibri"/>
        </w:rPr>
      </w:pPr>
      <w:r>
        <w:rPr>
          <w:rFonts w:ascii="Calibri" w:eastAsia="Calibri" w:hAnsi="Calibri" w:cs="Calibri"/>
        </w:rPr>
        <w:t>El presupuesto se presenta por el conjunto de actividades desagregado que generan cada componente. Los componentes se consignan por orden de importancia para el logro del propósito, de manera que el presupuesto se presenta en el mismo orden. Esta presentación hace más sencilla la realización de modificaciones.</w:t>
      </w:r>
    </w:p>
    <w:p w14:paraId="13DD033B" w14:textId="161286A1" w:rsidR="008C699C" w:rsidRDefault="00384932" w:rsidP="00B470F3">
      <w:pPr>
        <w:pStyle w:val="Ttulo3"/>
        <w:rPr>
          <w:rFonts w:ascii="Calibri" w:eastAsia="Calibri" w:hAnsi="Calibri" w:cs="Calibri"/>
        </w:rPr>
      </w:pPr>
      <w:bookmarkStart w:id="7" w:name="_Toc187777811"/>
      <w:r>
        <w:rPr>
          <w:rFonts w:ascii="Calibri" w:eastAsia="Calibri" w:hAnsi="Calibri" w:cs="Calibri"/>
          <w:i/>
          <w:color w:val="2F5496"/>
        </w:rPr>
        <w:t>1</w:t>
      </w:r>
      <w:r w:rsidR="006B29F1">
        <w:rPr>
          <w:rFonts w:ascii="Calibri" w:eastAsia="Calibri" w:hAnsi="Calibri" w:cs="Calibri"/>
          <w:i/>
          <w:color w:val="2F5496"/>
        </w:rPr>
        <w:t>.3.1.</w:t>
      </w:r>
      <w:r w:rsidR="00EA3378">
        <w:rPr>
          <w:rFonts w:ascii="Calibri" w:eastAsia="Calibri" w:hAnsi="Calibri" w:cs="Calibri"/>
          <w:i/>
          <w:color w:val="2F5496"/>
        </w:rPr>
        <w:t xml:space="preserve"> </w:t>
      </w:r>
      <w:r w:rsidR="006B29F1">
        <w:rPr>
          <w:rFonts w:ascii="Calibri" w:eastAsia="Calibri" w:hAnsi="Calibri" w:cs="Calibri"/>
          <w:i/>
          <w:color w:val="2F5496"/>
        </w:rPr>
        <w:t>Usos y fuentes</w:t>
      </w:r>
      <w:bookmarkEnd w:id="7"/>
    </w:p>
    <w:p w14:paraId="600DA629" w14:textId="77777777" w:rsidR="008C699C" w:rsidRDefault="006B29F1" w:rsidP="008C699C">
      <w:pPr>
        <w:spacing w:before="288" w:line="240" w:lineRule="auto"/>
        <w:jc w:val="both"/>
        <w:rPr>
          <w:rFonts w:ascii="Calibri" w:eastAsia="Calibri" w:hAnsi="Calibri" w:cs="Calibri"/>
        </w:rPr>
      </w:pPr>
      <w:r>
        <w:rPr>
          <w:rFonts w:ascii="Calibri" w:eastAsia="Calibri" w:hAnsi="Calibri" w:cs="Calibri"/>
        </w:rPr>
        <w:t xml:space="preserve">Se debe presentar la estructura financiera del Proyecto desagregada por componente, subcomponente y fuente de financiamiento conforme al cuadro modelo 8. Asimismo, se debe incorporar el texto propuesto a continuación o similar. </w:t>
      </w:r>
    </w:p>
    <w:p w14:paraId="04AA2FFD" w14:textId="01DD8F1E" w:rsidR="00F44BCB" w:rsidRPr="00490CA0" w:rsidRDefault="006B29F1" w:rsidP="00490CA0">
      <w:pPr>
        <w:spacing w:before="288" w:line="240" w:lineRule="auto"/>
        <w:jc w:val="both"/>
        <w:rPr>
          <w:rFonts w:ascii="Calibri" w:eastAsia="Calibri" w:hAnsi="Calibri" w:cs="Calibri"/>
        </w:rPr>
      </w:pPr>
      <w:r w:rsidRPr="00C702B9">
        <w:rPr>
          <w:rFonts w:ascii="Calibri" w:eastAsia="Calibri" w:hAnsi="Calibri" w:cs="Calibri"/>
        </w:rPr>
        <w:t>El Cuadro 8 muestra la estructura financiera del [Proyecto / Programa] por componente y fuente de financiamiento. El costo total asciende a US</w:t>
      </w:r>
      <w:r w:rsidR="00464AA2">
        <w:rPr>
          <w:rFonts w:ascii="Calibri" w:eastAsia="Calibri" w:hAnsi="Calibri" w:cs="Calibri"/>
        </w:rPr>
        <w:t>D</w:t>
      </w:r>
      <w:r w:rsidRPr="00C702B9">
        <w:rPr>
          <w:rFonts w:ascii="Calibri" w:eastAsia="Calibri" w:hAnsi="Calibri" w:cs="Calibri"/>
        </w:rPr>
        <w:t xml:space="preserve"> </w:t>
      </w:r>
      <w:proofErr w:type="gramStart"/>
      <w:r w:rsidR="001A062E" w:rsidRPr="00C702B9">
        <w:rPr>
          <w:rFonts w:ascii="Calibri" w:eastAsia="Calibri" w:hAnsi="Calibri" w:cs="Calibri"/>
        </w:rPr>
        <w:t>{{ S</w:t>
      </w:r>
      <w:proofErr w:type="gramEnd"/>
      <w:r w:rsidR="001A062E" w:rsidRPr="00C702B9">
        <w:rPr>
          <w:rFonts w:ascii="Calibri" w:eastAsia="Calibri" w:hAnsi="Calibri" w:cs="Calibri"/>
        </w:rPr>
        <w:t>13_COSTO_FINANCIAMIENTO.costo_total }}</w:t>
      </w:r>
      <w:r w:rsidRPr="00C702B9">
        <w:rPr>
          <w:rFonts w:ascii="Calibri" w:eastAsia="Calibri" w:hAnsi="Calibri" w:cs="Calibri"/>
        </w:rPr>
        <w:t xml:space="preserve"> de los cuales US</w:t>
      </w:r>
      <w:r w:rsidR="009D1223">
        <w:rPr>
          <w:rFonts w:ascii="Calibri" w:eastAsia="Calibri" w:hAnsi="Calibri" w:cs="Calibri"/>
        </w:rPr>
        <w:t>D</w:t>
      </w:r>
      <w:r w:rsidRPr="00C702B9">
        <w:rPr>
          <w:rFonts w:ascii="Calibri" w:eastAsia="Calibri" w:hAnsi="Calibri" w:cs="Calibri"/>
        </w:rPr>
        <w:t xml:space="preserve"> </w:t>
      </w:r>
      <w:bookmarkStart w:id="8" w:name="_Hlk187776684"/>
      <w:r w:rsidR="00F3359F" w:rsidRPr="00C702B9">
        <w:rPr>
          <w:rFonts w:ascii="Calibri" w:eastAsia="Calibri" w:hAnsi="Calibri" w:cs="Calibri"/>
        </w:rPr>
        <w:lastRenderedPageBreak/>
        <w:t>{{ S13_COSTO_FINANCIAMIENTO.aporte_caf</w:t>
      </w:r>
      <w:r w:rsidR="00A556C4" w:rsidRPr="00C702B9">
        <w:rPr>
          <w:rFonts w:ascii="Calibri" w:eastAsia="Calibri" w:hAnsi="Calibri" w:cs="Calibri"/>
        </w:rPr>
        <w:t xml:space="preserve"> </w:t>
      </w:r>
      <w:r w:rsidR="00F3359F" w:rsidRPr="00C702B9">
        <w:rPr>
          <w:rFonts w:ascii="Calibri" w:eastAsia="Calibri" w:hAnsi="Calibri" w:cs="Calibri"/>
        </w:rPr>
        <w:t>}}</w:t>
      </w:r>
      <w:bookmarkEnd w:id="8"/>
      <w:r w:rsidR="00A556C4" w:rsidRPr="00C702B9">
        <w:rPr>
          <w:rFonts w:ascii="Calibri" w:eastAsia="Calibri" w:hAnsi="Calibri" w:cs="Calibri"/>
        </w:rPr>
        <w:t xml:space="preserve"> </w:t>
      </w:r>
      <w:r w:rsidRPr="00C702B9">
        <w:rPr>
          <w:rFonts w:ascii="Calibri" w:eastAsia="Calibri" w:hAnsi="Calibri" w:cs="Calibri"/>
        </w:rPr>
        <w:t xml:space="preserve">corresponden al </w:t>
      </w:r>
      <w:r w:rsidR="002344AE" w:rsidRPr="00C702B9">
        <w:rPr>
          <w:rFonts w:ascii="Calibri" w:eastAsia="Calibri" w:hAnsi="Calibri" w:cs="Calibri"/>
        </w:rPr>
        <w:t>p</w:t>
      </w:r>
      <w:r w:rsidRPr="00C702B9">
        <w:rPr>
          <w:rFonts w:ascii="Calibri" w:eastAsia="Calibri" w:hAnsi="Calibri" w:cs="Calibri"/>
        </w:rPr>
        <w:t xml:space="preserve">réstamo </w:t>
      </w:r>
      <w:r w:rsidR="002344AE" w:rsidRPr="00C702B9">
        <w:rPr>
          <w:rFonts w:ascii="Calibri" w:eastAsia="Calibri" w:hAnsi="Calibri" w:cs="Calibri"/>
        </w:rPr>
        <w:t>CAF</w:t>
      </w:r>
      <w:r w:rsidR="00511D7E">
        <w:rPr>
          <w:rFonts w:ascii="Calibri" w:eastAsia="Calibri" w:hAnsi="Calibri" w:cs="Calibri"/>
        </w:rPr>
        <w:t xml:space="preserve"> </w:t>
      </w:r>
      <w:r w:rsidRPr="00C702B9">
        <w:rPr>
          <w:rFonts w:ascii="Calibri" w:eastAsia="Calibri" w:hAnsi="Calibri" w:cs="Calibri"/>
        </w:rPr>
        <w:t>y</w:t>
      </w:r>
      <w:r w:rsidR="00511D7E">
        <w:rPr>
          <w:rFonts w:ascii="Calibri" w:eastAsia="Calibri" w:hAnsi="Calibri" w:cs="Calibri"/>
        </w:rPr>
        <w:t xml:space="preserve"> </w:t>
      </w:r>
      <w:r w:rsidRPr="00C702B9">
        <w:rPr>
          <w:rFonts w:ascii="Calibri" w:eastAsia="Calibri" w:hAnsi="Calibri" w:cs="Calibri"/>
        </w:rPr>
        <w:t>US</w:t>
      </w:r>
      <w:r w:rsidR="00464AA2">
        <w:rPr>
          <w:rFonts w:ascii="Calibri" w:eastAsia="Calibri" w:hAnsi="Calibri" w:cs="Calibri"/>
        </w:rPr>
        <w:t>D</w:t>
      </w:r>
      <w:r w:rsidR="00AD550D">
        <w:rPr>
          <w:rFonts w:ascii="Calibri" w:eastAsia="Calibri" w:hAnsi="Calibri" w:cs="Calibri"/>
        </w:rPr>
        <w:t xml:space="preserve"> </w:t>
      </w:r>
      <w:r w:rsidR="00A556C4" w:rsidRPr="00C702B9">
        <w:rPr>
          <w:rFonts w:ascii="Calibri" w:eastAsia="Calibri" w:hAnsi="Calibri" w:cs="Calibri"/>
        </w:rPr>
        <w:t xml:space="preserve">{{ S13_COSTO_FINANCIAMIENTO.aporte_local }} </w:t>
      </w:r>
      <w:r w:rsidRPr="00C702B9">
        <w:rPr>
          <w:rFonts w:ascii="Calibri" w:eastAsia="Calibri" w:hAnsi="Calibri" w:cs="Calibri"/>
        </w:rPr>
        <w:t>al aporte local.</w:t>
      </w:r>
      <w:r w:rsidR="0065048B">
        <w:rPr>
          <w:rFonts w:ascii="Calibri" w:eastAsia="Calibri" w:hAnsi="Calibri" w:cs="Calibri"/>
        </w:rPr>
        <w:t xml:space="preserve"> </w:t>
      </w:r>
    </w:p>
    <w:p w14:paraId="5FAC0303" w14:textId="27DA8196" w:rsidR="00176A89" w:rsidRDefault="006B29F1">
      <w:pPr>
        <w:spacing w:before="160" w:after="0"/>
        <w:jc w:val="center"/>
        <w:rPr>
          <w:rFonts w:ascii="Calibri" w:eastAsia="Calibri" w:hAnsi="Calibri" w:cs="Calibri"/>
          <w:b/>
        </w:rPr>
      </w:pPr>
      <w:r>
        <w:rPr>
          <w:rFonts w:ascii="Calibri" w:eastAsia="Calibri" w:hAnsi="Calibri" w:cs="Calibri"/>
          <w:b/>
        </w:rPr>
        <w:t>Cuadro 8 - Financiamiento</w:t>
      </w:r>
    </w:p>
    <w:tbl>
      <w:tblPr>
        <w:tblW w:w="0" w:type="auto"/>
        <w:tblInd w:w="70" w:type="dxa"/>
        <w:tblLayout w:type="fixed"/>
        <w:tblCellMar>
          <w:left w:w="10" w:type="dxa"/>
          <w:right w:w="10" w:type="dxa"/>
        </w:tblCellMar>
        <w:tblLook w:val="04A0" w:firstRow="1" w:lastRow="0" w:firstColumn="1" w:lastColumn="0" w:noHBand="0" w:noVBand="1"/>
      </w:tblPr>
      <w:tblGrid>
        <w:gridCol w:w="3753"/>
        <w:gridCol w:w="1134"/>
        <w:gridCol w:w="1134"/>
        <w:gridCol w:w="1275"/>
        <w:gridCol w:w="1128"/>
      </w:tblGrid>
      <w:tr w:rsidR="0097734A" w14:paraId="423C250A" w14:textId="77777777" w:rsidTr="009B2870">
        <w:tc>
          <w:tcPr>
            <w:tcW w:w="3753"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center"/>
          </w:tcPr>
          <w:p w14:paraId="781D5531" w14:textId="77777777" w:rsidR="0097734A" w:rsidRDefault="0097734A" w:rsidP="009B2870">
            <w:pPr>
              <w:spacing w:after="0" w:line="240" w:lineRule="auto"/>
              <w:jc w:val="center"/>
              <w:rPr>
                <w:rFonts w:ascii="Calibri" w:eastAsia="Calibri" w:hAnsi="Calibri" w:cs="Calibri"/>
              </w:rPr>
            </w:pPr>
            <w:r>
              <w:rPr>
                <w:rFonts w:ascii="Calibri" w:eastAsia="Calibri" w:hAnsi="Calibri" w:cs="Calibri"/>
                <w:b/>
                <w:color w:val="000000"/>
              </w:rPr>
              <w:t>COMPONENTES</w:t>
            </w:r>
          </w:p>
        </w:tc>
        <w:tc>
          <w:tcPr>
            <w:tcW w:w="1134"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center"/>
          </w:tcPr>
          <w:p w14:paraId="185A2560" w14:textId="77777777" w:rsidR="0097734A" w:rsidRDefault="0097734A" w:rsidP="009B2870">
            <w:pPr>
              <w:spacing w:after="0" w:line="240" w:lineRule="auto"/>
              <w:jc w:val="center"/>
              <w:rPr>
                <w:rFonts w:ascii="Calibri" w:eastAsia="Calibri" w:hAnsi="Calibri" w:cs="Calibri"/>
              </w:rPr>
            </w:pPr>
            <w:r>
              <w:rPr>
                <w:rFonts w:ascii="Calibri" w:eastAsia="Calibri" w:hAnsi="Calibri" w:cs="Calibri"/>
                <w:b/>
                <w:color w:val="000000"/>
              </w:rPr>
              <w:t>CAF</w:t>
            </w:r>
          </w:p>
        </w:tc>
        <w:tc>
          <w:tcPr>
            <w:tcW w:w="1134"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center"/>
          </w:tcPr>
          <w:p w14:paraId="55588EFE" w14:textId="77777777" w:rsidR="0097734A" w:rsidRDefault="0097734A" w:rsidP="009B2870">
            <w:pPr>
              <w:spacing w:after="0" w:line="240" w:lineRule="auto"/>
              <w:jc w:val="center"/>
              <w:rPr>
                <w:rFonts w:ascii="Calibri" w:eastAsia="Calibri" w:hAnsi="Calibri" w:cs="Calibri"/>
              </w:rPr>
            </w:pPr>
            <w:r>
              <w:rPr>
                <w:rFonts w:ascii="Calibri" w:eastAsia="Calibri" w:hAnsi="Calibri" w:cs="Calibri"/>
                <w:b/>
                <w:color w:val="000000"/>
              </w:rPr>
              <w:t>Local</w:t>
            </w:r>
          </w:p>
        </w:tc>
        <w:tc>
          <w:tcPr>
            <w:tcW w:w="1275"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center"/>
          </w:tcPr>
          <w:p w14:paraId="41728C2D" w14:textId="77777777" w:rsidR="0097734A" w:rsidRPr="00C702B9" w:rsidRDefault="0097734A" w:rsidP="009B2870">
            <w:pPr>
              <w:spacing w:after="0" w:line="240" w:lineRule="auto"/>
              <w:jc w:val="center"/>
              <w:rPr>
                <w:rFonts w:ascii="Calibri" w:eastAsia="Calibri" w:hAnsi="Calibri" w:cs="Calibri"/>
              </w:rPr>
            </w:pPr>
            <w:r w:rsidRPr="00C702B9">
              <w:rPr>
                <w:rFonts w:ascii="Calibri" w:eastAsia="Calibri" w:hAnsi="Calibri" w:cs="Calibri"/>
                <w:b/>
                <w:color w:val="000000"/>
              </w:rPr>
              <w:t>Total</w:t>
            </w:r>
          </w:p>
        </w:tc>
        <w:tc>
          <w:tcPr>
            <w:tcW w:w="1128"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center"/>
          </w:tcPr>
          <w:p w14:paraId="62787562" w14:textId="77777777" w:rsidR="0097734A" w:rsidRDefault="0097734A" w:rsidP="009B2870">
            <w:pPr>
              <w:spacing w:after="0" w:line="240" w:lineRule="auto"/>
              <w:jc w:val="center"/>
              <w:rPr>
                <w:rFonts w:ascii="Calibri" w:eastAsia="Calibri" w:hAnsi="Calibri" w:cs="Calibri"/>
              </w:rPr>
            </w:pPr>
            <w:r>
              <w:rPr>
                <w:rFonts w:ascii="Calibri" w:eastAsia="Calibri" w:hAnsi="Calibri" w:cs="Calibri"/>
                <w:b/>
                <w:color w:val="000000"/>
              </w:rPr>
              <w:t>%</w:t>
            </w:r>
          </w:p>
        </w:tc>
      </w:tr>
      <w:tr w:rsidR="0097734A" w14:paraId="15A203C9" w14:textId="77777777" w:rsidTr="009B2870">
        <w:tc>
          <w:tcPr>
            <w:tcW w:w="8424" w:type="dxa"/>
            <w:gridSpan w:val="5"/>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1865D4D1" w14:textId="77777777" w:rsidR="0097734A" w:rsidRPr="00C702B9" w:rsidRDefault="0097734A" w:rsidP="009B2870">
            <w:pPr>
              <w:spacing w:after="0" w:line="240" w:lineRule="auto"/>
              <w:jc w:val="both"/>
              <w:rPr>
                <w:rFonts w:ascii="Calibri" w:eastAsia="Calibri" w:hAnsi="Calibri" w:cs="Calibri"/>
                <w:color w:val="000000"/>
                <w:lang w:val="es-AR"/>
              </w:rPr>
            </w:pPr>
            <w:r w:rsidRPr="00C702B9">
              <w:rPr>
                <w:rFonts w:ascii="Calibri" w:eastAsia="Calibri" w:hAnsi="Calibri" w:cs="Calibri"/>
                <w:color w:val="000000"/>
                <w:lang w:val="es-AR"/>
              </w:rPr>
              <w:t>{%tr for componente in S5_COMPONENTES_FINANCIAMIENTO %}</w:t>
            </w:r>
          </w:p>
        </w:tc>
      </w:tr>
      <w:tr w:rsidR="0097734A" w14:paraId="57B857B8" w14:textId="77777777" w:rsidTr="009B2870">
        <w:tc>
          <w:tcPr>
            <w:tcW w:w="3753"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0377EFCB" w14:textId="77777777" w:rsidR="0097734A" w:rsidRPr="00815115" w:rsidRDefault="0097734A" w:rsidP="009B2870">
            <w:pPr>
              <w:jc w:val="both"/>
              <w:rPr>
                <w:rFonts w:ascii="Calibri" w:eastAsia="Calibri" w:hAnsi="Calibri" w:cs="Calibri"/>
                <w:lang w:val="es-AR"/>
              </w:rPr>
            </w:pPr>
            <w:r>
              <w:rPr>
                <w:rFonts w:ascii="Calibri" w:eastAsia="Calibri" w:hAnsi="Calibri" w:cs="Calibri"/>
                <w:lang w:val="es-MX"/>
              </w:rPr>
              <w:t xml:space="preserve">{% if componente.es_componente == “True” %} </w:t>
            </w:r>
            <w:proofErr w:type="gramStart"/>
            <w:r w:rsidRPr="006F40FA">
              <w:rPr>
                <w:rFonts w:ascii="Calibri" w:eastAsia="Calibri" w:hAnsi="Calibri" w:cs="Calibri"/>
                <w:b/>
                <w:bCs/>
                <w:lang w:val="es-MX"/>
              </w:rPr>
              <w:t>{{</w:t>
            </w:r>
            <w:r>
              <w:rPr>
                <w:rFonts w:ascii="Calibri" w:eastAsia="Calibri" w:hAnsi="Calibri" w:cs="Calibri"/>
                <w:b/>
                <w:bCs/>
                <w:lang w:val="es-MX"/>
              </w:rPr>
              <w:t xml:space="preserve"> </w:t>
            </w:r>
            <w:r w:rsidRPr="006F40FA">
              <w:rPr>
                <w:rFonts w:ascii="Calibri" w:eastAsia="Calibri" w:hAnsi="Calibri" w:cs="Calibri"/>
                <w:b/>
                <w:bCs/>
                <w:lang w:val="es-MX"/>
              </w:rPr>
              <w:t>componente</w:t>
            </w:r>
            <w:proofErr w:type="gramEnd"/>
            <w:r w:rsidRPr="006F40FA">
              <w:rPr>
                <w:rFonts w:ascii="Calibri" w:eastAsia="Calibri" w:hAnsi="Calibri" w:cs="Calibri"/>
                <w:b/>
                <w:bCs/>
                <w:lang w:val="es-MX"/>
              </w:rPr>
              <w:t>.componente</w:t>
            </w:r>
            <w:r>
              <w:rPr>
                <w:rFonts w:ascii="Calibri" w:eastAsia="Calibri" w:hAnsi="Calibri" w:cs="Calibri"/>
                <w:b/>
                <w:bCs/>
                <w:lang w:val="es-MX"/>
              </w:rPr>
              <w:t xml:space="preserve"> </w:t>
            </w:r>
            <w:r w:rsidRPr="006F40FA">
              <w:rPr>
                <w:rFonts w:ascii="Calibri" w:eastAsia="Calibri" w:hAnsi="Calibri" w:cs="Calibri"/>
                <w:b/>
                <w:bCs/>
                <w:lang w:val="es-MX"/>
              </w:rPr>
              <w:t>}}</w:t>
            </w:r>
            <w:r>
              <w:rPr>
                <w:rFonts w:ascii="Calibri" w:eastAsia="Calibri" w:hAnsi="Calibri" w:cs="Calibri"/>
                <w:b/>
                <w:bCs/>
                <w:lang w:val="es-MX"/>
              </w:rPr>
              <w:t xml:space="preserve"> </w:t>
            </w:r>
            <w:r w:rsidRPr="00764886">
              <w:rPr>
                <w:rFonts w:ascii="Calibri" w:eastAsia="Calibri" w:hAnsi="Calibri" w:cs="Calibri"/>
                <w:lang w:val="es-MX"/>
              </w:rPr>
              <w:t>{% else %} {{</w:t>
            </w:r>
            <w:r>
              <w:rPr>
                <w:rFonts w:ascii="Calibri" w:eastAsia="Calibri" w:hAnsi="Calibri" w:cs="Calibri"/>
                <w:lang w:val="es-MX"/>
              </w:rPr>
              <w:t xml:space="preserve"> </w:t>
            </w:r>
            <w:r w:rsidRPr="00764886">
              <w:rPr>
                <w:rFonts w:ascii="Calibri" w:eastAsia="Calibri" w:hAnsi="Calibri" w:cs="Calibri"/>
                <w:lang w:val="es-MX"/>
              </w:rPr>
              <w:t>componente.componente</w:t>
            </w:r>
            <w:r>
              <w:rPr>
                <w:rFonts w:ascii="Calibri" w:eastAsia="Calibri" w:hAnsi="Calibri" w:cs="Calibri"/>
                <w:lang w:val="es-MX"/>
              </w:rPr>
              <w:t xml:space="preserve"> </w:t>
            </w:r>
            <w:r w:rsidRPr="00764886">
              <w:rPr>
                <w:rFonts w:ascii="Calibri" w:eastAsia="Calibri" w:hAnsi="Calibri" w:cs="Calibri"/>
                <w:lang w:val="es-MX"/>
              </w:rPr>
              <w:t xml:space="preserve">}} </w:t>
            </w:r>
            <w:r w:rsidRPr="00BE3E4E">
              <w:rPr>
                <w:rFonts w:ascii="Calibri" w:eastAsia="Calibri" w:hAnsi="Calibri" w:cs="Calibri"/>
                <w:lang w:val="es-MX"/>
              </w:rPr>
              <w:t>{% endif %}</w:t>
            </w:r>
          </w:p>
        </w:tc>
        <w:tc>
          <w:tcPr>
            <w:tcW w:w="113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2B36F3F2" w14:textId="77777777" w:rsidR="0097734A" w:rsidRPr="0065048B" w:rsidRDefault="0097734A" w:rsidP="009B2870">
            <w:pPr>
              <w:spacing w:after="0" w:line="240" w:lineRule="auto"/>
              <w:jc w:val="center"/>
              <w:rPr>
                <w:rFonts w:ascii="Calibri" w:eastAsia="Calibri" w:hAnsi="Calibri" w:cs="Calibri"/>
                <w:b/>
                <w:bCs/>
              </w:rPr>
            </w:pPr>
            <w:r>
              <w:rPr>
                <w:rFonts w:ascii="Calibri" w:eastAsia="Calibri" w:hAnsi="Calibri" w:cs="Calibri"/>
                <w:lang w:val="es-MX"/>
              </w:rPr>
              <w:t xml:space="preserve">{% if componente.es_componente == “True” %} </w:t>
            </w:r>
            <w:proofErr w:type="gramStart"/>
            <w:r w:rsidRPr="006F40FA">
              <w:rPr>
                <w:rFonts w:ascii="Calibri" w:eastAsia="Calibri" w:hAnsi="Calibri" w:cs="Calibri"/>
                <w:b/>
                <w:bCs/>
                <w:lang w:val="es-MX"/>
              </w:rPr>
              <w:t>{{</w:t>
            </w:r>
            <w:r>
              <w:rPr>
                <w:rFonts w:ascii="Calibri" w:eastAsia="Calibri" w:hAnsi="Calibri" w:cs="Calibri"/>
                <w:b/>
                <w:bCs/>
                <w:lang w:val="es-MX"/>
              </w:rPr>
              <w:t xml:space="preserve"> </w:t>
            </w:r>
            <w:r w:rsidRPr="006F40FA">
              <w:rPr>
                <w:rFonts w:ascii="Calibri" w:eastAsia="Calibri" w:hAnsi="Calibri" w:cs="Calibri"/>
                <w:b/>
                <w:bCs/>
                <w:lang w:val="es-MX"/>
              </w:rPr>
              <w:t>componente.</w:t>
            </w:r>
            <w:r>
              <w:rPr>
                <w:rFonts w:ascii="Calibri" w:eastAsia="Calibri" w:hAnsi="Calibri" w:cs="Calibri"/>
                <w:b/>
                <w:bCs/>
                <w:lang w:val="es-MX"/>
              </w:rPr>
              <w:t>caf</w:t>
            </w:r>
            <w:proofErr w:type="gramEnd"/>
            <w:r>
              <w:rPr>
                <w:rFonts w:ascii="Calibri" w:eastAsia="Calibri" w:hAnsi="Calibri" w:cs="Calibri"/>
                <w:b/>
                <w:bCs/>
                <w:lang w:val="es-MX"/>
              </w:rPr>
              <w:t xml:space="preserve"> </w:t>
            </w:r>
            <w:r w:rsidRPr="006F40FA">
              <w:rPr>
                <w:rFonts w:ascii="Calibri" w:eastAsia="Calibri" w:hAnsi="Calibri" w:cs="Calibri"/>
                <w:b/>
                <w:bCs/>
                <w:lang w:val="es-MX"/>
              </w:rPr>
              <w:t>}}</w:t>
            </w:r>
            <w:r>
              <w:rPr>
                <w:rFonts w:ascii="Calibri" w:eastAsia="Calibri" w:hAnsi="Calibri" w:cs="Calibri"/>
                <w:b/>
                <w:bCs/>
                <w:lang w:val="es-MX"/>
              </w:rPr>
              <w:t xml:space="preserve"> </w:t>
            </w:r>
            <w:r w:rsidRPr="00764886">
              <w:rPr>
                <w:rFonts w:ascii="Calibri" w:eastAsia="Calibri" w:hAnsi="Calibri" w:cs="Calibri"/>
                <w:lang w:val="es-MX"/>
              </w:rPr>
              <w:t>{% else %} {{</w:t>
            </w:r>
            <w:r>
              <w:rPr>
                <w:rFonts w:ascii="Calibri" w:eastAsia="Calibri" w:hAnsi="Calibri" w:cs="Calibri"/>
                <w:lang w:val="es-MX"/>
              </w:rPr>
              <w:t xml:space="preserve"> </w:t>
            </w:r>
            <w:r w:rsidRPr="00764886">
              <w:rPr>
                <w:rFonts w:ascii="Calibri" w:eastAsia="Calibri" w:hAnsi="Calibri" w:cs="Calibri"/>
                <w:lang w:val="es-MX"/>
              </w:rPr>
              <w:t>componente.</w:t>
            </w:r>
            <w:r>
              <w:rPr>
                <w:rFonts w:ascii="Calibri" w:eastAsia="Calibri" w:hAnsi="Calibri" w:cs="Calibri"/>
                <w:lang w:val="es-MX"/>
              </w:rPr>
              <w:t>caf</w:t>
            </w:r>
            <w:r w:rsidRPr="00764886">
              <w:rPr>
                <w:rFonts w:ascii="Calibri" w:eastAsia="Calibri" w:hAnsi="Calibri" w:cs="Calibri"/>
                <w:lang w:val="es-MX"/>
              </w:rPr>
              <w:t xml:space="preserve"> }} </w:t>
            </w:r>
            <w:r w:rsidRPr="00BE3E4E">
              <w:rPr>
                <w:rFonts w:ascii="Calibri" w:eastAsia="Calibri" w:hAnsi="Calibri" w:cs="Calibri"/>
                <w:lang w:val="es-MX"/>
              </w:rPr>
              <w:t>{% endif %}</w:t>
            </w:r>
          </w:p>
        </w:tc>
        <w:tc>
          <w:tcPr>
            <w:tcW w:w="113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76396367" w14:textId="77777777" w:rsidR="0097734A" w:rsidRPr="0065048B" w:rsidRDefault="0097734A" w:rsidP="009B2870">
            <w:pPr>
              <w:spacing w:after="0" w:line="240" w:lineRule="auto"/>
              <w:jc w:val="center"/>
              <w:rPr>
                <w:rFonts w:ascii="Calibri" w:eastAsia="Calibri" w:hAnsi="Calibri" w:cs="Calibri"/>
                <w:b/>
                <w:bCs/>
              </w:rPr>
            </w:pPr>
            <w:r>
              <w:rPr>
                <w:rFonts w:ascii="Calibri" w:eastAsia="Calibri" w:hAnsi="Calibri" w:cs="Calibri"/>
                <w:lang w:val="es-MX"/>
              </w:rPr>
              <w:t xml:space="preserve">{% if componente.es_componente == “True” %} </w:t>
            </w:r>
            <w:proofErr w:type="gramStart"/>
            <w:r w:rsidRPr="006F40FA">
              <w:rPr>
                <w:rFonts w:ascii="Calibri" w:eastAsia="Calibri" w:hAnsi="Calibri" w:cs="Calibri"/>
                <w:b/>
                <w:bCs/>
                <w:lang w:val="es-MX"/>
              </w:rPr>
              <w:t>{{</w:t>
            </w:r>
            <w:r>
              <w:rPr>
                <w:rFonts w:ascii="Calibri" w:eastAsia="Calibri" w:hAnsi="Calibri" w:cs="Calibri"/>
                <w:b/>
                <w:bCs/>
                <w:lang w:val="es-MX"/>
              </w:rPr>
              <w:t xml:space="preserve"> </w:t>
            </w:r>
            <w:r w:rsidRPr="006F40FA">
              <w:rPr>
                <w:rFonts w:ascii="Calibri" w:eastAsia="Calibri" w:hAnsi="Calibri" w:cs="Calibri"/>
                <w:b/>
                <w:bCs/>
                <w:lang w:val="es-MX"/>
              </w:rPr>
              <w:t>componente</w:t>
            </w:r>
            <w:proofErr w:type="gramEnd"/>
            <w:r w:rsidRPr="006F40FA">
              <w:rPr>
                <w:rFonts w:ascii="Calibri" w:eastAsia="Calibri" w:hAnsi="Calibri" w:cs="Calibri"/>
                <w:b/>
                <w:bCs/>
                <w:lang w:val="es-MX"/>
              </w:rPr>
              <w:t>.</w:t>
            </w:r>
            <w:r>
              <w:rPr>
                <w:rFonts w:ascii="Calibri" w:eastAsia="Calibri" w:hAnsi="Calibri" w:cs="Calibri"/>
                <w:b/>
                <w:bCs/>
                <w:lang w:val="es-MX"/>
              </w:rPr>
              <w:t xml:space="preserve">local </w:t>
            </w:r>
            <w:r w:rsidRPr="006F40FA">
              <w:rPr>
                <w:rFonts w:ascii="Calibri" w:eastAsia="Calibri" w:hAnsi="Calibri" w:cs="Calibri"/>
                <w:b/>
                <w:bCs/>
                <w:lang w:val="es-MX"/>
              </w:rPr>
              <w:t>}}</w:t>
            </w:r>
            <w:r>
              <w:rPr>
                <w:rFonts w:ascii="Calibri" w:eastAsia="Calibri" w:hAnsi="Calibri" w:cs="Calibri"/>
                <w:b/>
                <w:bCs/>
                <w:lang w:val="es-MX"/>
              </w:rPr>
              <w:t xml:space="preserve"> </w:t>
            </w:r>
            <w:r w:rsidRPr="00764886">
              <w:rPr>
                <w:rFonts w:ascii="Calibri" w:eastAsia="Calibri" w:hAnsi="Calibri" w:cs="Calibri"/>
                <w:lang w:val="es-MX"/>
              </w:rPr>
              <w:t>{% else %} {{</w:t>
            </w:r>
            <w:r>
              <w:rPr>
                <w:rFonts w:ascii="Calibri" w:eastAsia="Calibri" w:hAnsi="Calibri" w:cs="Calibri"/>
                <w:lang w:val="es-MX"/>
              </w:rPr>
              <w:t xml:space="preserve"> </w:t>
            </w:r>
            <w:r w:rsidRPr="00764886">
              <w:rPr>
                <w:rFonts w:ascii="Calibri" w:eastAsia="Calibri" w:hAnsi="Calibri" w:cs="Calibri"/>
                <w:lang w:val="es-MX"/>
              </w:rPr>
              <w:t>componente.</w:t>
            </w:r>
            <w:r>
              <w:rPr>
                <w:rFonts w:ascii="Calibri" w:eastAsia="Calibri" w:hAnsi="Calibri" w:cs="Calibri"/>
                <w:lang w:val="es-MX"/>
              </w:rPr>
              <w:t>local</w:t>
            </w:r>
            <w:r w:rsidRPr="00764886">
              <w:rPr>
                <w:rFonts w:ascii="Calibri" w:eastAsia="Calibri" w:hAnsi="Calibri" w:cs="Calibri"/>
                <w:lang w:val="es-MX"/>
              </w:rPr>
              <w:t xml:space="preserve"> }} </w:t>
            </w:r>
            <w:r w:rsidRPr="00BE3E4E">
              <w:rPr>
                <w:rFonts w:ascii="Calibri" w:eastAsia="Calibri" w:hAnsi="Calibri" w:cs="Calibri"/>
                <w:lang w:val="es-MX"/>
              </w:rPr>
              <w:t>{% endif %}</w:t>
            </w:r>
          </w:p>
        </w:tc>
        <w:tc>
          <w:tcPr>
            <w:tcW w:w="12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12A7541E" w14:textId="77777777" w:rsidR="0097734A" w:rsidRPr="0065048B" w:rsidRDefault="0097734A" w:rsidP="009B2870">
            <w:pPr>
              <w:spacing w:after="0" w:line="240" w:lineRule="auto"/>
              <w:jc w:val="center"/>
              <w:rPr>
                <w:rFonts w:ascii="Calibri" w:eastAsia="Calibri" w:hAnsi="Calibri" w:cs="Calibri"/>
                <w:b/>
                <w:bCs/>
              </w:rPr>
            </w:pPr>
            <w:r>
              <w:rPr>
                <w:rFonts w:ascii="Calibri" w:eastAsia="Calibri" w:hAnsi="Calibri" w:cs="Calibri"/>
                <w:lang w:val="es-MX"/>
              </w:rPr>
              <w:t xml:space="preserve">{% if componente.es_componente == “True” %} </w:t>
            </w:r>
            <w:proofErr w:type="gramStart"/>
            <w:r w:rsidRPr="006F40FA">
              <w:rPr>
                <w:rFonts w:ascii="Calibri" w:eastAsia="Calibri" w:hAnsi="Calibri" w:cs="Calibri"/>
                <w:b/>
                <w:bCs/>
                <w:lang w:val="es-MX"/>
              </w:rPr>
              <w:t>{{</w:t>
            </w:r>
            <w:r>
              <w:rPr>
                <w:rFonts w:ascii="Calibri" w:eastAsia="Calibri" w:hAnsi="Calibri" w:cs="Calibri"/>
                <w:b/>
                <w:bCs/>
                <w:lang w:val="es-MX"/>
              </w:rPr>
              <w:t xml:space="preserve"> </w:t>
            </w:r>
            <w:r w:rsidRPr="006F40FA">
              <w:rPr>
                <w:rFonts w:ascii="Calibri" w:eastAsia="Calibri" w:hAnsi="Calibri" w:cs="Calibri"/>
                <w:b/>
                <w:bCs/>
                <w:lang w:val="es-MX"/>
              </w:rPr>
              <w:t>componente</w:t>
            </w:r>
            <w:proofErr w:type="gramEnd"/>
            <w:r w:rsidRPr="006F40FA">
              <w:rPr>
                <w:rFonts w:ascii="Calibri" w:eastAsia="Calibri" w:hAnsi="Calibri" w:cs="Calibri"/>
                <w:b/>
                <w:bCs/>
                <w:lang w:val="es-MX"/>
              </w:rPr>
              <w:t>.</w:t>
            </w:r>
            <w:r>
              <w:rPr>
                <w:rFonts w:ascii="Calibri" w:eastAsia="Calibri" w:hAnsi="Calibri" w:cs="Calibri"/>
                <w:b/>
                <w:bCs/>
                <w:lang w:val="es-MX"/>
              </w:rPr>
              <w:t xml:space="preserve">total </w:t>
            </w:r>
            <w:r w:rsidRPr="006F40FA">
              <w:rPr>
                <w:rFonts w:ascii="Calibri" w:eastAsia="Calibri" w:hAnsi="Calibri" w:cs="Calibri"/>
                <w:b/>
                <w:bCs/>
                <w:lang w:val="es-MX"/>
              </w:rPr>
              <w:t>}}</w:t>
            </w:r>
            <w:r>
              <w:rPr>
                <w:rFonts w:ascii="Calibri" w:eastAsia="Calibri" w:hAnsi="Calibri" w:cs="Calibri"/>
                <w:b/>
                <w:bCs/>
                <w:lang w:val="es-MX"/>
              </w:rPr>
              <w:t xml:space="preserve"> </w:t>
            </w:r>
            <w:r w:rsidRPr="00764886">
              <w:rPr>
                <w:rFonts w:ascii="Calibri" w:eastAsia="Calibri" w:hAnsi="Calibri" w:cs="Calibri"/>
                <w:lang w:val="es-MX"/>
              </w:rPr>
              <w:t>{% else %} {{</w:t>
            </w:r>
            <w:r>
              <w:rPr>
                <w:rFonts w:ascii="Calibri" w:eastAsia="Calibri" w:hAnsi="Calibri" w:cs="Calibri"/>
                <w:lang w:val="es-MX"/>
              </w:rPr>
              <w:t xml:space="preserve"> </w:t>
            </w:r>
            <w:r w:rsidRPr="00764886">
              <w:rPr>
                <w:rFonts w:ascii="Calibri" w:eastAsia="Calibri" w:hAnsi="Calibri" w:cs="Calibri"/>
                <w:lang w:val="es-MX"/>
              </w:rPr>
              <w:t>componente.</w:t>
            </w:r>
            <w:r>
              <w:rPr>
                <w:rFonts w:ascii="Calibri" w:eastAsia="Calibri" w:hAnsi="Calibri" w:cs="Calibri"/>
                <w:lang w:val="es-MX"/>
              </w:rPr>
              <w:t>total</w:t>
            </w:r>
            <w:r w:rsidRPr="00764886">
              <w:rPr>
                <w:rFonts w:ascii="Calibri" w:eastAsia="Calibri" w:hAnsi="Calibri" w:cs="Calibri"/>
                <w:lang w:val="es-MX"/>
              </w:rPr>
              <w:t xml:space="preserve"> }} </w:t>
            </w:r>
            <w:r w:rsidRPr="00BE3E4E">
              <w:rPr>
                <w:rFonts w:ascii="Calibri" w:eastAsia="Calibri" w:hAnsi="Calibri" w:cs="Calibri"/>
                <w:lang w:val="es-MX"/>
              </w:rPr>
              <w:t>{% endif %}</w:t>
            </w:r>
          </w:p>
        </w:tc>
        <w:tc>
          <w:tcPr>
            <w:tcW w:w="112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3852B361" w14:textId="77777777" w:rsidR="0097734A" w:rsidRDefault="0097734A" w:rsidP="009B2870">
            <w:pPr>
              <w:spacing w:after="0" w:line="240" w:lineRule="auto"/>
              <w:jc w:val="center"/>
              <w:rPr>
                <w:rFonts w:ascii="Calibri" w:eastAsia="Calibri" w:hAnsi="Calibri" w:cs="Calibri"/>
              </w:rPr>
            </w:pPr>
            <w:r>
              <w:rPr>
                <w:rFonts w:ascii="Calibri" w:eastAsia="Calibri" w:hAnsi="Calibri" w:cs="Calibri"/>
                <w:lang w:val="es-MX"/>
              </w:rPr>
              <w:t xml:space="preserve">{% if componente.es_componente == “True” %} </w:t>
            </w:r>
            <w:proofErr w:type="gramStart"/>
            <w:r w:rsidRPr="006F40FA">
              <w:rPr>
                <w:rFonts w:ascii="Calibri" w:eastAsia="Calibri" w:hAnsi="Calibri" w:cs="Calibri"/>
                <w:b/>
                <w:bCs/>
                <w:lang w:val="es-MX"/>
              </w:rPr>
              <w:t>{{</w:t>
            </w:r>
            <w:r>
              <w:rPr>
                <w:rFonts w:ascii="Calibri" w:eastAsia="Calibri" w:hAnsi="Calibri" w:cs="Calibri"/>
                <w:b/>
                <w:bCs/>
                <w:lang w:val="es-MX"/>
              </w:rPr>
              <w:t xml:space="preserve"> </w:t>
            </w:r>
            <w:r w:rsidRPr="006F40FA">
              <w:rPr>
                <w:rFonts w:ascii="Calibri" w:eastAsia="Calibri" w:hAnsi="Calibri" w:cs="Calibri"/>
                <w:b/>
                <w:bCs/>
                <w:lang w:val="es-MX"/>
              </w:rPr>
              <w:t>componente</w:t>
            </w:r>
            <w:proofErr w:type="gramEnd"/>
            <w:r w:rsidRPr="006F40FA">
              <w:rPr>
                <w:rFonts w:ascii="Calibri" w:eastAsia="Calibri" w:hAnsi="Calibri" w:cs="Calibri"/>
                <w:b/>
                <w:bCs/>
                <w:lang w:val="es-MX"/>
              </w:rPr>
              <w:t>.</w:t>
            </w:r>
            <w:r>
              <w:rPr>
                <w:rFonts w:ascii="Calibri" w:eastAsia="Calibri" w:hAnsi="Calibri" w:cs="Calibri"/>
                <w:b/>
                <w:bCs/>
                <w:lang w:val="es-MX"/>
              </w:rPr>
              <w:t xml:space="preserve">porcentaje </w:t>
            </w:r>
            <w:r w:rsidRPr="006F40FA">
              <w:rPr>
                <w:rFonts w:ascii="Calibri" w:eastAsia="Calibri" w:hAnsi="Calibri" w:cs="Calibri"/>
                <w:b/>
                <w:bCs/>
                <w:lang w:val="es-MX"/>
              </w:rPr>
              <w:t>}}</w:t>
            </w:r>
            <w:r>
              <w:rPr>
                <w:rFonts w:ascii="Calibri" w:eastAsia="Calibri" w:hAnsi="Calibri" w:cs="Calibri"/>
                <w:b/>
                <w:bCs/>
                <w:lang w:val="es-MX"/>
              </w:rPr>
              <w:t xml:space="preserve"> </w:t>
            </w:r>
            <w:r w:rsidRPr="00764886">
              <w:rPr>
                <w:rFonts w:ascii="Calibri" w:eastAsia="Calibri" w:hAnsi="Calibri" w:cs="Calibri"/>
                <w:lang w:val="es-MX"/>
              </w:rPr>
              <w:t>{% else %} {{ componente.</w:t>
            </w:r>
            <w:r>
              <w:rPr>
                <w:rFonts w:ascii="Calibri" w:eastAsia="Calibri" w:hAnsi="Calibri" w:cs="Calibri"/>
                <w:lang w:val="es-MX"/>
              </w:rPr>
              <w:t>porcentaje</w:t>
            </w:r>
            <w:r w:rsidRPr="00764886">
              <w:rPr>
                <w:rFonts w:ascii="Calibri" w:eastAsia="Calibri" w:hAnsi="Calibri" w:cs="Calibri"/>
                <w:lang w:val="es-MX"/>
              </w:rPr>
              <w:t xml:space="preserve"> }} </w:t>
            </w:r>
            <w:r w:rsidRPr="00BE3E4E">
              <w:rPr>
                <w:rFonts w:ascii="Calibri" w:eastAsia="Calibri" w:hAnsi="Calibri" w:cs="Calibri"/>
                <w:lang w:val="es-MX"/>
              </w:rPr>
              <w:t>{% endif %}</w:t>
            </w:r>
          </w:p>
        </w:tc>
      </w:tr>
      <w:tr w:rsidR="0097734A" w14:paraId="5B79435D" w14:textId="77777777" w:rsidTr="009B2870">
        <w:tc>
          <w:tcPr>
            <w:tcW w:w="8424" w:type="dxa"/>
            <w:gridSpan w:val="5"/>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60A129F" w14:textId="77777777" w:rsidR="0097734A" w:rsidRPr="00C702B9" w:rsidRDefault="0097734A" w:rsidP="009B2870">
            <w:pPr>
              <w:spacing w:after="0" w:line="240" w:lineRule="auto"/>
              <w:jc w:val="both"/>
              <w:rPr>
                <w:rFonts w:ascii="Calibri" w:eastAsia="Calibri" w:hAnsi="Calibri" w:cs="Calibri"/>
              </w:rPr>
            </w:pPr>
            <w:r w:rsidRPr="00C702B9">
              <w:rPr>
                <w:rFonts w:ascii="Calibri" w:eastAsia="Calibri" w:hAnsi="Calibri" w:cs="Calibri"/>
                <w:color w:val="000000"/>
              </w:rPr>
              <w:t>{%tr endfor %}</w:t>
            </w:r>
          </w:p>
        </w:tc>
      </w:tr>
    </w:tbl>
    <w:p w14:paraId="177F2CAA" w14:textId="31CA2657" w:rsidR="008C699C" w:rsidRDefault="4F6A7E0B" w:rsidP="005171F6">
      <w:pPr>
        <w:spacing w:before="240" w:line="240" w:lineRule="auto"/>
        <w:jc w:val="both"/>
        <w:rPr>
          <w:rFonts w:ascii="Calibri" w:eastAsia="Calibri" w:hAnsi="Calibri" w:cs="Calibri"/>
          <w:color w:val="000000" w:themeColor="text1"/>
        </w:rPr>
      </w:pPr>
      <w:r w:rsidRPr="4F6A7E0B">
        <w:rPr>
          <w:rFonts w:ascii="Calibri" w:eastAsia="Calibri" w:hAnsi="Calibri" w:cs="Calibri"/>
          <w:color w:val="000000" w:themeColor="text1"/>
        </w:rPr>
        <w:t>En caso de que se produjera una modificación del costo total, bien sea por un aumento en sus costos o por modificaciones en sus alcances originales, el Prestatario aportará dichos recursos como contraparte local u otras fuentes suficientes y op4ortunas para la ejecución de todos los componentes y subcomponentes del PPI.</w:t>
      </w:r>
    </w:p>
    <w:p w14:paraId="778E1CEB" w14:textId="6C91190D" w:rsidR="005171F6" w:rsidRDefault="00384932" w:rsidP="00B470F3">
      <w:pPr>
        <w:pStyle w:val="Ttulo3"/>
        <w:rPr>
          <w:rFonts w:ascii="Calibri" w:eastAsia="Calibri" w:hAnsi="Calibri" w:cs="Calibri"/>
          <w:color w:val="000000"/>
        </w:rPr>
      </w:pPr>
      <w:bookmarkStart w:id="9" w:name="_Toc187777812"/>
      <w:r>
        <w:rPr>
          <w:rFonts w:ascii="Calibri" w:eastAsia="Calibri" w:hAnsi="Calibri" w:cs="Calibri"/>
          <w:i/>
          <w:color w:val="2F5496"/>
        </w:rPr>
        <w:t>1</w:t>
      </w:r>
      <w:r w:rsidR="006B29F1">
        <w:rPr>
          <w:rFonts w:ascii="Calibri" w:eastAsia="Calibri" w:hAnsi="Calibri" w:cs="Calibri"/>
          <w:i/>
          <w:color w:val="2F5496"/>
        </w:rPr>
        <w:t>.3.2.</w:t>
      </w:r>
      <w:r w:rsidR="00EA3378">
        <w:rPr>
          <w:rFonts w:ascii="Calibri" w:eastAsia="Calibri" w:hAnsi="Calibri" w:cs="Calibri"/>
          <w:i/>
          <w:color w:val="2F5496"/>
        </w:rPr>
        <w:tab/>
      </w:r>
      <w:r w:rsidR="006B29F1">
        <w:rPr>
          <w:rFonts w:ascii="Calibri" w:eastAsia="Calibri" w:hAnsi="Calibri" w:cs="Calibri"/>
          <w:i/>
          <w:color w:val="2F5496"/>
        </w:rPr>
        <w:t>Cronograma de desembolsos</w:t>
      </w:r>
      <w:bookmarkEnd w:id="9"/>
    </w:p>
    <w:p w14:paraId="6B1AC8C0" w14:textId="41625B37" w:rsidR="00176A89" w:rsidRDefault="006B29F1" w:rsidP="005171F6">
      <w:pPr>
        <w:spacing w:before="240" w:line="240" w:lineRule="auto"/>
        <w:jc w:val="both"/>
        <w:rPr>
          <w:rFonts w:ascii="Calibri" w:eastAsia="Calibri" w:hAnsi="Calibri" w:cs="Calibri"/>
          <w:color w:val="000000"/>
        </w:rPr>
      </w:pPr>
      <w:r>
        <w:rPr>
          <w:rFonts w:ascii="Calibri" w:eastAsia="Calibri" w:hAnsi="Calibri" w:cs="Calibri"/>
          <w:color w:val="000000"/>
        </w:rPr>
        <w:t xml:space="preserve">Se estima que el PPI se ejecutará en un plazo de </w:t>
      </w:r>
      <w:r>
        <w:rPr>
          <w:rFonts w:ascii="Calibri" w:eastAsia="Calibri" w:hAnsi="Calibri" w:cs="Calibri"/>
          <w:color w:val="000000"/>
          <w:shd w:val="clear" w:color="auto" w:fill="FFFF00"/>
        </w:rPr>
        <w:t>[plazo establecido en el CP]</w:t>
      </w:r>
      <w:r>
        <w:rPr>
          <w:rFonts w:ascii="Calibri" w:eastAsia="Calibri" w:hAnsi="Calibri" w:cs="Calibri"/>
          <w:color w:val="000000"/>
        </w:rPr>
        <w:t xml:space="preserve"> meses, a partir de la </w:t>
      </w:r>
      <w:proofErr w:type="gramStart"/>
      <w:r>
        <w:rPr>
          <w:rFonts w:ascii="Calibri" w:eastAsia="Calibri" w:hAnsi="Calibri" w:cs="Calibri"/>
          <w:color w:val="000000"/>
        </w:rPr>
        <w:t>entrada en vigencia</w:t>
      </w:r>
      <w:proofErr w:type="gramEnd"/>
      <w:r>
        <w:rPr>
          <w:rFonts w:ascii="Calibri" w:eastAsia="Calibri" w:hAnsi="Calibri" w:cs="Calibri"/>
          <w:color w:val="000000"/>
        </w:rPr>
        <w:t xml:space="preserve"> del </w:t>
      </w:r>
      <w:r w:rsidR="00111FD3">
        <w:rPr>
          <w:rFonts w:ascii="Calibri" w:eastAsia="Calibri" w:hAnsi="Calibri" w:cs="Calibri"/>
          <w:color w:val="000000"/>
        </w:rPr>
        <w:t>CP</w:t>
      </w:r>
      <w:r>
        <w:rPr>
          <w:rFonts w:ascii="Calibri" w:eastAsia="Calibri" w:hAnsi="Calibri" w:cs="Calibri"/>
          <w:color w:val="000000"/>
        </w:rPr>
        <w:t>. El cronograma tentativo de desembolsos se presenta en el siguiente cuadro:</w:t>
      </w:r>
    </w:p>
    <w:p w14:paraId="7D9456B9" w14:textId="77777777" w:rsidR="00176A89" w:rsidRDefault="006B29F1" w:rsidP="00F44BCB">
      <w:pPr>
        <w:spacing w:before="160" w:line="240" w:lineRule="auto"/>
        <w:jc w:val="center"/>
        <w:rPr>
          <w:rFonts w:ascii="Calibri" w:eastAsia="Calibri" w:hAnsi="Calibri" w:cs="Calibri"/>
          <w:b/>
        </w:rPr>
      </w:pPr>
      <w:r>
        <w:rPr>
          <w:rFonts w:ascii="Calibri" w:eastAsia="Calibri" w:hAnsi="Calibri" w:cs="Calibri"/>
          <w:b/>
        </w:rPr>
        <w:t>Cuadro 9 - Cronograma de Desembolsos</w:t>
      </w:r>
    </w:p>
    <w:tbl>
      <w:tblPr>
        <w:tblW w:w="0" w:type="auto"/>
        <w:tblInd w:w="70" w:type="dxa"/>
        <w:tblLayout w:type="fixed"/>
        <w:tblCellMar>
          <w:left w:w="10" w:type="dxa"/>
          <w:right w:w="10" w:type="dxa"/>
        </w:tblCellMar>
        <w:tblLook w:val="04A0" w:firstRow="1" w:lastRow="0" w:firstColumn="1" w:lastColumn="0" w:noHBand="0" w:noVBand="1"/>
      </w:tblPr>
      <w:tblGrid>
        <w:gridCol w:w="2760"/>
        <w:gridCol w:w="993"/>
        <w:gridCol w:w="992"/>
        <w:gridCol w:w="992"/>
        <w:gridCol w:w="1134"/>
        <w:gridCol w:w="1553"/>
      </w:tblGrid>
      <w:tr w:rsidR="00191169" w14:paraId="618B1B52" w14:textId="77777777" w:rsidTr="00191169">
        <w:tc>
          <w:tcPr>
            <w:tcW w:w="2760"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center"/>
          </w:tcPr>
          <w:p w14:paraId="3ECFE37B" w14:textId="77777777" w:rsidR="00176A89" w:rsidRDefault="006B29F1">
            <w:pPr>
              <w:spacing w:after="0" w:line="240" w:lineRule="auto"/>
              <w:jc w:val="center"/>
              <w:rPr>
                <w:rFonts w:ascii="Calibri" w:eastAsia="Calibri" w:hAnsi="Calibri" w:cs="Calibri"/>
              </w:rPr>
            </w:pPr>
            <w:r>
              <w:rPr>
                <w:rFonts w:ascii="Calibri" w:eastAsia="Calibri" w:hAnsi="Calibri" w:cs="Calibri"/>
                <w:b/>
                <w:color w:val="000000"/>
              </w:rPr>
              <w:t>FUENTE</w:t>
            </w:r>
          </w:p>
        </w:tc>
        <w:tc>
          <w:tcPr>
            <w:tcW w:w="993"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center"/>
          </w:tcPr>
          <w:p w14:paraId="4856AB4B" w14:textId="77777777" w:rsidR="00176A89" w:rsidRDefault="006B29F1">
            <w:pPr>
              <w:spacing w:after="0" w:line="240" w:lineRule="auto"/>
              <w:jc w:val="center"/>
              <w:rPr>
                <w:rFonts w:ascii="Calibri" w:eastAsia="Calibri" w:hAnsi="Calibri" w:cs="Calibri"/>
              </w:rPr>
            </w:pPr>
            <w:r>
              <w:rPr>
                <w:rFonts w:ascii="Calibri" w:eastAsia="Calibri" w:hAnsi="Calibri" w:cs="Calibri"/>
                <w:b/>
                <w:color w:val="000000"/>
              </w:rPr>
              <w:t>Año 1</w:t>
            </w:r>
          </w:p>
        </w:tc>
        <w:tc>
          <w:tcPr>
            <w:tcW w:w="992"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center"/>
          </w:tcPr>
          <w:p w14:paraId="3FF62C45" w14:textId="77777777" w:rsidR="00176A89" w:rsidRDefault="006B29F1">
            <w:pPr>
              <w:spacing w:after="0" w:line="240" w:lineRule="auto"/>
              <w:jc w:val="center"/>
              <w:rPr>
                <w:rFonts w:ascii="Calibri" w:eastAsia="Calibri" w:hAnsi="Calibri" w:cs="Calibri"/>
              </w:rPr>
            </w:pPr>
            <w:r>
              <w:rPr>
                <w:rFonts w:ascii="Calibri" w:eastAsia="Calibri" w:hAnsi="Calibri" w:cs="Calibri"/>
                <w:b/>
                <w:color w:val="000000"/>
              </w:rPr>
              <w:t>Año 2</w:t>
            </w:r>
          </w:p>
        </w:tc>
        <w:tc>
          <w:tcPr>
            <w:tcW w:w="992"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center"/>
          </w:tcPr>
          <w:p w14:paraId="620D2C9B" w14:textId="77777777" w:rsidR="00176A89" w:rsidRDefault="006B29F1">
            <w:pPr>
              <w:spacing w:after="0" w:line="240" w:lineRule="auto"/>
              <w:jc w:val="center"/>
              <w:rPr>
                <w:rFonts w:ascii="Calibri" w:eastAsia="Calibri" w:hAnsi="Calibri" w:cs="Calibri"/>
              </w:rPr>
            </w:pPr>
            <w:r>
              <w:rPr>
                <w:rFonts w:ascii="Calibri" w:eastAsia="Calibri" w:hAnsi="Calibri" w:cs="Calibri"/>
                <w:b/>
                <w:color w:val="000000"/>
              </w:rPr>
              <w:t>Año 3</w:t>
            </w:r>
          </w:p>
        </w:tc>
        <w:tc>
          <w:tcPr>
            <w:tcW w:w="1134"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center"/>
          </w:tcPr>
          <w:p w14:paraId="2E751279" w14:textId="77777777" w:rsidR="00176A89" w:rsidRDefault="006B29F1">
            <w:pPr>
              <w:spacing w:after="0" w:line="240" w:lineRule="auto"/>
              <w:jc w:val="center"/>
              <w:rPr>
                <w:rFonts w:ascii="Calibri" w:eastAsia="Calibri" w:hAnsi="Calibri" w:cs="Calibri"/>
              </w:rPr>
            </w:pPr>
            <w:r>
              <w:rPr>
                <w:rFonts w:ascii="Calibri" w:eastAsia="Calibri" w:hAnsi="Calibri" w:cs="Calibri"/>
                <w:b/>
                <w:color w:val="000000"/>
              </w:rPr>
              <w:t>Año Fin</w:t>
            </w:r>
          </w:p>
        </w:tc>
        <w:tc>
          <w:tcPr>
            <w:tcW w:w="1553"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center"/>
          </w:tcPr>
          <w:p w14:paraId="5C526F77" w14:textId="77777777" w:rsidR="00176A89" w:rsidRDefault="006B29F1">
            <w:pPr>
              <w:spacing w:after="0" w:line="240" w:lineRule="auto"/>
              <w:jc w:val="center"/>
              <w:rPr>
                <w:rFonts w:ascii="Calibri" w:eastAsia="Calibri" w:hAnsi="Calibri" w:cs="Calibri"/>
              </w:rPr>
            </w:pPr>
            <w:r>
              <w:rPr>
                <w:rFonts w:ascii="Calibri" w:eastAsia="Calibri" w:hAnsi="Calibri" w:cs="Calibri"/>
                <w:b/>
                <w:color w:val="000000"/>
              </w:rPr>
              <w:t>TOTAL</w:t>
            </w:r>
          </w:p>
        </w:tc>
      </w:tr>
      <w:tr w:rsidR="00560D62" w14:paraId="24470EB9" w14:textId="77777777" w:rsidTr="00191169">
        <w:tc>
          <w:tcPr>
            <w:tcW w:w="8424" w:type="dxa"/>
            <w:gridSpan w:val="6"/>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1A3CA9B4" w14:textId="6DB44832" w:rsidR="00560D62" w:rsidRPr="00191169" w:rsidRDefault="00560D62" w:rsidP="00560D62">
            <w:pPr>
              <w:spacing w:after="0" w:line="240" w:lineRule="auto"/>
              <w:jc w:val="both"/>
              <w:rPr>
                <w:rFonts w:ascii="Calibri" w:eastAsia="Calibri" w:hAnsi="Calibri" w:cs="Calibri"/>
                <w:color w:val="000000"/>
                <w:lang w:val="es-AR"/>
              </w:rPr>
            </w:pPr>
            <w:r w:rsidRPr="00D276CD">
              <w:rPr>
                <w:rFonts w:ascii="Calibri" w:eastAsia="Calibri" w:hAnsi="Calibri" w:cs="Calibri"/>
                <w:color w:val="000000"/>
                <w:lang w:val="es-AR"/>
              </w:rPr>
              <w:t xml:space="preserve">{%tr for </w:t>
            </w:r>
            <w:proofErr w:type="gramStart"/>
            <w:r>
              <w:rPr>
                <w:rFonts w:ascii="Calibri" w:eastAsia="Calibri" w:hAnsi="Calibri" w:cs="Calibri"/>
                <w:color w:val="000000"/>
                <w:lang w:val="es-AR"/>
              </w:rPr>
              <w:t xml:space="preserve">desembolso </w:t>
            </w:r>
            <w:r w:rsidRPr="00D276CD">
              <w:rPr>
                <w:rFonts w:ascii="Calibri" w:eastAsia="Calibri" w:hAnsi="Calibri" w:cs="Calibri"/>
                <w:color w:val="000000"/>
                <w:lang w:val="es-AR"/>
              </w:rPr>
              <w:t xml:space="preserve"> in</w:t>
            </w:r>
            <w:proofErr w:type="gramEnd"/>
            <w:r w:rsidRPr="00D276CD">
              <w:rPr>
                <w:rFonts w:ascii="Calibri" w:eastAsia="Calibri" w:hAnsi="Calibri" w:cs="Calibri"/>
                <w:color w:val="000000"/>
                <w:lang w:val="es-AR"/>
              </w:rPr>
              <w:t xml:space="preserve"> </w:t>
            </w:r>
            <w:r w:rsidR="00191169" w:rsidRPr="00191169">
              <w:rPr>
                <w:rFonts w:ascii="Calibri" w:eastAsia="Calibri" w:hAnsi="Calibri" w:cs="Calibri"/>
                <w:color w:val="000000"/>
                <w:lang w:val="es-AR"/>
              </w:rPr>
              <w:t>S3_CRONOGRAMA_DESEMBOLSOS</w:t>
            </w:r>
            <w:r w:rsidR="00191169">
              <w:rPr>
                <w:rFonts w:ascii="Calibri" w:eastAsia="Calibri" w:hAnsi="Calibri" w:cs="Calibri"/>
                <w:color w:val="000000"/>
                <w:lang w:val="es-AR"/>
              </w:rPr>
              <w:t xml:space="preserve"> </w:t>
            </w:r>
            <w:r w:rsidRPr="00D276CD">
              <w:rPr>
                <w:rFonts w:ascii="Calibri" w:eastAsia="Calibri" w:hAnsi="Calibri" w:cs="Calibri"/>
                <w:color w:val="000000"/>
                <w:lang w:val="es-AR"/>
              </w:rPr>
              <w:t>%}</w:t>
            </w:r>
          </w:p>
        </w:tc>
      </w:tr>
      <w:tr w:rsidR="00191169" w14:paraId="7A9D89F7" w14:textId="77777777" w:rsidTr="00191169">
        <w:tc>
          <w:tcPr>
            <w:tcW w:w="2760"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0A3F2A1" w14:textId="67E1FFFD" w:rsidR="00191169" w:rsidRDefault="00191169" w:rsidP="00384932">
            <w:pPr>
              <w:spacing w:after="0" w:line="240" w:lineRule="auto"/>
              <w:jc w:val="both"/>
              <w:rPr>
                <w:rFonts w:ascii="Calibri" w:eastAsia="Calibri" w:hAnsi="Calibri" w:cs="Calibri"/>
              </w:rPr>
            </w:pPr>
            <w:r>
              <w:rPr>
                <w:rFonts w:ascii="Calibri" w:eastAsia="Calibri" w:hAnsi="Calibri" w:cs="Calibri"/>
                <w:color w:val="000000"/>
              </w:rPr>
              <w:t> </w:t>
            </w:r>
            <w:proofErr w:type="gramStart"/>
            <w:r>
              <w:rPr>
                <w:rFonts w:ascii="Calibri" w:eastAsia="Calibri" w:hAnsi="Calibri" w:cs="Calibri"/>
                <w:color w:val="000000"/>
              </w:rPr>
              <w:t>{{ desembolso</w:t>
            </w:r>
            <w:proofErr w:type="gramEnd"/>
            <w:r>
              <w:rPr>
                <w:rFonts w:ascii="Calibri" w:eastAsia="Calibri" w:hAnsi="Calibri" w:cs="Calibri"/>
                <w:color w:val="000000"/>
              </w:rPr>
              <w:t>.fuente }}</w:t>
            </w:r>
          </w:p>
        </w:tc>
        <w:tc>
          <w:tcPr>
            <w:tcW w:w="99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1C9FDC2A" w14:textId="488D51B7" w:rsidR="00191169" w:rsidRDefault="00191169" w:rsidP="00384932">
            <w:pPr>
              <w:spacing w:after="0" w:line="240" w:lineRule="auto"/>
              <w:jc w:val="center"/>
              <w:rPr>
                <w:rFonts w:ascii="Calibri" w:eastAsia="Calibri" w:hAnsi="Calibri" w:cs="Calibri"/>
              </w:rPr>
            </w:pPr>
            <w:proofErr w:type="gramStart"/>
            <w:r>
              <w:rPr>
                <w:rFonts w:ascii="Calibri" w:eastAsia="Calibri" w:hAnsi="Calibri" w:cs="Calibri"/>
              </w:rPr>
              <w:t>{{ desembolso</w:t>
            </w:r>
            <w:proofErr w:type="gramEnd"/>
            <w:r>
              <w:rPr>
                <w:rFonts w:ascii="Calibri" w:eastAsia="Calibri" w:hAnsi="Calibri" w:cs="Calibri"/>
              </w:rPr>
              <w:t>.ano1 }}</w:t>
            </w:r>
          </w:p>
        </w:tc>
        <w:tc>
          <w:tcPr>
            <w:tcW w:w="99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3BCDEA49" w14:textId="055457D9" w:rsidR="00191169" w:rsidRDefault="00191169" w:rsidP="00384932">
            <w:pPr>
              <w:spacing w:after="0" w:line="240" w:lineRule="auto"/>
              <w:jc w:val="center"/>
              <w:rPr>
                <w:rFonts w:ascii="Calibri" w:eastAsia="Calibri" w:hAnsi="Calibri" w:cs="Calibri"/>
              </w:rPr>
            </w:pPr>
            <w:proofErr w:type="gramStart"/>
            <w:r>
              <w:rPr>
                <w:rFonts w:ascii="Calibri" w:eastAsia="Calibri" w:hAnsi="Calibri" w:cs="Calibri"/>
              </w:rPr>
              <w:t>{{ desembolso</w:t>
            </w:r>
            <w:proofErr w:type="gramEnd"/>
            <w:r>
              <w:rPr>
                <w:rFonts w:ascii="Calibri" w:eastAsia="Calibri" w:hAnsi="Calibri" w:cs="Calibri"/>
              </w:rPr>
              <w:t>.ano2 }}</w:t>
            </w:r>
          </w:p>
        </w:tc>
        <w:tc>
          <w:tcPr>
            <w:tcW w:w="99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5A1C0BE" w14:textId="0AA2EDE5" w:rsidR="00191169" w:rsidRDefault="00191169" w:rsidP="00384932">
            <w:pPr>
              <w:spacing w:after="0" w:line="240" w:lineRule="auto"/>
              <w:jc w:val="center"/>
              <w:rPr>
                <w:rFonts w:ascii="Calibri" w:eastAsia="Calibri" w:hAnsi="Calibri" w:cs="Calibri"/>
              </w:rPr>
            </w:pPr>
            <w:proofErr w:type="gramStart"/>
            <w:r>
              <w:rPr>
                <w:rFonts w:ascii="Calibri" w:eastAsia="Calibri" w:hAnsi="Calibri" w:cs="Calibri"/>
              </w:rPr>
              <w:t>{{ desembolso</w:t>
            </w:r>
            <w:proofErr w:type="gramEnd"/>
            <w:r>
              <w:rPr>
                <w:rFonts w:ascii="Calibri" w:eastAsia="Calibri" w:hAnsi="Calibri" w:cs="Calibri"/>
              </w:rPr>
              <w:t>.ano3 }}</w:t>
            </w:r>
          </w:p>
        </w:tc>
        <w:tc>
          <w:tcPr>
            <w:tcW w:w="113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096C2B25" w14:textId="5B31CDD2" w:rsidR="00191169" w:rsidRDefault="00191169" w:rsidP="00384932">
            <w:pPr>
              <w:spacing w:after="0" w:line="240" w:lineRule="auto"/>
              <w:jc w:val="center"/>
              <w:rPr>
                <w:rFonts w:ascii="Calibri" w:eastAsia="Calibri" w:hAnsi="Calibri" w:cs="Calibri"/>
              </w:rPr>
            </w:pPr>
            <w:proofErr w:type="gramStart"/>
            <w:r>
              <w:rPr>
                <w:rFonts w:ascii="Calibri" w:eastAsia="Calibri" w:hAnsi="Calibri" w:cs="Calibri"/>
              </w:rPr>
              <w:t>{{ desembolso</w:t>
            </w:r>
            <w:proofErr w:type="gramEnd"/>
            <w:r>
              <w:rPr>
                <w:rFonts w:ascii="Calibri" w:eastAsia="Calibri" w:hAnsi="Calibri" w:cs="Calibri"/>
              </w:rPr>
              <w:t>.ano</w:t>
            </w:r>
            <w:r w:rsidR="00F95CE8">
              <w:rPr>
                <w:rFonts w:ascii="Calibri" w:eastAsia="Calibri" w:hAnsi="Calibri" w:cs="Calibri"/>
              </w:rPr>
              <w:t>4</w:t>
            </w:r>
            <w:r>
              <w:rPr>
                <w:rFonts w:ascii="Calibri" w:eastAsia="Calibri" w:hAnsi="Calibri" w:cs="Calibri"/>
              </w:rPr>
              <w:t>}}</w:t>
            </w:r>
          </w:p>
        </w:tc>
        <w:tc>
          <w:tcPr>
            <w:tcW w:w="1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15BFD00F" w14:textId="4F64451E" w:rsidR="00191169" w:rsidRDefault="00191169" w:rsidP="00384932">
            <w:pPr>
              <w:spacing w:after="0" w:line="240" w:lineRule="auto"/>
              <w:jc w:val="center"/>
              <w:rPr>
                <w:rFonts w:ascii="Calibri" w:eastAsia="Calibri" w:hAnsi="Calibri" w:cs="Calibri"/>
              </w:rPr>
            </w:pPr>
            <w:proofErr w:type="gramStart"/>
            <w:r>
              <w:rPr>
                <w:rFonts w:ascii="Calibri" w:eastAsia="Calibri" w:hAnsi="Calibri" w:cs="Calibri"/>
              </w:rPr>
              <w:t>{{ desembolso</w:t>
            </w:r>
            <w:proofErr w:type="gramEnd"/>
            <w:r>
              <w:rPr>
                <w:rFonts w:ascii="Calibri" w:eastAsia="Calibri" w:hAnsi="Calibri" w:cs="Calibri"/>
              </w:rPr>
              <w:t>.total }}</w:t>
            </w:r>
          </w:p>
        </w:tc>
      </w:tr>
      <w:tr w:rsidR="00191169" w14:paraId="7F848C9E" w14:textId="77777777" w:rsidTr="00191169">
        <w:tc>
          <w:tcPr>
            <w:tcW w:w="8424" w:type="dxa"/>
            <w:gridSpan w:val="6"/>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254EFE9" w14:textId="2335F5FF" w:rsidR="00191169" w:rsidRDefault="00191169" w:rsidP="00191169">
            <w:pPr>
              <w:spacing w:after="0" w:line="240" w:lineRule="auto"/>
              <w:jc w:val="both"/>
              <w:rPr>
                <w:rFonts w:ascii="Calibri" w:eastAsia="Calibri" w:hAnsi="Calibri" w:cs="Calibri"/>
              </w:rPr>
            </w:pPr>
            <w:r w:rsidRPr="000C6D34">
              <w:rPr>
                <w:rFonts w:ascii="Calibri" w:eastAsia="Calibri" w:hAnsi="Calibri" w:cs="Calibri"/>
                <w:color w:val="000000"/>
              </w:rPr>
              <w:t>{%</w:t>
            </w:r>
            <w:r>
              <w:rPr>
                <w:rFonts w:ascii="Calibri" w:eastAsia="Calibri" w:hAnsi="Calibri" w:cs="Calibri"/>
                <w:color w:val="000000"/>
              </w:rPr>
              <w:t>tr</w:t>
            </w:r>
            <w:r w:rsidRPr="000C6D34">
              <w:rPr>
                <w:rFonts w:ascii="Calibri" w:eastAsia="Calibri" w:hAnsi="Calibri" w:cs="Calibri"/>
                <w:color w:val="000000"/>
              </w:rPr>
              <w:t xml:space="preserve"> endfor %}</w:t>
            </w:r>
          </w:p>
        </w:tc>
      </w:tr>
    </w:tbl>
    <w:p w14:paraId="3B941C21" w14:textId="77777777" w:rsidR="005171F6" w:rsidRDefault="006B29F1" w:rsidP="005171F6">
      <w:pPr>
        <w:spacing w:before="240" w:line="240" w:lineRule="auto"/>
        <w:jc w:val="both"/>
        <w:rPr>
          <w:rFonts w:ascii="Calibri" w:eastAsia="Calibri" w:hAnsi="Calibri" w:cs="Calibri"/>
        </w:rPr>
      </w:pPr>
      <w:r>
        <w:rPr>
          <w:rFonts w:ascii="Calibri" w:eastAsia="Calibri" w:hAnsi="Calibri" w:cs="Calibri"/>
        </w:rPr>
        <w:t xml:space="preserve">Conforme lo acordado en las condiciones contractuales la relación entre aporte local y los desembolsos realizados por CAF deberá cumplir una relación o pari passu de </w:t>
      </w:r>
      <w:r>
        <w:rPr>
          <w:rFonts w:ascii="Calibri" w:eastAsia="Calibri" w:hAnsi="Calibri" w:cs="Calibri"/>
          <w:shd w:val="clear" w:color="auto" w:fill="FFFF00"/>
        </w:rPr>
        <w:t>[XX % conforme lo acordado en el CP]</w:t>
      </w:r>
      <w:r>
        <w:rPr>
          <w:rFonts w:ascii="Calibri" w:eastAsia="Calibri" w:hAnsi="Calibri" w:cs="Calibri"/>
        </w:rPr>
        <w:t xml:space="preserve">. </w:t>
      </w:r>
      <w:proofErr w:type="gramStart"/>
      <w:r>
        <w:rPr>
          <w:rFonts w:ascii="Calibri" w:eastAsia="Calibri" w:hAnsi="Calibri" w:cs="Calibri"/>
        </w:rPr>
        <w:t>Este ratio</w:t>
      </w:r>
      <w:proofErr w:type="gramEnd"/>
      <w:r>
        <w:rPr>
          <w:rFonts w:ascii="Calibri" w:eastAsia="Calibri" w:hAnsi="Calibri" w:cs="Calibri"/>
        </w:rPr>
        <w:t xml:space="preserve"> será verificado por CAF sobre la base de los gastos justificados al momento de ser solicitado cada nuevo desembolso. Hasta tanto no se cumplimente esta condición no podrá ser realizado el desembolso </w:t>
      </w:r>
    </w:p>
    <w:p w14:paraId="493B86C6" w14:textId="79732ACF" w:rsidR="005171F6" w:rsidRDefault="0008138D" w:rsidP="00B470F3">
      <w:pPr>
        <w:pStyle w:val="Ttulo3"/>
        <w:rPr>
          <w:rFonts w:ascii="Calibri" w:eastAsia="Calibri" w:hAnsi="Calibri" w:cs="Calibri"/>
        </w:rPr>
      </w:pPr>
      <w:bookmarkStart w:id="10" w:name="_Toc187777813"/>
      <w:r>
        <w:rPr>
          <w:rFonts w:ascii="Calibri" w:eastAsia="Calibri" w:hAnsi="Calibri" w:cs="Calibri"/>
          <w:i/>
          <w:color w:val="2F5496"/>
        </w:rPr>
        <w:t>1</w:t>
      </w:r>
      <w:r w:rsidR="006B29F1">
        <w:rPr>
          <w:rFonts w:ascii="Calibri" w:eastAsia="Calibri" w:hAnsi="Calibri" w:cs="Calibri"/>
          <w:i/>
          <w:color w:val="2F5496"/>
        </w:rPr>
        <w:t>.3.3.</w:t>
      </w:r>
      <w:r w:rsidR="006B29F1">
        <w:rPr>
          <w:rFonts w:ascii="Calibri" w:eastAsia="Calibri" w:hAnsi="Calibri" w:cs="Calibri"/>
          <w:i/>
          <w:color w:val="2F5496"/>
        </w:rPr>
        <w:tab/>
        <w:t>Categorías financiables y no financiables</w:t>
      </w:r>
      <w:bookmarkEnd w:id="10"/>
    </w:p>
    <w:p w14:paraId="6D4973D1" w14:textId="5FB9B6FA" w:rsidR="005171F6" w:rsidRDefault="006B29F1" w:rsidP="005171F6">
      <w:pPr>
        <w:spacing w:before="240" w:line="240" w:lineRule="auto"/>
        <w:jc w:val="both"/>
        <w:rPr>
          <w:rFonts w:ascii="Calibri" w:eastAsia="Calibri" w:hAnsi="Calibri" w:cs="Calibri"/>
        </w:rPr>
      </w:pPr>
      <w:r>
        <w:rPr>
          <w:rFonts w:ascii="Calibri" w:eastAsia="Calibri" w:hAnsi="Calibri" w:cs="Calibri"/>
          <w:color w:val="000000"/>
        </w:rPr>
        <w:t xml:space="preserve">Las categorías de inversiones y gastos elegibles para financiar con fondos del préstamo CAF deben ser inherentes al proyecto y corresponder a las establecidas en el destino de los recursos aprobados durante la evaluación y/o las definidas en el </w:t>
      </w:r>
      <w:r w:rsidR="00111FD3">
        <w:rPr>
          <w:rFonts w:ascii="Calibri" w:eastAsia="Calibri" w:hAnsi="Calibri" w:cs="Calibri"/>
          <w:color w:val="000000"/>
        </w:rPr>
        <w:t>CP</w:t>
      </w:r>
      <w:r>
        <w:rPr>
          <w:rFonts w:ascii="Calibri" w:eastAsia="Calibri" w:hAnsi="Calibri" w:cs="Calibri"/>
          <w:color w:val="000000"/>
        </w:rPr>
        <w:t>. Los gastos que no cumplan con este criterio no serán considerados como parte del PPI y por lo tanto no serán tenidos en cuenta en las respectivas justificaciones de gastos.</w:t>
      </w:r>
    </w:p>
    <w:p w14:paraId="78A09B28" w14:textId="3604B2BB" w:rsidR="00176A89" w:rsidRDefault="006B29F1" w:rsidP="005171F6">
      <w:pPr>
        <w:spacing w:before="240" w:line="240" w:lineRule="auto"/>
        <w:jc w:val="both"/>
        <w:rPr>
          <w:rFonts w:ascii="Calibri" w:eastAsia="Calibri" w:hAnsi="Calibri" w:cs="Calibri"/>
        </w:rPr>
      </w:pPr>
      <w:r>
        <w:rPr>
          <w:rFonts w:ascii="Calibri" w:eastAsia="Calibri" w:hAnsi="Calibri" w:cs="Calibri"/>
        </w:rPr>
        <w:t xml:space="preserve">Los recursos del Préstamo serán destinados a financiar los siguientes rubros: </w:t>
      </w:r>
    </w:p>
    <w:p w14:paraId="446D3DC6" w14:textId="77777777" w:rsidR="00176A89" w:rsidRDefault="006B29F1" w:rsidP="00F44BCB">
      <w:pPr>
        <w:spacing w:before="160"/>
        <w:jc w:val="center"/>
        <w:rPr>
          <w:rFonts w:ascii="Calibri" w:eastAsia="Calibri" w:hAnsi="Calibri" w:cs="Calibri"/>
          <w:b/>
        </w:rPr>
      </w:pPr>
      <w:r>
        <w:rPr>
          <w:rFonts w:ascii="Calibri" w:eastAsia="Calibri" w:hAnsi="Calibri" w:cs="Calibri"/>
          <w:b/>
        </w:rPr>
        <w:t>Cuadro 10 - Gastos Elegibles</w:t>
      </w:r>
    </w:p>
    <w:tbl>
      <w:tblPr>
        <w:tblW w:w="0" w:type="auto"/>
        <w:tblInd w:w="70" w:type="dxa"/>
        <w:tblCellMar>
          <w:left w:w="10" w:type="dxa"/>
          <w:right w:w="10" w:type="dxa"/>
        </w:tblCellMar>
        <w:tblLook w:val="04A0" w:firstRow="1" w:lastRow="0" w:firstColumn="1" w:lastColumn="0" w:noHBand="0" w:noVBand="1"/>
      </w:tblPr>
      <w:tblGrid>
        <w:gridCol w:w="1200"/>
        <w:gridCol w:w="1200"/>
        <w:gridCol w:w="6242"/>
      </w:tblGrid>
      <w:tr w:rsidR="00176A89" w14:paraId="301CD7FE" w14:textId="77777777">
        <w:tc>
          <w:tcPr>
            <w:tcW w:w="1200"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2DE7B2AB" w14:textId="77777777" w:rsidR="00176A89" w:rsidRDefault="006B29F1">
            <w:pPr>
              <w:spacing w:after="0" w:line="240" w:lineRule="auto"/>
              <w:rPr>
                <w:rFonts w:ascii="Calibri" w:eastAsia="Calibri" w:hAnsi="Calibri" w:cs="Calibri"/>
              </w:rPr>
            </w:pPr>
            <w:r>
              <w:rPr>
                <w:rFonts w:ascii="Calibri" w:eastAsia="Calibri" w:hAnsi="Calibri" w:cs="Calibri"/>
                <w:b/>
                <w:color w:val="000000"/>
              </w:rPr>
              <w:lastRenderedPageBreak/>
              <w:t>Elegible</w:t>
            </w:r>
          </w:p>
        </w:tc>
        <w:tc>
          <w:tcPr>
            <w:tcW w:w="1200"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2CBE0684" w14:textId="77777777" w:rsidR="00176A89" w:rsidRDefault="006B29F1">
            <w:pPr>
              <w:spacing w:after="0" w:line="240" w:lineRule="auto"/>
              <w:rPr>
                <w:rFonts w:ascii="Calibri" w:eastAsia="Calibri" w:hAnsi="Calibri" w:cs="Calibri"/>
              </w:rPr>
            </w:pPr>
            <w:r>
              <w:rPr>
                <w:rFonts w:ascii="Calibri" w:eastAsia="Calibri" w:hAnsi="Calibri" w:cs="Calibri"/>
                <w:b/>
                <w:color w:val="000000"/>
              </w:rPr>
              <w:t>Titulo</w:t>
            </w:r>
          </w:p>
        </w:tc>
        <w:tc>
          <w:tcPr>
            <w:tcW w:w="6242" w:type="dxa"/>
            <w:tcBorders>
              <w:top w:val="single" w:sz="4" w:space="0" w:color="000000"/>
              <w:left w:val="single" w:sz="0" w:space="0" w:color="000000"/>
              <w:bottom w:val="single" w:sz="4" w:space="0" w:color="000000"/>
              <w:right w:val="single" w:sz="4" w:space="0" w:color="000000"/>
            </w:tcBorders>
            <w:shd w:val="clear" w:color="auto" w:fill="A9D08E"/>
            <w:tcMar>
              <w:left w:w="70" w:type="dxa"/>
              <w:right w:w="70" w:type="dxa"/>
            </w:tcMar>
            <w:vAlign w:val="bottom"/>
          </w:tcPr>
          <w:p w14:paraId="110CB8DE" w14:textId="77777777" w:rsidR="00176A89" w:rsidRDefault="006B29F1">
            <w:pPr>
              <w:spacing w:after="0" w:line="240" w:lineRule="auto"/>
              <w:rPr>
                <w:rFonts w:ascii="Calibri" w:eastAsia="Calibri" w:hAnsi="Calibri" w:cs="Calibri"/>
              </w:rPr>
            </w:pPr>
            <w:r>
              <w:rPr>
                <w:rFonts w:ascii="Calibri" w:eastAsia="Calibri" w:hAnsi="Calibri" w:cs="Calibri"/>
                <w:b/>
                <w:color w:val="000000"/>
              </w:rPr>
              <w:t>Descripción</w:t>
            </w:r>
          </w:p>
        </w:tc>
      </w:tr>
      <w:tr w:rsidR="00176A89" w14:paraId="4B8F6E91" w14:textId="77777777">
        <w:tc>
          <w:tcPr>
            <w:tcW w:w="1200"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5D96FFB7" w14:textId="77777777" w:rsidR="00176A89" w:rsidRDefault="006B29F1">
            <w:pPr>
              <w:spacing w:after="0" w:line="240" w:lineRule="auto"/>
              <w:rPr>
                <w:rFonts w:ascii="Calibri" w:eastAsia="Calibri" w:hAnsi="Calibri" w:cs="Calibri"/>
              </w:rPr>
            </w:pPr>
            <w:r>
              <w:rPr>
                <w:rFonts w:ascii="Calibri" w:eastAsia="Calibri" w:hAnsi="Calibri" w:cs="Calibri"/>
                <w:color w:val="000000"/>
              </w:rPr>
              <w:t> &lt;L1&gt; </w:t>
            </w:r>
          </w:p>
        </w:tc>
        <w:tc>
          <w:tcPr>
            <w:tcW w:w="120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04DD0486" w14:textId="77777777" w:rsidR="00176A89" w:rsidRDefault="006B29F1">
            <w:pPr>
              <w:spacing w:after="0" w:line="240" w:lineRule="auto"/>
              <w:rPr>
                <w:rFonts w:ascii="Calibri" w:eastAsia="Calibri" w:hAnsi="Calibri" w:cs="Calibri"/>
              </w:rPr>
            </w:pPr>
            <w:r>
              <w:rPr>
                <w:rFonts w:ascii="Calibri" w:eastAsia="Calibri" w:hAnsi="Calibri" w:cs="Calibri"/>
                <w:color w:val="000000"/>
              </w:rPr>
              <w:t> &lt;t2&gt; </w:t>
            </w:r>
          </w:p>
        </w:tc>
        <w:tc>
          <w:tcPr>
            <w:tcW w:w="624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2E033184" w14:textId="77777777" w:rsidR="00176A89" w:rsidRDefault="006B29F1">
            <w:pPr>
              <w:spacing w:after="0" w:line="240" w:lineRule="auto"/>
              <w:rPr>
                <w:rFonts w:ascii="Calibri" w:eastAsia="Calibri" w:hAnsi="Calibri" w:cs="Calibri"/>
              </w:rPr>
            </w:pPr>
            <w:r>
              <w:rPr>
                <w:rFonts w:ascii="Calibri" w:eastAsia="Calibri" w:hAnsi="Calibri" w:cs="Calibri"/>
                <w:color w:val="000000"/>
              </w:rPr>
              <w:t> &lt;M3&gt; </w:t>
            </w:r>
          </w:p>
        </w:tc>
      </w:tr>
      <w:tr w:rsidR="00176A89" w14:paraId="38FEE952" w14:textId="77777777">
        <w:tc>
          <w:tcPr>
            <w:tcW w:w="1200"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589193CE"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c>
          <w:tcPr>
            <w:tcW w:w="120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63E02B96"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c>
          <w:tcPr>
            <w:tcW w:w="624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29F50CF5"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r>
      <w:tr w:rsidR="00176A89" w14:paraId="493708C6" w14:textId="77777777">
        <w:tc>
          <w:tcPr>
            <w:tcW w:w="1200"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2649D239"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c>
          <w:tcPr>
            <w:tcW w:w="120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7912899A"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c>
          <w:tcPr>
            <w:tcW w:w="624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5735E24A"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r>
    </w:tbl>
    <w:p w14:paraId="7C1CB0ED" w14:textId="77777777" w:rsidR="005171F6" w:rsidRDefault="006B29F1" w:rsidP="005171F6">
      <w:pPr>
        <w:spacing w:before="288" w:line="240" w:lineRule="auto"/>
        <w:jc w:val="both"/>
        <w:rPr>
          <w:rFonts w:ascii="Calibri" w:eastAsia="Calibri" w:hAnsi="Calibri" w:cs="Calibri"/>
        </w:rPr>
      </w:pPr>
      <w:r>
        <w:rPr>
          <w:rFonts w:ascii="Calibri" w:eastAsia="Calibri" w:hAnsi="Calibri" w:cs="Calibri"/>
          <w:b/>
        </w:rPr>
        <w:t>Instrucciones para completar el Cuadro 10:</w:t>
      </w:r>
      <w:r>
        <w:rPr>
          <w:rFonts w:ascii="Calibri" w:eastAsia="Calibri" w:hAnsi="Calibri" w:cs="Calibri"/>
        </w:rPr>
        <w:t xml:space="preserve"> Presenta el listado de gastos elegibles y no elegibles (según sea el caso). No debe diferir de lo consignado en el CP del PPI.</w:t>
      </w:r>
    </w:p>
    <w:p w14:paraId="7D5B2127" w14:textId="77777777" w:rsidR="005171F6" w:rsidRDefault="006B29F1" w:rsidP="005171F6">
      <w:pPr>
        <w:spacing w:before="288" w:line="240" w:lineRule="auto"/>
        <w:jc w:val="both"/>
        <w:rPr>
          <w:rFonts w:ascii="Calibri" w:eastAsia="Calibri" w:hAnsi="Calibri" w:cs="Calibri"/>
        </w:rPr>
      </w:pPr>
      <w:r>
        <w:rPr>
          <w:rFonts w:ascii="Calibri" w:eastAsia="Calibri" w:hAnsi="Calibri" w:cs="Calibri"/>
        </w:rPr>
        <w:t xml:space="preserve">El campo &lt;L1&gt; indica si se trata de un gasto elegible o no consignando Si o No. El campo &lt;t2&gt; corresponde al título resumido del gasto en cuestión y el campo &lt;M3&gt; corresponde a la descripción extensa del mismo. </w:t>
      </w:r>
    </w:p>
    <w:p w14:paraId="64AACA35" w14:textId="1BE41E6B" w:rsidR="00B470F3" w:rsidRDefault="0008138D" w:rsidP="00B470F3">
      <w:pPr>
        <w:pStyle w:val="Ttulo1"/>
        <w:spacing w:after="240" w:line="240" w:lineRule="auto"/>
        <w:rPr>
          <w:rFonts w:ascii="Calibri" w:eastAsia="Calibri" w:hAnsi="Calibri" w:cs="Calibri"/>
          <w:color w:val="2F5496"/>
          <w:sz w:val="26"/>
        </w:rPr>
      </w:pPr>
      <w:bookmarkStart w:id="11" w:name="_Toc187777814"/>
      <w:r>
        <w:rPr>
          <w:rFonts w:ascii="Calibri" w:eastAsia="Calibri" w:hAnsi="Calibri" w:cs="Calibri"/>
          <w:color w:val="2F5496"/>
          <w:sz w:val="26"/>
        </w:rPr>
        <w:t>2</w:t>
      </w:r>
      <w:r w:rsidR="006B29F1">
        <w:rPr>
          <w:rFonts w:ascii="Calibri" w:eastAsia="Calibri" w:hAnsi="Calibri" w:cs="Calibri"/>
          <w:color w:val="2F5496"/>
          <w:sz w:val="26"/>
        </w:rPr>
        <w:t>. Proyectos elegibles y ciclo de ejecución de proyectos</w:t>
      </w:r>
      <w:bookmarkEnd w:id="11"/>
    </w:p>
    <w:p w14:paraId="64C54E74" w14:textId="6A9D0309" w:rsidR="005171F6" w:rsidRPr="00B470F3" w:rsidRDefault="0008138D" w:rsidP="00B470F3">
      <w:pPr>
        <w:pStyle w:val="Ttulo2"/>
        <w:rPr>
          <w:rFonts w:ascii="Calibri" w:eastAsia="Calibri" w:hAnsi="Calibri" w:cs="Calibri"/>
          <w:color w:val="2F5496"/>
        </w:rPr>
      </w:pPr>
      <w:bookmarkStart w:id="12" w:name="_Toc187777815"/>
      <w:r>
        <w:rPr>
          <w:rFonts w:ascii="Calibri" w:eastAsia="Calibri" w:hAnsi="Calibri" w:cs="Calibri"/>
          <w:color w:val="1F3863"/>
          <w:sz w:val="24"/>
        </w:rPr>
        <w:t>2</w:t>
      </w:r>
      <w:r w:rsidR="006B29F1">
        <w:rPr>
          <w:rFonts w:ascii="Calibri" w:eastAsia="Calibri" w:hAnsi="Calibri" w:cs="Calibri"/>
          <w:color w:val="1F3863"/>
          <w:sz w:val="24"/>
        </w:rPr>
        <w:t>.1.  Ciclo de ejecución de Proyectos</w:t>
      </w:r>
      <w:bookmarkEnd w:id="12"/>
    </w:p>
    <w:p w14:paraId="436678BA" w14:textId="77777777" w:rsidR="005171F6" w:rsidRDefault="006B29F1" w:rsidP="005171F6">
      <w:pPr>
        <w:spacing w:before="288" w:line="240" w:lineRule="auto"/>
        <w:jc w:val="both"/>
        <w:rPr>
          <w:rFonts w:ascii="Calibri" w:eastAsia="Calibri" w:hAnsi="Calibri" w:cs="Calibri"/>
        </w:rPr>
      </w:pPr>
      <w:r>
        <w:rPr>
          <w:rFonts w:ascii="Calibri" w:eastAsia="Calibri" w:hAnsi="Calibri" w:cs="Calibri"/>
        </w:rPr>
        <w:t xml:space="preserve">Las fases, actividades, hitos y responsabilidades durante el ciclo de </w:t>
      </w:r>
      <w:proofErr w:type="gramStart"/>
      <w:r>
        <w:rPr>
          <w:rFonts w:ascii="Calibri" w:eastAsia="Calibri" w:hAnsi="Calibri" w:cs="Calibri"/>
        </w:rPr>
        <w:t>ejecución,</w:t>
      </w:r>
      <w:proofErr w:type="gramEnd"/>
      <w:r>
        <w:rPr>
          <w:rFonts w:ascii="Calibri" w:eastAsia="Calibri" w:hAnsi="Calibri" w:cs="Calibri"/>
        </w:rPr>
        <w:t xml:space="preserve"> podrán tener en cuenta las siguientes especificaciones a modo de guía orientativa:</w:t>
      </w:r>
    </w:p>
    <w:p w14:paraId="07D44994" w14:textId="703BDBA7" w:rsidR="00176A89" w:rsidRPr="005171F6" w:rsidRDefault="006B29F1" w:rsidP="005171F6">
      <w:pPr>
        <w:spacing w:before="288" w:line="240" w:lineRule="auto"/>
        <w:jc w:val="both"/>
        <w:rPr>
          <w:rFonts w:ascii="Calibri" w:eastAsia="Calibri" w:hAnsi="Calibri" w:cs="Calibri"/>
        </w:rPr>
      </w:pPr>
      <w:r>
        <w:rPr>
          <w:rFonts w:ascii="Calibri" w:eastAsia="Calibri" w:hAnsi="Calibri" w:cs="Calibri"/>
          <w:b/>
        </w:rPr>
        <w:t>Fase de planeación</w:t>
      </w:r>
    </w:p>
    <w:p w14:paraId="761774D9" w14:textId="77777777" w:rsidR="00176A89" w:rsidRDefault="006B29F1">
      <w:pPr>
        <w:numPr>
          <w:ilvl w:val="0"/>
          <w:numId w:val="2"/>
        </w:numPr>
        <w:spacing w:line="240" w:lineRule="auto"/>
        <w:ind w:left="426" w:hanging="426"/>
        <w:jc w:val="both"/>
        <w:rPr>
          <w:rFonts w:ascii="Calibri" w:eastAsia="Calibri" w:hAnsi="Calibri" w:cs="Calibri"/>
        </w:rPr>
      </w:pPr>
      <w:r>
        <w:rPr>
          <w:rFonts w:ascii="Calibri" w:eastAsia="Calibri" w:hAnsi="Calibri" w:cs="Calibri"/>
          <w:color w:val="000000"/>
        </w:rPr>
        <w:t>Describir los procesos para la preparación del proyecto, la problemática que se busca acometer y los estudios que soportarían la validez de la inclusión del proyecto/obra en el marco del PPI entre otros.</w:t>
      </w:r>
    </w:p>
    <w:p w14:paraId="46D4A9EB" w14:textId="77777777" w:rsidR="005171F6" w:rsidRDefault="006B29F1">
      <w:pPr>
        <w:numPr>
          <w:ilvl w:val="0"/>
          <w:numId w:val="2"/>
        </w:numPr>
        <w:spacing w:line="240" w:lineRule="auto"/>
        <w:ind w:left="426" w:hanging="426"/>
        <w:jc w:val="both"/>
        <w:rPr>
          <w:rFonts w:ascii="Calibri" w:eastAsia="Calibri" w:hAnsi="Calibri" w:cs="Calibri"/>
        </w:rPr>
      </w:pPr>
      <w:r>
        <w:rPr>
          <w:rFonts w:ascii="Calibri" w:eastAsia="Calibri" w:hAnsi="Calibri" w:cs="Calibri"/>
          <w:color w:val="000000"/>
        </w:rPr>
        <w:t xml:space="preserve">Debe incluirse en este apartado la confección de la Evaluación Económica, el Perfil Ambiental y Social (PAS), la Evaluación de Impacto Ambiental y Social (EIAS) y las salvaguardas ambientales de CAF a tener presentes </w:t>
      </w:r>
    </w:p>
    <w:p w14:paraId="5294424F" w14:textId="7BD5741E" w:rsidR="00176A89" w:rsidRPr="005171F6" w:rsidRDefault="006B29F1" w:rsidP="005171F6">
      <w:pPr>
        <w:spacing w:before="240" w:line="240" w:lineRule="auto"/>
        <w:jc w:val="both"/>
        <w:rPr>
          <w:rFonts w:ascii="Calibri" w:eastAsia="Calibri" w:hAnsi="Calibri" w:cs="Calibri"/>
        </w:rPr>
      </w:pPr>
      <w:r w:rsidRPr="005171F6">
        <w:rPr>
          <w:rFonts w:ascii="Calibri" w:eastAsia="Calibri" w:hAnsi="Calibri" w:cs="Calibri"/>
          <w:b/>
        </w:rPr>
        <w:t>Fase de selección y diseño</w:t>
      </w:r>
    </w:p>
    <w:p w14:paraId="1CC0A24C" w14:textId="77777777" w:rsidR="00176A89" w:rsidRDefault="006B29F1">
      <w:pPr>
        <w:numPr>
          <w:ilvl w:val="0"/>
          <w:numId w:val="3"/>
        </w:numPr>
        <w:spacing w:line="240" w:lineRule="auto"/>
        <w:ind w:left="426" w:hanging="426"/>
        <w:jc w:val="both"/>
        <w:rPr>
          <w:rFonts w:ascii="Calibri" w:eastAsia="Calibri" w:hAnsi="Calibri" w:cs="Calibri"/>
        </w:rPr>
      </w:pPr>
      <w:r>
        <w:rPr>
          <w:rFonts w:ascii="Calibri" w:eastAsia="Calibri" w:hAnsi="Calibri" w:cs="Calibri"/>
          <w:color w:val="000000"/>
        </w:rPr>
        <w:t>Describir los procedimientos destinados a la selección de los proyectos/obras que finalmente formarán parte del PPI. Es preferente que en el listado se incluyan los que cuenten con proyectos ejecutivos</w:t>
      </w:r>
    </w:p>
    <w:p w14:paraId="251F1008" w14:textId="77777777" w:rsidR="00176A89" w:rsidRDefault="006B29F1">
      <w:pPr>
        <w:numPr>
          <w:ilvl w:val="0"/>
          <w:numId w:val="3"/>
        </w:numPr>
        <w:spacing w:line="240" w:lineRule="auto"/>
        <w:ind w:left="426" w:hanging="426"/>
        <w:jc w:val="both"/>
        <w:rPr>
          <w:rFonts w:ascii="Calibri" w:eastAsia="Calibri" w:hAnsi="Calibri" w:cs="Calibri"/>
        </w:rPr>
      </w:pPr>
      <w:r>
        <w:rPr>
          <w:rFonts w:ascii="Calibri" w:eastAsia="Calibri" w:hAnsi="Calibri" w:cs="Calibri"/>
          <w:color w:val="000000"/>
        </w:rPr>
        <w:t>Exponer los hitos y principales etapas para el diseño de los proyectos/</w:t>
      </w:r>
      <w:proofErr w:type="gramStart"/>
      <w:r>
        <w:rPr>
          <w:rFonts w:ascii="Calibri" w:eastAsia="Calibri" w:hAnsi="Calibri" w:cs="Calibri"/>
          <w:color w:val="000000"/>
        </w:rPr>
        <w:t>obras seleccionados</w:t>
      </w:r>
      <w:proofErr w:type="gramEnd"/>
      <w:r>
        <w:rPr>
          <w:rFonts w:ascii="Calibri" w:eastAsia="Calibri" w:hAnsi="Calibri" w:cs="Calibri"/>
          <w:color w:val="000000"/>
        </w:rPr>
        <w:t xml:space="preserve"> a ser ejecutados dentro del PPI.</w:t>
      </w:r>
    </w:p>
    <w:p w14:paraId="33B6D541" w14:textId="7AB2BBA8" w:rsidR="00176A89" w:rsidRDefault="006B29F1">
      <w:pPr>
        <w:numPr>
          <w:ilvl w:val="0"/>
          <w:numId w:val="3"/>
        </w:numPr>
        <w:spacing w:line="240" w:lineRule="auto"/>
        <w:ind w:left="426" w:hanging="426"/>
        <w:jc w:val="both"/>
        <w:rPr>
          <w:rFonts w:ascii="Calibri" w:eastAsia="Calibri" w:hAnsi="Calibri" w:cs="Calibri"/>
        </w:rPr>
      </w:pPr>
      <w:r>
        <w:rPr>
          <w:rFonts w:ascii="Calibri" w:eastAsia="Calibri" w:hAnsi="Calibri" w:cs="Calibri"/>
          <w:color w:val="000000"/>
        </w:rPr>
        <w:t xml:space="preserve">En caso de proyectos u obras no preseleccionados en el momento de la aprobación, establecer la metodología para que la contraparte presente la documentación que CAF solicite para su inclusión, conforme se estipula, en caso de corresponder, en las Condiciones Particulares del </w:t>
      </w:r>
      <w:r w:rsidR="00111FD3">
        <w:rPr>
          <w:rFonts w:ascii="Calibri" w:eastAsia="Calibri" w:hAnsi="Calibri" w:cs="Calibri"/>
          <w:color w:val="000000"/>
        </w:rPr>
        <w:t>CP</w:t>
      </w:r>
      <w:r>
        <w:rPr>
          <w:rFonts w:ascii="Calibri" w:eastAsia="Calibri" w:hAnsi="Calibri" w:cs="Calibri"/>
          <w:color w:val="000000"/>
        </w:rPr>
        <w:t>.</w:t>
      </w:r>
    </w:p>
    <w:p w14:paraId="3F2EB1EF" w14:textId="77777777" w:rsidR="005171F6" w:rsidRDefault="006B29F1">
      <w:pPr>
        <w:numPr>
          <w:ilvl w:val="0"/>
          <w:numId w:val="3"/>
        </w:numPr>
        <w:spacing w:line="240" w:lineRule="auto"/>
        <w:ind w:left="426" w:hanging="426"/>
        <w:jc w:val="both"/>
        <w:rPr>
          <w:rFonts w:ascii="Calibri" w:eastAsia="Calibri" w:hAnsi="Calibri" w:cs="Calibri"/>
        </w:rPr>
      </w:pPr>
      <w:r>
        <w:rPr>
          <w:rFonts w:ascii="Calibri" w:eastAsia="Calibri" w:hAnsi="Calibri" w:cs="Calibri"/>
          <w:color w:val="000000"/>
        </w:rPr>
        <w:t>Debe incorporarse el texto modelo del convenio subsidiario a suscribir</w:t>
      </w:r>
    </w:p>
    <w:p w14:paraId="50D26F0E" w14:textId="67E7B59A" w:rsidR="00176A89" w:rsidRPr="005171F6" w:rsidRDefault="006B29F1" w:rsidP="005171F6">
      <w:pPr>
        <w:spacing w:before="240" w:line="240" w:lineRule="auto"/>
        <w:jc w:val="both"/>
        <w:rPr>
          <w:rFonts w:ascii="Calibri" w:eastAsia="Calibri" w:hAnsi="Calibri" w:cs="Calibri"/>
        </w:rPr>
      </w:pPr>
      <w:r w:rsidRPr="005171F6">
        <w:rPr>
          <w:rFonts w:ascii="Calibri" w:eastAsia="Calibri" w:hAnsi="Calibri" w:cs="Calibri"/>
          <w:b/>
        </w:rPr>
        <w:t>Fase de licitación</w:t>
      </w:r>
    </w:p>
    <w:p w14:paraId="33FB3EBC" w14:textId="6F1916DC" w:rsidR="00176A89" w:rsidRDefault="006B29F1">
      <w:pPr>
        <w:numPr>
          <w:ilvl w:val="0"/>
          <w:numId w:val="4"/>
        </w:numPr>
        <w:spacing w:line="240" w:lineRule="auto"/>
        <w:ind w:left="426" w:hanging="426"/>
        <w:jc w:val="both"/>
        <w:rPr>
          <w:rFonts w:ascii="Calibri" w:eastAsia="Calibri" w:hAnsi="Calibri" w:cs="Calibri"/>
        </w:rPr>
      </w:pPr>
      <w:r>
        <w:rPr>
          <w:rFonts w:ascii="Calibri" w:eastAsia="Calibri" w:hAnsi="Calibri" w:cs="Calibri"/>
          <w:color w:val="000000"/>
        </w:rPr>
        <w:t>Monitorear que, para todos los procesos de licitaciones, contrataciones y adquisiciones llevados a cabo por la contraparte en el marco del PPI, la contraparte deberá acogerse a lo dispuesto en las Condiciones Generales del C</w:t>
      </w:r>
      <w:r w:rsidR="000A3696">
        <w:rPr>
          <w:rFonts w:ascii="Calibri" w:eastAsia="Calibri" w:hAnsi="Calibri" w:cs="Calibri"/>
          <w:color w:val="000000"/>
        </w:rPr>
        <w:t>P</w:t>
      </w:r>
      <w:r>
        <w:rPr>
          <w:rFonts w:ascii="Calibri" w:eastAsia="Calibri" w:hAnsi="Calibri" w:cs="Calibri"/>
          <w:color w:val="000000"/>
        </w:rPr>
        <w:t xml:space="preserve"> y en los Lineamientos de contratación y adquisición para Prestatarios y Organismos Ejecutores de préstamos al sector público de CAF.</w:t>
      </w:r>
    </w:p>
    <w:p w14:paraId="48A2732F" w14:textId="77777777" w:rsidR="00176A89" w:rsidRDefault="006B29F1">
      <w:pPr>
        <w:numPr>
          <w:ilvl w:val="0"/>
          <w:numId w:val="4"/>
        </w:numPr>
        <w:spacing w:line="240" w:lineRule="auto"/>
        <w:ind w:left="426" w:hanging="426"/>
        <w:jc w:val="both"/>
        <w:rPr>
          <w:rFonts w:ascii="Calibri" w:eastAsia="Calibri" w:hAnsi="Calibri" w:cs="Calibri"/>
        </w:rPr>
      </w:pPr>
      <w:r>
        <w:rPr>
          <w:rFonts w:ascii="Calibri" w:eastAsia="Calibri" w:hAnsi="Calibri" w:cs="Calibri"/>
          <w:color w:val="000000"/>
        </w:rPr>
        <w:t>En línea con lo anterior, se deben describir los procedimientos que normarán la licitación de cada proyecto u obra, atendiendo a las particularidades del caso -incluyendo referentes a la selección y contratación del consultor o firma consultora que llevará adelante la inspección de obra y la verificación del cumplimiento de la normativa ambiental.</w:t>
      </w:r>
    </w:p>
    <w:p w14:paraId="1B29B774" w14:textId="01C8AE3D" w:rsidR="00176A89" w:rsidRDefault="006B29F1">
      <w:pPr>
        <w:numPr>
          <w:ilvl w:val="0"/>
          <w:numId w:val="4"/>
        </w:numPr>
        <w:spacing w:line="240" w:lineRule="auto"/>
        <w:ind w:left="426" w:hanging="426"/>
        <w:jc w:val="both"/>
        <w:rPr>
          <w:rFonts w:ascii="Calibri" w:eastAsia="Calibri" w:hAnsi="Calibri" w:cs="Calibri"/>
        </w:rPr>
      </w:pPr>
      <w:r>
        <w:rPr>
          <w:rFonts w:ascii="Calibri" w:eastAsia="Calibri" w:hAnsi="Calibri" w:cs="Calibri"/>
          <w:color w:val="000000"/>
        </w:rPr>
        <w:t xml:space="preserve">Previo al llamado a licitación de cada uno de los proyectos u obras, se debe presentar a CAF, cuando corresponda, información detallada de cada uno de ellos, asegurando que cumplan con las condiciones previstas dentro del </w:t>
      </w:r>
      <w:r w:rsidR="00111FD3">
        <w:rPr>
          <w:rFonts w:ascii="Calibri" w:eastAsia="Calibri" w:hAnsi="Calibri" w:cs="Calibri"/>
          <w:color w:val="000000"/>
        </w:rPr>
        <w:t>CP</w:t>
      </w:r>
      <w:r>
        <w:rPr>
          <w:rFonts w:ascii="Calibri" w:eastAsia="Calibri" w:hAnsi="Calibri" w:cs="Calibri"/>
          <w:color w:val="000000"/>
        </w:rPr>
        <w:t xml:space="preserve"> y del MOP.</w:t>
      </w:r>
    </w:p>
    <w:p w14:paraId="2A6FADC4" w14:textId="77777777" w:rsidR="00176A89" w:rsidRDefault="006B29F1">
      <w:pPr>
        <w:numPr>
          <w:ilvl w:val="0"/>
          <w:numId w:val="4"/>
        </w:numPr>
        <w:spacing w:line="240" w:lineRule="auto"/>
        <w:ind w:left="426" w:hanging="426"/>
        <w:jc w:val="both"/>
        <w:rPr>
          <w:rFonts w:ascii="Calibri" w:eastAsia="Calibri" w:hAnsi="Calibri" w:cs="Calibri"/>
        </w:rPr>
      </w:pPr>
      <w:r>
        <w:rPr>
          <w:rFonts w:ascii="Calibri" w:eastAsia="Calibri" w:hAnsi="Calibri" w:cs="Calibri"/>
          <w:color w:val="000000"/>
        </w:rPr>
        <w:t>Se tomará en cuenta la necesidad de presentar ante CAF, cuando corresponda y de forma adicional, al menos los siguientes documentos:</w:t>
      </w:r>
    </w:p>
    <w:p w14:paraId="1969FCC4" w14:textId="77777777" w:rsidR="00176A89" w:rsidRDefault="006B29F1">
      <w:pPr>
        <w:numPr>
          <w:ilvl w:val="0"/>
          <w:numId w:val="4"/>
        </w:numPr>
        <w:spacing w:line="240" w:lineRule="auto"/>
        <w:ind w:left="1440" w:hanging="360"/>
        <w:jc w:val="both"/>
        <w:rPr>
          <w:rFonts w:ascii="Calibri" w:eastAsia="Calibri" w:hAnsi="Calibri" w:cs="Calibri"/>
        </w:rPr>
      </w:pPr>
      <w:r>
        <w:rPr>
          <w:rFonts w:ascii="Calibri" w:eastAsia="Calibri" w:hAnsi="Calibri" w:cs="Calibri"/>
          <w:color w:val="000000"/>
        </w:rPr>
        <w:lastRenderedPageBreak/>
        <w:t>Proyecto ejecutivo que incluya: el resumen del proyecto, la memoria técnica, el presupuesto, el cronograma de ejecución, el informe de viabilidad técnica, los planos de ingeniería de detalle, las especificaciones técnicas particulares y las especificaciones técnicas generales.</w:t>
      </w:r>
    </w:p>
    <w:p w14:paraId="1212A666" w14:textId="77777777" w:rsidR="00176A89" w:rsidRDefault="006B29F1">
      <w:pPr>
        <w:numPr>
          <w:ilvl w:val="0"/>
          <w:numId w:val="4"/>
        </w:numPr>
        <w:spacing w:line="240" w:lineRule="auto"/>
        <w:ind w:left="1440" w:hanging="360"/>
        <w:jc w:val="both"/>
        <w:rPr>
          <w:rFonts w:ascii="Calibri" w:eastAsia="Calibri" w:hAnsi="Calibri" w:cs="Calibri"/>
        </w:rPr>
      </w:pPr>
      <w:r>
        <w:rPr>
          <w:rFonts w:ascii="Calibri" w:eastAsia="Calibri" w:hAnsi="Calibri" w:cs="Calibri"/>
          <w:color w:val="000000"/>
        </w:rPr>
        <w:t>Evaluación ambiental.</w:t>
      </w:r>
    </w:p>
    <w:p w14:paraId="70865D8F" w14:textId="77777777" w:rsidR="00176A89" w:rsidRDefault="006B29F1">
      <w:pPr>
        <w:numPr>
          <w:ilvl w:val="0"/>
          <w:numId w:val="4"/>
        </w:numPr>
        <w:spacing w:line="240" w:lineRule="auto"/>
        <w:ind w:left="1440" w:hanging="360"/>
        <w:jc w:val="both"/>
        <w:rPr>
          <w:rFonts w:ascii="Calibri" w:eastAsia="Calibri" w:hAnsi="Calibri" w:cs="Calibri"/>
        </w:rPr>
      </w:pPr>
      <w:r>
        <w:rPr>
          <w:rFonts w:ascii="Calibri" w:eastAsia="Calibri" w:hAnsi="Calibri" w:cs="Calibri"/>
          <w:color w:val="000000"/>
        </w:rPr>
        <w:t>Evaluación económica - si lo ameritase.</w:t>
      </w:r>
    </w:p>
    <w:p w14:paraId="3CA13C35" w14:textId="77777777" w:rsidR="005171F6" w:rsidRDefault="006B29F1">
      <w:pPr>
        <w:numPr>
          <w:ilvl w:val="0"/>
          <w:numId w:val="4"/>
        </w:numPr>
        <w:spacing w:line="240" w:lineRule="auto"/>
        <w:ind w:left="1440" w:hanging="360"/>
        <w:jc w:val="both"/>
        <w:rPr>
          <w:rFonts w:ascii="Calibri" w:eastAsia="Calibri" w:hAnsi="Calibri" w:cs="Calibri"/>
        </w:rPr>
      </w:pPr>
      <w:r>
        <w:rPr>
          <w:rFonts w:ascii="Calibri" w:eastAsia="Calibri" w:hAnsi="Calibri" w:cs="Calibri"/>
          <w:color w:val="000000"/>
        </w:rPr>
        <w:t>Esquema institucional y de ejecución.</w:t>
      </w:r>
    </w:p>
    <w:p w14:paraId="06D683D6" w14:textId="0FB20CC9" w:rsidR="00176A89" w:rsidRPr="005171F6" w:rsidRDefault="006B29F1" w:rsidP="005171F6">
      <w:pPr>
        <w:spacing w:before="240" w:line="240" w:lineRule="auto"/>
        <w:jc w:val="both"/>
        <w:rPr>
          <w:rFonts w:ascii="Calibri" w:eastAsia="Calibri" w:hAnsi="Calibri" w:cs="Calibri"/>
        </w:rPr>
      </w:pPr>
      <w:r w:rsidRPr="005171F6">
        <w:rPr>
          <w:rFonts w:ascii="Calibri" w:eastAsia="Calibri" w:hAnsi="Calibri" w:cs="Calibri"/>
          <w:b/>
        </w:rPr>
        <w:t>Fase de ejecución</w:t>
      </w:r>
    </w:p>
    <w:p w14:paraId="6E8C6F53" w14:textId="77777777" w:rsidR="00176A89" w:rsidRDefault="006B29F1">
      <w:pPr>
        <w:numPr>
          <w:ilvl w:val="0"/>
          <w:numId w:val="5"/>
        </w:numPr>
        <w:spacing w:line="240" w:lineRule="auto"/>
        <w:ind w:left="426" w:hanging="426"/>
        <w:jc w:val="both"/>
        <w:rPr>
          <w:rFonts w:ascii="Calibri" w:eastAsia="Calibri" w:hAnsi="Calibri" w:cs="Calibri"/>
        </w:rPr>
      </w:pPr>
      <w:r>
        <w:rPr>
          <w:rFonts w:ascii="Calibri" w:eastAsia="Calibri" w:hAnsi="Calibri" w:cs="Calibri"/>
          <w:color w:val="000000"/>
        </w:rPr>
        <w:t>Exponer la metodología a través de la cual la contraparte verificará y reportará el cumplimiento de las obligaciones por parte de contratistas y proveedores respecto a aspectos de ejecución física, financiera, calidad técnica, aspectos sociales y ambientales y a cualquier otro ámbito previamente acordado entre las partes.</w:t>
      </w:r>
    </w:p>
    <w:p w14:paraId="1C97AC8B" w14:textId="77777777" w:rsidR="00176A89" w:rsidRDefault="006B29F1">
      <w:pPr>
        <w:numPr>
          <w:ilvl w:val="0"/>
          <w:numId w:val="5"/>
        </w:numPr>
        <w:spacing w:line="240" w:lineRule="auto"/>
        <w:ind w:left="426" w:hanging="426"/>
        <w:jc w:val="both"/>
        <w:rPr>
          <w:rFonts w:ascii="Calibri" w:eastAsia="Calibri" w:hAnsi="Calibri" w:cs="Calibri"/>
        </w:rPr>
      </w:pPr>
      <w:r>
        <w:rPr>
          <w:rFonts w:ascii="Calibri" w:eastAsia="Calibri" w:hAnsi="Calibri" w:cs="Calibri"/>
          <w:color w:val="000000"/>
        </w:rPr>
        <w:t>Describir el procedimiento de recepción provisional y definitiva de las obras, el cual podría quedar reflejado en convenios de Transferencia y Operación de Infraestructura que podrían ser suscritos en el marco del PPI.</w:t>
      </w:r>
    </w:p>
    <w:p w14:paraId="01C3033A" w14:textId="77777777" w:rsidR="00176A89" w:rsidRDefault="006B29F1">
      <w:pPr>
        <w:numPr>
          <w:ilvl w:val="0"/>
          <w:numId w:val="5"/>
        </w:numPr>
        <w:spacing w:line="240" w:lineRule="auto"/>
        <w:ind w:left="426" w:hanging="426"/>
        <w:jc w:val="both"/>
        <w:rPr>
          <w:rFonts w:ascii="Calibri" w:eastAsia="Calibri" w:hAnsi="Calibri" w:cs="Calibri"/>
        </w:rPr>
      </w:pPr>
      <w:r>
        <w:rPr>
          <w:rFonts w:ascii="Calibri" w:eastAsia="Calibri" w:hAnsi="Calibri" w:cs="Calibri"/>
          <w:color w:val="000000"/>
        </w:rPr>
        <w:t>Debe incorporar los procedimientos para el desembolso de recursos del préstamo en las posibles modalidades: i) Fondo Rotatorio / Anticipo de Fondos, ii) Transferencia Directa, iii) Emisión de crédito documentario, iv) Transferencia a terceros u v) Otras modalidades</w:t>
      </w:r>
    </w:p>
    <w:p w14:paraId="611EF2CB" w14:textId="209767C0" w:rsidR="005171F6" w:rsidRDefault="006B29F1">
      <w:pPr>
        <w:numPr>
          <w:ilvl w:val="0"/>
          <w:numId w:val="5"/>
        </w:numPr>
        <w:spacing w:line="240" w:lineRule="auto"/>
        <w:ind w:left="426" w:hanging="426"/>
        <w:jc w:val="both"/>
        <w:rPr>
          <w:rFonts w:ascii="Calibri" w:eastAsia="Calibri" w:hAnsi="Calibri" w:cs="Calibri"/>
        </w:rPr>
      </w:pPr>
      <w:r>
        <w:rPr>
          <w:rFonts w:ascii="Calibri" w:eastAsia="Calibri" w:hAnsi="Calibri" w:cs="Calibri"/>
          <w:color w:val="000000"/>
        </w:rPr>
        <w:t xml:space="preserve">Para coadyuvar a la correcta operación y mantenimiento del proyecto, se deberá desarrollar y entregar el respectivo Manual de operación y mantenimiento, conforme a lo establecido en las Condiciones Particulares del </w:t>
      </w:r>
      <w:r w:rsidR="00111FD3">
        <w:rPr>
          <w:rFonts w:ascii="Calibri" w:eastAsia="Calibri" w:hAnsi="Calibri" w:cs="Calibri"/>
          <w:color w:val="000000"/>
        </w:rPr>
        <w:t>CP</w:t>
      </w:r>
      <w:r>
        <w:rPr>
          <w:rFonts w:ascii="Calibri" w:eastAsia="Calibri" w:hAnsi="Calibri" w:cs="Calibri"/>
          <w:color w:val="000000"/>
        </w:rPr>
        <w:t>.</w:t>
      </w:r>
    </w:p>
    <w:p w14:paraId="0B56CC71" w14:textId="06255448" w:rsidR="00176A89" w:rsidRPr="005171F6" w:rsidRDefault="006B29F1" w:rsidP="005171F6">
      <w:pPr>
        <w:spacing w:before="240" w:line="240" w:lineRule="auto"/>
        <w:jc w:val="both"/>
        <w:rPr>
          <w:rFonts w:ascii="Calibri" w:eastAsia="Calibri" w:hAnsi="Calibri" w:cs="Calibri"/>
        </w:rPr>
      </w:pPr>
      <w:r w:rsidRPr="005171F6">
        <w:rPr>
          <w:rFonts w:ascii="Calibri" w:eastAsia="Calibri" w:hAnsi="Calibri" w:cs="Calibri"/>
          <w:b/>
        </w:rPr>
        <w:t>Fase de operación</w:t>
      </w:r>
    </w:p>
    <w:p w14:paraId="1BEDCA98" w14:textId="77777777" w:rsidR="00176A89" w:rsidRDefault="006B29F1">
      <w:pPr>
        <w:numPr>
          <w:ilvl w:val="0"/>
          <w:numId w:val="6"/>
        </w:numPr>
        <w:spacing w:line="240" w:lineRule="auto"/>
        <w:ind w:left="426" w:hanging="426"/>
        <w:jc w:val="both"/>
        <w:rPr>
          <w:rFonts w:ascii="Calibri" w:eastAsia="Calibri" w:hAnsi="Calibri" w:cs="Calibri"/>
        </w:rPr>
      </w:pPr>
      <w:r>
        <w:rPr>
          <w:rFonts w:ascii="Calibri" w:eastAsia="Calibri" w:hAnsi="Calibri" w:cs="Calibri"/>
          <w:color w:val="000000"/>
        </w:rPr>
        <w:t>Presentar los mecanismos a través de los cuales la contraparte suministrará la información que CAF solicite para realizar un adecuado monitoreo del desempeño del PPI una vez entrado en fase de operación.</w:t>
      </w:r>
    </w:p>
    <w:p w14:paraId="0C81DDE6" w14:textId="77777777" w:rsidR="00176A89" w:rsidRDefault="006B29F1">
      <w:pPr>
        <w:numPr>
          <w:ilvl w:val="0"/>
          <w:numId w:val="6"/>
        </w:numPr>
        <w:spacing w:line="240" w:lineRule="auto"/>
        <w:ind w:left="426" w:hanging="426"/>
        <w:jc w:val="both"/>
        <w:rPr>
          <w:rFonts w:ascii="Calibri" w:eastAsia="Calibri" w:hAnsi="Calibri" w:cs="Calibri"/>
        </w:rPr>
      </w:pPr>
      <w:r>
        <w:rPr>
          <w:rFonts w:ascii="Calibri" w:eastAsia="Calibri" w:hAnsi="Calibri" w:cs="Calibri"/>
          <w:color w:val="000000"/>
        </w:rPr>
        <w:t xml:space="preserve">Se prestará especial atención al desempeño de los indicadores técnicos, </w:t>
      </w:r>
      <w:proofErr w:type="gramStart"/>
      <w:r>
        <w:rPr>
          <w:rFonts w:ascii="Calibri" w:eastAsia="Calibri" w:hAnsi="Calibri" w:cs="Calibri"/>
          <w:color w:val="000000"/>
        </w:rPr>
        <w:t>socio-ambientales</w:t>
      </w:r>
      <w:proofErr w:type="gramEnd"/>
      <w:r>
        <w:rPr>
          <w:rFonts w:ascii="Calibri" w:eastAsia="Calibri" w:hAnsi="Calibri" w:cs="Calibri"/>
          <w:color w:val="000000"/>
        </w:rPr>
        <w:t>, de producto o de resultado fijados en instancias anteriores del ciclo de crédito y/o del ciclo de ejecución del PPI.</w:t>
      </w:r>
    </w:p>
    <w:p w14:paraId="5663FBBA" w14:textId="77777777" w:rsidR="005171F6" w:rsidRDefault="006B29F1">
      <w:pPr>
        <w:numPr>
          <w:ilvl w:val="0"/>
          <w:numId w:val="6"/>
        </w:numPr>
        <w:spacing w:line="240" w:lineRule="auto"/>
        <w:ind w:left="426" w:hanging="426"/>
        <w:jc w:val="both"/>
        <w:rPr>
          <w:rFonts w:ascii="Calibri" w:eastAsia="Calibri" w:hAnsi="Calibri" w:cs="Calibri"/>
        </w:rPr>
      </w:pPr>
      <w:r>
        <w:rPr>
          <w:rFonts w:ascii="Calibri" w:eastAsia="Calibri" w:hAnsi="Calibri" w:cs="Calibri"/>
          <w:color w:val="000000"/>
        </w:rPr>
        <w:t xml:space="preserve">Asignar el responsable para llevar adelante el plan de monitoreo de los indicadores, que será reportado a CAF </w:t>
      </w:r>
      <w:proofErr w:type="gramStart"/>
      <w:r>
        <w:rPr>
          <w:rFonts w:ascii="Calibri" w:eastAsia="Calibri" w:hAnsi="Calibri" w:cs="Calibri"/>
          <w:color w:val="000000"/>
        </w:rPr>
        <w:t>de acuerdo a</w:t>
      </w:r>
      <w:proofErr w:type="gramEnd"/>
      <w:r>
        <w:rPr>
          <w:rFonts w:ascii="Calibri" w:eastAsia="Calibri" w:hAnsi="Calibri" w:cs="Calibri"/>
          <w:color w:val="000000"/>
        </w:rPr>
        <w:t xml:space="preserve"> lo convenido entre las partes.</w:t>
      </w:r>
      <w:r>
        <w:rPr>
          <w:rFonts w:ascii="Calibri" w:eastAsia="Calibri" w:hAnsi="Calibri" w:cs="Calibri"/>
          <w:color w:val="000000"/>
        </w:rPr>
        <w:tab/>
      </w:r>
    </w:p>
    <w:p w14:paraId="5EEF4A7B" w14:textId="1D68B74B" w:rsidR="005171F6" w:rsidRDefault="00455BE3" w:rsidP="00B470F3">
      <w:pPr>
        <w:pStyle w:val="Ttulo2"/>
        <w:spacing w:after="240"/>
        <w:rPr>
          <w:rFonts w:ascii="Calibri" w:eastAsia="Calibri" w:hAnsi="Calibri" w:cs="Calibri"/>
        </w:rPr>
      </w:pPr>
      <w:bookmarkStart w:id="13" w:name="_Toc187777816"/>
      <w:r>
        <w:rPr>
          <w:rFonts w:ascii="Calibri" w:eastAsia="Calibri" w:hAnsi="Calibri" w:cs="Calibri"/>
          <w:color w:val="1F3863"/>
          <w:sz w:val="24"/>
        </w:rPr>
        <w:t>2</w:t>
      </w:r>
      <w:r w:rsidR="006B29F1" w:rsidRPr="005171F6">
        <w:rPr>
          <w:rFonts w:ascii="Calibri" w:eastAsia="Calibri" w:hAnsi="Calibri" w:cs="Calibri"/>
          <w:color w:val="1F3863"/>
          <w:sz w:val="24"/>
        </w:rPr>
        <w:t>.2.  Criterios de elegibilidad</w:t>
      </w:r>
      <w:bookmarkEnd w:id="13"/>
      <w:r w:rsidR="006B29F1" w:rsidRPr="005171F6">
        <w:rPr>
          <w:rFonts w:ascii="Calibri" w:eastAsia="Calibri" w:hAnsi="Calibri" w:cs="Calibri"/>
          <w:color w:val="1F3863"/>
          <w:sz w:val="24"/>
        </w:rPr>
        <w:t xml:space="preserve"> </w:t>
      </w:r>
    </w:p>
    <w:p w14:paraId="78E9F548" w14:textId="0D629567" w:rsidR="005171F6" w:rsidRDefault="006B29F1" w:rsidP="005171F6">
      <w:pPr>
        <w:spacing w:before="240" w:line="240" w:lineRule="auto"/>
        <w:jc w:val="both"/>
        <w:rPr>
          <w:rFonts w:ascii="Calibri" w:eastAsia="Calibri" w:hAnsi="Calibri" w:cs="Calibri"/>
        </w:rPr>
      </w:pPr>
      <w:r>
        <w:rPr>
          <w:rFonts w:ascii="Calibri" w:eastAsia="Calibri" w:hAnsi="Calibri" w:cs="Calibri"/>
        </w:rPr>
        <w:t xml:space="preserve">El MOP debe incluir los criterios de elegibilidad de los proyectos u obras </w:t>
      </w:r>
      <w:proofErr w:type="gramStart"/>
      <w:r>
        <w:rPr>
          <w:rFonts w:ascii="Calibri" w:eastAsia="Calibri" w:hAnsi="Calibri" w:cs="Calibri"/>
        </w:rPr>
        <w:t>de acuerdo a</w:t>
      </w:r>
      <w:proofErr w:type="gramEnd"/>
      <w:r>
        <w:rPr>
          <w:rFonts w:ascii="Calibri" w:eastAsia="Calibri" w:hAnsi="Calibri" w:cs="Calibri"/>
        </w:rPr>
        <w:t xml:space="preserve"> lo establecido en el C</w:t>
      </w:r>
      <w:r w:rsidR="000A3696">
        <w:rPr>
          <w:rFonts w:ascii="Calibri" w:eastAsia="Calibri" w:hAnsi="Calibri" w:cs="Calibri"/>
        </w:rPr>
        <w:t>P</w:t>
      </w:r>
      <w:r>
        <w:rPr>
          <w:rFonts w:ascii="Calibri" w:eastAsia="Calibri" w:hAnsi="Calibri" w:cs="Calibri"/>
        </w:rPr>
        <w:t>, y el mecanismo o metodología para la sustitución o incorporación de los mismos.</w:t>
      </w:r>
    </w:p>
    <w:p w14:paraId="10343DD2" w14:textId="73EC5A6A" w:rsidR="005171F6" w:rsidRDefault="00455BE3" w:rsidP="00D60D4C">
      <w:pPr>
        <w:pStyle w:val="Ttulo1"/>
        <w:rPr>
          <w:rFonts w:ascii="Calibri" w:eastAsia="Calibri" w:hAnsi="Calibri" w:cs="Calibri"/>
        </w:rPr>
      </w:pPr>
      <w:bookmarkStart w:id="14" w:name="_Toc187777817"/>
      <w:r>
        <w:rPr>
          <w:rFonts w:ascii="Calibri" w:eastAsia="Calibri" w:hAnsi="Calibri" w:cs="Calibri"/>
          <w:color w:val="2F5496"/>
          <w:sz w:val="26"/>
        </w:rPr>
        <w:t>3</w:t>
      </w:r>
      <w:r w:rsidR="006B29F1">
        <w:rPr>
          <w:rFonts w:ascii="Calibri" w:eastAsia="Calibri" w:hAnsi="Calibri" w:cs="Calibri"/>
          <w:color w:val="2F5496"/>
          <w:sz w:val="26"/>
        </w:rPr>
        <w:t>.  Aspectos ambientales y sociales</w:t>
      </w:r>
      <w:bookmarkEnd w:id="14"/>
    </w:p>
    <w:p w14:paraId="6745E722" w14:textId="77777777" w:rsidR="005171F6" w:rsidRDefault="006B29F1" w:rsidP="005171F6">
      <w:pPr>
        <w:spacing w:before="240" w:line="240" w:lineRule="auto"/>
        <w:jc w:val="both"/>
        <w:rPr>
          <w:rFonts w:ascii="Calibri" w:eastAsia="Calibri" w:hAnsi="Calibri" w:cs="Calibri"/>
        </w:rPr>
      </w:pPr>
      <w:r>
        <w:rPr>
          <w:rFonts w:ascii="Calibri" w:eastAsia="Calibri" w:hAnsi="Calibri" w:cs="Calibri"/>
        </w:rPr>
        <w:t xml:space="preserve">Este capítulo establece el marco para la gestión ambiental y social para garantizar el cumplimiento tanto de la normativa ambiental y social vigente en el país donde se desarrolla la operación, como de las salvaguardas ambientales y sociales de CAF. </w:t>
      </w:r>
    </w:p>
    <w:p w14:paraId="54873241" w14:textId="77777777" w:rsidR="005171F6" w:rsidRDefault="006B29F1" w:rsidP="005171F6">
      <w:pPr>
        <w:spacing w:before="240" w:line="240" w:lineRule="auto"/>
        <w:jc w:val="both"/>
        <w:rPr>
          <w:rFonts w:ascii="Calibri" w:eastAsia="Calibri" w:hAnsi="Calibri" w:cs="Calibri"/>
        </w:rPr>
      </w:pPr>
      <w:r>
        <w:rPr>
          <w:rFonts w:ascii="Calibri" w:eastAsia="Calibri" w:hAnsi="Calibri" w:cs="Calibri"/>
        </w:rPr>
        <w:t>Además, de ser el caso, puede contener las medidas para la transversalización de la perspectiva de género en la operación, como resultado de la aplicación de la Salvaguarda de Equidad de Género de CAF, temas socializados con la contraparte durante la reunión de inicio de ejecución.</w:t>
      </w:r>
    </w:p>
    <w:p w14:paraId="52964DE0" w14:textId="26EC5BB7" w:rsidR="00176A89" w:rsidRPr="005171F6" w:rsidRDefault="006B29F1" w:rsidP="005171F6">
      <w:pPr>
        <w:spacing w:before="240" w:line="240" w:lineRule="auto"/>
        <w:jc w:val="both"/>
        <w:rPr>
          <w:rFonts w:ascii="Calibri" w:eastAsia="Calibri" w:hAnsi="Calibri" w:cs="Calibri"/>
        </w:rPr>
      </w:pPr>
      <w:r>
        <w:rPr>
          <w:rFonts w:ascii="Calibri" w:eastAsia="Calibri" w:hAnsi="Calibri" w:cs="Calibri"/>
        </w:rPr>
        <w:t xml:space="preserve">No hay previsto un límite en cuanto a la </w:t>
      </w:r>
      <w:r>
        <w:rPr>
          <w:rFonts w:ascii="Calibri" w:eastAsia="Calibri" w:hAnsi="Calibri" w:cs="Calibri"/>
          <w:color w:val="000000"/>
        </w:rPr>
        <w:t>extensión total del capítulo. Se sugiere la siguiente estructura de contenidos:</w:t>
      </w:r>
    </w:p>
    <w:p w14:paraId="6B3661BD" w14:textId="64B5D8A0" w:rsidR="00176A89" w:rsidRDefault="00455BE3" w:rsidP="001C464F">
      <w:pPr>
        <w:spacing w:before="240" w:line="240" w:lineRule="auto"/>
        <w:ind w:firstLine="2268"/>
        <w:jc w:val="both"/>
        <w:rPr>
          <w:rFonts w:ascii="Calibri" w:eastAsia="Calibri" w:hAnsi="Calibri" w:cs="Calibri"/>
          <w:color w:val="000000"/>
        </w:rPr>
      </w:pPr>
      <w:r>
        <w:rPr>
          <w:rFonts w:ascii="Calibri" w:eastAsia="Calibri" w:hAnsi="Calibri" w:cs="Calibri"/>
          <w:color w:val="000000"/>
        </w:rPr>
        <w:t>3</w:t>
      </w:r>
      <w:r w:rsidR="006B29F1">
        <w:rPr>
          <w:rFonts w:ascii="Calibri" w:eastAsia="Calibri" w:hAnsi="Calibri" w:cs="Calibri"/>
          <w:color w:val="000000"/>
        </w:rPr>
        <w:t>.1. Plan de Gestión Ambiental y Planes Especiales</w:t>
      </w:r>
    </w:p>
    <w:p w14:paraId="205087EC" w14:textId="6F8F75EF" w:rsidR="00176A89" w:rsidRDefault="00455BE3" w:rsidP="001C464F">
      <w:pPr>
        <w:spacing w:line="240" w:lineRule="auto"/>
        <w:ind w:firstLine="2835"/>
        <w:jc w:val="both"/>
        <w:rPr>
          <w:rFonts w:ascii="Calibri" w:eastAsia="Calibri" w:hAnsi="Calibri" w:cs="Calibri"/>
          <w:color w:val="000000"/>
        </w:rPr>
      </w:pPr>
      <w:r>
        <w:rPr>
          <w:rFonts w:ascii="Calibri" w:eastAsia="Calibri" w:hAnsi="Calibri" w:cs="Calibri"/>
          <w:color w:val="000000"/>
        </w:rPr>
        <w:lastRenderedPageBreak/>
        <w:t>3</w:t>
      </w:r>
      <w:r w:rsidR="006B29F1">
        <w:rPr>
          <w:rFonts w:ascii="Calibri" w:eastAsia="Calibri" w:hAnsi="Calibri" w:cs="Calibri"/>
          <w:color w:val="000000"/>
        </w:rPr>
        <w:t>.1.1. Fichas de trabajo</w:t>
      </w:r>
    </w:p>
    <w:p w14:paraId="4C7B30BD" w14:textId="076C015D" w:rsidR="00176A89" w:rsidRDefault="00455BE3" w:rsidP="001C464F">
      <w:pPr>
        <w:spacing w:line="240" w:lineRule="auto"/>
        <w:ind w:firstLine="2835"/>
        <w:jc w:val="both"/>
        <w:rPr>
          <w:rFonts w:ascii="Calibri" w:eastAsia="Calibri" w:hAnsi="Calibri" w:cs="Calibri"/>
          <w:color w:val="000000"/>
        </w:rPr>
      </w:pPr>
      <w:r>
        <w:rPr>
          <w:rFonts w:ascii="Calibri" w:eastAsia="Calibri" w:hAnsi="Calibri" w:cs="Calibri"/>
          <w:color w:val="000000"/>
        </w:rPr>
        <w:t>3</w:t>
      </w:r>
      <w:r w:rsidR="006B29F1">
        <w:rPr>
          <w:rFonts w:ascii="Calibri" w:eastAsia="Calibri" w:hAnsi="Calibri" w:cs="Calibri"/>
          <w:color w:val="000000"/>
        </w:rPr>
        <w:t>.1.2. Documento Ambiental Especifico</w:t>
      </w:r>
    </w:p>
    <w:p w14:paraId="2D09B1DB" w14:textId="3934C85B" w:rsidR="00176A89" w:rsidRDefault="00455BE3" w:rsidP="001C464F">
      <w:pPr>
        <w:spacing w:line="240" w:lineRule="auto"/>
        <w:ind w:firstLine="2268"/>
        <w:jc w:val="both"/>
        <w:rPr>
          <w:rFonts w:ascii="Calibri" w:eastAsia="Calibri" w:hAnsi="Calibri" w:cs="Calibri"/>
          <w:color w:val="000000"/>
        </w:rPr>
      </w:pPr>
      <w:r>
        <w:rPr>
          <w:rFonts w:ascii="Calibri" w:eastAsia="Calibri" w:hAnsi="Calibri" w:cs="Calibri"/>
          <w:color w:val="000000"/>
        </w:rPr>
        <w:t>3</w:t>
      </w:r>
      <w:r w:rsidR="006B29F1">
        <w:rPr>
          <w:rFonts w:ascii="Calibri" w:eastAsia="Calibri" w:hAnsi="Calibri" w:cs="Calibri"/>
          <w:color w:val="000000"/>
        </w:rPr>
        <w:t>.2. Control y vigilancia ambiental</w:t>
      </w:r>
    </w:p>
    <w:p w14:paraId="67F8E750" w14:textId="7A5B33BA" w:rsidR="00176A89" w:rsidRDefault="00455BE3" w:rsidP="001C464F">
      <w:pPr>
        <w:spacing w:line="240" w:lineRule="auto"/>
        <w:ind w:firstLine="2268"/>
        <w:jc w:val="both"/>
        <w:rPr>
          <w:rFonts w:ascii="Calibri" w:eastAsia="Calibri" w:hAnsi="Calibri" w:cs="Calibri"/>
          <w:color w:val="000000"/>
        </w:rPr>
      </w:pPr>
      <w:r>
        <w:rPr>
          <w:rFonts w:ascii="Calibri" w:eastAsia="Calibri" w:hAnsi="Calibri" w:cs="Calibri"/>
          <w:color w:val="000000"/>
        </w:rPr>
        <w:t>3</w:t>
      </w:r>
      <w:r w:rsidR="006B29F1">
        <w:rPr>
          <w:rFonts w:ascii="Calibri" w:eastAsia="Calibri" w:hAnsi="Calibri" w:cs="Calibri"/>
          <w:color w:val="000000"/>
        </w:rPr>
        <w:t xml:space="preserve">.3. Costos tareas y obras de prevención y mitigación </w:t>
      </w:r>
    </w:p>
    <w:p w14:paraId="52CED036" w14:textId="7B8820E2" w:rsidR="00176A89" w:rsidRDefault="00455BE3" w:rsidP="001C464F">
      <w:pPr>
        <w:spacing w:line="240" w:lineRule="auto"/>
        <w:ind w:firstLine="2268"/>
        <w:jc w:val="both"/>
        <w:rPr>
          <w:rFonts w:ascii="Calibri" w:eastAsia="Calibri" w:hAnsi="Calibri" w:cs="Calibri"/>
          <w:color w:val="000000"/>
        </w:rPr>
      </w:pPr>
      <w:r>
        <w:rPr>
          <w:rFonts w:ascii="Calibri" w:eastAsia="Calibri" w:hAnsi="Calibri" w:cs="Calibri"/>
          <w:color w:val="000000"/>
        </w:rPr>
        <w:t>3</w:t>
      </w:r>
      <w:r w:rsidR="006B29F1">
        <w:rPr>
          <w:rFonts w:ascii="Calibri" w:eastAsia="Calibri" w:hAnsi="Calibri" w:cs="Calibri"/>
          <w:color w:val="000000"/>
        </w:rPr>
        <w:t xml:space="preserve">.4. Gestión de Involucrados, </w:t>
      </w:r>
    </w:p>
    <w:p w14:paraId="631693E3" w14:textId="4C5AF641" w:rsidR="00176A89" w:rsidRDefault="00455BE3" w:rsidP="001C464F">
      <w:pPr>
        <w:spacing w:line="240" w:lineRule="auto"/>
        <w:ind w:firstLine="2835"/>
        <w:jc w:val="both"/>
        <w:rPr>
          <w:rFonts w:ascii="Calibri" w:eastAsia="Calibri" w:hAnsi="Calibri" w:cs="Calibri"/>
          <w:color w:val="000000"/>
        </w:rPr>
      </w:pPr>
      <w:r>
        <w:rPr>
          <w:rFonts w:ascii="Calibri" w:eastAsia="Calibri" w:hAnsi="Calibri" w:cs="Calibri"/>
          <w:color w:val="000000"/>
        </w:rPr>
        <w:t>3</w:t>
      </w:r>
      <w:r w:rsidR="006B29F1">
        <w:rPr>
          <w:rFonts w:ascii="Calibri" w:eastAsia="Calibri" w:hAnsi="Calibri" w:cs="Calibri"/>
          <w:color w:val="000000"/>
        </w:rPr>
        <w:t xml:space="preserve">.4.1. Comunicaciones </w:t>
      </w:r>
    </w:p>
    <w:p w14:paraId="1920EE79" w14:textId="721F50CD" w:rsidR="005171F6" w:rsidRDefault="00455BE3" w:rsidP="001C464F">
      <w:pPr>
        <w:spacing w:line="240" w:lineRule="auto"/>
        <w:ind w:firstLine="2835"/>
        <w:jc w:val="both"/>
        <w:rPr>
          <w:rFonts w:ascii="Calibri" w:eastAsia="Calibri" w:hAnsi="Calibri" w:cs="Calibri"/>
          <w:color w:val="000000"/>
        </w:rPr>
      </w:pPr>
      <w:r>
        <w:rPr>
          <w:rFonts w:ascii="Calibri" w:eastAsia="Calibri" w:hAnsi="Calibri" w:cs="Calibri"/>
          <w:color w:val="000000"/>
        </w:rPr>
        <w:t>3</w:t>
      </w:r>
      <w:r w:rsidR="006B29F1">
        <w:rPr>
          <w:rFonts w:ascii="Calibri" w:eastAsia="Calibri" w:hAnsi="Calibri" w:cs="Calibri"/>
          <w:color w:val="000000"/>
        </w:rPr>
        <w:t xml:space="preserve">.4.2. Acciones de Visibilidad </w:t>
      </w:r>
    </w:p>
    <w:p w14:paraId="6A2262C2" w14:textId="5E075D26" w:rsidR="005171F6" w:rsidRDefault="00455BE3" w:rsidP="00D60D4C">
      <w:pPr>
        <w:pStyle w:val="Ttulo2"/>
        <w:rPr>
          <w:rFonts w:ascii="Calibri" w:eastAsia="Calibri" w:hAnsi="Calibri" w:cs="Calibri"/>
          <w:color w:val="000000"/>
        </w:rPr>
      </w:pPr>
      <w:bookmarkStart w:id="15" w:name="_Toc187777818"/>
      <w:r>
        <w:rPr>
          <w:rFonts w:ascii="Calibri" w:eastAsia="Calibri" w:hAnsi="Calibri" w:cs="Calibri"/>
          <w:color w:val="1F3863"/>
          <w:sz w:val="24"/>
        </w:rPr>
        <w:t>3</w:t>
      </w:r>
      <w:r w:rsidR="006B29F1">
        <w:rPr>
          <w:rFonts w:ascii="Calibri" w:eastAsia="Calibri" w:hAnsi="Calibri" w:cs="Calibri"/>
          <w:color w:val="1F3863"/>
          <w:sz w:val="24"/>
        </w:rPr>
        <w:t>.1.  Plan de Gestión Ambiental y Social y Planes Especiales</w:t>
      </w:r>
      <w:bookmarkEnd w:id="15"/>
    </w:p>
    <w:p w14:paraId="693AB2DE" w14:textId="2537D63B" w:rsidR="00176A89" w:rsidRPr="005171F6" w:rsidRDefault="006B29F1" w:rsidP="005171F6">
      <w:pPr>
        <w:spacing w:before="240" w:line="240" w:lineRule="auto"/>
        <w:jc w:val="both"/>
        <w:rPr>
          <w:rFonts w:ascii="Calibri" w:eastAsia="Calibri" w:hAnsi="Calibri" w:cs="Calibri"/>
          <w:color w:val="000000"/>
        </w:rPr>
      </w:pPr>
      <w:r>
        <w:rPr>
          <w:rFonts w:ascii="Calibri" w:eastAsia="Calibri" w:hAnsi="Calibri" w:cs="Calibri"/>
        </w:rPr>
        <w:t xml:space="preserve">Una vez identificados y valorados los Impactos Ambientales y Sociales que generará el proyecto en la EIAS, se proponen las medidas adecuadas para el control de los impactos ambientales y sociales negativos esperados con la implementación del proyecto, con énfasis en aquellos considerados más importantes </w:t>
      </w:r>
      <w:proofErr w:type="gramStart"/>
      <w:r>
        <w:rPr>
          <w:rFonts w:ascii="Calibri" w:eastAsia="Calibri" w:hAnsi="Calibri" w:cs="Calibri"/>
        </w:rPr>
        <w:t>de acuerdo a</w:t>
      </w:r>
      <w:proofErr w:type="gramEnd"/>
      <w:r>
        <w:rPr>
          <w:rFonts w:ascii="Calibri" w:eastAsia="Calibri" w:hAnsi="Calibri" w:cs="Calibri"/>
        </w:rPr>
        <w:t xml:space="preserve"> la valoración efectuada.</w:t>
      </w:r>
    </w:p>
    <w:p w14:paraId="0BECE976" w14:textId="77777777" w:rsidR="00176A89" w:rsidRDefault="006B29F1" w:rsidP="005171F6">
      <w:pPr>
        <w:spacing w:line="240" w:lineRule="auto"/>
        <w:jc w:val="both"/>
        <w:rPr>
          <w:rFonts w:ascii="Calibri" w:eastAsia="Calibri" w:hAnsi="Calibri" w:cs="Calibri"/>
        </w:rPr>
      </w:pPr>
      <w:r>
        <w:rPr>
          <w:rFonts w:ascii="Calibri" w:eastAsia="Calibri" w:hAnsi="Calibri" w:cs="Calibri"/>
        </w:rPr>
        <w:t>Se sugiere que cada una de estas medidas sea consignada en una ficha a fin de operativizar su control y seguimiento. Cada ficha se encontrará numerada y el título que encabeza la misma, define el objetivo de la medida a desarrollarse, acompañada de una breve explicación.</w:t>
      </w:r>
    </w:p>
    <w:p w14:paraId="1AC4FC2E" w14:textId="77777777" w:rsidR="00176A89" w:rsidRDefault="006B29F1" w:rsidP="005171F6">
      <w:pPr>
        <w:spacing w:line="240" w:lineRule="auto"/>
        <w:jc w:val="both"/>
        <w:rPr>
          <w:rFonts w:ascii="Calibri" w:eastAsia="Calibri" w:hAnsi="Calibri" w:cs="Calibri"/>
        </w:rPr>
      </w:pPr>
      <w:r>
        <w:rPr>
          <w:rFonts w:ascii="Calibri" w:eastAsia="Calibri" w:hAnsi="Calibri" w:cs="Calibri"/>
        </w:rPr>
        <w:t>La misma modalidad de fichas de trabajo ha de ser empleada para todos los PEAS y el Plan de Acción de Genero.</w:t>
      </w:r>
    </w:p>
    <w:p w14:paraId="120B3FEA" w14:textId="77777777" w:rsidR="00176A89" w:rsidRDefault="006B29F1" w:rsidP="005171F6">
      <w:pPr>
        <w:spacing w:line="240" w:lineRule="auto"/>
        <w:jc w:val="both"/>
        <w:rPr>
          <w:rFonts w:ascii="Calibri" w:eastAsia="Calibri" w:hAnsi="Calibri" w:cs="Calibri"/>
        </w:rPr>
      </w:pPr>
      <w:r>
        <w:rPr>
          <w:rFonts w:ascii="Calibri" w:eastAsia="Calibri" w:hAnsi="Calibri" w:cs="Calibri"/>
        </w:rPr>
        <w:t>De no disponer de los correspondientes PGAS y PEAS por tratarse de un programa, se deberá omitir la confección de fichas de trabajo (pues no se dispone de la información necesaria para las mismas) y dejar establecidos los criterios para contar con esta información en el capítulo 4 junto a los criterios de elegibilidad de proyectos.</w:t>
      </w:r>
    </w:p>
    <w:p w14:paraId="549FA742" w14:textId="77777777" w:rsidR="00176A89" w:rsidRDefault="006B29F1" w:rsidP="005171F6">
      <w:pPr>
        <w:spacing w:line="240" w:lineRule="auto"/>
        <w:jc w:val="both"/>
        <w:rPr>
          <w:rFonts w:ascii="Calibri" w:eastAsia="Calibri" w:hAnsi="Calibri" w:cs="Calibri"/>
        </w:rPr>
      </w:pPr>
      <w:r>
        <w:rPr>
          <w:rFonts w:ascii="Calibri" w:eastAsia="Calibri" w:hAnsi="Calibri" w:cs="Calibri"/>
        </w:rPr>
        <w:t>Las medidas propuestas en el PGAS y PEAS se desarrollarán en la forma de fichas de trabajo, en las que se sintetizan diversos elementos de caracterización de los impactos, de las medidas de control propuestas y de medidas que permitan el seguimiento posterior de las acciones propuestas en cada caso. El listado de todas las fichas se presenta en el Cuadro 11</w:t>
      </w:r>
    </w:p>
    <w:p w14:paraId="0BE0721C" w14:textId="77777777" w:rsidR="00176A89" w:rsidRDefault="006B29F1" w:rsidP="00F44BCB">
      <w:pPr>
        <w:spacing w:before="160"/>
        <w:jc w:val="center"/>
        <w:rPr>
          <w:rFonts w:ascii="Calibri" w:eastAsia="Calibri" w:hAnsi="Calibri" w:cs="Calibri"/>
          <w:b/>
        </w:rPr>
      </w:pPr>
      <w:r>
        <w:rPr>
          <w:rFonts w:ascii="Calibri" w:eastAsia="Calibri" w:hAnsi="Calibri" w:cs="Calibri"/>
          <w:b/>
        </w:rPr>
        <w:t>Cuadro 11 – Listado Fichas PGAS y PEAS</w:t>
      </w:r>
    </w:p>
    <w:tbl>
      <w:tblPr>
        <w:tblW w:w="0" w:type="auto"/>
        <w:tblInd w:w="108" w:type="dxa"/>
        <w:tblCellMar>
          <w:left w:w="10" w:type="dxa"/>
          <w:right w:w="10" w:type="dxa"/>
        </w:tblCellMar>
        <w:tblLook w:val="04A0" w:firstRow="1" w:lastRow="0" w:firstColumn="1" w:lastColumn="0" w:noHBand="0" w:noVBand="1"/>
      </w:tblPr>
      <w:tblGrid>
        <w:gridCol w:w="1413"/>
        <w:gridCol w:w="7081"/>
      </w:tblGrid>
      <w:tr w:rsidR="00176A89" w14:paraId="2CAC68D4" w14:textId="77777777">
        <w:trPr>
          <w:trHeight w:val="1"/>
        </w:trPr>
        <w:tc>
          <w:tcPr>
            <w:tcW w:w="1413" w:type="dxa"/>
            <w:tcBorders>
              <w:top w:val="single" w:sz="4" w:space="0" w:color="000000"/>
              <w:left w:val="single" w:sz="4" w:space="0" w:color="000000"/>
              <w:bottom w:val="single" w:sz="4" w:space="0" w:color="000000"/>
              <w:right w:val="single" w:sz="4" w:space="0" w:color="000000"/>
            </w:tcBorders>
            <w:shd w:val="clear" w:color="auto" w:fill="A9D08E"/>
            <w:tcMar>
              <w:left w:w="108" w:type="dxa"/>
              <w:right w:w="108" w:type="dxa"/>
            </w:tcMar>
          </w:tcPr>
          <w:p w14:paraId="3C865B90" w14:textId="77777777" w:rsidR="00176A89" w:rsidRDefault="006B29F1">
            <w:pPr>
              <w:spacing w:after="0" w:line="240" w:lineRule="auto"/>
              <w:jc w:val="both"/>
              <w:rPr>
                <w:rFonts w:ascii="Calibri" w:eastAsia="Calibri" w:hAnsi="Calibri" w:cs="Calibri"/>
              </w:rPr>
            </w:pPr>
            <w:r>
              <w:rPr>
                <w:rFonts w:ascii="Calibri" w:eastAsia="Calibri" w:hAnsi="Calibri" w:cs="Calibri"/>
                <w:b/>
              </w:rPr>
              <w:t>Ficha</w:t>
            </w:r>
          </w:p>
        </w:tc>
        <w:tc>
          <w:tcPr>
            <w:tcW w:w="7081" w:type="dxa"/>
            <w:tcBorders>
              <w:top w:val="single" w:sz="4" w:space="0" w:color="000000"/>
              <w:left w:val="single" w:sz="4" w:space="0" w:color="000000"/>
              <w:bottom w:val="single" w:sz="4" w:space="0" w:color="000000"/>
              <w:right w:val="single" w:sz="4" w:space="0" w:color="000000"/>
            </w:tcBorders>
            <w:shd w:val="clear" w:color="auto" w:fill="A9D08E"/>
            <w:tcMar>
              <w:left w:w="108" w:type="dxa"/>
              <w:right w:w="108" w:type="dxa"/>
            </w:tcMar>
          </w:tcPr>
          <w:p w14:paraId="0973706B" w14:textId="77777777" w:rsidR="00176A89" w:rsidRDefault="006B29F1">
            <w:pPr>
              <w:spacing w:after="0" w:line="240" w:lineRule="auto"/>
              <w:jc w:val="both"/>
              <w:rPr>
                <w:rFonts w:ascii="Calibri" w:eastAsia="Calibri" w:hAnsi="Calibri" w:cs="Calibri"/>
              </w:rPr>
            </w:pPr>
            <w:r>
              <w:rPr>
                <w:rFonts w:ascii="Calibri" w:eastAsia="Calibri" w:hAnsi="Calibri" w:cs="Calibri"/>
                <w:b/>
              </w:rPr>
              <w:t>Medida a desarrollarse</w:t>
            </w:r>
          </w:p>
        </w:tc>
      </w:tr>
      <w:tr w:rsidR="00176A89" w14:paraId="488927F5" w14:textId="7777777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3E4A14" w14:textId="77777777" w:rsidR="00176A89" w:rsidRDefault="006B29F1">
            <w:pPr>
              <w:spacing w:after="0" w:line="240" w:lineRule="auto"/>
              <w:jc w:val="both"/>
              <w:rPr>
                <w:rFonts w:ascii="Calibri" w:eastAsia="Calibri" w:hAnsi="Calibri" w:cs="Calibri"/>
              </w:rPr>
            </w:pPr>
            <w:r>
              <w:rPr>
                <w:rFonts w:ascii="Calibri" w:eastAsia="Calibri" w:hAnsi="Calibri" w:cs="Calibri"/>
              </w:rPr>
              <w:t>&lt;n1&gt;</w:t>
            </w:r>
          </w:p>
        </w:tc>
        <w:tc>
          <w:tcPr>
            <w:tcW w:w="7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CE2E5" w14:textId="77777777" w:rsidR="00176A89" w:rsidRDefault="006B29F1">
            <w:pPr>
              <w:spacing w:after="0" w:line="240" w:lineRule="auto"/>
              <w:jc w:val="both"/>
              <w:rPr>
                <w:rFonts w:ascii="Calibri" w:eastAsia="Calibri" w:hAnsi="Calibri" w:cs="Calibri"/>
              </w:rPr>
            </w:pPr>
            <w:r>
              <w:rPr>
                <w:rFonts w:ascii="Calibri" w:eastAsia="Calibri" w:hAnsi="Calibri" w:cs="Calibri"/>
              </w:rPr>
              <w:t>&lt;t2&gt;</w:t>
            </w:r>
          </w:p>
        </w:tc>
      </w:tr>
      <w:tr w:rsidR="00176A89" w14:paraId="44B84615" w14:textId="7777777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CEC7C1" w14:textId="77777777" w:rsidR="00176A89" w:rsidRDefault="00176A89">
            <w:pPr>
              <w:spacing w:after="0" w:line="240" w:lineRule="auto"/>
              <w:jc w:val="both"/>
              <w:rPr>
                <w:rFonts w:ascii="Calibri" w:eastAsia="Calibri" w:hAnsi="Calibri" w:cs="Calibri"/>
              </w:rPr>
            </w:pPr>
          </w:p>
        </w:tc>
        <w:tc>
          <w:tcPr>
            <w:tcW w:w="7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D22A94" w14:textId="77777777" w:rsidR="00176A89" w:rsidRDefault="00176A89">
            <w:pPr>
              <w:spacing w:after="0" w:line="240" w:lineRule="auto"/>
              <w:jc w:val="both"/>
              <w:rPr>
                <w:rFonts w:ascii="Calibri" w:eastAsia="Calibri" w:hAnsi="Calibri" w:cs="Calibri"/>
              </w:rPr>
            </w:pPr>
          </w:p>
        </w:tc>
      </w:tr>
    </w:tbl>
    <w:p w14:paraId="6C65770E" w14:textId="77777777" w:rsidR="00176A89" w:rsidRDefault="006B29F1" w:rsidP="005171F6">
      <w:pPr>
        <w:spacing w:before="288" w:line="240" w:lineRule="auto"/>
        <w:jc w:val="both"/>
        <w:rPr>
          <w:rFonts w:ascii="Calibri" w:eastAsia="Calibri" w:hAnsi="Calibri" w:cs="Calibri"/>
        </w:rPr>
      </w:pPr>
      <w:r>
        <w:rPr>
          <w:rFonts w:ascii="Calibri" w:eastAsia="Calibri" w:hAnsi="Calibri" w:cs="Calibri"/>
          <w:b/>
        </w:rPr>
        <w:t>Instrucciones para completar el Cuadro 11:</w:t>
      </w:r>
      <w:r>
        <w:rPr>
          <w:rFonts w:ascii="Calibri" w:eastAsia="Calibri" w:hAnsi="Calibri" w:cs="Calibri"/>
        </w:rPr>
        <w:t xml:space="preserve"> Presenta el listado de fichas de trabajo correspondientes al PGAS y PEAS. Este cuadro tiene por propósito servir como índice de las fichas de trabajo que serán desarrolladas a continuación</w:t>
      </w:r>
    </w:p>
    <w:p w14:paraId="591E8605" w14:textId="77777777" w:rsidR="005171F6" w:rsidRDefault="006B29F1" w:rsidP="005171F6">
      <w:pPr>
        <w:spacing w:before="288" w:line="240" w:lineRule="auto"/>
        <w:jc w:val="both"/>
        <w:rPr>
          <w:rFonts w:ascii="Calibri" w:eastAsia="Calibri" w:hAnsi="Calibri" w:cs="Calibri"/>
        </w:rPr>
      </w:pPr>
      <w:r>
        <w:rPr>
          <w:rFonts w:ascii="Calibri" w:eastAsia="Calibri" w:hAnsi="Calibri" w:cs="Calibri"/>
        </w:rPr>
        <w:t>El campo &lt;n1&gt; indica el número de identificación de la ficha y el campo &lt;t2&gt; el título de la medida a desarrollar en la ficha correspondiente.</w:t>
      </w:r>
    </w:p>
    <w:p w14:paraId="637918F7" w14:textId="5C7B7B7E" w:rsidR="005171F6" w:rsidRPr="00D60D4C" w:rsidRDefault="00455BE3" w:rsidP="00D60D4C">
      <w:pPr>
        <w:pStyle w:val="Ttulo3"/>
        <w:rPr>
          <w:rFonts w:ascii="Calibri" w:eastAsia="Calibri" w:hAnsi="Calibri" w:cs="Calibri"/>
          <w:i/>
        </w:rPr>
      </w:pPr>
      <w:bookmarkStart w:id="16" w:name="_Toc187777819"/>
      <w:r>
        <w:rPr>
          <w:rFonts w:ascii="Calibri" w:eastAsia="Calibri" w:hAnsi="Calibri" w:cs="Calibri"/>
          <w:i/>
          <w:color w:val="2F5496"/>
        </w:rPr>
        <w:t>3</w:t>
      </w:r>
      <w:r w:rsidR="006B29F1" w:rsidRPr="00D60D4C">
        <w:rPr>
          <w:rFonts w:ascii="Calibri" w:eastAsia="Calibri" w:hAnsi="Calibri" w:cs="Calibri"/>
          <w:i/>
          <w:color w:val="2F5496"/>
        </w:rPr>
        <w:t>.1.</w:t>
      </w:r>
      <w:r w:rsidR="00D60D4C">
        <w:rPr>
          <w:rFonts w:ascii="Calibri" w:eastAsia="Calibri" w:hAnsi="Calibri" w:cs="Calibri"/>
          <w:i/>
          <w:color w:val="2F5496"/>
        </w:rPr>
        <w:t>1</w:t>
      </w:r>
      <w:r w:rsidR="006B29F1" w:rsidRPr="00D60D4C">
        <w:rPr>
          <w:rFonts w:ascii="Calibri" w:eastAsia="Calibri" w:hAnsi="Calibri" w:cs="Calibri"/>
          <w:i/>
          <w:color w:val="2F5496"/>
        </w:rPr>
        <w:t>. Fichas de trabajo</w:t>
      </w:r>
      <w:bookmarkEnd w:id="16"/>
    </w:p>
    <w:p w14:paraId="31C3F8A4" w14:textId="6EC05490" w:rsidR="00176A89" w:rsidRDefault="006B29F1" w:rsidP="005171F6">
      <w:pPr>
        <w:spacing w:before="288" w:line="240" w:lineRule="auto"/>
        <w:jc w:val="both"/>
        <w:rPr>
          <w:rFonts w:ascii="Calibri" w:eastAsia="Calibri" w:hAnsi="Calibri" w:cs="Calibri"/>
        </w:rPr>
      </w:pPr>
      <w:r>
        <w:rPr>
          <w:rFonts w:ascii="Calibri" w:eastAsia="Calibri" w:hAnsi="Calibri" w:cs="Calibri"/>
        </w:rPr>
        <w:t>A continuación, se presenta cada una de las fichas de medidas a desarrollar en el marco del PGAS y de los PEAS</w:t>
      </w:r>
    </w:p>
    <w:tbl>
      <w:tblPr>
        <w:tblW w:w="0" w:type="auto"/>
        <w:jc w:val="center"/>
        <w:tblCellMar>
          <w:left w:w="10" w:type="dxa"/>
          <w:right w:w="10" w:type="dxa"/>
        </w:tblCellMar>
        <w:tblLook w:val="04A0" w:firstRow="1" w:lastRow="0" w:firstColumn="1" w:lastColumn="0" w:noHBand="0" w:noVBand="1"/>
      </w:tblPr>
      <w:tblGrid>
        <w:gridCol w:w="6805"/>
        <w:gridCol w:w="574"/>
        <w:gridCol w:w="1272"/>
      </w:tblGrid>
      <w:tr w:rsidR="00176A89" w14:paraId="1E32CF42" w14:textId="77777777">
        <w:trPr>
          <w:cantSplit/>
          <w:jc w:val="center"/>
        </w:trPr>
        <w:tc>
          <w:tcPr>
            <w:tcW w:w="680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62678D4" w14:textId="77777777" w:rsidR="00176A89" w:rsidRDefault="006B29F1">
            <w:pPr>
              <w:spacing w:after="0" w:line="240" w:lineRule="auto"/>
              <w:ind w:firstLine="567"/>
              <w:jc w:val="center"/>
              <w:rPr>
                <w:rFonts w:ascii="Calibri" w:eastAsia="Calibri" w:hAnsi="Calibri" w:cs="Calibri"/>
              </w:rPr>
            </w:pPr>
            <w:r>
              <w:rPr>
                <w:rFonts w:ascii="Calibri" w:eastAsia="Calibri" w:hAnsi="Calibri" w:cs="Calibri"/>
                <w:b/>
                <w:color w:val="000000"/>
                <w:sz w:val="20"/>
              </w:rPr>
              <w:t>&lt;t1&gt;</w:t>
            </w:r>
          </w:p>
        </w:tc>
        <w:tc>
          <w:tcPr>
            <w:tcW w:w="1846" w:type="dxa"/>
            <w:gridSpan w:val="2"/>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center"/>
          </w:tcPr>
          <w:p w14:paraId="4CF64145" w14:textId="77777777" w:rsidR="00176A89" w:rsidRDefault="006B29F1">
            <w:pPr>
              <w:spacing w:after="0" w:line="240" w:lineRule="auto"/>
              <w:jc w:val="center"/>
              <w:rPr>
                <w:rFonts w:ascii="Calibri" w:eastAsia="Calibri" w:hAnsi="Calibri" w:cs="Calibri"/>
              </w:rPr>
            </w:pPr>
            <w:r>
              <w:rPr>
                <w:rFonts w:ascii="Calibri" w:eastAsia="Calibri" w:hAnsi="Calibri" w:cs="Calibri"/>
                <w:b/>
                <w:color w:val="000000"/>
                <w:sz w:val="20"/>
              </w:rPr>
              <w:t>FICHA Nº &lt;n2&gt;</w:t>
            </w:r>
          </w:p>
        </w:tc>
      </w:tr>
      <w:tr w:rsidR="00176A89" w14:paraId="76C7F20F"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bottom"/>
          </w:tcPr>
          <w:p w14:paraId="1E45CCA1" w14:textId="77777777" w:rsidR="00176A89" w:rsidRDefault="006B29F1">
            <w:pPr>
              <w:spacing w:after="0" w:line="240" w:lineRule="auto"/>
              <w:rPr>
                <w:rFonts w:ascii="Calibri" w:eastAsia="Calibri" w:hAnsi="Calibri" w:cs="Calibri"/>
              </w:rPr>
            </w:pPr>
            <w:r>
              <w:rPr>
                <w:rFonts w:ascii="Calibri" w:eastAsia="Calibri" w:hAnsi="Calibri" w:cs="Calibri"/>
                <w:b/>
                <w:color w:val="000000"/>
                <w:sz w:val="18"/>
              </w:rPr>
              <w:t>Obj</w:t>
            </w:r>
            <w:r>
              <w:rPr>
                <w:rFonts w:ascii="Calibri" w:eastAsia="Calibri" w:hAnsi="Calibri" w:cs="Calibri"/>
                <w:b/>
                <w:color w:val="000000"/>
                <w:sz w:val="18"/>
                <w:shd w:val="clear" w:color="auto" w:fill="A9D08E"/>
              </w:rPr>
              <w:t>etivo</w:t>
            </w:r>
          </w:p>
        </w:tc>
      </w:tr>
      <w:tr w:rsidR="00176A89" w14:paraId="20F5E5E6"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F9E24C7" w14:textId="77777777" w:rsidR="00176A89" w:rsidRDefault="006B29F1">
            <w:pPr>
              <w:spacing w:after="0" w:line="240" w:lineRule="auto"/>
              <w:jc w:val="both"/>
              <w:rPr>
                <w:rFonts w:ascii="Calibri" w:eastAsia="Calibri" w:hAnsi="Calibri" w:cs="Calibri"/>
              </w:rPr>
            </w:pPr>
            <w:r>
              <w:rPr>
                <w:rFonts w:ascii="Calibri" w:eastAsia="Calibri" w:hAnsi="Calibri" w:cs="Calibri"/>
                <w:color w:val="000000"/>
                <w:sz w:val="18"/>
              </w:rPr>
              <w:t xml:space="preserve">&lt;T3&gt; </w:t>
            </w:r>
          </w:p>
        </w:tc>
      </w:tr>
      <w:tr w:rsidR="00176A89" w14:paraId="43A2DA56"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center"/>
          </w:tcPr>
          <w:p w14:paraId="148168EC" w14:textId="77777777" w:rsidR="00176A89" w:rsidRDefault="006B29F1">
            <w:pPr>
              <w:spacing w:after="0" w:line="240" w:lineRule="auto"/>
              <w:jc w:val="both"/>
              <w:rPr>
                <w:rFonts w:ascii="Calibri" w:eastAsia="Calibri" w:hAnsi="Calibri" w:cs="Calibri"/>
              </w:rPr>
            </w:pPr>
            <w:r>
              <w:rPr>
                <w:rFonts w:ascii="Calibri" w:eastAsia="Calibri" w:hAnsi="Calibri" w:cs="Calibri"/>
                <w:b/>
                <w:color w:val="000000"/>
                <w:sz w:val="18"/>
              </w:rPr>
              <w:t>Acciones generadoras de impactos</w:t>
            </w:r>
          </w:p>
        </w:tc>
      </w:tr>
      <w:tr w:rsidR="00176A89" w14:paraId="3E782AA2"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599EDC59" w14:textId="77777777" w:rsidR="00176A89" w:rsidRDefault="006B29F1">
            <w:pPr>
              <w:spacing w:after="0" w:line="240" w:lineRule="auto"/>
              <w:jc w:val="both"/>
              <w:rPr>
                <w:rFonts w:ascii="Calibri" w:eastAsia="Calibri" w:hAnsi="Calibri" w:cs="Calibri"/>
              </w:rPr>
            </w:pPr>
            <w:r>
              <w:rPr>
                <w:rFonts w:ascii="Calibri" w:eastAsia="Calibri" w:hAnsi="Calibri" w:cs="Calibri"/>
                <w:color w:val="000000"/>
                <w:sz w:val="18"/>
              </w:rPr>
              <w:t>&lt;T4&gt;</w:t>
            </w:r>
          </w:p>
        </w:tc>
      </w:tr>
      <w:tr w:rsidR="00176A89" w14:paraId="12D8FC52"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center"/>
          </w:tcPr>
          <w:p w14:paraId="23085CB3" w14:textId="77777777" w:rsidR="00176A89" w:rsidRDefault="006B29F1">
            <w:pPr>
              <w:spacing w:after="0" w:line="240" w:lineRule="auto"/>
              <w:jc w:val="both"/>
              <w:rPr>
                <w:rFonts w:ascii="Calibri" w:eastAsia="Calibri" w:hAnsi="Calibri" w:cs="Calibri"/>
              </w:rPr>
            </w:pPr>
            <w:proofErr w:type="gramStart"/>
            <w:r>
              <w:rPr>
                <w:rFonts w:ascii="Calibri" w:eastAsia="Calibri" w:hAnsi="Calibri" w:cs="Calibri"/>
                <w:b/>
                <w:color w:val="000000"/>
                <w:sz w:val="18"/>
              </w:rPr>
              <w:t>Impactos a controlar</w:t>
            </w:r>
            <w:proofErr w:type="gramEnd"/>
          </w:p>
        </w:tc>
      </w:tr>
      <w:tr w:rsidR="00176A89" w14:paraId="2E7B60D6"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9549F98" w14:textId="77777777" w:rsidR="00176A89" w:rsidRDefault="006B29F1">
            <w:pPr>
              <w:spacing w:after="0" w:line="240" w:lineRule="auto"/>
              <w:rPr>
                <w:rFonts w:ascii="Calibri" w:eastAsia="Calibri" w:hAnsi="Calibri" w:cs="Calibri"/>
              </w:rPr>
            </w:pPr>
            <w:r>
              <w:rPr>
                <w:rFonts w:ascii="Calibri" w:eastAsia="Calibri" w:hAnsi="Calibri" w:cs="Calibri"/>
                <w:color w:val="000000"/>
                <w:sz w:val="18"/>
              </w:rPr>
              <w:t>&lt;T5&gt;</w:t>
            </w:r>
          </w:p>
        </w:tc>
      </w:tr>
      <w:tr w:rsidR="00176A89" w14:paraId="59F2665A"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center"/>
          </w:tcPr>
          <w:p w14:paraId="4E3ECAAE" w14:textId="77777777" w:rsidR="00176A89" w:rsidRDefault="006B29F1">
            <w:pPr>
              <w:spacing w:after="0" w:line="240" w:lineRule="auto"/>
              <w:rPr>
                <w:rFonts w:ascii="Calibri" w:eastAsia="Calibri" w:hAnsi="Calibri" w:cs="Calibri"/>
              </w:rPr>
            </w:pPr>
            <w:r>
              <w:rPr>
                <w:rFonts w:ascii="Calibri" w:eastAsia="Calibri" w:hAnsi="Calibri" w:cs="Calibri"/>
                <w:b/>
                <w:color w:val="000000"/>
                <w:sz w:val="18"/>
              </w:rPr>
              <w:t>Ubicación de impactos</w:t>
            </w:r>
          </w:p>
        </w:tc>
      </w:tr>
      <w:tr w:rsidR="00176A89" w14:paraId="0CAEDB15"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34D6F2D" w14:textId="77777777" w:rsidR="00176A89" w:rsidRDefault="006B29F1">
            <w:pPr>
              <w:spacing w:after="0" w:line="240" w:lineRule="auto"/>
              <w:jc w:val="both"/>
              <w:rPr>
                <w:rFonts w:ascii="Calibri" w:eastAsia="Calibri" w:hAnsi="Calibri" w:cs="Calibri"/>
              </w:rPr>
            </w:pPr>
            <w:r>
              <w:rPr>
                <w:rFonts w:ascii="Calibri" w:eastAsia="Calibri" w:hAnsi="Calibri" w:cs="Calibri"/>
                <w:color w:val="000000"/>
                <w:sz w:val="18"/>
              </w:rPr>
              <w:lastRenderedPageBreak/>
              <w:t>&lt;T6&gt;</w:t>
            </w:r>
          </w:p>
        </w:tc>
      </w:tr>
      <w:tr w:rsidR="00176A89" w14:paraId="3A7AB712"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center"/>
          </w:tcPr>
          <w:p w14:paraId="2B175DEA" w14:textId="77777777" w:rsidR="00176A89" w:rsidRDefault="006B29F1">
            <w:pPr>
              <w:spacing w:after="0" w:line="240" w:lineRule="auto"/>
              <w:jc w:val="both"/>
              <w:rPr>
                <w:rFonts w:ascii="Calibri" w:eastAsia="Calibri" w:hAnsi="Calibri" w:cs="Calibri"/>
              </w:rPr>
            </w:pPr>
            <w:r>
              <w:rPr>
                <w:rFonts w:ascii="Calibri" w:eastAsia="Calibri" w:hAnsi="Calibri" w:cs="Calibri"/>
                <w:b/>
                <w:color w:val="000000"/>
                <w:sz w:val="18"/>
              </w:rPr>
              <w:t>Control</w:t>
            </w:r>
          </w:p>
        </w:tc>
      </w:tr>
      <w:tr w:rsidR="00176A89" w14:paraId="4CC0BF8F" w14:textId="77777777">
        <w:trPr>
          <w:cantSplit/>
          <w:trHeight w:val="1"/>
          <w:jc w:val="center"/>
        </w:trPr>
        <w:tc>
          <w:tcPr>
            <w:tcW w:w="7379" w:type="dxa"/>
            <w:gridSpan w:val="2"/>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center"/>
          </w:tcPr>
          <w:p w14:paraId="10CDF7F2" w14:textId="77777777" w:rsidR="00176A89" w:rsidRDefault="006B29F1">
            <w:pPr>
              <w:spacing w:after="0" w:line="240" w:lineRule="auto"/>
              <w:jc w:val="both"/>
              <w:rPr>
                <w:rFonts w:ascii="Calibri" w:eastAsia="Calibri" w:hAnsi="Calibri" w:cs="Calibri"/>
              </w:rPr>
            </w:pPr>
            <w:r>
              <w:rPr>
                <w:rFonts w:ascii="Calibri" w:eastAsia="Calibri" w:hAnsi="Calibri" w:cs="Calibri"/>
                <w:b/>
                <w:color w:val="000000"/>
                <w:sz w:val="18"/>
              </w:rPr>
              <w:t>Medidas</w:t>
            </w:r>
          </w:p>
        </w:tc>
        <w:tc>
          <w:tcPr>
            <w:tcW w:w="1272" w:type="dxa"/>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center"/>
          </w:tcPr>
          <w:p w14:paraId="48ADC08D" w14:textId="77777777" w:rsidR="00176A89" w:rsidRDefault="006B29F1">
            <w:pPr>
              <w:spacing w:after="0" w:line="240" w:lineRule="auto"/>
              <w:jc w:val="center"/>
              <w:rPr>
                <w:rFonts w:ascii="Calibri" w:eastAsia="Calibri" w:hAnsi="Calibri" w:cs="Calibri"/>
              </w:rPr>
            </w:pPr>
            <w:r>
              <w:rPr>
                <w:rFonts w:ascii="Calibri" w:eastAsia="Calibri" w:hAnsi="Calibri" w:cs="Calibri"/>
                <w:b/>
                <w:color w:val="000000"/>
                <w:sz w:val="18"/>
              </w:rPr>
              <w:t>Tipo</w:t>
            </w:r>
          </w:p>
        </w:tc>
      </w:tr>
      <w:tr w:rsidR="00176A89" w14:paraId="1C282F15" w14:textId="77777777">
        <w:trPr>
          <w:cantSplit/>
          <w:trHeight w:val="1"/>
          <w:jc w:val="center"/>
        </w:trPr>
        <w:tc>
          <w:tcPr>
            <w:tcW w:w="7379"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9819EBA" w14:textId="77777777" w:rsidR="00176A89" w:rsidRDefault="006B29F1">
            <w:pPr>
              <w:spacing w:after="0" w:line="240" w:lineRule="auto"/>
              <w:jc w:val="both"/>
              <w:rPr>
                <w:rFonts w:ascii="Calibri" w:eastAsia="Calibri" w:hAnsi="Calibri" w:cs="Calibri"/>
              </w:rPr>
            </w:pPr>
            <w:r>
              <w:rPr>
                <w:rFonts w:ascii="Calibri" w:eastAsia="Calibri" w:hAnsi="Calibri" w:cs="Calibri"/>
                <w:color w:val="000000"/>
                <w:sz w:val="18"/>
              </w:rPr>
              <w:t>&lt;T7&gt;</w:t>
            </w:r>
          </w:p>
        </w:tc>
        <w:tc>
          <w:tcPr>
            <w:tcW w:w="127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CB30DE1" w14:textId="77777777" w:rsidR="00176A89" w:rsidRDefault="006B29F1">
            <w:pPr>
              <w:spacing w:after="0" w:line="240" w:lineRule="auto"/>
              <w:jc w:val="center"/>
              <w:rPr>
                <w:rFonts w:ascii="Calibri" w:eastAsia="Calibri" w:hAnsi="Calibri" w:cs="Calibri"/>
              </w:rPr>
            </w:pPr>
            <w:r>
              <w:rPr>
                <w:rFonts w:ascii="Calibri" w:eastAsia="Calibri" w:hAnsi="Calibri" w:cs="Calibri"/>
                <w:color w:val="000000"/>
                <w:sz w:val="18"/>
              </w:rPr>
              <w:t>&lt;T8&gt;</w:t>
            </w:r>
          </w:p>
        </w:tc>
      </w:tr>
      <w:tr w:rsidR="00176A89" w14:paraId="0ACF5614" w14:textId="77777777">
        <w:trPr>
          <w:cantSplit/>
          <w:trHeight w:val="1"/>
          <w:jc w:val="center"/>
        </w:trPr>
        <w:tc>
          <w:tcPr>
            <w:tcW w:w="7379"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CA2F0E6" w14:textId="77777777" w:rsidR="00176A89" w:rsidRDefault="00176A89">
            <w:pPr>
              <w:spacing w:after="0" w:line="240" w:lineRule="auto"/>
              <w:jc w:val="both"/>
              <w:rPr>
                <w:rFonts w:ascii="Calibri" w:eastAsia="Calibri" w:hAnsi="Calibri" w:cs="Calibri"/>
              </w:rPr>
            </w:pPr>
          </w:p>
        </w:tc>
        <w:tc>
          <w:tcPr>
            <w:tcW w:w="1272" w:type="dxa"/>
            <w:vMerge/>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2009135" w14:textId="77777777" w:rsidR="00176A89" w:rsidRDefault="00176A89">
            <w:pPr>
              <w:spacing w:after="0" w:line="240" w:lineRule="auto"/>
              <w:jc w:val="both"/>
              <w:rPr>
                <w:rFonts w:ascii="Calibri" w:eastAsia="Calibri" w:hAnsi="Calibri" w:cs="Calibri"/>
              </w:rPr>
            </w:pPr>
          </w:p>
        </w:tc>
      </w:tr>
      <w:tr w:rsidR="00176A89" w14:paraId="647F1803" w14:textId="77777777">
        <w:trPr>
          <w:cantSplit/>
          <w:trHeight w:val="1"/>
          <w:jc w:val="center"/>
        </w:trPr>
        <w:tc>
          <w:tcPr>
            <w:tcW w:w="7379"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F25FD1B" w14:textId="77777777" w:rsidR="00176A89" w:rsidRDefault="00176A89">
            <w:pPr>
              <w:spacing w:after="0" w:line="240" w:lineRule="auto"/>
              <w:jc w:val="both"/>
              <w:rPr>
                <w:rFonts w:ascii="Calibri" w:eastAsia="Calibri" w:hAnsi="Calibri" w:cs="Calibri"/>
              </w:rPr>
            </w:pPr>
          </w:p>
        </w:tc>
        <w:tc>
          <w:tcPr>
            <w:tcW w:w="1272" w:type="dxa"/>
            <w:vMerge/>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F6BC55A" w14:textId="77777777" w:rsidR="00176A89" w:rsidRDefault="00176A89">
            <w:pPr>
              <w:spacing w:after="0" w:line="240" w:lineRule="auto"/>
              <w:jc w:val="both"/>
              <w:rPr>
                <w:rFonts w:ascii="Calibri" w:eastAsia="Calibri" w:hAnsi="Calibri" w:cs="Calibri"/>
              </w:rPr>
            </w:pPr>
          </w:p>
        </w:tc>
      </w:tr>
      <w:tr w:rsidR="00176A89" w14:paraId="65E15065" w14:textId="77777777">
        <w:trPr>
          <w:cantSplit/>
          <w:trHeight w:val="1"/>
          <w:jc w:val="center"/>
        </w:trPr>
        <w:tc>
          <w:tcPr>
            <w:tcW w:w="7379"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AC910EA" w14:textId="77777777" w:rsidR="00176A89" w:rsidRDefault="00176A89">
            <w:pPr>
              <w:spacing w:after="0" w:line="240" w:lineRule="auto"/>
              <w:jc w:val="both"/>
              <w:rPr>
                <w:rFonts w:ascii="Calibri" w:eastAsia="Calibri" w:hAnsi="Calibri" w:cs="Calibri"/>
              </w:rPr>
            </w:pPr>
          </w:p>
        </w:tc>
        <w:tc>
          <w:tcPr>
            <w:tcW w:w="1272" w:type="dxa"/>
            <w:vMerge/>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E9ADB72" w14:textId="77777777" w:rsidR="00176A89" w:rsidRDefault="00176A89">
            <w:pPr>
              <w:spacing w:after="0" w:line="240" w:lineRule="auto"/>
              <w:jc w:val="both"/>
              <w:rPr>
                <w:rFonts w:ascii="Calibri" w:eastAsia="Calibri" w:hAnsi="Calibri" w:cs="Calibri"/>
              </w:rPr>
            </w:pPr>
          </w:p>
        </w:tc>
      </w:tr>
      <w:tr w:rsidR="00176A89" w14:paraId="375ABEC7" w14:textId="77777777">
        <w:trPr>
          <w:cantSplit/>
          <w:trHeight w:val="1"/>
          <w:jc w:val="center"/>
        </w:trPr>
        <w:tc>
          <w:tcPr>
            <w:tcW w:w="7379"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FD62470" w14:textId="77777777" w:rsidR="00176A89" w:rsidRDefault="00176A89">
            <w:pPr>
              <w:spacing w:after="0" w:line="240" w:lineRule="auto"/>
              <w:jc w:val="both"/>
              <w:rPr>
                <w:rFonts w:ascii="Calibri" w:eastAsia="Calibri" w:hAnsi="Calibri" w:cs="Calibri"/>
              </w:rPr>
            </w:pPr>
          </w:p>
        </w:tc>
        <w:tc>
          <w:tcPr>
            <w:tcW w:w="1272" w:type="dxa"/>
            <w:vMerge/>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54085D3" w14:textId="77777777" w:rsidR="00176A89" w:rsidRDefault="00176A89">
            <w:pPr>
              <w:spacing w:after="0" w:line="240" w:lineRule="auto"/>
              <w:jc w:val="both"/>
              <w:rPr>
                <w:rFonts w:ascii="Calibri" w:eastAsia="Calibri" w:hAnsi="Calibri" w:cs="Calibri"/>
              </w:rPr>
            </w:pPr>
          </w:p>
        </w:tc>
      </w:tr>
      <w:tr w:rsidR="00176A89" w14:paraId="7B96CE10" w14:textId="77777777">
        <w:trPr>
          <w:cantSplit/>
          <w:trHeight w:val="1"/>
          <w:jc w:val="center"/>
        </w:trPr>
        <w:tc>
          <w:tcPr>
            <w:tcW w:w="7379"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F55AAF1" w14:textId="77777777" w:rsidR="00176A89" w:rsidRDefault="00176A89">
            <w:pPr>
              <w:spacing w:after="0" w:line="240" w:lineRule="auto"/>
              <w:jc w:val="both"/>
              <w:rPr>
                <w:rFonts w:ascii="Calibri" w:eastAsia="Calibri" w:hAnsi="Calibri" w:cs="Calibri"/>
              </w:rPr>
            </w:pPr>
          </w:p>
        </w:tc>
        <w:tc>
          <w:tcPr>
            <w:tcW w:w="1272" w:type="dxa"/>
            <w:vMerge/>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48BA071" w14:textId="77777777" w:rsidR="00176A89" w:rsidRDefault="00176A89">
            <w:pPr>
              <w:spacing w:after="0" w:line="240" w:lineRule="auto"/>
              <w:jc w:val="both"/>
              <w:rPr>
                <w:rFonts w:ascii="Calibri" w:eastAsia="Calibri" w:hAnsi="Calibri" w:cs="Calibri"/>
              </w:rPr>
            </w:pPr>
          </w:p>
        </w:tc>
      </w:tr>
      <w:tr w:rsidR="00176A89" w14:paraId="48E5A708"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center"/>
          </w:tcPr>
          <w:p w14:paraId="636C32CC" w14:textId="77777777" w:rsidR="00176A89" w:rsidRDefault="006B29F1">
            <w:pPr>
              <w:spacing w:after="0" w:line="240" w:lineRule="auto"/>
              <w:rPr>
                <w:rFonts w:ascii="Calibri" w:eastAsia="Calibri" w:hAnsi="Calibri" w:cs="Calibri"/>
              </w:rPr>
            </w:pPr>
            <w:r>
              <w:rPr>
                <w:rFonts w:ascii="Calibri" w:eastAsia="Calibri" w:hAnsi="Calibri" w:cs="Calibri"/>
                <w:b/>
                <w:color w:val="000000"/>
                <w:sz w:val="18"/>
              </w:rPr>
              <w:t>Sitios de implementación</w:t>
            </w:r>
          </w:p>
        </w:tc>
      </w:tr>
      <w:tr w:rsidR="00176A89" w14:paraId="67CEFEBC"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D45BF77" w14:textId="77777777" w:rsidR="00176A89" w:rsidRDefault="006B29F1">
            <w:pPr>
              <w:spacing w:after="0" w:line="240" w:lineRule="auto"/>
              <w:jc w:val="both"/>
              <w:rPr>
                <w:rFonts w:ascii="Calibri" w:eastAsia="Calibri" w:hAnsi="Calibri" w:cs="Calibri"/>
              </w:rPr>
            </w:pPr>
            <w:r>
              <w:rPr>
                <w:rFonts w:ascii="Calibri" w:eastAsia="Calibri" w:hAnsi="Calibri" w:cs="Calibri"/>
                <w:color w:val="000000"/>
                <w:sz w:val="18"/>
              </w:rPr>
              <w:t>&lt;T9&gt;</w:t>
            </w:r>
          </w:p>
        </w:tc>
      </w:tr>
      <w:tr w:rsidR="00176A89" w14:paraId="6A384F37"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center"/>
          </w:tcPr>
          <w:p w14:paraId="0B0F6F95" w14:textId="77777777" w:rsidR="00176A89" w:rsidRDefault="006B29F1">
            <w:pPr>
              <w:spacing w:after="0" w:line="240" w:lineRule="auto"/>
              <w:rPr>
                <w:rFonts w:ascii="Calibri" w:eastAsia="Calibri" w:hAnsi="Calibri" w:cs="Calibri"/>
              </w:rPr>
            </w:pPr>
            <w:r>
              <w:rPr>
                <w:rFonts w:ascii="Calibri" w:eastAsia="Calibri" w:hAnsi="Calibri" w:cs="Calibri"/>
                <w:b/>
                <w:color w:val="000000"/>
                <w:sz w:val="18"/>
              </w:rPr>
              <w:t>Momento de aplicación</w:t>
            </w:r>
          </w:p>
        </w:tc>
      </w:tr>
      <w:tr w:rsidR="00176A89" w14:paraId="7DCE4030"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D43D1A4" w14:textId="77777777" w:rsidR="00176A89" w:rsidRDefault="006B29F1">
            <w:pPr>
              <w:spacing w:after="0" w:line="240" w:lineRule="auto"/>
              <w:jc w:val="both"/>
              <w:rPr>
                <w:rFonts w:ascii="Calibri" w:eastAsia="Calibri" w:hAnsi="Calibri" w:cs="Calibri"/>
              </w:rPr>
            </w:pPr>
            <w:r>
              <w:rPr>
                <w:rFonts w:ascii="Calibri" w:eastAsia="Calibri" w:hAnsi="Calibri" w:cs="Calibri"/>
                <w:color w:val="000000"/>
                <w:sz w:val="18"/>
              </w:rPr>
              <w:t>&lt;T10&gt;</w:t>
            </w:r>
          </w:p>
        </w:tc>
      </w:tr>
      <w:tr w:rsidR="00176A89" w14:paraId="3E2AC427"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center"/>
          </w:tcPr>
          <w:p w14:paraId="6C8179CE" w14:textId="77777777" w:rsidR="00176A89" w:rsidRDefault="006B29F1">
            <w:pPr>
              <w:spacing w:after="0" w:line="240" w:lineRule="auto"/>
              <w:jc w:val="both"/>
              <w:rPr>
                <w:rFonts w:ascii="Calibri" w:eastAsia="Calibri" w:hAnsi="Calibri" w:cs="Calibri"/>
              </w:rPr>
            </w:pPr>
            <w:r>
              <w:rPr>
                <w:rFonts w:ascii="Calibri" w:eastAsia="Calibri" w:hAnsi="Calibri" w:cs="Calibri"/>
                <w:b/>
                <w:color w:val="000000"/>
                <w:sz w:val="18"/>
              </w:rPr>
              <w:t>Responsable de la ejecución</w:t>
            </w:r>
          </w:p>
        </w:tc>
      </w:tr>
      <w:tr w:rsidR="00176A89" w14:paraId="572999C6"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9B3F0CD" w14:textId="77777777" w:rsidR="00176A89" w:rsidRDefault="006B29F1">
            <w:pPr>
              <w:spacing w:after="0" w:line="240" w:lineRule="auto"/>
              <w:jc w:val="both"/>
              <w:rPr>
                <w:rFonts w:ascii="Calibri" w:eastAsia="Calibri" w:hAnsi="Calibri" w:cs="Calibri"/>
              </w:rPr>
            </w:pPr>
            <w:r>
              <w:rPr>
                <w:rFonts w:ascii="Calibri" w:eastAsia="Calibri" w:hAnsi="Calibri" w:cs="Calibri"/>
                <w:color w:val="000000"/>
                <w:sz w:val="18"/>
              </w:rPr>
              <w:t>&lt;T11&gt;</w:t>
            </w:r>
          </w:p>
        </w:tc>
      </w:tr>
      <w:tr w:rsidR="00176A89" w14:paraId="18F566D7"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center"/>
          </w:tcPr>
          <w:p w14:paraId="71FD2EB2" w14:textId="77777777" w:rsidR="00176A89" w:rsidRDefault="006B29F1">
            <w:pPr>
              <w:spacing w:after="0" w:line="240" w:lineRule="auto"/>
              <w:jc w:val="both"/>
              <w:rPr>
                <w:rFonts w:ascii="Calibri" w:eastAsia="Calibri" w:hAnsi="Calibri" w:cs="Calibri"/>
              </w:rPr>
            </w:pPr>
            <w:r>
              <w:rPr>
                <w:rFonts w:ascii="Calibri" w:eastAsia="Calibri" w:hAnsi="Calibri" w:cs="Calibri"/>
                <w:b/>
                <w:color w:val="000000"/>
                <w:sz w:val="18"/>
              </w:rPr>
              <w:t>Monitoreo</w:t>
            </w:r>
          </w:p>
        </w:tc>
      </w:tr>
      <w:tr w:rsidR="00176A89" w14:paraId="06B2FF63"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9770978" w14:textId="77777777" w:rsidR="00176A89" w:rsidRDefault="006B29F1">
            <w:pPr>
              <w:spacing w:after="0" w:line="240" w:lineRule="auto"/>
              <w:jc w:val="both"/>
              <w:rPr>
                <w:rFonts w:ascii="Calibri" w:eastAsia="Calibri" w:hAnsi="Calibri" w:cs="Calibri"/>
              </w:rPr>
            </w:pPr>
            <w:r>
              <w:rPr>
                <w:rFonts w:ascii="Calibri" w:eastAsia="Calibri" w:hAnsi="Calibri" w:cs="Calibri"/>
                <w:color w:val="000000"/>
                <w:sz w:val="18"/>
              </w:rPr>
              <w:t>&lt;T12&gt;</w:t>
            </w:r>
          </w:p>
        </w:tc>
      </w:tr>
      <w:tr w:rsidR="00176A89" w14:paraId="357DEE7F"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auto" w:fill="A9D08E"/>
            <w:tcMar>
              <w:left w:w="70" w:type="dxa"/>
              <w:right w:w="70" w:type="dxa"/>
            </w:tcMar>
            <w:vAlign w:val="center"/>
          </w:tcPr>
          <w:p w14:paraId="1BFC34AF" w14:textId="77777777" w:rsidR="00176A89" w:rsidRDefault="006B29F1">
            <w:pPr>
              <w:spacing w:after="0" w:line="240" w:lineRule="auto"/>
              <w:rPr>
                <w:rFonts w:ascii="Calibri" w:eastAsia="Calibri" w:hAnsi="Calibri" w:cs="Calibri"/>
              </w:rPr>
            </w:pPr>
            <w:r>
              <w:rPr>
                <w:rFonts w:ascii="Calibri" w:eastAsia="Calibri" w:hAnsi="Calibri" w:cs="Calibri"/>
                <w:b/>
                <w:color w:val="000000"/>
                <w:sz w:val="18"/>
              </w:rPr>
              <w:t>Indicadores de cumplimiento</w:t>
            </w:r>
          </w:p>
        </w:tc>
      </w:tr>
      <w:tr w:rsidR="00176A89" w14:paraId="3CBFD81D" w14:textId="77777777">
        <w:trPr>
          <w:cantSplit/>
          <w:trHeight w:val="1"/>
          <w:jc w:val="center"/>
        </w:trPr>
        <w:tc>
          <w:tcPr>
            <w:tcW w:w="8651"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3B335E92" w14:textId="77777777" w:rsidR="00176A89" w:rsidRDefault="006B29F1">
            <w:pPr>
              <w:spacing w:after="0" w:line="240" w:lineRule="auto"/>
              <w:jc w:val="both"/>
              <w:rPr>
                <w:rFonts w:ascii="Calibri" w:eastAsia="Calibri" w:hAnsi="Calibri" w:cs="Calibri"/>
              </w:rPr>
            </w:pPr>
            <w:r>
              <w:rPr>
                <w:rFonts w:ascii="Calibri" w:eastAsia="Calibri" w:hAnsi="Calibri" w:cs="Calibri"/>
                <w:color w:val="000000"/>
                <w:sz w:val="18"/>
              </w:rPr>
              <w:t>&lt;T13&gt;</w:t>
            </w:r>
          </w:p>
        </w:tc>
      </w:tr>
    </w:tbl>
    <w:p w14:paraId="7832D553" w14:textId="77777777" w:rsidR="00176A89" w:rsidRDefault="006B29F1">
      <w:pPr>
        <w:spacing w:before="288" w:line="240" w:lineRule="auto"/>
        <w:jc w:val="both"/>
        <w:rPr>
          <w:rFonts w:ascii="Calibri" w:eastAsia="Calibri" w:hAnsi="Calibri" w:cs="Calibri"/>
        </w:rPr>
      </w:pPr>
      <w:r>
        <w:rPr>
          <w:rFonts w:ascii="Calibri" w:eastAsia="Calibri" w:hAnsi="Calibri" w:cs="Calibri"/>
          <w:b/>
        </w:rPr>
        <w:t>Instrucciones para completar las Fichas de Trabajo:</w:t>
      </w:r>
      <w:r>
        <w:rPr>
          <w:rFonts w:ascii="Calibri" w:eastAsia="Calibri" w:hAnsi="Calibri" w:cs="Calibri"/>
        </w:rPr>
        <w:t xml:space="preserve"> Presenta el listado de fichas de trabajo correspondientes al PGAS y PEAS. Este cuadro tiene por propósito servir como índice de las fichas de trabajo que serán desarrolladas a continuación</w:t>
      </w:r>
    </w:p>
    <w:p w14:paraId="512EC045" w14:textId="77777777" w:rsidR="00176A89" w:rsidRDefault="006B29F1">
      <w:pPr>
        <w:spacing w:before="288" w:line="240" w:lineRule="auto"/>
        <w:jc w:val="both"/>
        <w:rPr>
          <w:rFonts w:ascii="Calibri" w:eastAsia="Calibri" w:hAnsi="Calibri" w:cs="Calibri"/>
        </w:rPr>
      </w:pPr>
      <w:r>
        <w:rPr>
          <w:rFonts w:ascii="Calibri" w:eastAsia="Calibri" w:hAnsi="Calibri" w:cs="Calibri"/>
        </w:rPr>
        <w:t xml:space="preserve">El campo &lt;t1&gt; debe completarse con el título de la ficha resumiendo la medida a desarrollar (por ejemplo, “Señalización Preventiva en Obra” y el campo &lt;n2&gt; con el número identificatorio de la ficha. </w:t>
      </w:r>
    </w:p>
    <w:p w14:paraId="27878F2B" w14:textId="77777777" w:rsidR="005171F6" w:rsidRDefault="006B29F1" w:rsidP="005171F6">
      <w:pPr>
        <w:spacing w:before="288" w:line="240" w:lineRule="auto"/>
        <w:jc w:val="both"/>
        <w:rPr>
          <w:rFonts w:ascii="Calibri" w:eastAsia="Calibri" w:hAnsi="Calibri" w:cs="Calibri"/>
        </w:rPr>
      </w:pPr>
      <w:r>
        <w:rPr>
          <w:rFonts w:ascii="Calibri" w:eastAsia="Calibri" w:hAnsi="Calibri" w:cs="Calibri"/>
        </w:rPr>
        <w:t xml:space="preserve">El campo &lt;T3&gt;, con el objetivo de la medida (por ejemplo “Evitar conflictos con la población y garantizar la seguridad en la circulación vehicular”); el campo &lt;T4&gt;, con las acciones generadoras de los impactos respectivos (por ejemplo “Desvíos de tránsito y Circulación de maquinarias y vehículos de obra”); el campo &lt;T5&gt;,  con el impacto que se desea controlar (por ejemplo, “Molestias a la población por desvíos -demoras y mayores distancias a recorrer-, Accidentes viales”); el campo &lt;T6&gt;, con la localización exacta de los impactos (por ejemplo, “ Sitios en donde la obra coincida con caminos”); el campo &lt;T7&gt;, con un listado de medidas a aplicar (por ejemplo, “Colocar señales preventivas, normalizadas según Vialidad Nacional”); el campo &lt;T8&gt;, con el tipo de medidas aplicadas (preventiva, mitigadora, correctiva o complementaria); el campo &lt;T9&gt;, con la locación donde se han de implementar las medidas (puede ser en el mismo lugar del impacto o en otro lugar); el campo &lt;T10&gt;, con el momento de ejecución de las medidas de control; el campo &lt;T11&gt; con el responsable de aplicar la medida (por ejemplo “ el contratista”); el campo &lt;T12&gt; con las tareas de monitoreo que deberá desarrollar el responsable ambiental y la frecuencia de las mismas y el campo &lt;T13&gt; con los indicadores a generar para constatar el cumplimiento de las acciones previstas en la ficha. </w:t>
      </w:r>
    </w:p>
    <w:p w14:paraId="39D9F0F6" w14:textId="3B320C8A" w:rsidR="005171F6" w:rsidRDefault="00455BE3" w:rsidP="00D60D4C">
      <w:pPr>
        <w:pStyle w:val="Ttulo3"/>
        <w:rPr>
          <w:rFonts w:ascii="Calibri" w:eastAsia="Calibri" w:hAnsi="Calibri" w:cs="Calibri"/>
        </w:rPr>
      </w:pPr>
      <w:bookmarkStart w:id="17" w:name="_Toc187777820"/>
      <w:r>
        <w:rPr>
          <w:rFonts w:ascii="Calibri" w:eastAsia="Calibri" w:hAnsi="Calibri" w:cs="Calibri"/>
          <w:i/>
          <w:color w:val="2F5496"/>
        </w:rPr>
        <w:t>3</w:t>
      </w:r>
      <w:r w:rsidR="006B29F1">
        <w:rPr>
          <w:rFonts w:ascii="Calibri" w:eastAsia="Calibri" w:hAnsi="Calibri" w:cs="Calibri"/>
          <w:i/>
          <w:color w:val="2F5496"/>
        </w:rPr>
        <w:t>.1.2. Documento Ambiental Especifico</w:t>
      </w:r>
      <w:bookmarkEnd w:id="17"/>
    </w:p>
    <w:p w14:paraId="4FF66609" w14:textId="1903978E" w:rsidR="00176A89" w:rsidRDefault="006B29F1" w:rsidP="005171F6">
      <w:pPr>
        <w:spacing w:before="288" w:line="240" w:lineRule="auto"/>
        <w:jc w:val="both"/>
        <w:rPr>
          <w:rFonts w:ascii="Calibri" w:eastAsia="Calibri" w:hAnsi="Calibri" w:cs="Calibri"/>
        </w:rPr>
      </w:pPr>
      <w:r>
        <w:rPr>
          <w:rFonts w:ascii="Calibri" w:eastAsia="Calibri" w:hAnsi="Calibri" w:cs="Calibri"/>
        </w:rPr>
        <w:t xml:space="preserve">Cuando la EIAS, y por tanto el PGAS, tenga una antigüedad mayor a un año la OE deberá presentar un Documento Ambiental Específico (DAE). El DAE debe referirse únicamente y en profundidad a los aspectos relativos al seguimiento ambiental y social para el desarrollo de la obra. No es una repetición de la EIAS. Debe contener lo siguiente: </w:t>
      </w:r>
    </w:p>
    <w:p w14:paraId="3AB55710" w14:textId="77777777" w:rsidR="00176A89" w:rsidRDefault="006B29F1">
      <w:pPr>
        <w:numPr>
          <w:ilvl w:val="0"/>
          <w:numId w:val="7"/>
        </w:numPr>
        <w:spacing w:before="240" w:line="240" w:lineRule="auto"/>
        <w:ind w:left="567" w:hanging="567"/>
        <w:jc w:val="both"/>
        <w:rPr>
          <w:rFonts w:ascii="Calibri" w:eastAsia="Calibri" w:hAnsi="Calibri" w:cs="Calibri"/>
        </w:rPr>
      </w:pPr>
      <w:r>
        <w:rPr>
          <w:rFonts w:ascii="Calibri" w:eastAsia="Calibri" w:hAnsi="Calibri" w:cs="Calibri"/>
          <w:color w:val="000000"/>
        </w:rPr>
        <w:t>Descripción de los sitios ambientales y sociales sensibles dentro del área de influencia directa del proyecto</w:t>
      </w:r>
    </w:p>
    <w:p w14:paraId="59D9DAF3" w14:textId="77777777" w:rsidR="00176A89" w:rsidRDefault="006B29F1">
      <w:pPr>
        <w:numPr>
          <w:ilvl w:val="0"/>
          <w:numId w:val="7"/>
        </w:numPr>
        <w:spacing w:line="240" w:lineRule="auto"/>
        <w:ind w:left="567" w:hanging="567"/>
        <w:jc w:val="both"/>
        <w:rPr>
          <w:rFonts w:ascii="Calibri" w:eastAsia="Calibri" w:hAnsi="Calibri" w:cs="Calibri"/>
        </w:rPr>
      </w:pPr>
      <w:r>
        <w:rPr>
          <w:rFonts w:ascii="Calibri" w:eastAsia="Calibri" w:hAnsi="Calibri" w:cs="Calibri"/>
          <w:color w:val="000000"/>
        </w:rPr>
        <w:t xml:space="preserve">Si se registran cambios </w:t>
      </w:r>
      <w:proofErr w:type="gramStart"/>
      <w:r>
        <w:rPr>
          <w:rFonts w:ascii="Calibri" w:eastAsia="Calibri" w:hAnsi="Calibri" w:cs="Calibri"/>
          <w:color w:val="000000"/>
        </w:rPr>
        <w:t>en relación a</w:t>
      </w:r>
      <w:proofErr w:type="gramEnd"/>
      <w:r>
        <w:rPr>
          <w:rFonts w:ascii="Calibri" w:eastAsia="Calibri" w:hAnsi="Calibri" w:cs="Calibri"/>
          <w:color w:val="000000"/>
        </w:rPr>
        <w:t xml:space="preserve"> la EIAS, actualización de:</w:t>
      </w:r>
    </w:p>
    <w:p w14:paraId="15B189D3" w14:textId="77777777" w:rsidR="00176A89" w:rsidRDefault="006B29F1">
      <w:pPr>
        <w:numPr>
          <w:ilvl w:val="0"/>
          <w:numId w:val="7"/>
        </w:numPr>
        <w:spacing w:line="240" w:lineRule="auto"/>
        <w:ind w:left="1134" w:hanging="567"/>
        <w:jc w:val="both"/>
        <w:rPr>
          <w:rFonts w:ascii="Calibri" w:eastAsia="Calibri" w:hAnsi="Calibri" w:cs="Calibri"/>
        </w:rPr>
      </w:pPr>
      <w:r>
        <w:rPr>
          <w:rFonts w:ascii="Calibri" w:eastAsia="Calibri" w:hAnsi="Calibri" w:cs="Calibri"/>
          <w:color w:val="000000"/>
        </w:rPr>
        <w:t>Medidas de prevención, mitigación y control actualizadas</w:t>
      </w:r>
    </w:p>
    <w:p w14:paraId="57012C8E" w14:textId="77777777" w:rsidR="00176A89" w:rsidRDefault="006B29F1">
      <w:pPr>
        <w:numPr>
          <w:ilvl w:val="0"/>
          <w:numId w:val="7"/>
        </w:numPr>
        <w:spacing w:line="240" w:lineRule="auto"/>
        <w:ind w:left="1134" w:hanging="567"/>
        <w:jc w:val="both"/>
        <w:rPr>
          <w:rFonts w:ascii="Calibri" w:eastAsia="Calibri" w:hAnsi="Calibri" w:cs="Calibri"/>
        </w:rPr>
      </w:pPr>
      <w:r>
        <w:rPr>
          <w:rFonts w:ascii="Calibri" w:eastAsia="Calibri" w:hAnsi="Calibri" w:cs="Calibri"/>
          <w:color w:val="000000"/>
        </w:rPr>
        <w:t>Plan de contingencias;</w:t>
      </w:r>
    </w:p>
    <w:p w14:paraId="631739AC" w14:textId="77777777" w:rsidR="00176A89" w:rsidRDefault="006B29F1">
      <w:pPr>
        <w:numPr>
          <w:ilvl w:val="0"/>
          <w:numId w:val="7"/>
        </w:numPr>
        <w:spacing w:line="240" w:lineRule="auto"/>
        <w:ind w:left="1134" w:hanging="567"/>
        <w:jc w:val="both"/>
        <w:rPr>
          <w:rFonts w:ascii="Calibri" w:eastAsia="Calibri" w:hAnsi="Calibri" w:cs="Calibri"/>
        </w:rPr>
      </w:pPr>
      <w:r>
        <w:rPr>
          <w:rFonts w:ascii="Calibri" w:eastAsia="Calibri" w:hAnsi="Calibri" w:cs="Calibri"/>
          <w:color w:val="000000"/>
        </w:rPr>
        <w:t>Plan de cierre de la fase de construcción;</w:t>
      </w:r>
    </w:p>
    <w:p w14:paraId="0D0C5F84" w14:textId="77777777" w:rsidR="00176A89" w:rsidRDefault="006B29F1">
      <w:pPr>
        <w:numPr>
          <w:ilvl w:val="0"/>
          <w:numId w:val="7"/>
        </w:numPr>
        <w:spacing w:line="240" w:lineRule="auto"/>
        <w:ind w:left="1134" w:hanging="567"/>
        <w:jc w:val="both"/>
        <w:rPr>
          <w:rFonts w:ascii="Calibri" w:eastAsia="Calibri" w:hAnsi="Calibri" w:cs="Calibri"/>
        </w:rPr>
      </w:pPr>
      <w:r>
        <w:rPr>
          <w:rFonts w:ascii="Calibri" w:eastAsia="Calibri" w:hAnsi="Calibri" w:cs="Calibri"/>
          <w:color w:val="000000"/>
        </w:rPr>
        <w:lastRenderedPageBreak/>
        <w:t>Plan de reasentamiento y restablecimiento de condiciones socioeconómicas del proyecto y de cada proyecto en caso de programas (cuando corresponda);</w:t>
      </w:r>
    </w:p>
    <w:p w14:paraId="1E710632" w14:textId="77777777" w:rsidR="001C464F" w:rsidRDefault="006B29F1">
      <w:pPr>
        <w:numPr>
          <w:ilvl w:val="0"/>
          <w:numId w:val="7"/>
        </w:numPr>
        <w:spacing w:line="240" w:lineRule="auto"/>
        <w:ind w:left="1134" w:hanging="567"/>
        <w:jc w:val="both"/>
        <w:rPr>
          <w:rFonts w:ascii="Calibri" w:eastAsia="Calibri" w:hAnsi="Calibri" w:cs="Calibri"/>
        </w:rPr>
      </w:pPr>
      <w:r>
        <w:rPr>
          <w:rFonts w:ascii="Calibri" w:eastAsia="Calibri" w:hAnsi="Calibri" w:cs="Calibri"/>
          <w:color w:val="000000"/>
        </w:rPr>
        <w:t>Planes especiales</w:t>
      </w:r>
    </w:p>
    <w:p w14:paraId="0CD7132D" w14:textId="53CA9989" w:rsidR="00176A89" w:rsidRPr="001C464F" w:rsidRDefault="006B29F1">
      <w:pPr>
        <w:numPr>
          <w:ilvl w:val="0"/>
          <w:numId w:val="7"/>
        </w:numPr>
        <w:spacing w:line="240" w:lineRule="auto"/>
        <w:ind w:left="567" w:hanging="567"/>
        <w:jc w:val="both"/>
        <w:rPr>
          <w:rFonts w:ascii="Calibri" w:eastAsia="Calibri" w:hAnsi="Calibri" w:cs="Calibri"/>
        </w:rPr>
      </w:pPr>
      <w:r w:rsidRPr="001C464F">
        <w:rPr>
          <w:rFonts w:ascii="Calibri" w:eastAsia="Calibri" w:hAnsi="Calibri" w:cs="Calibri"/>
          <w:color w:val="000000"/>
        </w:rPr>
        <w:t xml:space="preserve">Planes de manejo de fuentes de materiales (de todos los recursos naturales, principalmente agua y suelo) con establecimiento de la viabilidad social de su explotación y evidencia que es de conocimiento de la población de la zona la </w:t>
      </w:r>
      <w:r w:rsidRPr="001C464F">
        <w:rPr>
          <w:rFonts w:ascii="Calibri" w:eastAsia="Calibri" w:hAnsi="Calibri" w:cs="Calibri"/>
          <w:color w:val="000000"/>
        </w:rPr>
        <w:tab/>
        <w:t>necesidad de tales recursos;</w:t>
      </w:r>
    </w:p>
    <w:p w14:paraId="740F3F6B" w14:textId="77777777" w:rsidR="001C464F" w:rsidRDefault="006B29F1">
      <w:pPr>
        <w:numPr>
          <w:ilvl w:val="0"/>
          <w:numId w:val="7"/>
        </w:numPr>
        <w:spacing w:line="240" w:lineRule="auto"/>
        <w:ind w:left="567" w:hanging="567"/>
        <w:jc w:val="both"/>
        <w:rPr>
          <w:rFonts w:ascii="Calibri" w:eastAsia="Calibri" w:hAnsi="Calibri" w:cs="Calibri"/>
        </w:rPr>
      </w:pPr>
      <w:r>
        <w:rPr>
          <w:rFonts w:ascii="Calibri" w:eastAsia="Calibri" w:hAnsi="Calibri" w:cs="Calibri"/>
          <w:color w:val="000000"/>
        </w:rPr>
        <w:t>Planes de manejo de campamentos y plantas industriales</w:t>
      </w:r>
    </w:p>
    <w:p w14:paraId="03A068D5" w14:textId="4F7DD10E" w:rsidR="001C464F" w:rsidRDefault="00455BE3" w:rsidP="00D60D4C">
      <w:pPr>
        <w:pStyle w:val="Ttulo2"/>
        <w:rPr>
          <w:rFonts w:ascii="Calibri" w:eastAsia="Calibri" w:hAnsi="Calibri" w:cs="Calibri"/>
        </w:rPr>
      </w:pPr>
      <w:bookmarkStart w:id="18" w:name="_Toc187777821"/>
      <w:r>
        <w:rPr>
          <w:rFonts w:ascii="Calibri" w:eastAsia="Calibri" w:hAnsi="Calibri" w:cs="Calibri"/>
          <w:color w:val="1F3863"/>
          <w:sz w:val="24"/>
        </w:rPr>
        <w:t>3</w:t>
      </w:r>
      <w:r w:rsidR="006B29F1" w:rsidRPr="001C464F">
        <w:rPr>
          <w:rFonts w:ascii="Calibri" w:eastAsia="Calibri" w:hAnsi="Calibri" w:cs="Calibri"/>
          <w:color w:val="1F3863"/>
          <w:sz w:val="24"/>
        </w:rPr>
        <w:t>.2.  Control y vigilancia ambiental</w:t>
      </w:r>
      <w:bookmarkEnd w:id="18"/>
    </w:p>
    <w:p w14:paraId="527FE25B" w14:textId="7CA5E71E" w:rsidR="00176A89" w:rsidRDefault="006B29F1" w:rsidP="001C464F">
      <w:pPr>
        <w:spacing w:before="240" w:line="240" w:lineRule="auto"/>
        <w:jc w:val="both"/>
        <w:rPr>
          <w:rFonts w:ascii="Calibri" w:eastAsia="Calibri" w:hAnsi="Calibri" w:cs="Calibri"/>
        </w:rPr>
      </w:pPr>
      <w:r>
        <w:rPr>
          <w:rFonts w:ascii="Calibri" w:eastAsia="Calibri" w:hAnsi="Calibri" w:cs="Calibri"/>
        </w:rPr>
        <w:t>A continuación, se detallan los procedimientos previstos para implementar el PGAS y los PEAS, que sirven de complemento a lo presentado en las fichas anteriores. También, se especifica el perfil y las principales actividades a desarrollar por el o los profesionales a cargo de la implementación de las medidas.</w:t>
      </w:r>
    </w:p>
    <w:p w14:paraId="0F1BA7C3" w14:textId="77777777" w:rsidR="00176A89" w:rsidRDefault="006B29F1" w:rsidP="001C464F">
      <w:pPr>
        <w:spacing w:line="240" w:lineRule="auto"/>
        <w:jc w:val="both"/>
        <w:rPr>
          <w:rFonts w:ascii="Calibri" w:eastAsia="Calibri" w:hAnsi="Calibri" w:cs="Calibri"/>
        </w:rPr>
      </w:pPr>
      <w:r>
        <w:rPr>
          <w:rFonts w:ascii="Calibri" w:eastAsia="Calibri" w:hAnsi="Calibri" w:cs="Calibri"/>
          <w:b/>
        </w:rPr>
        <w:t>Responsable Ambiental</w:t>
      </w:r>
      <w:r>
        <w:rPr>
          <w:rFonts w:ascii="Calibri" w:eastAsia="Calibri" w:hAnsi="Calibri" w:cs="Calibri"/>
        </w:rPr>
        <w:t>: Deberá ser un profesional con título de Ingeniería o Licenciado, afín a las ciencias ambientales, contratado por el OE o por la empresa contratista y supervisado por la autoridad de aplicación. Antes del comienzo de la obra se le debe entregar una copia de la EIAS y del PGAS completos, así como de la cartografía del área del proyecto, y demás materiales de trabajo necesarios para su tarea.</w:t>
      </w:r>
    </w:p>
    <w:p w14:paraId="32FF8A21" w14:textId="77777777" w:rsidR="00176A89" w:rsidRDefault="006B29F1" w:rsidP="001C464F">
      <w:pPr>
        <w:spacing w:line="240" w:lineRule="auto"/>
        <w:rPr>
          <w:rFonts w:ascii="Calibri" w:eastAsia="Calibri" w:hAnsi="Calibri" w:cs="Calibri"/>
          <w:b/>
        </w:rPr>
      </w:pPr>
      <w:r>
        <w:rPr>
          <w:rFonts w:ascii="Calibri" w:eastAsia="Calibri" w:hAnsi="Calibri" w:cs="Calibri"/>
          <w:b/>
        </w:rPr>
        <w:t>Actividades en general</w:t>
      </w:r>
    </w:p>
    <w:p w14:paraId="1062E6DD" w14:textId="77777777" w:rsidR="00176A89" w:rsidRDefault="006B29F1" w:rsidP="001C464F">
      <w:pPr>
        <w:spacing w:line="240" w:lineRule="auto"/>
        <w:jc w:val="both"/>
        <w:rPr>
          <w:rFonts w:ascii="Calibri" w:eastAsia="Calibri" w:hAnsi="Calibri" w:cs="Calibri"/>
        </w:rPr>
      </w:pPr>
      <w:r>
        <w:rPr>
          <w:rFonts w:ascii="Calibri" w:eastAsia="Calibri" w:hAnsi="Calibri" w:cs="Calibri"/>
        </w:rPr>
        <w:t xml:space="preserve">El </w:t>
      </w:r>
      <w:proofErr w:type="gramStart"/>
      <w:r>
        <w:rPr>
          <w:rFonts w:ascii="Calibri" w:eastAsia="Calibri" w:hAnsi="Calibri" w:cs="Calibri"/>
        </w:rPr>
        <w:t>Responsable</w:t>
      </w:r>
      <w:proofErr w:type="gramEnd"/>
      <w:r>
        <w:rPr>
          <w:rFonts w:ascii="Calibri" w:eastAsia="Calibri" w:hAnsi="Calibri" w:cs="Calibri"/>
        </w:rPr>
        <w:t xml:space="preserve"> Ambiental de la obra deberá llevar el registro de la aplicación del PGAS a nivel general y particular. Para lo primero se utilizará la “Planilla General” que se presenta a continuación a modo de guía. También deberá considerar la elaboración de Planillas Específicas en aspectos particulares que considere relevantes.</w:t>
      </w:r>
    </w:p>
    <w:p w14:paraId="3D3F5BB7" w14:textId="77777777" w:rsidR="00176A89" w:rsidRDefault="006B29F1" w:rsidP="001C464F">
      <w:pPr>
        <w:spacing w:line="240" w:lineRule="auto"/>
        <w:jc w:val="both"/>
        <w:rPr>
          <w:rFonts w:ascii="Calibri" w:eastAsia="Calibri" w:hAnsi="Calibri" w:cs="Calibri"/>
        </w:rPr>
      </w:pPr>
      <w:r>
        <w:rPr>
          <w:rFonts w:ascii="Calibri" w:eastAsia="Calibri" w:hAnsi="Calibri" w:cs="Calibri"/>
        </w:rPr>
        <w:t xml:space="preserve">Al finalizar la ejecución de las obras, el </w:t>
      </w:r>
      <w:proofErr w:type="gramStart"/>
      <w:r>
        <w:rPr>
          <w:rFonts w:ascii="Calibri" w:eastAsia="Calibri" w:hAnsi="Calibri" w:cs="Calibri"/>
        </w:rPr>
        <w:t>Responsable</w:t>
      </w:r>
      <w:proofErr w:type="gramEnd"/>
      <w:r>
        <w:rPr>
          <w:rFonts w:ascii="Calibri" w:eastAsia="Calibri" w:hAnsi="Calibri" w:cs="Calibri"/>
        </w:rPr>
        <w:t xml:space="preserve"> Ambiental deberá presentar un informe acerca del nivel de cumplimiento del PGAS, en donde deberán incluirse los registros (todas las planillas), su análisis, especialmente respecto de las dificultades encontradas y los aciertos, las medidas que no se tuvieron en cuenta, registros fotográficos, registro de posibles accidentes, actuación ante imprevistos, aplicación de apercibimientos, sanciones y otros datos que se consideren relevantes.</w:t>
      </w:r>
    </w:p>
    <w:p w14:paraId="42AE547F" w14:textId="77777777" w:rsidR="00176A89" w:rsidRDefault="006B29F1" w:rsidP="001C464F">
      <w:pPr>
        <w:spacing w:line="240" w:lineRule="auto"/>
        <w:rPr>
          <w:rFonts w:ascii="Calibri" w:eastAsia="Calibri" w:hAnsi="Calibri" w:cs="Calibri"/>
          <w:b/>
        </w:rPr>
      </w:pPr>
      <w:r>
        <w:rPr>
          <w:rFonts w:ascii="Calibri" w:eastAsia="Calibri" w:hAnsi="Calibri" w:cs="Calibri"/>
          <w:b/>
        </w:rPr>
        <w:t xml:space="preserve">Actividades a realizar por el </w:t>
      </w:r>
      <w:proofErr w:type="gramStart"/>
      <w:r>
        <w:rPr>
          <w:rFonts w:ascii="Calibri" w:eastAsia="Calibri" w:hAnsi="Calibri" w:cs="Calibri"/>
          <w:b/>
        </w:rPr>
        <w:t>Responsable</w:t>
      </w:r>
      <w:proofErr w:type="gramEnd"/>
      <w:r>
        <w:rPr>
          <w:rFonts w:ascii="Calibri" w:eastAsia="Calibri" w:hAnsi="Calibri" w:cs="Calibri"/>
          <w:b/>
        </w:rPr>
        <w:t xml:space="preserve"> Ambiental de la obra</w:t>
      </w:r>
    </w:p>
    <w:p w14:paraId="34EC5DE2" w14:textId="77777777" w:rsidR="00176A89" w:rsidRDefault="006B29F1">
      <w:pPr>
        <w:numPr>
          <w:ilvl w:val="0"/>
          <w:numId w:val="8"/>
        </w:numPr>
        <w:spacing w:before="240" w:line="240" w:lineRule="auto"/>
        <w:ind w:left="851" w:hanging="709"/>
        <w:jc w:val="both"/>
        <w:rPr>
          <w:rFonts w:ascii="Calibri" w:eastAsia="Calibri" w:hAnsi="Calibri" w:cs="Calibri"/>
        </w:rPr>
      </w:pPr>
      <w:r>
        <w:rPr>
          <w:rFonts w:ascii="Calibri" w:eastAsia="Calibri" w:hAnsi="Calibri" w:cs="Calibri"/>
          <w:color w:val="000000"/>
        </w:rPr>
        <w:t>Llevar registro del cumplimiento en tiempo y forma de las medidas del PGAS y de los PEAS previstas para el proyecto.</w:t>
      </w:r>
    </w:p>
    <w:p w14:paraId="6ADA8775" w14:textId="77777777" w:rsidR="00176A89" w:rsidRDefault="006B29F1">
      <w:pPr>
        <w:numPr>
          <w:ilvl w:val="0"/>
          <w:numId w:val="8"/>
        </w:numPr>
        <w:spacing w:line="240" w:lineRule="auto"/>
        <w:ind w:left="851" w:hanging="709"/>
        <w:jc w:val="both"/>
        <w:rPr>
          <w:rFonts w:ascii="Calibri" w:eastAsia="Calibri" w:hAnsi="Calibri" w:cs="Calibri"/>
        </w:rPr>
      </w:pPr>
      <w:r>
        <w:rPr>
          <w:rFonts w:ascii="Calibri" w:eastAsia="Calibri" w:hAnsi="Calibri" w:cs="Calibri"/>
          <w:color w:val="000000"/>
        </w:rPr>
        <w:t>Asegurarse que la contratista ejecute las medidas expresadas en las fichas.</w:t>
      </w:r>
    </w:p>
    <w:p w14:paraId="5C8B83F8" w14:textId="77777777" w:rsidR="00176A89" w:rsidRDefault="006B29F1">
      <w:pPr>
        <w:numPr>
          <w:ilvl w:val="0"/>
          <w:numId w:val="8"/>
        </w:numPr>
        <w:spacing w:line="240" w:lineRule="auto"/>
        <w:ind w:left="851" w:hanging="709"/>
        <w:jc w:val="both"/>
        <w:rPr>
          <w:rFonts w:ascii="Calibri" w:eastAsia="Calibri" w:hAnsi="Calibri" w:cs="Calibri"/>
        </w:rPr>
      </w:pPr>
      <w:r>
        <w:rPr>
          <w:rFonts w:ascii="Calibri" w:eastAsia="Calibri" w:hAnsi="Calibri" w:cs="Calibri"/>
          <w:color w:val="000000"/>
        </w:rPr>
        <w:t>Capacitar al personal en la aplicación de procedimientos implícitos en cada ficha.</w:t>
      </w:r>
    </w:p>
    <w:p w14:paraId="6F52B3A8" w14:textId="77777777" w:rsidR="00176A89" w:rsidRDefault="006B29F1">
      <w:pPr>
        <w:numPr>
          <w:ilvl w:val="0"/>
          <w:numId w:val="8"/>
        </w:numPr>
        <w:spacing w:line="240" w:lineRule="auto"/>
        <w:ind w:left="851" w:hanging="709"/>
        <w:jc w:val="both"/>
        <w:rPr>
          <w:rFonts w:ascii="Calibri" w:eastAsia="Calibri" w:hAnsi="Calibri" w:cs="Calibri"/>
        </w:rPr>
      </w:pPr>
      <w:r>
        <w:rPr>
          <w:rFonts w:ascii="Calibri" w:eastAsia="Calibri" w:hAnsi="Calibri" w:cs="Calibri"/>
          <w:color w:val="000000"/>
        </w:rPr>
        <w:t>Aplicar apercibimientos, sanciones y corregir desviaciones en la aplicación de las fichas y documentarlas.</w:t>
      </w:r>
    </w:p>
    <w:p w14:paraId="52C329D1" w14:textId="77777777" w:rsidR="00176A89" w:rsidRDefault="006B29F1">
      <w:pPr>
        <w:numPr>
          <w:ilvl w:val="0"/>
          <w:numId w:val="8"/>
        </w:numPr>
        <w:spacing w:line="240" w:lineRule="auto"/>
        <w:ind w:left="851" w:hanging="709"/>
        <w:jc w:val="both"/>
        <w:rPr>
          <w:rFonts w:ascii="Calibri" w:eastAsia="Calibri" w:hAnsi="Calibri" w:cs="Calibri"/>
        </w:rPr>
      </w:pPr>
      <w:r>
        <w:rPr>
          <w:rFonts w:ascii="Calibri" w:eastAsia="Calibri" w:hAnsi="Calibri" w:cs="Calibri"/>
          <w:color w:val="000000"/>
        </w:rPr>
        <w:t>Desarrollar medidas de control y vigilancia de impactos ambientales en casos no previstos en la EIAS del proyecto.</w:t>
      </w:r>
    </w:p>
    <w:p w14:paraId="24282572" w14:textId="77777777" w:rsidR="00176A89" w:rsidRDefault="006B29F1">
      <w:pPr>
        <w:numPr>
          <w:ilvl w:val="0"/>
          <w:numId w:val="8"/>
        </w:numPr>
        <w:spacing w:line="240" w:lineRule="auto"/>
        <w:ind w:left="851" w:hanging="709"/>
        <w:jc w:val="both"/>
        <w:rPr>
          <w:rFonts w:ascii="Calibri" w:eastAsia="Calibri" w:hAnsi="Calibri" w:cs="Calibri"/>
        </w:rPr>
      </w:pPr>
      <w:r>
        <w:rPr>
          <w:rFonts w:ascii="Calibri" w:eastAsia="Calibri" w:hAnsi="Calibri" w:cs="Calibri"/>
          <w:color w:val="000000"/>
        </w:rPr>
        <w:t>Elaborar un informe final acerca del nivel de cumplimiento del PGAS y de los PEAS.</w:t>
      </w:r>
    </w:p>
    <w:p w14:paraId="33315D2F" w14:textId="77777777" w:rsidR="00176A89" w:rsidRDefault="006B29F1" w:rsidP="00F44BCB">
      <w:pPr>
        <w:spacing w:before="160"/>
        <w:jc w:val="center"/>
        <w:rPr>
          <w:rFonts w:ascii="Calibri" w:eastAsia="Calibri" w:hAnsi="Calibri" w:cs="Calibri"/>
          <w:b/>
        </w:rPr>
      </w:pPr>
      <w:r>
        <w:rPr>
          <w:rFonts w:ascii="Calibri" w:eastAsia="Calibri" w:hAnsi="Calibri" w:cs="Calibri"/>
          <w:b/>
        </w:rPr>
        <w:t>Cuadro 12 – Planilla General de Control de Cumplimiento</w:t>
      </w:r>
    </w:p>
    <w:tbl>
      <w:tblPr>
        <w:tblW w:w="0" w:type="auto"/>
        <w:tblInd w:w="70" w:type="dxa"/>
        <w:tblCellMar>
          <w:left w:w="10" w:type="dxa"/>
          <w:right w:w="10" w:type="dxa"/>
        </w:tblCellMar>
        <w:tblLook w:val="04A0" w:firstRow="1" w:lastRow="0" w:firstColumn="1" w:lastColumn="0" w:noHBand="0" w:noVBand="1"/>
      </w:tblPr>
      <w:tblGrid>
        <w:gridCol w:w="1200"/>
        <w:gridCol w:w="1200"/>
        <w:gridCol w:w="1200"/>
        <w:gridCol w:w="1200"/>
        <w:gridCol w:w="1999"/>
        <w:gridCol w:w="1701"/>
      </w:tblGrid>
      <w:tr w:rsidR="00176A89" w14:paraId="4DB14FC3" w14:textId="77777777">
        <w:tc>
          <w:tcPr>
            <w:tcW w:w="1200" w:type="dxa"/>
            <w:tcBorders>
              <w:top w:val="single" w:sz="4" w:space="0" w:color="000000"/>
              <w:left w:val="single" w:sz="4" w:space="0" w:color="000000"/>
              <w:bottom w:val="single" w:sz="4" w:space="0" w:color="000000"/>
              <w:right w:val="single" w:sz="4" w:space="0" w:color="000000"/>
            </w:tcBorders>
            <w:shd w:val="clear" w:color="auto" w:fill="92D050"/>
            <w:tcMar>
              <w:left w:w="70" w:type="dxa"/>
              <w:right w:w="70" w:type="dxa"/>
            </w:tcMar>
            <w:vAlign w:val="center"/>
          </w:tcPr>
          <w:p w14:paraId="07D09497" w14:textId="77777777" w:rsidR="00176A89" w:rsidRDefault="006B29F1">
            <w:pPr>
              <w:spacing w:after="0" w:line="240" w:lineRule="auto"/>
              <w:jc w:val="center"/>
            </w:pPr>
            <w:r>
              <w:rPr>
                <w:rFonts w:ascii="Tahoma" w:eastAsia="Tahoma" w:hAnsi="Tahoma" w:cs="Tahoma"/>
                <w:b/>
                <w:color w:val="000000"/>
                <w:sz w:val="18"/>
              </w:rPr>
              <w:t>Factor Ambiental</w:t>
            </w:r>
          </w:p>
        </w:tc>
        <w:tc>
          <w:tcPr>
            <w:tcW w:w="1200" w:type="dxa"/>
            <w:tcBorders>
              <w:top w:val="single" w:sz="4" w:space="0" w:color="000000"/>
              <w:left w:val="single" w:sz="0" w:space="0" w:color="000000"/>
              <w:bottom w:val="single" w:sz="4" w:space="0" w:color="000000"/>
              <w:right w:val="single" w:sz="4" w:space="0" w:color="000000"/>
            </w:tcBorders>
            <w:shd w:val="clear" w:color="auto" w:fill="92D050"/>
            <w:tcMar>
              <w:left w:w="70" w:type="dxa"/>
              <w:right w:w="70" w:type="dxa"/>
            </w:tcMar>
            <w:vAlign w:val="center"/>
          </w:tcPr>
          <w:p w14:paraId="67E12764" w14:textId="77777777" w:rsidR="00176A89" w:rsidRDefault="006B29F1">
            <w:pPr>
              <w:spacing w:after="0" w:line="240" w:lineRule="auto"/>
              <w:jc w:val="center"/>
            </w:pPr>
            <w:r>
              <w:rPr>
                <w:rFonts w:ascii="Tahoma" w:eastAsia="Tahoma" w:hAnsi="Tahoma" w:cs="Tahoma"/>
                <w:b/>
                <w:color w:val="000000"/>
                <w:sz w:val="18"/>
              </w:rPr>
              <w:t>Actividad</w:t>
            </w:r>
          </w:p>
        </w:tc>
        <w:tc>
          <w:tcPr>
            <w:tcW w:w="1200" w:type="dxa"/>
            <w:tcBorders>
              <w:top w:val="single" w:sz="4" w:space="0" w:color="000000"/>
              <w:left w:val="single" w:sz="0" w:space="0" w:color="000000"/>
              <w:bottom w:val="single" w:sz="4" w:space="0" w:color="000000"/>
              <w:right w:val="single" w:sz="4" w:space="0" w:color="000000"/>
            </w:tcBorders>
            <w:shd w:val="clear" w:color="auto" w:fill="92D050"/>
            <w:tcMar>
              <w:left w:w="70" w:type="dxa"/>
              <w:right w:w="70" w:type="dxa"/>
            </w:tcMar>
            <w:vAlign w:val="center"/>
          </w:tcPr>
          <w:p w14:paraId="43B10C8E" w14:textId="77777777" w:rsidR="00176A89" w:rsidRDefault="006B29F1">
            <w:pPr>
              <w:spacing w:after="0" w:line="240" w:lineRule="auto"/>
              <w:jc w:val="center"/>
            </w:pPr>
            <w:r>
              <w:rPr>
                <w:rFonts w:ascii="Tahoma" w:eastAsia="Tahoma" w:hAnsi="Tahoma" w:cs="Tahoma"/>
                <w:b/>
                <w:color w:val="000000"/>
                <w:sz w:val="18"/>
              </w:rPr>
              <w:t>Ejecución</w:t>
            </w:r>
          </w:p>
        </w:tc>
        <w:tc>
          <w:tcPr>
            <w:tcW w:w="1200" w:type="dxa"/>
            <w:tcBorders>
              <w:top w:val="single" w:sz="4" w:space="0" w:color="000000"/>
              <w:left w:val="single" w:sz="0" w:space="0" w:color="000000"/>
              <w:bottom w:val="single" w:sz="4" w:space="0" w:color="000000"/>
              <w:right w:val="single" w:sz="4" w:space="0" w:color="000000"/>
            </w:tcBorders>
            <w:shd w:val="clear" w:color="auto" w:fill="92D050"/>
            <w:tcMar>
              <w:left w:w="70" w:type="dxa"/>
              <w:right w:w="70" w:type="dxa"/>
            </w:tcMar>
            <w:vAlign w:val="center"/>
          </w:tcPr>
          <w:p w14:paraId="7A3B8CA2" w14:textId="77777777" w:rsidR="00176A89" w:rsidRDefault="006B29F1">
            <w:pPr>
              <w:spacing w:after="0" w:line="240" w:lineRule="auto"/>
              <w:jc w:val="center"/>
            </w:pPr>
            <w:r>
              <w:rPr>
                <w:rFonts w:ascii="Tahoma" w:eastAsia="Tahoma" w:hAnsi="Tahoma" w:cs="Tahoma"/>
                <w:b/>
                <w:color w:val="000000"/>
                <w:sz w:val="18"/>
              </w:rPr>
              <w:t>% de la ejecución</w:t>
            </w:r>
          </w:p>
        </w:tc>
        <w:tc>
          <w:tcPr>
            <w:tcW w:w="1999" w:type="dxa"/>
            <w:tcBorders>
              <w:top w:val="single" w:sz="4" w:space="0" w:color="000000"/>
              <w:left w:val="single" w:sz="0" w:space="0" w:color="000000"/>
              <w:bottom w:val="single" w:sz="4" w:space="0" w:color="000000"/>
              <w:right w:val="single" w:sz="4" w:space="0" w:color="000000"/>
            </w:tcBorders>
            <w:shd w:val="clear" w:color="auto" w:fill="92D050"/>
            <w:tcMar>
              <w:left w:w="70" w:type="dxa"/>
              <w:right w:w="70" w:type="dxa"/>
            </w:tcMar>
            <w:vAlign w:val="center"/>
          </w:tcPr>
          <w:p w14:paraId="598F1604" w14:textId="77777777" w:rsidR="00176A89" w:rsidRDefault="006B29F1">
            <w:pPr>
              <w:spacing w:after="0" w:line="240" w:lineRule="auto"/>
              <w:jc w:val="center"/>
            </w:pPr>
            <w:r>
              <w:rPr>
                <w:rFonts w:ascii="Tahoma" w:eastAsia="Tahoma" w:hAnsi="Tahoma" w:cs="Tahoma"/>
                <w:b/>
                <w:color w:val="000000"/>
                <w:sz w:val="18"/>
              </w:rPr>
              <w:t>Causas de la no ejecución en tiempo y forma</w:t>
            </w:r>
          </w:p>
        </w:tc>
        <w:tc>
          <w:tcPr>
            <w:tcW w:w="1701" w:type="dxa"/>
            <w:tcBorders>
              <w:top w:val="single" w:sz="4" w:space="0" w:color="000000"/>
              <w:left w:val="single" w:sz="0" w:space="0" w:color="000000"/>
              <w:bottom w:val="single" w:sz="4" w:space="0" w:color="000000"/>
              <w:right w:val="single" w:sz="4" w:space="0" w:color="000000"/>
            </w:tcBorders>
            <w:shd w:val="clear" w:color="auto" w:fill="92D050"/>
            <w:tcMar>
              <w:left w:w="70" w:type="dxa"/>
              <w:right w:w="70" w:type="dxa"/>
            </w:tcMar>
            <w:vAlign w:val="center"/>
          </w:tcPr>
          <w:p w14:paraId="614C7855" w14:textId="77777777" w:rsidR="00176A89" w:rsidRDefault="006B29F1">
            <w:pPr>
              <w:spacing w:after="0" w:line="240" w:lineRule="auto"/>
              <w:jc w:val="center"/>
            </w:pPr>
            <w:r>
              <w:rPr>
                <w:rFonts w:ascii="Tahoma" w:eastAsia="Tahoma" w:hAnsi="Tahoma" w:cs="Tahoma"/>
                <w:b/>
                <w:color w:val="000000"/>
                <w:sz w:val="18"/>
              </w:rPr>
              <w:t>Medida alternativa ante la no ejecución</w:t>
            </w:r>
          </w:p>
        </w:tc>
      </w:tr>
      <w:tr w:rsidR="00176A89" w14:paraId="08E4AD98" w14:textId="77777777">
        <w:tc>
          <w:tcPr>
            <w:tcW w:w="1200"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264DC17C" w14:textId="77777777" w:rsidR="00176A89" w:rsidRDefault="00176A89">
            <w:pPr>
              <w:spacing w:after="0" w:line="240" w:lineRule="auto"/>
              <w:jc w:val="center"/>
              <w:rPr>
                <w:rFonts w:ascii="Calibri" w:eastAsia="Calibri" w:hAnsi="Calibri" w:cs="Calibri"/>
              </w:rPr>
            </w:pPr>
          </w:p>
        </w:tc>
        <w:tc>
          <w:tcPr>
            <w:tcW w:w="120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10047D21" w14:textId="77777777" w:rsidR="00176A89" w:rsidRDefault="00176A89">
            <w:pPr>
              <w:spacing w:after="0" w:line="240" w:lineRule="auto"/>
              <w:jc w:val="center"/>
              <w:rPr>
                <w:rFonts w:ascii="Calibri" w:eastAsia="Calibri" w:hAnsi="Calibri" w:cs="Calibri"/>
              </w:rPr>
            </w:pPr>
          </w:p>
        </w:tc>
        <w:tc>
          <w:tcPr>
            <w:tcW w:w="120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17410E9E" w14:textId="77777777" w:rsidR="00176A89" w:rsidRDefault="00176A89">
            <w:pPr>
              <w:spacing w:after="0" w:line="240" w:lineRule="auto"/>
              <w:jc w:val="center"/>
              <w:rPr>
                <w:rFonts w:ascii="Calibri" w:eastAsia="Calibri" w:hAnsi="Calibri" w:cs="Calibri"/>
              </w:rPr>
            </w:pPr>
          </w:p>
        </w:tc>
        <w:tc>
          <w:tcPr>
            <w:tcW w:w="120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35DA7CA5" w14:textId="77777777" w:rsidR="00176A89" w:rsidRDefault="00176A89">
            <w:pPr>
              <w:spacing w:after="0" w:line="240" w:lineRule="auto"/>
              <w:jc w:val="center"/>
              <w:rPr>
                <w:rFonts w:ascii="Calibri" w:eastAsia="Calibri" w:hAnsi="Calibri" w:cs="Calibri"/>
              </w:rPr>
            </w:pPr>
          </w:p>
        </w:tc>
        <w:tc>
          <w:tcPr>
            <w:tcW w:w="1999"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19EC9717" w14:textId="77777777" w:rsidR="00176A89" w:rsidRDefault="00176A89">
            <w:pPr>
              <w:spacing w:after="0" w:line="240" w:lineRule="auto"/>
              <w:jc w:val="center"/>
              <w:rPr>
                <w:rFonts w:ascii="Calibri" w:eastAsia="Calibri" w:hAnsi="Calibri" w:cs="Calibri"/>
              </w:rPr>
            </w:pPr>
          </w:p>
        </w:tc>
        <w:tc>
          <w:tcPr>
            <w:tcW w:w="170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246D1C55" w14:textId="77777777" w:rsidR="00176A89" w:rsidRDefault="00176A89">
            <w:pPr>
              <w:spacing w:after="0" w:line="240" w:lineRule="auto"/>
              <w:jc w:val="center"/>
              <w:rPr>
                <w:rFonts w:ascii="Calibri" w:eastAsia="Calibri" w:hAnsi="Calibri" w:cs="Calibri"/>
              </w:rPr>
            </w:pPr>
          </w:p>
        </w:tc>
      </w:tr>
      <w:tr w:rsidR="00176A89" w14:paraId="5186722F" w14:textId="77777777">
        <w:tc>
          <w:tcPr>
            <w:tcW w:w="1200"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47E442FC" w14:textId="77777777" w:rsidR="00176A89" w:rsidRDefault="00176A89">
            <w:pPr>
              <w:spacing w:after="0" w:line="240" w:lineRule="auto"/>
              <w:jc w:val="center"/>
              <w:rPr>
                <w:rFonts w:ascii="Calibri" w:eastAsia="Calibri" w:hAnsi="Calibri" w:cs="Calibri"/>
              </w:rPr>
            </w:pPr>
          </w:p>
        </w:tc>
        <w:tc>
          <w:tcPr>
            <w:tcW w:w="120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1AEAA22E" w14:textId="77777777" w:rsidR="00176A89" w:rsidRDefault="006B29F1">
            <w:pPr>
              <w:spacing w:after="0" w:line="240" w:lineRule="auto"/>
              <w:jc w:val="both"/>
            </w:pPr>
            <w:r>
              <w:rPr>
                <w:rFonts w:ascii="Tahoma" w:eastAsia="Tahoma" w:hAnsi="Tahoma" w:cs="Tahoma"/>
                <w:color w:val="000000"/>
                <w:sz w:val="18"/>
              </w:rPr>
              <w:t> </w:t>
            </w:r>
          </w:p>
        </w:tc>
        <w:tc>
          <w:tcPr>
            <w:tcW w:w="120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365C7004" w14:textId="77777777" w:rsidR="00176A89" w:rsidRDefault="006B29F1">
            <w:pPr>
              <w:spacing w:after="0" w:line="240" w:lineRule="auto"/>
              <w:jc w:val="center"/>
            </w:pPr>
            <w:r>
              <w:rPr>
                <w:rFonts w:ascii="Tahoma" w:eastAsia="Tahoma" w:hAnsi="Tahoma" w:cs="Tahoma"/>
                <w:color w:val="000000"/>
                <w:sz w:val="18"/>
              </w:rPr>
              <w:t> </w:t>
            </w:r>
          </w:p>
        </w:tc>
        <w:tc>
          <w:tcPr>
            <w:tcW w:w="120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134210DD" w14:textId="77777777" w:rsidR="00176A89" w:rsidRDefault="006B29F1">
            <w:pPr>
              <w:spacing w:after="0" w:line="240" w:lineRule="auto"/>
              <w:jc w:val="center"/>
            </w:pPr>
            <w:r>
              <w:rPr>
                <w:rFonts w:ascii="Tahoma" w:eastAsia="Tahoma" w:hAnsi="Tahoma" w:cs="Tahoma"/>
                <w:color w:val="000000"/>
                <w:sz w:val="18"/>
              </w:rPr>
              <w:t> </w:t>
            </w:r>
          </w:p>
        </w:tc>
        <w:tc>
          <w:tcPr>
            <w:tcW w:w="1999"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88DA5BB" w14:textId="77777777" w:rsidR="00176A89" w:rsidRDefault="006B29F1">
            <w:pPr>
              <w:spacing w:after="0" w:line="240" w:lineRule="auto"/>
              <w:jc w:val="center"/>
            </w:pPr>
            <w:r>
              <w:rPr>
                <w:rFonts w:ascii="Tahoma" w:eastAsia="Tahoma" w:hAnsi="Tahoma" w:cs="Tahoma"/>
                <w:color w:val="000000"/>
                <w:sz w:val="18"/>
              </w:rPr>
              <w:t> </w:t>
            </w:r>
          </w:p>
        </w:tc>
        <w:tc>
          <w:tcPr>
            <w:tcW w:w="170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1D1BE0A9"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r>
    </w:tbl>
    <w:p w14:paraId="2DD75728" w14:textId="77777777" w:rsidR="00176A89" w:rsidRDefault="006B29F1">
      <w:pPr>
        <w:spacing w:before="288" w:line="240" w:lineRule="auto"/>
        <w:jc w:val="both"/>
        <w:rPr>
          <w:rFonts w:ascii="Calibri" w:eastAsia="Calibri" w:hAnsi="Calibri" w:cs="Calibri"/>
        </w:rPr>
      </w:pPr>
      <w:r>
        <w:rPr>
          <w:rFonts w:ascii="Calibri" w:eastAsia="Calibri" w:hAnsi="Calibri" w:cs="Calibri"/>
          <w:b/>
        </w:rPr>
        <w:t>Cuadro 12:</w:t>
      </w:r>
      <w:r>
        <w:rPr>
          <w:rFonts w:ascii="Calibri" w:eastAsia="Calibri" w:hAnsi="Calibri" w:cs="Calibri"/>
        </w:rPr>
        <w:t xml:space="preserve"> Presenta el modelo a emplear para la Planilla General de Control de Cumplimiento que formara parte de los Informes de Avance periódicos. No debe ser completada en esta instancia.</w:t>
      </w:r>
    </w:p>
    <w:p w14:paraId="39376A74" w14:textId="77777777" w:rsidR="00176A89" w:rsidRDefault="006B29F1">
      <w:pPr>
        <w:jc w:val="both"/>
        <w:rPr>
          <w:rFonts w:ascii="Calibri" w:eastAsia="Calibri" w:hAnsi="Calibri" w:cs="Calibri"/>
        </w:rPr>
      </w:pPr>
      <w:r>
        <w:rPr>
          <w:rFonts w:ascii="Calibri" w:eastAsia="Calibri" w:hAnsi="Calibri" w:cs="Calibri"/>
        </w:rPr>
        <w:lastRenderedPageBreak/>
        <w:t>En virtud de garantizar el cumplimiento de la normativa ambiental y social, el OE deberá presentar a CAF las licencias ambientales extendidas por la autoridad de aplicación nacional requeridas que habilitan la ejecución física de obras en el marco del PPI.</w:t>
      </w:r>
    </w:p>
    <w:p w14:paraId="155B981E" w14:textId="62D441F3" w:rsidR="00F44BCB" w:rsidRDefault="00455BE3" w:rsidP="00D60D4C">
      <w:pPr>
        <w:pStyle w:val="Ttulo2"/>
        <w:rPr>
          <w:rFonts w:ascii="Calibri" w:eastAsia="Calibri" w:hAnsi="Calibri" w:cs="Calibri"/>
          <w:color w:val="1F3863"/>
          <w:sz w:val="24"/>
        </w:rPr>
      </w:pPr>
      <w:bookmarkStart w:id="19" w:name="_Toc187777822"/>
      <w:r>
        <w:rPr>
          <w:rFonts w:ascii="Calibri" w:eastAsia="Calibri" w:hAnsi="Calibri" w:cs="Calibri"/>
          <w:color w:val="1F3863"/>
          <w:sz w:val="24"/>
        </w:rPr>
        <w:t>3</w:t>
      </w:r>
      <w:r w:rsidR="006B29F1">
        <w:rPr>
          <w:rFonts w:ascii="Calibri" w:eastAsia="Calibri" w:hAnsi="Calibri" w:cs="Calibri"/>
          <w:color w:val="1F3863"/>
          <w:sz w:val="24"/>
        </w:rPr>
        <w:t>.3.  Costos de tareas y obras de prevención y mitigación</w:t>
      </w:r>
      <w:bookmarkEnd w:id="19"/>
    </w:p>
    <w:p w14:paraId="49386C53" w14:textId="1C5F76C1" w:rsidR="00176A89" w:rsidRPr="00F44BCB" w:rsidRDefault="006B29F1" w:rsidP="00F44BCB">
      <w:pPr>
        <w:keepNext/>
        <w:keepLines/>
        <w:spacing w:before="40"/>
        <w:jc w:val="both"/>
        <w:rPr>
          <w:rFonts w:ascii="Calibri" w:eastAsia="Calibri" w:hAnsi="Calibri" w:cs="Calibri"/>
          <w:color w:val="1F3863"/>
          <w:sz w:val="24"/>
        </w:rPr>
      </w:pPr>
      <w:r>
        <w:rPr>
          <w:rFonts w:ascii="Calibri" w:eastAsia="Calibri" w:hAnsi="Calibri" w:cs="Calibri"/>
        </w:rPr>
        <w:t xml:space="preserve">Los costos de las obras y tareas de prevención y mitigación necesarias para la Fase de </w:t>
      </w:r>
      <w:proofErr w:type="gramStart"/>
      <w:r>
        <w:rPr>
          <w:rFonts w:ascii="Calibri" w:eastAsia="Calibri" w:hAnsi="Calibri" w:cs="Calibri"/>
        </w:rPr>
        <w:t>Construcción,</w:t>
      </w:r>
      <w:proofErr w:type="gramEnd"/>
      <w:r>
        <w:rPr>
          <w:rFonts w:ascii="Calibri" w:eastAsia="Calibri" w:hAnsi="Calibri" w:cs="Calibri"/>
        </w:rPr>
        <w:t xml:space="preserve"> deben incluirse en el presupuesto de ejecución de las obras a desarrollar por la Contratista. </w:t>
      </w:r>
    </w:p>
    <w:p w14:paraId="14A09B59" w14:textId="77777777" w:rsidR="00176A89" w:rsidRDefault="006B29F1" w:rsidP="00F44BCB">
      <w:pPr>
        <w:jc w:val="both"/>
        <w:rPr>
          <w:rFonts w:ascii="Calibri" w:eastAsia="Calibri" w:hAnsi="Calibri" w:cs="Calibri"/>
        </w:rPr>
      </w:pPr>
      <w:r>
        <w:rPr>
          <w:rFonts w:ascii="Calibri" w:eastAsia="Calibri" w:hAnsi="Calibri" w:cs="Calibri"/>
        </w:rPr>
        <w:t>Corresponde dejar aclarados en el pliego de licitación (o documento de especificaciones particulares en el caso de un concurso de precios), todas las obligaciones que tendrá la empresa Contratista en relación con estos costos. Los mismos no deben ser considerados como difusos, sino reales, expresables, y a ser incluidos en las acciones a desarrollarse durante la construcción de las obras.</w:t>
      </w:r>
    </w:p>
    <w:p w14:paraId="70746E16" w14:textId="77777777" w:rsidR="00176A89" w:rsidRDefault="006B29F1" w:rsidP="00F44BCB">
      <w:pPr>
        <w:jc w:val="both"/>
        <w:rPr>
          <w:rFonts w:ascii="Calibri" w:eastAsia="Calibri" w:hAnsi="Calibri" w:cs="Calibri"/>
        </w:rPr>
      </w:pPr>
      <w:r>
        <w:rPr>
          <w:rFonts w:ascii="Calibri" w:eastAsia="Calibri" w:hAnsi="Calibri" w:cs="Calibri"/>
        </w:rPr>
        <w:t>Deben establecerse en el pliego en forma amplia estipulaciones para atenuar o impedir que aparezcan desventajas ambientales durante la construcción, siempre a costo y cargo de la contratista.</w:t>
      </w:r>
    </w:p>
    <w:p w14:paraId="3DB02A25" w14:textId="1B3C84D6" w:rsidR="00176A89" w:rsidRDefault="00455BE3" w:rsidP="00D60D4C">
      <w:pPr>
        <w:pStyle w:val="Ttulo2"/>
        <w:rPr>
          <w:rFonts w:ascii="Calibri" w:eastAsia="Calibri" w:hAnsi="Calibri" w:cs="Calibri"/>
          <w:color w:val="1F3863"/>
          <w:sz w:val="24"/>
        </w:rPr>
      </w:pPr>
      <w:bookmarkStart w:id="20" w:name="_Toc187777823"/>
      <w:r>
        <w:rPr>
          <w:rFonts w:ascii="Calibri" w:eastAsia="Calibri" w:hAnsi="Calibri" w:cs="Calibri"/>
          <w:color w:val="1F3863"/>
          <w:sz w:val="24"/>
        </w:rPr>
        <w:t>3</w:t>
      </w:r>
      <w:r w:rsidR="006B29F1">
        <w:rPr>
          <w:rFonts w:ascii="Calibri" w:eastAsia="Calibri" w:hAnsi="Calibri" w:cs="Calibri"/>
          <w:color w:val="1F3863"/>
          <w:sz w:val="24"/>
        </w:rPr>
        <w:t>.4.  Gestión de involucrados</w:t>
      </w:r>
      <w:bookmarkEnd w:id="20"/>
      <w:r w:rsidR="006B29F1">
        <w:rPr>
          <w:rFonts w:ascii="Calibri" w:eastAsia="Calibri" w:hAnsi="Calibri" w:cs="Calibri"/>
          <w:color w:val="1F3863"/>
          <w:sz w:val="24"/>
        </w:rPr>
        <w:t xml:space="preserve"> </w:t>
      </w:r>
    </w:p>
    <w:p w14:paraId="2A4D9380" w14:textId="77777777" w:rsidR="00176A89" w:rsidRDefault="006B29F1">
      <w:pPr>
        <w:spacing w:before="288" w:line="240" w:lineRule="auto"/>
        <w:jc w:val="both"/>
        <w:rPr>
          <w:rFonts w:ascii="Calibri" w:eastAsia="Calibri" w:hAnsi="Calibri" w:cs="Calibri"/>
        </w:rPr>
      </w:pPr>
      <w:r>
        <w:rPr>
          <w:rFonts w:ascii="Calibri" w:eastAsia="Calibri" w:hAnsi="Calibri" w:cs="Calibri"/>
        </w:rPr>
        <w:t>Bajo esta sección se presenta brevemente el análisis de los involucrados del proyecto realizado durante la fase de originación del financiamiento. Implica identificar a las personas, grupos u organizaciones que pueden afectar o ser afectados por el proyecto, para analizar sus expectativas y el impacto que tendrán sobre el proyecto, y para, eventualmente, desarrollar estrategias de gestión adecuadas a fin de lograr la participación eficaz de los interesados en las decisiones y en la ejecución del proyecto.</w:t>
      </w:r>
    </w:p>
    <w:p w14:paraId="7D2068F7" w14:textId="77777777" w:rsidR="00176A89" w:rsidRDefault="006B29F1">
      <w:pPr>
        <w:spacing w:before="288" w:line="240" w:lineRule="auto"/>
        <w:jc w:val="both"/>
        <w:rPr>
          <w:rFonts w:ascii="Calibri" w:eastAsia="Calibri" w:hAnsi="Calibri" w:cs="Calibri"/>
        </w:rPr>
      </w:pPr>
      <w:r>
        <w:rPr>
          <w:rFonts w:ascii="Calibri" w:eastAsia="Calibri" w:hAnsi="Calibri" w:cs="Calibri"/>
        </w:rPr>
        <w:t>Se debe identificar a los grupos de actores afectados por el proyecto (directa o indirectamente), sus intereses y expectativas y sus mandatos o recursos. El formato sugerido es el siguiente:</w:t>
      </w:r>
    </w:p>
    <w:p w14:paraId="5F67D945" w14:textId="77777777" w:rsidR="00176A89" w:rsidRDefault="006B29F1" w:rsidP="00F44BCB">
      <w:pPr>
        <w:spacing w:before="160"/>
        <w:jc w:val="center"/>
        <w:rPr>
          <w:rFonts w:ascii="Calibri" w:eastAsia="Calibri" w:hAnsi="Calibri" w:cs="Calibri"/>
          <w:b/>
        </w:rPr>
      </w:pPr>
      <w:r>
        <w:rPr>
          <w:rFonts w:ascii="Calibri" w:eastAsia="Calibri" w:hAnsi="Calibri" w:cs="Calibri"/>
          <w:b/>
        </w:rPr>
        <w:t>Cuadro 13 – Gestión de Involucrados</w:t>
      </w:r>
    </w:p>
    <w:tbl>
      <w:tblPr>
        <w:tblW w:w="0" w:type="auto"/>
        <w:tblInd w:w="70" w:type="dxa"/>
        <w:tblCellMar>
          <w:left w:w="10" w:type="dxa"/>
          <w:right w:w="10" w:type="dxa"/>
        </w:tblCellMar>
        <w:tblLook w:val="04A0" w:firstRow="1" w:lastRow="0" w:firstColumn="1" w:lastColumn="0" w:noHBand="0" w:noVBand="1"/>
      </w:tblPr>
      <w:tblGrid>
        <w:gridCol w:w="1200"/>
        <w:gridCol w:w="2197"/>
        <w:gridCol w:w="876"/>
        <w:gridCol w:w="1680"/>
        <w:gridCol w:w="2689"/>
      </w:tblGrid>
      <w:tr w:rsidR="00176A89" w14:paraId="16A700FD" w14:textId="77777777">
        <w:tc>
          <w:tcPr>
            <w:tcW w:w="1200" w:type="dxa"/>
            <w:tcBorders>
              <w:top w:val="single" w:sz="4" w:space="0" w:color="000000"/>
              <w:left w:val="single" w:sz="4" w:space="0" w:color="000000"/>
              <w:bottom w:val="single" w:sz="4" w:space="0" w:color="000000"/>
              <w:right w:val="single" w:sz="4" w:space="0" w:color="000000"/>
            </w:tcBorders>
            <w:shd w:val="clear" w:color="auto" w:fill="92D050"/>
            <w:tcMar>
              <w:left w:w="70" w:type="dxa"/>
              <w:right w:w="70" w:type="dxa"/>
            </w:tcMar>
            <w:vAlign w:val="center"/>
          </w:tcPr>
          <w:p w14:paraId="2E070A8D" w14:textId="77777777" w:rsidR="00176A89" w:rsidRDefault="006B29F1">
            <w:pPr>
              <w:spacing w:after="0" w:line="240" w:lineRule="auto"/>
              <w:jc w:val="center"/>
              <w:rPr>
                <w:rFonts w:ascii="Calibri" w:eastAsia="Calibri" w:hAnsi="Calibri" w:cs="Calibri"/>
              </w:rPr>
            </w:pPr>
            <w:r>
              <w:rPr>
                <w:rFonts w:ascii="Calibri" w:eastAsia="Calibri" w:hAnsi="Calibri" w:cs="Calibri"/>
                <w:b/>
                <w:color w:val="000000"/>
              </w:rPr>
              <w:t>Actores / Grupos</w:t>
            </w:r>
          </w:p>
        </w:tc>
        <w:tc>
          <w:tcPr>
            <w:tcW w:w="2197" w:type="dxa"/>
            <w:tcBorders>
              <w:top w:val="single" w:sz="4" w:space="0" w:color="000000"/>
              <w:left w:val="single" w:sz="0" w:space="0" w:color="000000"/>
              <w:bottom w:val="single" w:sz="4" w:space="0" w:color="000000"/>
              <w:right w:val="single" w:sz="4" w:space="0" w:color="000000"/>
            </w:tcBorders>
            <w:shd w:val="clear" w:color="auto" w:fill="92D050"/>
            <w:tcMar>
              <w:left w:w="70" w:type="dxa"/>
              <w:right w:w="70" w:type="dxa"/>
            </w:tcMar>
            <w:vAlign w:val="center"/>
          </w:tcPr>
          <w:p w14:paraId="5F2C9EEF" w14:textId="77777777" w:rsidR="00176A89" w:rsidRDefault="006B29F1">
            <w:pPr>
              <w:spacing w:after="0" w:line="240" w:lineRule="auto"/>
              <w:jc w:val="center"/>
              <w:rPr>
                <w:rFonts w:ascii="Calibri" w:eastAsia="Calibri" w:hAnsi="Calibri" w:cs="Calibri"/>
              </w:rPr>
            </w:pPr>
            <w:r>
              <w:rPr>
                <w:rFonts w:ascii="Calibri" w:eastAsia="Calibri" w:hAnsi="Calibri" w:cs="Calibri"/>
                <w:b/>
              </w:rPr>
              <w:t>Intereses</w:t>
            </w:r>
          </w:p>
        </w:tc>
        <w:tc>
          <w:tcPr>
            <w:tcW w:w="876" w:type="dxa"/>
            <w:tcBorders>
              <w:top w:val="single" w:sz="4" w:space="0" w:color="000000"/>
              <w:left w:val="single" w:sz="0" w:space="0" w:color="000000"/>
              <w:bottom w:val="single" w:sz="4" w:space="0" w:color="000000"/>
              <w:right w:val="single" w:sz="4" w:space="0" w:color="000000"/>
            </w:tcBorders>
            <w:shd w:val="clear" w:color="auto" w:fill="92D050"/>
            <w:tcMar>
              <w:left w:w="70" w:type="dxa"/>
              <w:right w:w="70" w:type="dxa"/>
            </w:tcMar>
            <w:vAlign w:val="center"/>
          </w:tcPr>
          <w:p w14:paraId="4DDA1D40" w14:textId="77777777" w:rsidR="00176A89" w:rsidRDefault="006B29F1">
            <w:pPr>
              <w:spacing w:after="0" w:line="240" w:lineRule="auto"/>
              <w:jc w:val="center"/>
              <w:rPr>
                <w:rFonts w:ascii="Calibri" w:eastAsia="Calibri" w:hAnsi="Calibri" w:cs="Calibri"/>
              </w:rPr>
            </w:pPr>
            <w:r>
              <w:rPr>
                <w:rFonts w:ascii="Calibri" w:eastAsia="Calibri" w:hAnsi="Calibri" w:cs="Calibri"/>
                <w:b/>
              </w:rPr>
              <w:t>Actitud</w:t>
            </w:r>
          </w:p>
        </w:tc>
        <w:tc>
          <w:tcPr>
            <w:tcW w:w="1680" w:type="dxa"/>
            <w:tcBorders>
              <w:top w:val="single" w:sz="4" w:space="0" w:color="000000"/>
              <w:left w:val="single" w:sz="0" w:space="0" w:color="000000"/>
              <w:bottom w:val="single" w:sz="4" w:space="0" w:color="000000"/>
              <w:right w:val="single" w:sz="4" w:space="0" w:color="000000"/>
            </w:tcBorders>
            <w:shd w:val="clear" w:color="auto" w:fill="92D050"/>
            <w:tcMar>
              <w:left w:w="70" w:type="dxa"/>
              <w:right w:w="70" w:type="dxa"/>
            </w:tcMar>
            <w:vAlign w:val="center"/>
          </w:tcPr>
          <w:p w14:paraId="43A105B4" w14:textId="77777777" w:rsidR="00176A89" w:rsidRDefault="006B29F1">
            <w:pPr>
              <w:spacing w:after="0" w:line="240" w:lineRule="auto"/>
              <w:jc w:val="center"/>
              <w:rPr>
                <w:rFonts w:ascii="Calibri" w:eastAsia="Calibri" w:hAnsi="Calibri" w:cs="Calibri"/>
              </w:rPr>
            </w:pPr>
            <w:r>
              <w:rPr>
                <w:rFonts w:ascii="Calibri" w:eastAsia="Calibri" w:hAnsi="Calibri" w:cs="Calibri"/>
                <w:b/>
              </w:rPr>
              <w:t>Expectativas o Problemas</w:t>
            </w:r>
          </w:p>
        </w:tc>
        <w:tc>
          <w:tcPr>
            <w:tcW w:w="2689" w:type="dxa"/>
            <w:tcBorders>
              <w:top w:val="single" w:sz="4" w:space="0" w:color="000000"/>
              <w:left w:val="single" w:sz="0" w:space="0" w:color="000000"/>
              <w:bottom w:val="single" w:sz="4" w:space="0" w:color="000000"/>
              <w:right w:val="single" w:sz="4" w:space="0" w:color="000000"/>
            </w:tcBorders>
            <w:shd w:val="clear" w:color="auto" w:fill="92D050"/>
            <w:tcMar>
              <w:left w:w="70" w:type="dxa"/>
              <w:right w:w="70" w:type="dxa"/>
            </w:tcMar>
            <w:vAlign w:val="center"/>
          </w:tcPr>
          <w:p w14:paraId="1364A1FC" w14:textId="77777777" w:rsidR="00176A89" w:rsidRDefault="006B29F1">
            <w:pPr>
              <w:spacing w:after="0" w:line="240" w:lineRule="auto"/>
              <w:jc w:val="center"/>
              <w:rPr>
                <w:rFonts w:ascii="Calibri" w:eastAsia="Calibri" w:hAnsi="Calibri" w:cs="Calibri"/>
              </w:rPr>
            </w:pPr>
            <w:r>
              <w:rPr>
                <w:rFonts w:ascii="Calibri" w:eastAsia="Calibri" w:hAnsi="Calibri" w:cs="Calibri"/>
                <w:b/>
              </w:rPr>
              <w:t>Mandatos y Recursos</w:t>
            </w:r>
          </w:p>
        </w:tc>
      </w:tr>
      <w:tr w:rsidR="00176A89" w14:paraId="4489978D" w14:textId="77777777">
        <w:tc>
          <w:tcPr>
            <w:tcW w:w="1200"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1FDDA57B" w14:textId="77777777" w:rsidR="00176A89" w:rsidRDefault="006B29F1">
            <w:pPr>
              <w:spacing w:after="0" w:line="240" w:lineRule="auto"/>
              <w:rPr>
                <w:rFonts w:ascii="Calibri" w:eastAsia="Calibri" w:hAnsi="Calibri" w:cs="Calibri"/>
              </w:rPr>
            </w:pPr>
            <w:r>
              <w:rPr>
                <w:rFonts w:ascii="Calibri" w:eastAsia="Calibri" w:hAnsi="Calibri" w:cs="Calibri"/>
                <w:color w:val="000000"/>
              </w:rPr>
              <w:t> &lt;t1&gt;</w:t>
            </w:r>
          </w:p>
        </w:tc>
        <w:tc>
          <w:tcPr>
            <w:tcW w:w="219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152222AC" w14:textId="77777777" w:rsidR="00176A89" w:rsidRDefault="006B29F1">
            <w:pPr>
              <w:spacing w:after="0" w:line="240" w:lineRule="auto"/>
              <w:rPr>
                <w:rFonts w:ascii="Calibri" w:eastAsia="Calibri" w:hAnsi="Calibri" w:cs="Calibri"/>
              </w:rPr>
            </w:pPr>
            <w:r>
              <w:rPr>
                <w:rFonts w:ascii="Calibri" w:eastAsia="Calibri" w:hAnsi="Calibri" w:cs="Calibri"/>
                <w:color w:val="000000"/>
              </w:rPr>
              <w:t> &lt;T2&gt;</w:t>
            </w:r>
          </w:p>
        </w:tc>
        <w:tc>
          <w:tcPr>
            <w:tcW w:w="87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5998E2CB" w14:textId="77777777" w:rsidR="00176A89" w:rsidRDefault="006B29F1">
            <w:pPr>
              <w:spacing w:after="0" w:line="240" w:lineRule="auto"/>
              <w:rPr>
                <w:rFonts w:ascii="Calibri" w:eastAsia="Calibri" w:hAnsi="Calibri" w:cs="Calibri"/>
              </w:rPr>
            </w:pPr>
            <w:r>
              <w:rPr>
                <w:rFonts w:ascii="Calibri" w:eastAsia="Calibri" w:hAnsi="Calibri" w:cs="Calibri"/>
                <w:color w:val="000000"/>
              </w:rPr>
              <w:t>&lt;t3&gt;</w:t>
            </w:r>
          </w:p>
        </w:tc>
        <w:tc>
          <w:tcPr>
            <w:tcW w:w="16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59417C6E" w14:textId="77777777" w:rsidR="00176A89" w:rsidRDefault="006B29F1">
            <w:pPr>
              <w:spacing w:after="0" w:line="240" w:lineRule="auto"/>
              <w:rPr>
                <w:rFonts w:ascii="Calibri" w:eastAsia="Calibri" w:hAnsi="Calibri" w:cs="Calibri"/>
              </w:rPr>
            </w:pPr>
            <w:r>
              <w:rPr>
                <w:rFonts w:ascii="Calibri" w:eastAsia="Calibri" w:hAnsi="Calibri" w:cs="Calibri"/>
                <w:color w:val="000000"/>
              </w:rPr>
              <w:t> &lt;T4&gt;</w:t>
            </w:r>
          </w:p>
        </w:tc>
        <w:tc>
          <w:tcPr>
            <w:tcW w:w="2689"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404F7D60" w14:textId="77777777" w:rsidR="00176A89" w:rsidRDefault="006B29F1">
            <w:pPr>
              <w:spacing w:after="0" w:line="240" w:lineRule="auto"/>
              <w:rPr>
                <w:rFonts w:ascii="Calibri" w:eastAsia="Calibri" w:hAnsi="Calibri" w:cs="Calibri"/>
              </w:rPr>
            </w:pPr>
            <w:r>
              <w:rPr>
                <w:rFonts w:ascii="Calibri" w:eastAsia="Calibri" w:hAnsi="Calibri" w:cs="Calibri"/>
                <w:color w:val="000000"/>
              </w:rPr>
              <w:t> &lt;T5&gt;</w:t>
            </w:r>
          </w:p>
        </w:tc>
      </w:tr>
      <w:tr w:rsidR="00176A89" w14:paraId="41AFC9AA" w14:textId="77777777">
        <w:tc>
          <w:tcPr>
            <w:tcW w:w="1200"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6D87E798"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c>
          <w:tcPr>
            <w:tcW w:w="219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11CC973A"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c>
          <w:tcPr>
            <w:tcW w:w="87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70D239D9"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c>
          <w:tcPr>
            <w:tcW w:w="16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4C02395C"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c>
          <w:tcPr>
            <w:tcW w:w="2689"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0C5F5E42"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r>
    </w:tbl>
    <w:p w14:paraId="7C105D20" w14:textId="77777777" w:rsidR="00176A89" w:rsidRDefault="006B29F1">
      <w:pPr>
        <w:spacing w:before="288" w:line="240" w:lineRule="auto"/>
        <w:jc w:val="both"/>
        <w:rPr>
          <w:rFonts w:ascii="Calibri" w:eastAsia="Calibri" w:hAnsi="Calibri" w:cs="Calibri"/>
        </w:rPr>
      </w:pPr>
      <w:r>
        <w:rPr>
          <w:rFonts w:ascii="Calibri" w:eastAsia="Calibri" w:hAnsi="Calibri" w:cs="Calibri"/>
          <w:b/>
        </w:rPr>
        <w:t>Cuadro 13:</w:t>
      </w:r>
      <w:r>
        <w:rPr>
          <w:rFonts w:ascii="Calibri" w:eastAsia="Calibri" w:hAnsi="Calibri" w:cs="Calibri"/>
        </w:rPr>
        <w:t xml:space="preserve"> Enumera los principales actores relevados durante el análisis de involucrados (al momento de ser formulado el proyecto), sus principales intereses, expectativas, recursos y actitud frente a la ejecución del PPI.</w:t>
      </w:r>
    </w:p>
    <w:p w14:paraId="1AD19FEB" w14:textId="77777777" w:rsidR="00176A89" w:rsidRDefault="006B29F1">
      <w:pPr>
        <w:spacing w:before="288" w:line="240" w:lineRule="auto"/>
        <w:jc w:val="both"/>
        <w:rPr>
          <w:rFonts w:ascii="Calibri" w:eastAsia="Calibri" w:hAnsi="Calibri" w:cs="Calibri"/>
        </w:rPr>
      </w:pPr>
      <w:r>
        <w:rPr>
          <w:rFonts w:ascii="Calibri" w:eastAsia="Calibri" w:hAnsi="Calibri" w:cs="Calibri"/>
        </w:rPr>
        <w:t>En el campo &lt;t1&gt; se ha de consignar el nombre del actor o grupo social correspondiente, en el campo &lt;t2&gt; cuáles son sus intereses en términos generales, en el campo &lt;t3&gt; cuál es su actitud o sentimiento respecto al proyecto (positiva, neutral, negativa), en el campo &lt;T4&gt; se debe consignar cuales son las expectativas o problemas que la ejecución del PPI le genera y finalmente en el campo &lt;T5&gt; cuáles son sus mandatos formales y recursos disponibles para respaldar u oponerse a la realización del PPI.</w:t>
      </w:r>
    </w:p>
    <w:p w14:paraId="76F0C79E" w14:textId="77777777" w:rsidR="00176A89" w:rsidRDefault="006B29F1">
      <w:pPr>
        <w:spacing w:before="288" w:line="240" w:lineRule="auto"/>
        <w:jc w:val="both"/>
        <w:rPr>
          <w:rFonts w:ascii="Calibri" w:eastAsia="Calibri" w:hAnsi="Calibri" w:cs="Calibri"/>
        </w:rPr>
      </w:pPr>
      <w:r>
        <w:rPr>
          <w:rFonts w:ascii="Calibri" w:eastAsia="Calibri" w:hAnsi="Calibri" w:cs="Calibri"/>
        </w:rPr>
        <w:t>En los casos que exista afectación del derecho de terceros asociados a la liberación de traza y servidumbres, estos derechos deberán ser debidamente reconocidos y evaluados, asegurando que los afectados son debida y oportunamente compensados de acuerdo con el marco legal aplicable. En este caso la gestión de involucrados debe contener: la descripción de las responsabilidades de los actores, los cronogramas tentativos, el presupuesto detallado y las fuentes de financiamiento.</w:t>
      </w:r>
    </w:p>
    <w:p w14:paraId="0D5B9EA2" w14:textId="77777777" w:rsidR="00F44BCB" w:rsidRDefault="006B29F1" w:rsidP="00F44BCB">
      <w:pPr>
        <w:spacing w:before="288" w:line="240" w:lineRule="auto"/>
        <w:jc w:val="both"/>
        <w:rPr>
          <w:rFonts w:ascii="Calibri" w:eastAsia="Calibri" w:hAnsi="Calibri" w:cs="Calibri"/>
        </w:rPr>
      </w:pPr>
      <w:r>
        <w:rPr>
          <w:rFonts w:ascii="Calibri" w:eastAsia="Calibri" w:hAnsi="Calibri" w:cs="Calibri"/>
        </w:rPr>
        <w:t>La adquisición de terrenos para la ejecución de las obras es responsabilidad del OE. La evidencia de la adquisición y/o posesión de los terrenos necesarios para las obras debe presentarse con anticipación al llamado a las licitaciones de cada obra.</w:t>
      </w:r>
    </w:p>
    <w:p w14:paraId="151EAE56" w14:textId="2C6BC10F" w:rsidR="00176A89" w:rsidRPr="00F44BCB" w:rsidRDefault="00455BE3" w:rsidP="00D60D4C">
      <w:pPr>
        <w:pStyle w:val="Ttulo3"/>
        <w:rPr>
          <w:rFonts w:ascii="Calibri" w:eastAsia="Calibri" w:hAnsi="Calibri" w:cs="Calibri"/>
        </w:rPr>
      </w:pPr>
      <w:bookmarkStart w:id="21" w:name="_Toc187777824"/>
      <w:r>
        <w:rPr>
          <w:rFonts w:ascii="Calibri" w:eastAsia="Calibri" w:hAnsi="Calibri" w:cs="Calibri"/>
          <w:i/>
          <w:color w:val="2F5496"/>
        </w:rPr>
        <w:lastRenderedPageBreak/>
        <w:t>3</w:t>
      </w:r>
      <w:r w:rsidR="006B29F1">
        <w:rPr>
          <w:rFonts w:ascii="Calibri" w:eastAsia="Calibri" w:hAnsi="Calibri" w:cs="Calibri"/>
          <w:i/>
          <w:color w:val="2F5496"/>
        </w:rPr>
        <w:t>.4.1.  Gestión de las Comunicaciones</w:t>
      </w:r>
      <w:bookmarkEnd w:id="21"/>
    </w:p>
    <w:p w14:paraId="5512C693" w14:textId="77777777" w:rsidR="00176A89" w:rsidRDefault="006B29F1">
      <w:pPr>
        <w:spacing w:before="288" w:line="240" w:lineRule="auto"/>
        <w:jc w:val="both"/>
        <w:rPr>
          <w:rFonts w:ascii="Calibri" w:eastAsia="Calibri" w:hAnsi="Calibri" w:cs="Calibri"/>
        </w:rPr>
      </w:pPr>
      <w:r>
        <w:rPr>
          <w:rFonts w:ascii="Calibri" w:eastAsia="Calibri" w:hAnsi="Calibri" w:cs="Calibri"/>
        </w:rPr>
        <w:t xml:space="preserve">La comunicación continua con los interesados es esencial para comprender sus necesidades y expectativas, abordando los incidentes en el momento en que ocurren, gestionando conflictos de intereses y fomentando una adecuada participación de los interesados en las decisiones y actividades del proyecto. La satisfacción de los interesados debe gestionarse como uno de los objetivos clave del proyecto. </w:t>
      </w:r>
    </w:p>
    <w:p w14:paraId="4C58CB1F" w14:textId="77777777" w:rsidR="00176A89" w:rsidRDefault="006B29F1">
      <w:pPr>
        <w:spacing w:before="288" w:line="240" w:lineRule="auto"/>
        <w:jc w:val="both"/>
        <w:rPr>
          <w:rFonts w:ascii="Calibri" w:eastAsia="Calibri" w:hAnsi="Calibri" w:cs="Calibri"/>
        </w:rPr>
      </w:pPr>
      <w:r>
        <w:rPr>
          <w:rFonts w:ascii="Calibri" w:eastAsia="Calibri" w:hAnsi="Calibri" w:cs="Calibri"/>
        </w:rPr>
        <w:t>En cuanto a los aspectos comunicacionales el MOP ha de incluir: i) la estructura del mecanismo de atención y resolución de conflictos, con especificidad de los actores participantes. En proyectos lineales (como carreteras, ductos, etc.), el mecanismo deberá prever suficiente representatividad por tramos; y ii) la estructura y el alcance del mecanismo de relacionamiento comunitario.</w:t>
      </w:r>
    </w:p>
    <w:p w14:paraId="05753650" w14:textId="77777777" w:rsidR="00176A89" w:rsidRDefault="006B29F1" w:rsidP="00F44BCB">
      <w:pPr>
        <w:spacing w:before="160"/>
        <w:jc w:val="center"/>
        <w:rPr>
          <w:rFonts w:ascii="Calibri" w:eastAsia="Calibri" w:hAnsi="Calibri" w:cs="Calibri"/>
          <w:b/>
        </w:rPr>
      </w:pPr>
      <w:r>
        <w:rPr>
          <w:rFonts w:ascii="Calibri" w:eastAsia="Calibri" w:hAnsi="Calibri" w:cs="Calibri"/>
          <w:b/>
        </w:rPr>
        <w:t>Cuadro 14 - Gestión de las Comunicaciones</w:t>
      </w:r>
    </w:p>
    <w:tbl>
      <w:tblPr>
        <w:tblW w:w="0" w:type="auto"/>
        <w:tblInd w:w="70" w:type="dxa"/>
        <w:tblCellMar>
          <w:left w:w="10" w:type="dxa"/>
          <w:right w:w="10" w:type="dxa"/>
        </w:tblCellMar>
        <w:tblLook w:val="04A0" w:firstRow="1" w:lastRow="0" w:firstColumn="1" w:lastColumn="0" w:noHBand="0" w:noVBand="1"/>
      </w:tblPr>
      <w:tblGrid>
        <w:gridCol w:w="1200"/>
        <w:gridCol w:w="2197"/>
        <w:gridCol w:w="5245"/>
      </w:tblGrid>
      <w:tr w:rsidR="00176A89" w14:paraId="4FF3D96B" w14:textId="77777777">
        <w:tc>
          <w:tcPr>
            <w:tcW w:w="1200" w:type="dxa"/>
            <w:tcBorders>
              <w:top w:val="single" w:sz="4" w:space="0" w:color="000000"/>
              <w:left w:val="single" w:sz="4" w:space="0" w:color="000000"/>
              <w:bottom w:val="single" w:sz="4" w:space="0" w:color="000000"/>
              <w:right w:val="single" w:sz="4" w:space="0" w:color="000000"/>
            </w:tcBorders>
            <w:shd w:val="clear" w:color="auto" w:fill="92D050"/>
            <w:tcMar>
              <w:left w:w="70" w:type="dxa"/>
              <w:right w:w="70" w:type="dxa"/>
            </w:tcMar>
            <w:vAlign w:val="center"/>
          </w:tcPr>
          <w:p w14:paraId="7CB14A90" w14:textId="77777777" w:rsidR="00176A89" w:rsidRDefault="006B29F1">
            <w:pPr>
              <w:spacing w:after="0" w:line="240" w:lineRule="auto"/>
              <w:jc w:val="center"/>
              <w:rPr>
                <w:rFonts w:ascii="Calibri" w:eastAsia="Calibri" w:hAnsi="Calibri" w:cs="Calibri"/>
              </w:rPr>
            </w:pPr>
            <w:r>
              <w:rPr>
                <w:rFonts w:ascii="Calibri" w:eastAsia="Calibri" w:hAnsi="Calibri" w:cs="Calibri"/>
                <w:b/>
                <w:color w:val="000000"/>
              </w:rPr>
              <w:t>Grupos Objetivo</w:t>
            </w:r>
          </w:p>
        </w:tc>
        <w:tc>
          <w:tcPr>
            <w:tcW w:w="2197" w:type="dxa"/>
            <w:tcBorders>
              <w:top w:val="single" w:sz="4" w:space="0" w:color="000000"/>
              <w:left w:val="single" w:sz="0" w:space="0" w:color="000000"/>
              <w:bottom w:val="single" w:sz="4" w:space="0" w:color="000000"/>
              <w:right w:val="single" w:sz="4" w:space="0" w:color="000000"/>
            </w:tcBorders>
            <w:shd w:val="clear" w:color="auto" w:fill="92D050"/>
            <w:tcMar>
              <w:left w:w="70" w:type="dxa"/>
              <w:right w:w="70" w:type="dxa"/>
            </w:tcMar>
            <w:vAlign w:val="center"/>
          </w:tcPr>
          <w:p w14:paraId="38867CA9" w14:textId="77777777" w:rsidR="00176A89" w:rsidRDefault="006B29F1">
            <w:pPr>
              <w:spacing w:after="0" w:line="240" w:lineRule="auto"/>
              <w:jc w:val="center"/>
              <w:rPr>
                <w:rFonts w:ascii="Calibri" w:eastAsia="Calibri" w:hAnsi="Calibri" w:cs="Calibri"/>
              </w:rPr>
            </w:pPr>
            <w:r>
              <w:rPr>
                <w:rFonts w:ascii="Calibri" w:eastAsia="Calibri" w:hAnsi="Calibri" w:cs="Calibri"/>
                <w:b/>
                <w:color w:val="000000"/>
              </w:rPr>
              <w:t>Mensaje Comunicacional</w:t>
            </w:r>
          </w:p>
        </w:tc>
        <w:tc>
          <w:tcPr>
            <w:tcW w:w="5245" w:type="dxa"/>
            <w:tcBorders>
              <w:top w:val="single" w:sz="4" w:space="0" w:color="000000"/>
              <w:left w:val="single" w:sz="0" w:space="0" w:color="000000"/>
              <w:bottom w:val="single" w:sz="4" w:space="0" w:color="000000"/>
              <w:right w:val="single" w:sz="4" w:space="0" w:color="000000"/>
            </w:tcBorders>
            <w:shd w:val="clear" w:color="auto" w:fill="92D050"/>
            <w:tcMar>
              <w:left w:w="70" w:type="dxa"/>
              <w:right w:w="70" w:type="dxa"/>
            </w:tcMar>
            <w:vAlign w:val="center"/>
          </w:tcPr>
          <w:p w14:paraId="1A692D19" w14:textId="77777777" w:rsidR="00176A89" w:rsidRDefault="006B29F1">
            <w:pPr>
              <w:spacing w:after="0" w:line="240" w:lineRule="auto"/>
              <w:jc w:val="center"/>
              <w:rPr>
                <w:rFonts w:ascii="Calibri" w:eastAsia="Calibri" w:hAnsi="Calibri" w:cs="Calibri"/>
              </w:rPr>
            </w:pPr>
            <w:r>
              <w:rPr>
                <w:rFonts w:ascii="Calibri" w:eastAsia="Calibri" w:hAnsi="Calibri" w:cs="Calibri"/>
                <w:b/>
              </w:rPr>
              <w:t>Mecanismo de difusión</w:t>
            </w:r>
          </w:p>
        </w:tc>
      </w:tr>
      <w:tr w:rsidR="00176A89" w14:paraId="68DFAAC8" w14:textId="77777777">
        <w:tc>
          <w:tcPr>
            <w:tcW w:w="1200"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58E8C6B2" w14:textId="77777777" w:rsidR="00176A89" w:rsidRDefault="006B29F1">
            <w:pPr>
              <w:spacing w:after="0" w:line="240" w:lineRule="auto"/>
              <w:rPr>
                <w:rFonts w:ascii="Calibri" w:eastAsia="Calibri" w:hAnsi="Calibri" w:cs="Calibri"/>
              </w:rPr>
            </w:pPr>
            <w:r>
              <w:rPr>
                <w:rFonts w:ascii="Calibri" w:eastAsia="Calibri" w:hAnsi="Calibri" w:cs="Calibri"/>
                <w:color w:val="000000"/>
              </w:rPr>
              <w:t> &lt;t1&gt;</w:t>
            </w:r>
          </w:p>
        </w:tc>
        <w:tc>
          <w:tcPr>
            <w:tcW w:w="219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751B78EC" w14:textId="77777777" w:rsidR="00176A89" w:rsidRDefault="006B29F1">
            <w:pPr>
              <w:spacing w:after="0" w:line="240" w:lineRule="auto"/>
              <w:rPr>
                <w:rFonts w:ascii="Calibri" w:eastAsia="Calibri" w:hAnsi="Calibri" w:cs="Calibri"/>
              </w:rPr>
            </w:pPr>
            <w:r>
              <w:rPr>
                <w:rFonts w:ascii="Calibri" w:eastAsia="Calibri" w:hAnsi="Calibri" w:cs="Calibri"/>
                <w:color w:val="000000"/>
              </w:rPr>
              <w:t> &lt;T2&gt;</w:t>
            </w:r>
          </w:p>
        </w:tc>
        <w:tc>
          <w:tcPr>
            <w:tcW w:w="524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39FAE2E8" w14:textId="77777777" w:rsidR="00176A89" w:rsidRDefault="006B29F1">
            <w:pPr>
              <w:spacing w:after="0" w:line="240" w:lineRule="auto"/>
              <w:rPr>
                <w:rFonts w:ascii="Calibri" w:eastAsia="Calibri" w:hAnsi="Calibri" w:cs="Calibri"/>
              </w:rPr>
            </w:pPr>
            <w:r>
              <w:rPr>
                <w:rFonts w:ascii="Calibri" w:eastAsia="Calibri" w:hAnsi="Calibri" w:cs="Calibri"/>
                <w:color w:val="000000"/>
              </w:rPr>
              <w:t> &lt;T3&gt;</w:t>
            </w:r>
          </w:p>
        </w:tc>
      </w:tr>
      <w:tr w:rsidR="00176A89" w14:paraId="21985954" w14:textId="77777777">
        <w:tc>
          <w:tcPr>
            <w:tcW w:w="1200"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67A7A5F4"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c>
          <w:tcPr>
            <w:tcW w:w="219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25965FAD"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c>
          <w:tcPr>
            <w:tcW w:w="524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14:paraId="14E1481E" w14:textId="77777777" w:rsidR="00176A89" w:rsidRDefault="006B29F1">
            <w:pPr>
              <w:spacing w:after="0" w:line="240" w:lineRule="auto"/>
              <w:rPr>
                <w:rFonts w:ascii="Calibri" w:eastAsia="Calibri" w:hAnsi="Calibri" w:cs="Calibri"/>
              </w:rPr>
            </w:pPr>
            <w:r>
              <w:rPr>
                <w:rFonts w:ascii="Calibri" w:eastAsia="Calibri" w:hAnsi="Calibri" w:cs="Calibri"/>
                <w:color w:val="000000"/>
              </w:rPr>
              <w:t> </w:t>
            </w:r>
          </w:p>
        </w:tc>
      </w:tr>
    </w:tbl>
    <w:p w14:paraId="76F297C7" w14:textId="77777777" w:rsidR="00176A89" w:rsidRDefault="006B29F1">
      <w:pPr>
        <w:spacing w:before="288" w:line="240" w:lineRule="auto"/>
        <w:jc w:val="both"/>
        <w:rPr>
          <w:rFonts w:ascii="Calibri" w:eastAsia="Calibri" w:hAnsi="Calibri" w:cs="Calibri"/>
        </w:rPr>
      </w:pPr>
      <w:r>
        <w:rPr>
          <w:rFonts w:ascii="Calibri" w:eastAsia="Calibri" w:hAnsi="Calibri" w:cs="Calibri"/>
          <w:b/>
        </w:rPr>
        <w:t>Cuadro 14:</w:t>
      </w:r>
      <w:r>
        <w:rPr>
          <w:rFonts w:ascii="Calibri" w:eastAsia="Calibri" w:hAnsi="Calibri" w:cs="Calibri"/>
        </w:rPr>
        <w:t xml:space="preserve"> Se debe establecer en términos muy generales cual será la gestión de las comunicaciones con cada uno de los grupos de involucrados identificados en el cuadro 13 teniendo en cuenta sus mandatos, recursos e intereses.</w:t>
      </w:r>
    </w:p>
    <w:p w14:paraId="49F4B48D" w14:textId="77777777" w:rsidR="00F44BCB" w:rsidRDefault="006B29F1" w:rsidP="00F44BCB">
      <w:pPr>
        <w:spacing w:before="288" w:line="240" w:lineRule="auto"/>
        <w:jc w:val="both"/>
        <w:rPr>
          <w:rFonts w:ascii="Calibri" w:eastAsia="Calibri" w:hAnsi="Calibri" w:cs="Calibri"/>
        </w:rPr>
      </w:pPr>
      <w:r>
        <w:rPr>
          <w:rFonts w:ascii="Calibri" w:eastAsia="Calibri" w:hAnsi="Calibri" w:cs="Calibri"/>
        </w:rPr>
        <w:t xml:space="preserve">En el campo &lt;t1&gt; debe consignarse el actor o grupo social en cuestión </w:t>
      </w:r>
      <w:proofErr w:type="gramStart"/>
      <w:r>
        <w:rPr>
          <w:rFonts w:ascii="Calibri" w:eastAsia="Calibri" w:hAnsi="Calibri" w:cs="Calibri"/>
        </w:rPr>
        <w:t>de acuerdo a</w:t>
      </w:r>
      <w:proofErr w:type="gramEnd"/>
      <w:r>
        <w:rPr>
          <w:rFonts w:ascii="Calibri" w:eastAsia="Calibri" w:hAnsi="Calibri" w:cs="Calibri"/>
        </w:rPr>
        <w:t xml:space="preserve"> lo identificado en el cuadro 13, en el campo &lt;T2&gt; debe consignarse cuál es el mensaje que se desea comunicar a este colectivo y en el campo &lt;T3&gt; cuales son los mecanismos que se propone emplear para hacer llegar este mensaje.</w:t>
      </w:r>
    </w:p>
    <w:p w14:paraId="1FB7C0F4" w14:textId="18C3992E" w:rsidR="00176A89" w:rsidRPr="00F44BCB" w:rsidRDefault="00455BE3" w:rsidP="00D60D4C">
      <w:pPr>
        <w:pStyle w:val="Ttulo3"/>
        <w:rPr>
          <w:rFonts w:ascii="Calibri" w:eastAsia="Calibri" w:hAnsi="Calibri" w:cs="Calibri"/>
        </w:rPr>
      </w:pPr>
      <w:bookmarkStart w:id="22" w:name="_Toc187777825"/>
      <w:r>
        <w:rPr>
          <w:rFonts w:ascii="Calibri" w:eastAsia="Calibri" w:hAnsi="Calibri" w:cs="Calibri"/>
          <w:i/>
          <w:color w:val="2F5496"/>
        </w:rPr>
        <w:t>3</w:t>
      </w:r>
      <w:r w:rsidR="006B29F1">
        <w:rPr>
          <w:rFonts w:ascii="Calibri" w:eastAsia="Calibri" w:hAnsi="Calibri" w:cs="Calibri"/>
          <w:i/>
          <w:color w:val="2F5496"/>
        </w:rPr>
        <w:t>.4.2. Acciones de Visibilidad</w:t>
      </w:r>
      <w:bookmarkEnd w:id="22"/>
    </w:p>
    <w:p w14:paraId="677213B3" w14:textId="77777777" w:rsidR="00176A89" w:rsidRDefault="006B29F1">
      <w:pPr>
        <w:spacing w:before="288" w:line="240" w:lineRule="auto"/>
        <w:jc w:val="both"/>
        <w:rPr>
          <w:rFonts w:ascii="Calibri" w:eastAsia="Calibri" w:hAnsi="Calibri" w:cs="Calibri"/>
        </w:rPr>
      </w:pPr>
      <w:r>
        <w:rPr>
          <w:rFonts w:ascii="Calibri" w:eastAsia="Calibri" w:hAnsi="Calibri" w:cs="Calibri"/>
        </w:rPr>
        <w:t>El proyecto deberá realizarse en condiciones que permitan la visibilidad de los aportes con el fin de asegurar la transparencia necesaria en la utilización de los recursos.</w:t>
      </w:r>
    </w:p>
    <w:p w14:paraId="1E6AA9AC" w14:textId="77777777" w:rsidR="00176A89" w:rsidRDefault="006B29F1">
      <w:pPr>
        <w:spacing w:before="288" w:line="240" w:lineRule="auto"/>
        <w:jc w:val="both"/>
        <w:rPr>
          <w:rFonts w:ascii="Calibri" w:eastAsia="Calibri" w:hAnsi="Calibri" w:cs="Calibri"/>
        </w:rPr>
      </w:pPr>
      <w:r>
        <w:rPr>
          <w:rFonts w:ascii="Calibri" w:eastAsia="Calibri" w:hAnsi="Calibri" w:cs="Calibri"/>
        </w:rPr>
        <w:t xml:space="preserve">El OE debe comunicar y divulgar los logros y el avance entre los beneficiarios y la población en general. Para ello, incorporará de forma visible el logotipo de la CAF </w:t>
      </w:r>
      <w:r>
        <w:rPr>
          <w:rFonts w:ascii="Calibri" w:eastAsia="Calibri" w:hAnsi="Calibri" w:cs="Calibri"/>
          <w:shd w:val="clear" w:color="auto" w:fill="FFFF00"/>
        </w:rPr>
        <w:t>[o los financiadores]</w:t>
      </w:r>
      <w:r>
        <w:rPr>
          <w:rFonts w:ascii="Calibri" w:eastAsia="Calibri" w:hAnsi="Calibri" w:cs="Calibri"/>
        </w:rPr>
        <w:t xml:space="preserve"> en los letreros de las obras, que deberán incluir además del objeto del proyecto, información del contratista, supervisor, monto y plazo de contrato para transparencia de la información.</w:t>
      </w:r>
    </w:p>
    <w:p w14:paraId="7CFBF7AF" w14:textId="77777777" w:rsidR="00176A89" w:rsidRDefault="006B29F1">
      <w:pPr>
        <w:spacing w:before="288" w:line="240" w:lineRule="auto"/>
        <w:jc w:val="both"/>
        <w:rPr>
          <w:rFonts w:ascii="Calibri" w:eastAsia="Calibri" w:hAnsi="Calibri" w:cs="Calibri"/>
        </w:rPr>
      </w:pPr>
      <w:r>
        <w:rPr>
          <w:rFonts w:ascii="Calibri" w:eastAsia="Calibri" w:hAnsi="Calibri" w:cs="Calibri"/>
        </w:rPr>
        <w:t>Deberá contratar bajo su exclusiva responsabilidad, la elaboración y colocación de los letreros publicitarios, en sitios visibles al público, en los que se resalte el apoyo financiero de la CAF.</w:t>
      </w:r>
    </w:p>
    <w:p w14:paraId="6959EA5C" w14:textId="77777777" w:rsidR="00176A89" w:rsidRDefault="006B29F1">
      <w:pPr>
        <w:spacing w:before="288" w:line="240" w:lineRule="auto"/>
        <w:jc w:val="both"/>
        <w:rPr>
          <w:rFonts w:ascii="Calibri" w:eastAsia="Calibri" w:hAnsi="Calibri" w:cs="Calibri"/>
          <w:color w:val="2F5496"/>
          <w:sz w:val="26"/>
        </w:rPr>
      </w:pPr>
      <w:r>
        <w:rPr>
          <w:rFonts w:ascii="Calibri" w:eastAsia="Calibri" w:hAnsi="Calibri" w:cs="Calibri"/>
        </w:rPr>
        <w:t>Los respectivos costos de producción, instalación y mantenimiento en perfecto estado (con obligación de reposición inmediata en caso de destrucción o perdida por cualquier causa) serán cubiertos por OE o el contratista. Los letreros deben permanecer en el lugar al menos un (1) año posterior a la terminación de la obra.</w:t>
      </w:r>
    </w:p>
    <w:p w14:paraId="3980B9F1" w14:textId="6A04ECFC" w:rsidR="00176A89" w:rsidRDefault="00455BE3" w:rsidP="00D60D4C">
      <w:pPr>
        <w:pStyle w:val="Ttulo1"/>
        <w:rPr>
          <w:rFonts w:ascii="Calibri" w:eastAsia="Calibri" w:hAnsi="Calibri" w:cs="Calibri"/>
          <w:color w:val="2F5496"/>
          <w:sz w:val="26"/>
        </w:rPr>
      </w:pPr>
      <w:bookmarkStart w:id="23" w:name="_Toc187777826"/>
      <w:r>
        <w:rPr>
          <w:rFonts w:ascii="Calibri" w:eastAsia="Calibri" w:hAnsi="Calibri" w:cs="Calibri"/>
          <w:color w:val="2F5496"/>
          <w:sz w:val="26"/>
        </w:rPr>
        <w:t>4</w:t>
      </w:r>
      <w:r w:rsidR="006B29F1">
        <w:rPr>
          <w:rFonts w:ascii="Calibri" w:eastAsia="Calibri" w:hAnsi="Calibri" w:cs="Calibri"/>
          <w:color w:val="2F5496"/>
          <w:sz w:val="26"/>
        </w:rPr>
        <w:t>. Aspectos Institucionales</w:t>
      </w:r>
      <w:bookmarkEnd w:id="23"/>
    </w:p>
    <w:p w14:paraId="1A6A2952" w14:textId="77777777" w:rsidR="00176A89" w:rsidRDefault="006B29F1">
      <w:pPr>
        <w:spacing w:before="288" w:line="240" w:lineRule="auto"/>
        <w:jc w:val="both"/>
        <w:rPr>
          <w:rFonts w:ascii="Calibri" w:eastAsia="Calibri" w:hAnsi="Calibri" w:cs="Calibri"/>
        </w:rPr>
      </w:pPr>
      <w:r>
        <w:rPr>
          <w:rFonts w:ascii="Calibri" w:eastAsia="Calibri" w:hAnsi="Calibri" w:cs="Calibri"/>
        </w:rPr>
        <w:t xml:space="preserve">Este capítulo desarrolla de manera detallada el planteamiento/esquema institucional y de gestión a través del cual se implementará el PPI. Esto incluye una enumeración de toda la normativa nacional relevante, el detalle de la estructura operativa del OE, los roles y responsabilidades de los diferentes actores involucrados en la ejecución de la operación y la estrategia operativa. </w:t>
      </w:r>
    </w:p>
    <w:p w14:paraId="24144074" w14:textId="37F95BC3" w:rsidR="00F44BCB" w:rsidRDefault="006B29F1" w:rsidP="00F44BCB">
      <w:pPr>
        <w:spacing w:before="288" w:line="240" w:lineRule="auto"/>
        <w:jc w:val="both"/>
        <w:rPr>
          <w:rFonts w:ascii="Calibri" w:eastAsia="Calibri" w:hAnsi="Calibri" w:cs="Calibri"/>
          <w:color w:val="000000"/>
        </w:rPr>
      </w:pPr>
      <w:r>
        <w:rPr>
          <w:rFonts w:ascii="Calibri" w:eastAsia="Calibri" w:hAnsi="Calibri" w:cs="Calibri"/>
          <w:color w:val="000000"/>
        </w:rPr>
        <w:t>La extensión total del capítulo no debe superar las 5 páginas y se espera que contenga al menos los siguientes subtítulos:</w:t>
      </w:r>
    </w:p>
    <w:p w14:paraId="0C21613E" w14:textId="56ECD821" w:rsidR="00176A89" w:rsidRDefault="00455BE3">
      <w:pPr>
        <w:spacing w:after="0" w:line="240" w:lineRule="auto"/>
        <w:ind w:firstLine="708"/>
        <w:jc w:val="both"/>
        <w:rPr>
          <w:rFonts w:ascii="Calibri" w:eastAsia="Calibri" w:hAnsi="Calibri" w:cs="Calibri"/>
          <w:color w:val="000000"/>
        </w:rPr>
      </w:pPr>
      <w:r>
        <w:rPr>
          <w:rFonts w:ascii="Calibri" w:eastAsia="Calibri" w:hAnsi="Calibri" w:cs="Calibri"/>
          <w:color w:val="000000"/>
        </w:rPr>
        <w:lastRenderedPageBreak/>
        <w:t>4</w:t>
      </w:r>
      <w:r w:rsidR="006B29F1">
        <w:rPr>
          <w:rFonts w:ascii="Calibri" w:eastAsia="Calibri" w:hAnsi="Calibri" w:cs="Calibri"/>
          <w:color w:val="000000"/>
        </w:rPr>
        <w:t>.1. Marco Normativo aplicable</w:t>
      </w:r>
    </w:p>
    <w:p w14:paraId="779C4A35" w14:textId="59FED8FE" w:rsidR="00176A89" w:rsidRDefault="00455BE3">
      <w:pPr>
        <w:spacing w:after="0" w:line="240" w:lineRule="auto"/>
        <w:ind w:firstLine="708"/>
        <w:jc w:val="both"/>
        <w:rPr>
          <w:rFonts w:ascii="Calibri" w:eastAsia="Calibri" w:hAnsi="Calibri" w:cs="Calibri"/>
          <w:color w:val="000000"/>
        </w:rPr>
      </w:pPr>
      <w:r>
        <w:rPr>
          <w:rFonts w:ascii="Calibri" w:eastAsia="Calibri" w:hAnsi="Calibri" w:cs="Calibri"/>
          <w:color w:val="000000"/>
        </w:rPr>
        <w:t>4</w:t>
      </w:r>
      <w:r w:rsidR="006B29F1">
        <w:rPr>
          <w:rFonts w:ascii="Calibri" w:eastAsia="Calibri" w:hAnsi="Calibri" w:cs="Calibri"/>
          <w:color w:val="000000"/>
        </w:rPr>
        <w:t>.2. Esquema de Ejecución</w:t>
      </w:r>
    </w:p>
    <w:p w14:paraId="6E5464C5" w14:textId="06764F30" w:rsidR="00D60D4C" w:rsidRDefault="00455BE3" w:rsidP="00D60D4C">
      <w:pPr>
        <w:spacing w:line="240" w:lineRule="auto"/>
        <w:ind w:firstLine="708"/>
        <w:jc w:val="both"/>
        <w:rPr>
          <w:rFonts w:ascii="Calibri" w:eastAsia="Calibri" w:hAnsi="Calibri" w:cs="Calibri"/>
          <w:color w:val="000000"/>
        </w:rPr>
      </w:pPr>
      <w:r>
        <w:rPr>
          <w:rFonts w:ascii="Calibri" w:eastAsia="Calibri" w:hAnsi="Calibri" w:cs="Calibri"/>
          <w:color w:val="000000"/>
        </w:rPr>
        <w:t>4</w:t>
      </w:r>
      <w:r w:rsidR="006B29F1">
        <w:rPr>
          <w:rFonts w:ascii="Calibri" w:eastAsia="Calibri" w:hAnsi="Calibri" w:cs="Calibri"/>
          <w:color w:val="000000"/>
        </w:rPr>
        <w:t>.3. Funciones y Roles</w:t>
      </w:r>
    </w:p>
    <w:p w14:paraId="6B04D760" w14:textId="4128414D" w:rsidR="009C2EC3" w:rsidRPr="00F44BCB" w:rsidRDefault="00455BE3" w:rsidP="00D60D4C">
      <w:pPr>
        <w:pStyle w:val="Ttulo2"/>
        <w:spacing w:after="240" w:line="240" w:lineRule="auto"/>
        <w:rPr>
          <w:rFonts w:ascii="Calibri" w:eastAsia="Calibri" w:hAnsi="Calibri" w:cs="Calibri"/>
          <w:color w:val="000000"/>
        </w:rPr>
      </w:pPr>
      <w:bookmarkStart w:id="24" w:name="_Toc187777827"/>
      <w:r>
        <w:rPr>
          <w:rFonts w:ascii="Calibri" w:eastAsia="Calibri" w:hAnsi="Calibri" w:cs="Calibri"/>
          <w:color w:val="1F3863"/>
          <w:sz w:val="24"/>
        </w:rPr>
        <w:t>4</w:t>
      </w:r>
      <w:r w:rsidR="006B29F1">
        <w:rPr>
          <w:rFonts w:ascii="Calibri" w:eastAsia="Calibri" w:hAnsi="Calibri" w:cs="Calibri"/>
          <w:color w:val="1F3863"/>
          <w:sz w:val="24"/>
        </w:rPr>
        <w:t>.1.  Marco Normativo aplicable</w:t>
      </w:r>
      <w:bookmarkEnd w:id="24"/>
    </w:p>
    <w:p w14:paraId="326EAB7F" w14:textId="164B8A49" w:rsidR="00176A89" w:rsidRPr="009C2EC3" w:rsidRDefault="006B29F1" w:rsidP="009C2EC3">
      <w:pPr>
        <w:keepNext/>
        <w:keepLines/>
        <w:spacing w:before="40" w:after="0"/>
        <w:rPr>
          <w:rFonts w:ascii="Calibri" w:eastAsia="Calibri" w:hAnsi="Calibri" w:cs="Calibri"/>
          <w:color w:val="1F3863"/>
          <w:sz w:val="24"/>
        </w:rPr>
      </w:pPr>
      <w:r>
        <w:rPr>
          <w:rFonts w:ascii="Calibri" w:eastAsia="Calibri" w:hAnsi="Calibri" w:cs="Calibri"/>
        </w:rPr>
        <w:t xml:space="preserve">Bajo este subtitulo se debe consignar un cuadro sintético conteniendo el listado completo de normativa aplicable al proyecto especificando tipo y numero de norma, título de la norma y </w:t>
      </w:r>
      <w:proofErr w:type="gramStart"/>
      <w:r>
        <w:rPr>
          <w:rFonts w:ascii="Calibri" w:eastAsia="Calibri" w:hAnsi="Calibri" w:cs="Calibri"/>
        </w:rPr>
        <w:t>link</w:t>
      </w:r>
      <w:proofErr w:type="gramEnd"/>
      <w:r>
        <w:rPr>
          <w:rFonts w:ascii="Calibri" w:eastAsia="Calibri" w:hAnsi="Calibri" w:cs="Calibri"/>
        </w:rPr>
        <w:t xml:space="preserve"> de internet para acceder a la misma. El formato sugerido es el siguiente:</w:t>
      </w:r>
    </w:p>
    <w:p w14:paraId="5AB5F24A" w14:textId="77777777" w:rsidR="00176A89" w:rsidRDefault="006B29F1" w:rsidP="00077AD3">
      <w:pPr>
        <w:spacing w:before="160"/>
        <w:jc w:val="center"/>
        <w:rPr>
          <w:rFonts w:ascii="Calibri" w:eastAsia="Calibri" w:hAnsi="Calibri" w:cs="Calibri"/>
          <w:b/>
        </w:rPr>
      </w:pPr>
      <w:r>
        <w:rPr>
          <w:rFonts w:ascii="Calibri" w:eastAsia="Calibri" w:hAnsi="Calibri" w:cs="Calibri"/>
          <w:b/>
        </w:rPr>
        <w:t>Cuadro 15 – Normativa aplicable</w:t>
      </w:r>
    </w:p>
    <w:tbl>
      <w:tblPr>
        <w:tblW w:w="0" w:type="auto"/>
        <w:tblInd w:w="70" w:type="dxa"/>
        <w:tblCellMar>
          <w:left w:w="10" w:type="dxa"/>
          <w:right w:w="10" w:type="dxa"/>
        </w:tblCellMar>
        <w:tblLook w:val="04A0" w:firstRow="1" w:lastRow="0" w:firstColumn="1" w:lastColumn="0" w:noHBand="0" w:noVBand="1"/>
      </w:tblPr>
      <w:tblGrid>
        <w:gridCol w:w="979"/>
        <w:gridCol w:w="1776"/>
        <w:gridCol w:w="2394"/>
        <w:gridCol w:w="3351"/>
      </w:tblGrid>
      <w:tr w:rsidR="00176A89" w14:paraId="36333ACA" w14:textId="77777777">
        <w:tc>
          <w:tcPr>
            <w:tcW w:w="979" w:type="dxa"/>
            <w:tcBorders>
              <w:top w:val="single" w:sz="4" w:space="0" w:color="000000"/>
              <w:left w:val="single" w:sz="4" w:space="0" w:color="000000"/>
              <w:bottom w:val="single" w:sz="4" w:space="0" w:color="000000"/>
              <w:right w:val="single" w:sz="4" w:space="0" w:color="000000"/>
            </w:tcBorders>
            <w:shd w:val="clear" w:color="auto" w:fill="92D050"/>
            <w:tcMar>
              <w:left w:w="70" w:type="dxa"/>
              <w:right w:w="70" w:type="dxa"/>
            </w:tcMar>
            <w:vAlign w:val="bottom"/>
          </w:tcPr>
          <w:p w14:paraId="111CE1D8" w14:textId="77777777" w:rsidR="00176A89" w:rsidRDefault="006B29F1">
            <w:pPr>
              <w:spacing w:after="0" w:line="240" w:lineRule="auto"/>
              <w:jc w:val="center"/>
              <w:rPr>
                <w:rFonts w:ascii="Calibri" w:eastAsia="Calibri" w:hAnsi="Calibri" w:cs="Calibri"/>
              </w:rPr>
            </w:pPr>
            <w:r>
              <w:rPr>
                <w:rFonts w:ascii="Calibri" w:eastAsia="Calibri" w:hAnsi="Calibri" w:cs="Calibri"/>
                <w:b/>
                <w:color w:val="000000"/>
              </w:rPr>
              <w:t>Temática</w:t>
            </w:r>
          </w:p>
        </w:tc>
        <w:tc>
          <w:tcPr>
            <w:tcW w:w="1776" w:type="dxa"/>
            <w:tcBorders>
              <w:top w:val="single" w:sz="4" w:space="0" w:color="000000"/>
              <w:left w:val="single" w:sz="0" w:space="0" w:color="000000"/>
              <w:bottom w:val="single" w:sz="4" w:space="0" w:color="000000"/>
              <w:right w:val="single" w:sz="4" w:space="0" w:color="000000"/>
            </w:tcBorders>
            <w:shd w:val="clear" w:color="auto" w:fill="92D050"/>
            <w:tcMar>
              <w:left w:w="70" w:type="dxa"/>
              <w:right w:w="70" w:type="dxa"/>
            </w:tcMar>
            <w:vAlign w:val="center"/>
          </w:tcPr>
          <w:p w14:paraId="1C10D098" w14:textId="77777777" w:rsidR="00176A89" w:rsidRDefault="006B29F1">
            <w:pPr>
              <w:spacing w:after="0" w:line="240" w:lineRule="auto"/>
              <w:jc w:val="center"/>
              <w:rPr>
                <w:rFonts w:ascii="Calibri" w:eastAsia="Calibri" w:hAnsi="Calibri" w:cs="Calibri"/>
              </w:rPr>
            </w:pPr>
            <w:r>
              <w:rPr>
                <w:rFonts w:ascii="Calibri" w:eastAsia="Calibri" w:hAnsi="Calibri" w:cs="Calibri"/>
                <w:b/>
                <w:color w:val="000000"/>
              </w:rPr>
              <w:t>Norma</w:t>
            </w:r>
          </w:p>
        </w:tc>
        <w:tc>
          <w:tcPr>
            <w:tcW w:w="2394" w:type="dxa"/>
            <w:tcBorders>
              <w:top w:val="single" w:sz="4" w:space="0" w:color="000000"/>
              <w:left w:val="single" w:sz="0" w:space="0" w:color="000000"/>
              <w:bottom w:val="single" w:sz="4" w:space="0" w:color="000000"/>
              <w:right w:val="single" w:sz="4" w:space="0" w:color="000000"/>
            </w:tcBorders>
            <w:shd w:val="clear" w:color="auto" w:fill="92D050"/>
            <w:tcMar>
              <w:left w:w="70" w:type="dxa"/>
              <w:right w:w="70" w:type="dxa"/>
            </w:tcMar>
            <w:vAlign w:val="center"/>
          </w:tcPr>
          <w:p w14:paraId="4C1F28BE" w14:textId="77777777" w:rsidR="00176A89" w:rsidRDefault="006B29F1">
            <w:pPr>
              <w:spacing w:after="0" w:line="240" w:lineRule="auto"/>
              <w:jc w:val="center"/>
              <w:rPr>
                <w:rFonts w:ascii="Calibri" w:eastAsia="Calibri" w:hAnsi="Calibri" w:cs="Calibri"/>
              </w:rPr>
            </w:pPr>
            <w:r>
              <w:rPr>
                <w:rFonts w:ascii="Calibri" w:eastAsia="Calibri" w:hAnsi="Calibri" w:cs="Calibri"/>
                <w:b/>
              </w:rPr>
              <w:t>Titulo</w:t>
            </w:r>
          </w:p>
        </w:tc>
        <w:tc>
          <w:tcPr>
            <w:tcW w:w="3351" w:type="dxa"/>
            <w:tcBorders>
              <w:top w:val="single" w:sz="4" w:space="0" w:color="000000"/>
              <w:left w:val="single" w:sz="0" w:space="0" w:color="000000"/>
              <w:bottom w:val="single" w:sz="4" w:space="0" w:color="000000"/>
              <w:right w:val="single" w:sz="4" w:space="0" w:color="000000"/>
            </w:tcBorders>
            <w:shd w:val="clear" w:color="auto" w:fill="92D050"/>
            <w:tcMar>
              <w:left w:w="70" w:type="dxa"/>
              <w:right w:w="70" w:type="dxa"/>
            </w:tcMar>
            <w:vAlign w:val="center"/>
          </w:tcPr>
          <w:p w14:paraId="626ACC79" w14:textId="77777777" w:rsidR="00176A89" w:rsidRDefault="006B29F1">
            <w:pPr>
              <w:spacing w:after="0" w:line="240" w:lineRule="auto"/>
              <w:jc w:val="center"/>
              <w:rPr>
                <w:rFonts w:ascii="Calibri" w:eastAsia="Calibri" w:hAnsi="Calibri" w:cs="Calibri"/>
              </w:rPr>
            </w:pPr>
            <w:r>
              <w:rPr>
                <w:rFonts w:ascii="Calibri" w:eastAsia="Calibri" w:hAnsi="Calibri" w:cs="Calibri"/>
                <w:b/>
              </w:rPr>
              <w:t>Enlace</w:t>
            </w:r>
          </w:p>
        </w:tc>
      </w:tr>
      <w:tr w:rsidR="00176A89" w14:paraId="1B56DA2D" w14:textId="77777777">
        <w:tc>
          <w:tcPr>
            <w:tcW w:w="979"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66632262" w14:textId="77777777" w:rsidR="00176A89" w:rsidRDefault="006B29F1">
            <w:pPr>
              <w:spacing w:after="0" w:line="240" w:lineRule="auto"/>
              <w:rPr>
                <w:rFonts w:ascii="Calibri" w:eastAsia="Calibri" w:hAnsi="Calibri" w:cs="Calibri"/>
              </w:rPr>
            </w:pPr>
            <w:r>
              <w:rPr>
                <w:rFonts w:ascii="Calibri" w:eastAsia="Calibri" w:hAnsi="Calibri" w:cs="Calibri"/>
                <w:color w:val="000000"/>
              </w:rPr>
              <w:t> &lt;t1&gt;</w:t>
            </w:r>
          </w:p>
        </w:tc>
        <w:tc>
          <w:tcPr>
            <w:tcW w:w="177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042B02FD" w14:textId="77777777" w:rsidR="00176A89" w:rsidRDefault="006B29F1">
            <w:pPr>
              <w:spacing w:after="0" w:line="240" w:lineRule="auto"/>
              <w:jc w:val="both"/>
              <w:rPr>
                <w:rFonts w:ascii="Calibri" w:eastAsia="Calibri" w:hAnsi="Calibri" w:cs="Calibri"/>
              </w:rPr>
            </w:pPr>
            <w:r>
              <w:rPr>
                <w:rFonts w:ascii="Calibri" w:eastAsia="Calibri" w:hAnsi="Calibri" w:cs="Calibri"/>
                <w:color w:val="000000"/>
              </w:rPr>
              <w:t>&lt;t2&gt;</w:t>
            </w:r>
          </w:p>
        </w:tc>
        <w:tc>
          <w:tcPr>
            <w:tcW w:w="23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011E6148" w14:textId="77777777" w:rsidR="00176A89" w:rsidRDefault="006B29F1">
            <w:pPr>
              <w:spacing w:after="0" w:line="240" w:lineRule="auto"/>
              <w:jc w:val="both"/>
              <w:rPr>
                <w:rFonts w:ascii="Calibri" w:eastAsia="Calibri" w:hAnsi="Calibri" w:cs="Calibri"/>
              </w:rPr>
            </w:pPr>
            <w:r>
              <w:rPr>
                <w:rFonts w:ascii="Calibri" w:eastAsia="Calibri" w:hAnsi="Calibri" w:cs="Calibri"/>
                <w:color w:val="000000"/>
              </w:rPr>
              <w:t>&lt;T3&gt;</w:t>
            </w:r>
          </w:p>
        </w:tc>
        <w:tc>
          <w:tcPr>
            <w:tcW w:w="33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0586B192" w14:textId="77777777" w:rsidR="00176A89" w:rsidRDefault="006B29F1">
            <w:pPr>
              <w:spacing w:after="0" w:line="240" w:lineRule="auto"/>
              <w:jc w:val="both"/>
              <w:rPr>
                <w:rFonts w:ascii="Calibri" w:eastAsia="Calibri" w:hAnsi="Calibri" w:cs="Calibri"/>
              </w:rPr>
            </w:pPr>
            <w:r>
              <w:rPr>
                <w:rFonts w:ascii="Calibri" w:eastAsia="Calibri" w:hAnsi="Calibri" w:cs="Calibri"/>
                <w:color w:val="000000"/>
              </w:rPr>
              <w:t>&lt;h4&gt;</w:t>
            </w:r>
          </w:p>
        </w:tc>
      </w:tr>
      <w:tr w:rsidR="00176A89" w14:paraId="44CC74DB" w14:textId="77777777">
        <w:tc>
          <w:tcPr>
            <w:tcW w:w="979"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bottom"/>
          </w:tcPr>
          <w:p w14:paraId="6DFCAECB" w14:textId="77777777" w:rsidR="00176A89" w:rsidRDefault="00176A89">
            <w:pPr>
              <w:spacing w:after="0" w:line="240" w:lineRule="auto"/>
              <w:rPr>
                <w:rFonts w:ascii="Calibri" w:eastAsia="Calibri" w:hAnsi="Calibri" w:cs="Calibri"/>
              </w:rPr>
            </w:pPr>
          </w:p>
        </w:tc>
        <w:tc>
          <w:tcPr>
            <w:tcW w:w="177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11CA9660" w14:textId="77777777" w:rsidR="00176A89" w:rsidRDefault="00176A89">
            <w:pPr>
              <w:spacing w:after="0" w:line="240" w:lineRule="auto"/>
              <w:jc w:val="both"/>
              <w:rPr>
                <w:rFonts w:ascii="Calibri" w:eastAsia="Calibri" w:hAnsi="Calibri" w:cs="Calibri"/>
              </w:rPr>
            </w:pPr>
          </w:p>
        </w:tc>
        <w:tc>
          <w:tcPr>
            <w:tcW w:w="23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23F79D0B" w14:textId="77777777" w:rsidR="00176A89" w:rsidRDefault="00176A89">
            <w:pPr>
              <w:spacing w:after="0" w:line="240" w:lineRule="auto"/>
              <w:jc w:val="both"/>
              <w:rPr>
                <w:rFonts w:ascii="Calibri" w:eastAsia="Calibri" w:hAnsi="Calibri" w:cs="Calibri"/>
              </w:rPr>
            </w:pPr>
          </w:p>
        </w:tc>
        <w:tc>
          <w:tcPr>
            <w:tcW w:w="33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D50835D" w14:textId="77777777" w:rsidR="00176A89" w:rsidRDefault="00176A89">
            <w:pPr>
              <w:spacing w:after="0" w:line="240" w:lineRule="auto"/>
              <w:jc w:val="both"/>
              <w:rPr>
                <w:rFonts w:ascii="Calibri" w:eastAsia="Calibri" w:hAnsi="Calibri" w:cs="Calibri"/>
              </w:rPr>
            </w:pPr>
          </w:p>
        </w:tc>
      </w:tr>
    </w:tbl>
    <w:p w14:paraId="434918D9" w14:textId="77777777" w:rsidR="00176A89" w:rsidRDefault="006B29F1">
      <w:pPr>
        <w:spacing w:before="288" w:line="240" w:lineRule="auto"/>
        <w:jc w:val="both"/>
        <w:rPr>
          <w:rFonts w:ascii="Calibri" w:eastAsia="Calibri" w:hAnsi="Calibri" w:cs="Calibri"/>
        </w:rPr>
      </w:pPr>
      <w:r>
        <w:rPr>
          <w:rFonts w:ascii="Calibri" w:eastAsia="Calibri" w:hAnsi="Calibri" w:cs="Calibri"/>
          <w:b/>
        </w:rPr>
        <w:t>Cuadro 15:</w:t>
      </w:r>
      <w:r>
        <w:rPr>
          <w:rFonts w:ascii="Calibri" w:eastAsia="Calibri" w:hAnsi="Calibri" w:cs="Calibri"/>
        </w:rPr>
        <w:t xml:space="preserve"> Presenta una breve enumeración del cuerpo normativo que enmarca y regula la ejecución del PPI. Tiene por propósito facilitar la localización de normativa relevante rápidamente a partir de la consulta al MOP.</w:t>
      </w:r>
    </w:p>
    <w:p w14:paraId="6E53C925" w14:textId="77777777" w:rsidR="009C2EC3" w:rsidRDefault="006B29F1" w:rsidP="009C2EC3">
      <w:pPr>
        <w:spacing w:before="288" w:line="240" w:lineRule="auto"/>
        <w:jc w:val="both"/>
        <w:rPr>
          <w:rFonts w:ascii="Calibri" w:eastAsia="Calibri" w:hAnsi="Calibri" w:cs="Calibri"/>
        </w:rPr>
      </w:pPr>
      <w:r>
        <w:rPr>
          <w:rFonts w:ascii="Calibri" w:eastAsia="Calibri" w:hAnsi="Calibri" w:cs="Calibri"/>
        </w:rPr>
        <w:t>En el campo &lt;t1&gt; se debe establecer la temática de la norma en cuestión (por ejemplo, compras públicas o medio ambiente o laboral), en el campo &lt;t2&gt; el tipo y numero de la norma (por ejemplo, Decreto PEN 1.114), en el campo &lt;T3&gt; su título completo y en el campo &lt;h4&gt; un enlace que permita su consulta en línea.</w:t>
      </w:r>
    </w:p>
    <w:p w14:paraId="7FECB5CC" w14:textId="714C3D7E" w:rsidR="009C2EC3" w:rsidRDefault="00455BE3" w:rsidP="00D60D4C">
      <w:pPr>
        <w:pStyle w:val="Ttulo2"/>
        <w:rPr>
          <w:rFonts w:ascii="Calibri" w:eastAsia="Calibri" w:hAnsi="Calibri" w:cs="Calibri"/>
        </w:rPr>
      </w:pPr>
      <w:bookmarkStart w:id="25" w:name="_Toc187777828"/>
      <w:r>
        <w:rPr>
          <w:rFonts w:ascii="Calibri" w:eastAsia="Calibri" w:hAnsi="Calibri" w:cs="Calibri"/>
          <w:color w:val="1F3863"/>
          <w:sz w:val="24"/>
        </w:rPr>
        <w:t>4</w:t>
      </w:r>
      <w:r w:rsidR="006B29F1">
        <w:rPr>
          <w:rFonts w:ascii="Calibri" w:eastAsia="Calibri" w:hAnsi="Calibri" w:cs="Calibri"/>
          <w:color w:val="1F3863"/>
          <w:sz w:val="24"/>
        </w:rPr>
        <w:t>.2.  Esquema de ejecución</w:t>
      </w:r>
      <w:bookmarkEnd w:id="25"/>
    </w:p>
    <w:p w14:paraId="26257BCC" w14:textId="4EC539F9" w:rsidR="00176A89" w:rsidRPr="009C2EC3" w:rsidRDefault="006B29F1" w:rsidP="00077AD3">
      <w:pPr>
        <w:spacing w:before="288" w:line="240" w:lineRule="auto"/>
        <w:jc w:val="both"/>
        <w:rPr>
          <w:rFonts w:ascii="Calibri" w:eastAsia="Calibri" w:hAnsi="Calibri" w:cs="Calibri"/>
        </w:rPr>
      </w:pPr>
      <w:r>
        <w:rPr>
          <w:rFonts w:ascii="Calibri" w:eastAsia="Calibri" w:hAnsi="Calibri" w:cs="Calibri"/>
        </w:rPr>
        <w:t xml:space="preserve">En este apartado se deben identificar a todos los implicados en la ejecución del PPI, su posición en la estructura jerárquica del Estado Prestatario y las funciones de las cuales cada uno será responsable. Se debe identificar al Prestario, al OE, a la Unidad Ejecutora, a </w:t>
      </w:r>
      <w:proofErr w:type="gramStart"/>
      <w:r>
        <w:rPr>
          <w:rFonts w:ascii="Calibri" w:eastAsia="Calibri" w:hAnsi="Calibri" w:cs="Calibri"/>
        </w:rPr>
        <w:t>sub ejecutores</w:t>
      </w:r>
      <w:proofErr w:type="gramEnd"/>
      <w:r>
        <w:rPr>
          <w:rFonts w:ascii="Calibri" w:eastAsia="Calibri" w:hAnsi="Calibri" w:cs="Calibri"/>
        </w:rPr>
        <w:t xml:space="preserve"> (de corresponder) y a los entes responsables de la operación una vez concluido el PPI   </w:t>
      </w:r>
    </w:p>
    <w:p w14:paraId="070AFD48" w14:textId="6D7D1F54" w:rsidR="00176A89" w:rsidRDefault="00455BE3" w:rsidP="00D60D4C">
      <w:pPr>
        <w:pStyle w:val="Ttulo3"/>
        <w:spacing w:after="240" w:line="240" w:lineRule="auto"/>
        <w:rPr>
          <w:rFonts w:ascii="Calibri" w:eastAsia="Calibri" w:hAnsi="Calibri" w:cs="Calibri"/>
          <w:i/>
          <w:color w:val="2F5496"/>
        </w:rPr>
      </w:pPr>
      <w:bookmarkStart w:id="26" w:name="_Toc187777829"/>
      <w:r>
        <w:rPr>
          <w:rFonts w:ascii="Calibri" w:eastAsia="Calibri" w:hAnsi="Calibri" w:cs="Calibri"/>
          <w:i/>
          <w:color w:val="2F5496"/>
        </w:rPr>
        <w:t>4</w:t>
      </w:r>
      <w:r w:rsidR="006B29F1">
        <w:rPr>
          <w:rFonts w:ascii="Calibri" w:eastAsia="Calibri" w:hAnsi="Calibri" w:cs="Calibri"/>
          <w:i/>
          <w:color w:val="2F5496"/>
        </w:rPr>
        <w:t>.2.1.</w:t>
      </w:r>
      <w:r w:rsidR="006B29F1">
        <w:rPr>
          <w:rFonts w:ascii="Calibri" w:eastAsia="Calibri" w:hAnsi="Calibri" w:cs="Calibri"/>
          <w:i/>
          <w:color w:val="2F5496"/>
        </w:rPr>
        <w:tab/>
        <w:t>Prestario</w:t>
      </w:r>
      <w:bookmarkEnd w:id="26"/>
    </w:p>
    <w:p w14:paraId="4BA36129" w14:textId="77777777" w:rsidR="00176A89" w:rsidRDefault="006B29F1" w:rsidP="00077AD3">
      <w:pPr>
        <w:spacing w:line="240" w:lineRule="auto"/>
        <w:jc w:val="both"/>
        <w:rPr>
          <w:rFonts w:ascii="Calibri" w:eastAsia="Calibri" w:hAnsi="Calibri" w:cs="Calibri"/>
        </w:rPr>
      </w:pPr>
      <w:r>
        <w:rPr>
          <w:rFonts w:ascii="Calibri" w:eastAsia="Calibri" w:hAnsi="Calibri" w:cs="Calibri"/>
        </w:rPr>
        <w:t xml:space="preserve">El Prestatario es </w:t>
      </w:r>
      <w:r>
        <w:rPr>
          <w:rFonts w:ascii="Calibri" w:eastAsia="Calibri" w:hAnsi="Calibri" w:cs="Calibri"/>
          <w:shd w:val="clear" w:color="auto" w:fill="FFFF00"/>
        </w:rPr>
        <w:t>[Estado Prestatario]</w:t>
      </w:r>
    </w:p>
    <w:p w14:paraId="55D34FF7" w14:textId="37D559CC" w:rsidR="00176A89" w:rsidRDefault="00455BE3" w:rsidP="00D60D4C">
      <w:pPr>
        <w:pStyle w:val="Ttulo3"/>
        <w:spacing w:after="240"/>
        <w:rPr>
          <w:rFonts w:ascii="Calibri" w:eastAsia="Calibri" w:hAnsi="Calibri" w:cs="Calibri"/>
          <w:i/>
          <w:color w:val="2F5496"/>
        </w:rPr>
      </w:pPr>
      <w:bookmarkStart w:id="27" w:name="_Toc187777830"/>
      <w:r>
        <w:rPr>
          <w:rFonts w:ascii="Calibri" w:eastAsia="Calibri" w:hAnsi="Calibri" w:cs="Calibri"/>
          <w:i/>
          <w:color w:val="2F5496"/>
        </w:rPr>
        <w:t>4</w:t>
      </w:r>
      <w:r w:rsidR="006B29F1">
        <w:rPr>
          <w:rFonts w:ascii="Calibri" w:eastAsia="Calibri" w:hAnsi="Calibri" w:cs="Calibri"/>
          <w:i/>
          <w:color w:val="2F5496"/>
        </w:rPr>
        <w:t>.2.2.</w:t>
      </w:r>
      <w:r w:rsidR="006B29F1">
        <w:rPr>
          <w:rFonts w:ascii="Calibri" w:eastAsia="Calibri" w:hAnsi="Calibri" w:cs="Calibri"/>
          <w:i/>
          <w:color w:val="2F5496"/>
        </w:rPr>
        <w:tab/>
        <w:t>Dependencias implicadas en la ejecución</w:t>
      </w:r>
      <w:bookmarkEnd w:id="27"/>
    </w:p>
    <w:p w14:paraId="26AF8A0D" w14:textId="7FBD48FC" w:rsidR="00176A89" w:rsidRDefault="006B29F1" w:rsidP="00077AD3">
      <w:pPr>
        <w:spacing w:line="240" w:lineRule="auto"/>
        <w:jc w:val="both"/>
        <w:rPr>
          <w:rFonts w:ascii="Calibri" w:eastAsia="Calibri" w:hAnsi="Calibri" w:cs="Calibri"/>
        </w:rPr>
      </w:pPr>
      <w:r>
        <w:rPr>
          <w:rFonts w:ascii="Calibri" w:eastAsia="Calibri" w:hAnsi="Calibri" w:cs="Calibri"/>
        </w:rPr>
        <w:t>En este apartado se deben enumerar y describir a todas las dependencias implicadas en la ejecución del PPI. Se debe identificar al Prestario, al O</w:t>
      </w:r>
      <w:r w:rsidR="006D40B6">
        <w:rPr>
          <w:rFonts w:ascii="Calibri" w:eastAsia="Calibri" w:hAnsi="Calibri" w:cs="Calibri"/>
        </w:rPr>
        <w:t>E</w:t>
      </w:r>
      <w:r>
        <w:rPr>
          <w:rFonts w:ascii="Calibri" w:eastAsia="Calibri" w:hAnsi="Calibri" w:cs="Calibri"/>
        </w:rPr>
        <w:t xml:space="preserve">, a la Unidad Ejecutora, a </w:t>
      </w:r>
      <w:proofErr w:type="gramStart"/>
      <w:r>
        <w:rPr>
          <w:rFonts w:ascii="Calibri" w:eastAsia="Calibri" w:hAnsi="Calibri" w:cs="Calibri"/>
        </w:rPr>
        <w:t>sub ejecutores</w:t>
      </w:r>
      <w:proofErr w:type="gramEnd"/>
      <w:r>
        <w:rPr>
          <w:rFonts w:ascii="Calibri" w:eastAsia="Calibri" w:hAnsi="Calibri" w:cs="Calibri"/>
        </w:rPr>
        <w:t xml:space="preserve"> (de corresponder) y a los entes responsables de la operación una vez concluido el PPI.</w:t>
      </w:r>
    </w:p>
    <w:p w14:paraId="1068DD06" w14:textId="28F79FA5" w:rsidR="00176A89" w:rsidRPr="00077AD3" w:rsidRDefault="00455BE3" w:rsidP="00D60D4C">
      <w:pPr>
        <w:pStyle w:val="Ttulo3"/>
        <w:spacing w:after="240"/>
        <w:rPr>
          <w:rFonts w:ascii="Calibri" w:eastAsia="Calibri" w:hAnsi="Calibri" w:cs="Calibri"/>
          <w:i/>
          <w:color w:val="2F5496"/>
        </w:rPr>
      </w:pPr>
      <w:bookmarkStart w:id="28" w:name="_Toc187777831"/>
      <w:r>
        <w:rPr>
          <w:rFonts w:ascii="Calibri" w:eastAsia="Calibri" w:hAnsi="Calibri" w:cs="Calibri"/>
          <w:i/>
          <w:color w:val="2F5496"/>
        </w:rPr>
        <w:t>4</w:t>
      </w:r>
      <w:r w:rsidR="006B29F1">
        <w:rPr>
          <w:rFonts w:ascii="Calibri" w:eastAsia="Calibri" w:hAnsi="Calibri" w:cs="Calibri"/>
          <w:i/>
          <w:color w:val="2F5496"/>
        </w:rPr>
        <w:t>.2.3.</w:t>
      </w:r>
      <w:r w:rsidR="0079095D">
        <w:rPr>
          <w:rFonts w:ascii="Calibri" w:eastAsia="Calibri" w:hAnsi="Calibri" w:cs="Calibri"/>
          <w:i/>
          <w:color w:val="2F5496"/>
        </w:rPr>
        <w:tab/>
      </w:r>
      <w:r w:rsidR="006B29F1">
        <w:rPr>
          <w:rFonts w:ascii="Calibri" w:eastAsia="Calibri" w:hAnsi="Calibri" w:cs="Calibri"/>
          <w:i/>
          <w:color w:val="2F5496"/>
        </w:rPr>
        <w:t>Estructura Institucional</w:t>
      </w:r>
      <w:bookmarkEnd w:id="28"/>
    </w:p>
    <w:p w14:paraId="21F3DCD0" w14:textId="77777777" w:rsidR="00176A89" w:rsidRDefault="006B29F1" w:rsidP="00077AD3">
      <w:pPr>
        <w:spacing w:line="240" w:lineRule="auto"/>
        <w:jc w:val="both"/>
        <w:rPr>
          <w:rFonts w:ascii="Calibri" w:eastAsia="Calibri" w:hAnsi="Calibri" w:cs="Calibri"/>
        </w:rPr>
      </w:pPr>
      <w:r>
        <w:rPr>
          <w:rFonts w:ascii="Calibri" w:eastAsia="Calibri" w:hAnsi="Calibri" w:cs="Calibri"/>
        </w:rPr>
        <w:t>La estructura institucional para la ejecución se muestra a continuación:</w:t>
      </w:r>
    </w:p>
    <w:p w14:paraId="568B474F" w14:textId="77777777" w:rsidR="00176A89" w:rsidRDefault="006B29F1" w:rsidP="00077AD3">
      <w:pPr>
        <w:spacing w:line="240" w:lineRule="auto"/>
        <w:jc w:val="both"/>
        <w:rPr>
          <w:rFonts w:ascii="Calibri" w:eastAsia="Calibri" w:hAnsi="Calibri" w:cs="Calibri"/>
        </w:rPr>
      </w:pPr>
      <w:r>
        <w:rPr>
          <w:rFonts w:ascii="Calibri" w:eastAsia="Calibri" w:hAnsi="Calibri" w:cs="Calibri"/>
        </w:rPr>
        <w:t>En este apartado se deben ubicar a todos los implicados en la ejecución del PPI en la estructura jerárquica del Estado Prestatario empleando un gráfico de tipo organigrama. Se presenta un ejemplo a título ilustrativo</w:t>
      </w:r>
    </w:p>
    <w:p w14:paraId="383B7911" w14:textId="255B6062" w:rsidR="00176A89" w:rsidRDefault="00455BE3" w:rsidP="00D60D4C">
      <w:pPr>
        <w:pStyle w:val="Ttulo2"/>
        <w:spacing w:after="240"/>
        <w:rPr>
          <w:rFonts w:ascii="Calibri" w:eastAsia="Calibri" w:hAnsi="Calibri" w:cs="Calibri"/>
          <w:color w:val="1F3863"/>
          <w:sz w:val="24"/>
        </w:rPr>
      </w:pPr>
      <w:bookmarkStart w:id="29" w:name="_Toc187777832"/>
      <w:r>
        <w:rPr>
          <w:rFonts w:ascii="Calibri" w:eastAsia="Calibri" w:hAnsi="Calibri" w:cs="Calibri"/>
          <w:color w:val="1F3863"/>
          <w:sz w:val="24"/>
        </w:rPr>
        <w:t>4</w:t>
      </w:r>
      <w:r w:rsidR="006B29F1">
        <w:rPr>
          <w:rFonts w:ascii="Calibri" w:eastAsia="Calibri" w:hAnsi="Calibri" w:cs="Calibri"/>
          <w:color w:val="1F3863"/>
          <w:sz w:val="24"/>
        </w:rPr>
        <w:t>.3.</w:t>
      </w:r>
      <w:r w:rsidR="0079095D">
        <w:rPr>
          <w:rFonts w:ascii="Calibri" w:eastAsia="Calibri" w:hAnsi="Calibri" w:cs="Calibri"/>
          <w:color w:val="1F3863"/>
          <w:sz w:val="24"/>
        </w:rPr>
        <w:tab/>
      </w:r>
      <w:r w:rsidR="006B29F1">
        <w:rPr>
          <w:rFonts w:ascii="Calibri" w:eastAsia="Calibri" w:hAnsi="Calibri" w:cs="Calibri"/>
          <w:color w:val="1F3863"/>
          <w:sz w:val="24"/>
        </w:rPr>
        <w:t>Funciones y Roles</w:t>
      </w:r>
      <w:bookmarkEnd w:id="29"/>
    </w:p>
    <w:p w14:paraId="5CA05312" w14:textId="77777777" w:rsidR="00176A89" w:rsidRDefault="006B29F1" w:rsidP="00077AD3">
      <w:pPr>
        <w:spacing w:line="240" w:lineRule="auto"/>
        <w:jc w:val="both"/>
        <w:rPr>
          <w:rFonts w:ascii="Calibri" w:eastAsia="Calibri" w:hAnsi="Calibri" w:cs="Calibri"/>
        </w:rPr>
      </w:pPr>
      <w:r>
        <w:rPr>
          <w:rFonts w:ascii="Calibri" w:eastAsia="Calibri" w:hAnsi="Calibri" w:cs="Calibri"/>
        </w:rPr>
        <w:t>En este apartado se deben desarrollar las funciones y roles de cada uno de los implicados en el proyecto. Presentando primer una matriz de responsabilidades y a continuación un desarrollo narrativo para cada uno de los actores.</w:t>
      </w:r>
    </w:p>
    <w:p w14:paraId="0D9FC7D6" w14:textId="77777777" w:rsidR="00176A89" w:rsidRDefault="006B29F1" w:rsidP="00077AD3">
      <w:pPr>
        <w:spacing w:line="240" w:lineRule="auto"/>
        <w:jc w:val="both"/>
        <w:rPr>
          <w:rFonts w:ascii="Calibri" w:eastAsia="Calibri" w:hAnsi="Calibri" w:cs="Calibri"/>
        </w:rPr>
      </w:pPr>
      <w:r>
        <w:rPr>
          <w:rFonts w:ascii="Calibri" w:eastAsia="Calibri" w:hAnsi="Calibri" w:cs="Calibri"/>
        </w:rPr>
        <w:t>La presentación debe resultar clara en cuanto a la articulación de la planificación operativa del OE para cada componente, clarificando los mecanismos de coordinación interinstitucional cuando el PPI abarque distintos sectores e involucre a varias instituciones, dependencias, organismos, etc.</w:t>
      </w:r>
    </w:p>
    <w:p w14:paraId="76347185" w14:textId="77777777" w:rsidR="00077AD3" w:rsidRDefault="006B29F1" w:rsidP="00D60D4C">
      <w:pPr>
        <w:spacing w:before="288" w:line="240" w:lineRule="auto"/>
        <w:jc w:val="both"/>
        <w:rPr>
          <w:rFonts w:ascii="Calibri" w:eastAsia="Calibri" w:hAnsi="Calibri" w:cs="Calibri"/>
        </w:rPr>
      </w:pPr>
      <w:r>
        <w:rPr>
          <w:rFonts w:ascii="Calibri" w:eastAsia="Calibri" w:hAnsi="Calibri" w:cs="Calibri"/>
          <w:color w:val="000000"/>
        </w:rPr>
        <w:lastRenderedPageBreak/>
        <w:t xml:space="preserve">Cabe mencionar que entre las funciones y roles no se debe omitir:  i) la estructura de la unidad a cargo del seguimiento ambiental y social del PPI por parte del OE y ii) los requisitos mínimos de personal para el seguimiento Ambiental y Social del PPI por parte del OE. </w:t>
      </w:r>
    </w:p>
    <w:p w14:paraId="2B571170" w14:textId="74E4E7CA" w:rsidR="00D60D4C" w:rsidRDefault="00455BE3" w:rsidP="00D60D4C">
      <w:pPr>
        <w:pStyle w:val="Ttulo3"/>
        <w:rPr>
          <w:rFonts w:ascii="Calibri" w:eastAsia="Calibri" w:hAnsi="Calibri" w:cs="Calibri"/>
          <w:i/>
          <w:color w:val="2F5496"/>
        </w:rPr>
      </w:pPr>
      <w:bookmarkStart w:id="30" w:name="_Toc187777833"/>
      <w:r>
        <w:rPr>
          <w:rFonts w:ascii="Calibri" w:eastAsia="Calibri" w:hAnsi="Calibri" w:cs="Calibri"/>
          <w:i/>
          <w:color w:val="2F5496"/>
        </w:rPr>
        <w:t>4</w:t>
      </w:r>
      <w:r w:rsidR="006B29F1">
        <w:rPr>
          <w:rFonts w:ascii="Calibri" w:eastAsia="Calibri" w:hAnsi="Calibri" w:cs="Calibri"/>
          <w:i/>
          <w:color w:val="2F5496"/>
        </w:rPr>
        <w:t>.3.1.</w:t>
      </w:r>
      <w:r w:rsidR="006B29F1">
        <w:rPr>
          <w:rFonts w:ascii="Calibri" w:eastAsia="Calibri" w:hAnsi="Calibri" w:cs="Calibri"/>
          <w:i/>
          <w:color w:val="2F5496"/>
        </w:rPr>
        <w:tab/>
        <w:t>Matriz de Responsabilidades</w:t>
      </w:r>
      <w:bookmarkEnd w:id="30"/>
    </w:p>
    <w:p w14:paraId="085242A4" w14:textId="77777777" w:rsidR="00D60D4C" w:rsidRDefault="006B29F1" w:rsidP="00077AD3">
      <w:pPr>
        <w:spacing w:before="288" w:line="240" w:lineRule="auto"/>
        <w:jc w:val="both"/>
        <w:rPr>
          <w:rFonts w:ascii="Calibri" w:eastAsia="Calibri" w:hAnsi="Calibri" w:cs="Calibri"/>
        </w:rPr>
      </w:pPr>
      <w:r>
        <w:rPr>
          <w:rFonts w:ascii="Calibri" w:eastAsia="Calibri" w:hAnsi="Calibri" w:cs="Calibri"/>
        </w:rPr>
        <w:t xml:space="preserve">Una matriz de asignación de responsabilidades (MAR) es una tabla que muestra los recursos del proyecto asignados a cada proceso interno y actividad. Se utiliza para ilustrar las relaciones entre los procesos o las actividades y los miembros del equipo del proyecto. </w:t>
      </w:r>
    </w:p>
    <w:p w14:paraId="470773A0" w14:textId="4BEE196D" w:rsidR="00176A89" w:rsidRDefault="006B29F1" w:rsidP="00D60D4C">
      <w:pPr>
        <w:spacing w:line="240" w:lineRule="auto"/>
        <w:jc w:val="both"/>
        <w:rPr>
          <w:rFonts w:ascii="Calibri" w:eastAsia="Calibri" w:hAnsi="Calibri" w:cs="Calibri"/>
        </w:rPr>
      </w:pPr>
      <w:r>
        <w:rPr>
          <w:rFonts w:ascii="Calibri" w:eastAsia="Calibri" w:hAnsi="Calibri" w:cs="Calibri"/>
        </w:rPr>
        <w:t xml:space="preserve">El formato matricial muestra todas las actividades asociadas con una persona y todas las personas asociadas con una actividad. Esto también asegura que exista una única persona responsable de cada tarea concreta para evitar confusiones sobre quién está a cargo o tiene autoridad sobre el trabajo. </w:t>
      </w:r>
    </w:p>
    <w:p w14:paraId="03EB9B45" w14:textId="77777777" w:rsidR="00176A89" w:rsidRDefault="006B29F1" w:rsidP="00077AD3">
      <w:pPr>
        <w:jc w:val="both"/>
        <w:rPr>
          <w:rFonts w:ascii="Calibri" w:eastAsia="Calibri" w:hAnsi="Calibri" w:cs="Calibri"/>
        </w:rPr>
      </w:pPr>
      <w:r>
        <w:rPr>
          <w:rFonts w:ascii="Calibri" w:eastAsia="Calibri" w:hAnsi="Calibri" w:cs="Calibri"/>
        </w:rPr>
        <w:t>El ejemplo de MAR sugerido para es la matriz RACI, que en inglés significa “Responsible (R), Accountable (A), Consulted (C), Informed (I)” (persona responsable de ejecutar la tarea, persona con responsabilidad última sobre la tarea, persona a la que se consulta sobre la tarea, persona a la que se debe informar sobre la tarea) con el formato que sigue.</w:t>
      </w:r>
    </w:p>
    <w:p w14:paraId="00B046E4" w14:textId="77777777" w:rsidR="00176A89" w:rsidRDefault="006B29F1" w:rsidP="00077AD3">
      <w:pPr>
        <w:jc w:val="both"/>
        <w:rPr>
          <w:rFonts w:ascii="Calibri" w:eastAsia="Calibri" w:hAnsi="Calibri" w:cs="Calibri"/>
        </w:rPr>
      </w:pPr>
      <w:r>
        <w:rPr>
          <w:rFonts w:ascii="Calibri" w:eastAsia="Calibri" w:hAnsi="Calibri" w:cs="Calibri"/>
        </w:rPr>
        <w:t xml:space="preserve">A continuación, se describen las funciones y responsabilidades de cada </w:t>
      </w:r>
      <w:proofErr w:type="gramStart"/>
      <w:r>
        <w:rPr>
          <w:rFonts w:ascii="Calibri" w:eastAsia="Calibri" w:hAnsi="Calibri" w:cs="Calibri"/>
        </w:rPr>
        <w:t>una</w:t>
      </w:r>
      <w:proofErr w:type="gramEnd"/>
      <w:r>
        <w:rPr>
          <w:rFonts w:ascii="Calibri" w:eastAsia="Calibri" w:hAnsi="Calibri" w:cs="Calibri"/>
        </w:rPr>
        <w:t xml:space="preserve"> de los organismos y/o unidades administrativas que participa en la administración, coordinación y supervisión del Programa.</w:t>
      </w:r>
    </w:p>
    <w:p w14:paraId="059C3B60" w14:textId="77777777" w:rsidR="00176A89" w:rsidRDefault="006B29F1" w:rsidP="00077AD3">
      <w:pPr>
        <w:spacing w:before="160"/>
        <w:jc w:val="center"/>
        <w:rPr>
          <w:rFonts w:ascii="Calibri" w:eastAsia="Calibri" w:hAnsi="Calibri" w:cs="Calibri"/>
          <w:b/>
        </w:rPr>
      </w:pPr>
      <w:r>
        <w:rPr>
          <w:rFonts w:ascii="Calibri" w:eastAsia="Calibri" w:hAnsi="Calibri" w:cs="Calibri"/>
          <w:b/>
        </w:rPr>
        <w:t>Cuadro 16 – Matriz de Responsabilidades</w:t>
      </w:r>
    </w:p>
    <w:tbl>
      <w:tblPr>
        <w:tblW w:w="0" w:type="auto"/>
        <w:tblInd w:w="108" w:type="dxa"/>
        <w:tblCellMar>
          <w:left w:w="10" w:type="dxa"/>
          <w:right w:w="10" w:type="dxa"/>
        </w:tblCellMar>
        <w:tblLook w:val="04A0" w:firstRow="1" w:lastRow="0" w:firstColumn="1" w:lastColumn="0" w:noHBand="0" w:noVBand="1"/>
      </w:tblPr>
      <w:tblGrid>
        <w:gridCol w:w="4106"/>
        <w:gridCol w:w="635"/>
        <w:gridCol w:w="639"/>
        <w:gridCol w:w="1561"/>
        <w:gridCol w:w="1553"/>
      </w:tblGrid>
      <w:tr w:rsidR="00176A89" w14:paraId="2C5927B3" w14:textId="77777777">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559E7B3C" w14:textId="77777777" w:rsidR="00176A89" w:rsidRDefault="006B29F1">
            <w:pPr>
              <w:spacing w:after="0" w:line="240" w:lineRule="auto"/>
              <w:jc w:val="center"/>
              <w:rPr>
                <w:rFonts w:ascii="Calibri" w:eastAsia="Calibri" w:hAnsi="Calibri" w:cs="Calibri"/>
              </w:rPr>
            </w:pPr>
            <w:r>
              <w:rPr>
                <w:rFonts w:ascii="Calibri" w:eastAsia="Calibri" w:hAnsi="Calibri" w:cs="Calibri"/>
                <w:b/>
              </w:rPr>
              <w:t>Función</w:t>
            </w:r>
          </w:p>
        </w:tc>
        <w:tc>
          <w:tcPr>
            <w:tcW w:w="635"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3BEA9C53" w14:textId="77777777" w:rsidR="00176A89" w:rsidRDefault="006B29F1">
            <w:pPr>
              <w:spacing w:after="0" w:line="240" w:lineRule="auto"/>
              <w:jc w:val="center"/>
              <w:rPr>
                <w:rFonts w:ascii="Calibri" w:eastAsia="Calibri" w:hAnsi="Calibri" w:cs="Calibri"/>
              </w:rPr>
            </w:pPr>
            <w:r>
              <w:rPr>
                <w:rFonts w:ascii="Calibri" w:eastAsia="Calibri" w:hAnsi="Calibri" w:cs="Calibri"/>
                <w:b/>
              </w:rPr>
              <w:t>OE</w:t>
            </w:r>
          </w:p>
        </w:tc>
        <w:tc>
          <w:tcPr>
            <w:tcW w:w="639"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327BE97B" w14:textId="77777777" w:rsidR="00176A89" w:rsidRDefault="006B29F1">
            <w:pPr>
              <w:spacing w:after="0" w:line="240" w:lineRule="auto"/>
              <w:jc w:val="center"/>
              <w:rPr>
                <w:rFonts w:ascii="Calibri" w:eastAsia="Calibri" w:hAnsi="Calibri" w:cs="Calibri"/>
              </w:rPr>
            </w:pPr>
            <w:r>
              <w:rPr>
                <w:rFonts w:ascii="Calibri" w:eastAsia="Calibri" w:hAnsi="Calibri" w:cs="Calibri"/>
                <w:b/>
              </w:rPr>
              <w:t>UEP</w:t>
            </w:r>
          </w:p>
        </w:tc>
        <w:tc>
          <w:tcPr>
            <w:tcW w:w="1561"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56B8D88B" w14:textId="77777777" w:rsidR="00176A89" w:rsidRDefault="006B29F1">
            <w:pPr>
              <w:spacing w:after="0" w:line="240" w:lineRule="auto"/>
              <w:jc w:val="center"/>
              <w:rPr>
                <w:rFonts w:ascii="Calibri" w:eastAsia="Calibri" w:hAnsi="Calibri" w:cs="Calibri"/>
              </w:rPr>
            </w:pPr>
            <w:r>
              <w:rPr>
                <w:rFonts w:ascii="Calibri" w:eastAsia="Calibri" w:hAnsi="Calibri" w:cs="Calibri"/>
                <w:b/>
              </w:rPr>
              <w:t>Organismo A</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0C582391" w14:textId="77777777" w:rsidR="00176A89" w:rsidRDefault="006B29F1">
            <w:pPr>
              <w:spacing w:after="0" w:line="240" w:lineRule="auto"/>
              <w:jc w:val="center"/>
              <w:rPr>
                <w:rFonts w:ascii="Calibri" w:eastAsia="Calibri" w:hAnsi="Calibri" w:cs="Calibri"/>
              </w:rPr>
            </w:pPr>
            <w:r>
              <w:rPr>
                <w:rFonts w:ascii="Calibri" w:eastAsia="Calibri" w:hAnsi="Calibri" w:cs="Calibri"/>
                <w:b/>
              </w:rPr>
              <w:t>Organismo B</w:t>
            </w:r>
          </w:p>
        </w:tc>
      </w:tr>
      <w:tr w:rsidR="00176A89" w14:paraId="2C082E96" w14:textId="77777777">
        <w:trPr>
          <w:trHeight w:val="1"/>
        </w:trPr>
        <w:tc>
          <w:tcPr>
            <w:tcW w:w="4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4D671" w14:textId="77777777" w:rsidR="00176A89" w:rsidRDefault="006B29F1">
            <w:pPr>
              <w:spacing w:after="0" w:line="240" w:lineRule="auto"/>
              <w:jc w:val="center"/>
              <w:rPr>
                <w:rFonts w:ascii="Calibri" w:eastAsia="Calibri" w:hAnsi="Calibri" w:cs="Calibri"/>
              </w:rPr>
            </w:pPr>
            <w:r>
              <w:rPr>
                <w:rFonts w:ascii="Calibri" w:eastAsia="Calibri" w:hAnsi="Calibri" w:cs="Calibri"/>
              </w:rPr>
              <w:t>&lt;t1&gt;</w:t>
            </w:r>
          </w:p>
        </w:tc>
        <w:tc>
          <w:tcPr>
            <w:tcW w:w="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B393C8" w14:textId="77777777" w:rsidR="00176A89" w:rsidRDefault="006B29F1">
            <w:pPr>
              <w:spacing w:after="0" w:line="240" w:lineRule="auto"/>
              <w:jc w:val="center"/>
              <w:rPr>
                <w:rFonts w:ascii="Calibri" w:eastAsia="Calibri" w:hAnsi="Calibri" w:cs="Calibri"/>
              </w:rPr>
            </w:pPr>
            <w:r>
              <w:rPr>
                <w:rFonts w:ascii="Calibri" w:eastAsia="Calibri" w:hAnsi="Calibri" w:cs="Calibri"/>
              </w:rPr>
              <w:t>&lt;t2&gt;</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91455" w14:textId="77777777" w:rsidR="00176A89" w:rsidRDefault="006B29F1">
            <w:pPr>
              <w:spacing w:after="0" w:line="240" w:lineRule="auto"/>
              <w:jc w:val="center"/>
              <w:rPr>
                <w:rFonts w:ascii="Calibri" w:eastAsia="Calibri" w:hAnsi="Calibri" w:cs="Calibri"/>
              </w:rPr>
            </w:pPr>
            <w:r>
              <w:rPr>
                <w:rFonts w:ascii="Calibri" w:eastAsia="Calibri" w:hAnsi="Calibri" w:cs="Calibri"/>
              </w:rPr>
              <w:t>&lt;t3&gt;</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DCEF4" w14:textId="77777777" w:rsidR="00176A89" w:rsidRDefault="006B29F1">
            <w:pPr>
              <w:spacing w:after="0" w:line="240" w:lineRule="auto"/>
              <w:jc w:val="center"/>
              <w:rPr>
                <w:rFonts w:ascii="Calibri" w:eastAsia="Calibri" w:hAnsi="Calibri" w:cs="Calibri"/>
              </w:rPr>
            </w:pPr>
            <w:r>
              <w:rPr>
                <w:rFonts w:ascii="Calibri" w:eastAsia="Calibri" w:hAnsi="Calibri" w:cs="Calibri"/>
              </w:rPr>
              <w:t>&lt;t4&gt;</w:t>
            </w:r>
          </w:p>
        </w:tc>
        <w:tc>
          <w:tcPr>
            <w:tcW w:w="1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894AD3" w14:textId="77777777" w:rsidR="00176A89" w:rsidRDefault="006B29F1">
            <w:pPr>
              <w:spacing w:after="0" w:line="240" w:lineRule="auto"/>
              <w:jc w:val="center"/>
              <w:rPr>
                <w:rFonts w:ascii="Calibri" w:eastAsia="Calibri" w:hAnsi="Calibri" w:cs="Calibri"/>
              </w:rPr>
            </w:pPr>
            <w:r>
              <w:rPr>
                <w:rFonts w:ascii="Calibri" w:eastAsia="Calibri" w:hAnsi="Calibri" w:cs="Calibri"/>
              </w:rPr>
              <w:t>&lt;t5&gt;</w:t>
            </w:r>
          </w:p>
        </w:tc>
      </w:tr>
      <w:tr w:rsidR="00176A89" w14:paraId="70206409" w14:textId="77777777">
        <w:trPr>
          <w:trHeight w:val="1"/>
        </w:trPr>
        <w:tc>
          <w:tcPr>
            <w:tcW w:w="4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EFF13B" w14:textId="77777777" w:rsidR="00176A89" w:rsidRDefault="00176A89">
            <w:pPr>
              <w:spacing w:after="0" w:line="240" w:lineRule="auto"/>
              <w:rPr>
                <w:rFonts w:ascii="Calibri" w:eastAsia="Calibri" w:hAnsi="Calibri" w:cs="Calibri"/>
              </w:rPr>
            </w:pPr>
          </w:p>
        </w:tc>
        <w:tc>
          <w:tcPr>
            <w:tcW w:w="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063BE1" w14:textId="77777777" w:rsidR="00176A89" w:rsidRDefault="00176A89">
            <w:pPr>
              <w:spacing w:after="0" w:line="240" w:lineRule="auto"/>
              <w:rPr>
                <w:rFonts w:ascii="Calibri" w:eastAsia="Calibri" w:hAnsi="Calibri" w:cs="Calibri"/>
              </w:rPr>
            </w:pPr>
          </w:p>
        </w:tc>
        <w:tc>
          <w:tcPr>
            <w:tcW w:w="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33D93E" w14:textId="77777777" w:rsidR="00176A89" w:rsidRDefault="00176A89">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1E356" w14:textId="77777777" w:rsidR="00176A89" w:rsidRDefault="00176A89">
            <w:pPr>
              <w:spacing w:after="0" w:line="240" w:lineRule="auto"/>
              <w:rPr>
                <w:rFonts w:ascii="Calibri" w:eastAsia="Calibri" w:hAnsi="Calibri" w:cs="Calibri"/>
              </w:rPr>
            </w:pPr>
          </w:p>
        </w:tc>
        <w:tc>
          <w:tcPr>
            <w:tcW w:w="1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1B1C7C" w14:textId="77777777" w:rsidR="00176A89" w:rsidRDefault="00176A89">
            <w:pPr>
              <w:spacing w:after="0" w:line="240" w:lineRule="auto"/>
              <w:rPr>
                <w:rFonts w:ascii="Calibri" w:eastAsia="Calibri" w:hAnsi="Calibri" w:cs="Calibri"/>
              </w:rPr>
            </w:pPr>
          </w:p>
        </w:tc>
      </w:tr>
    </w:tbl>
    <w:p w14:paraId="1ECDF84B" w14:textId="77777777" w:rsidR="00176A89" w:rsidRDefault="006B29F1">
      <w:pPr>
        <w:spacing w:before="288" w:line="240" w:lineRule="auto"/>
        <w:jc w:val="both"/>
        <w:rPr>
          <w:rFonts w:ascii="Calibri" w:eastAsia="Calibri" w:hAnsi="Calibri" w:cs="Calibri"/>
        </w:rPr>
      </w:pPr>
      <w:r>
        <w:rPr>
          <w:rFonts w:ascii="Calibri" w:eastAsia="Calibri" w:hAnsi="Calibri" w:cs="Calibri"/>
          <w:b/>
        </w:rPr>
        <w:t>Cuadro 16:</w:t>
      </w:r>
      <w:r>
        <w:rPr>
          <w:rFonts w:ascii="Calibri" w:eastAsia="Calibri" w:hAnsi="Calibri" w:cs="Calibri"/>
        </w:rPr>
        <w:t xml:space="preserve"> Presenta el modelo a emplear para la Planilla General de Control de Cumplimiento que formara parte de los Informes de Avance periódicos. No debe ser completada en esta instancia.</w:t>
      </w:r>
    </w:p>
    <w:p w14:paraId="6225D849" w14:textId="77777777" w:rsidR="00077AD3" w:rsidRDefault="006B29F1" w:rsidP="00077AD3">
      <w:pPr>
        <w:spacing w:before="288" w:line="240" w:lineRule="auto"/>
        <w:jc w:val="both"/>
        <w:rPr>
          <w:rFonts w:ascii="Calibri" w:eastAsia="Calibri" w:hAnsi="Calibri" w:cs="Calibri"/>
        </w:rPr>
      </w:pPr>
      <w:r>
        <w:rPr>
          <w:rFonts w:ascii="Calibri" w:eastAsia="Calibri" w:hAnsi="Calibri" w:cs="Calibri"/>
        </w:rPr>
        <w:t>En los títulos se debe incluir tantas columnas como organismos relevantes participen en el ciclo de vida del PPI. En el campo &lt;t1&gt; debe consignarse la responsabilidad especifica vinculada a la ejecución del proyecto, en el campo &lt;t2&gt;, &lt;t3&gt;, &lt;t4&gt; y &lt;t5&gt; se emplearán las letras R (responsable primario), A (responsable secundario), C (consultado), I (informado) siguiendo la metodología RACI previamente explicada</w:t>
      </w:r>
    </w:p>
    <w:p w14:paraId="08C55E0D" w14:textId="03AE8FA4" w:rsidR="00176A89" w:rsidRPr="00077AD3" w:rsidRDefault="00455BE3" w:rsidP="00D60D4C">
      <w:pPr>
        <w:pStyle w:val="Ttulo3"/>
        <w:rPr>
          <w:rFonts w:ascii="Calibri" w:eastAsia="Calibri" w:hAnsi="Calibri" w:cs="Calibri"/>
        </w:rPr>
      </w:pPr>
      <w:bookmarkStart w:id="31" w:name="_Toc187777834"/>
      <w:r>
        <w:rPr>
          <w:rFonts w:ascii="Calibri" w:eastAsia="Calibri" w:hAnsi="Calibri" w:cs="Calibri"/>
          <w:i/>
          <w:color w:val="2F5496"/>
        </w:rPr>
        <w:t>4</w:t>
      </w:r>
      <w:r w:rsidR="006B29F1">
        <w:rPr>
          <w:rFonts w:ascii="Calibri" w:eastAsia="Calibri" w:hAnsi="Calibri" w:cs="Calibri"/>
          <w:i/>
          <w:color w:val="2F5496"/>
        </w:rPr>
        <w:t>.3.2.</w:t>
      </w:r>
      <w:r w:rsidR="006B29F1">
        <w:rPr>
          <w:rFonts w:ascii="Calibri" w:eastAsia="Calibri" w:hAnsi="Calibri" w:cs="Calibri"/>
          <w:i/>
          <w:color w:val="2F5496"/>
        </w:rPr>
        <w:tab/>
        <w:t>Funciones y Roles</w:t>
      </w:r>
      <w:bookmarkEnd w:id="31"/>
    </w:p>
    <w:p w14:paraId="16B5D617" w14:textId="77777777" w:rsidR="00176A89" w:rsidRDefault="006B29F1">
      <w:pPr>
        <w:spacing w:before="288" w:after="0" w:line="240" w:lineRule="auto"/>
        <w:jc w:val="both"/>
        <w:rPr>
          <w:rFonts w:ascii="Calibri" w:eastAsia="Calibri" w:hAnsi="Calibri" w:cs="Calibri"/>
          <w:color w:val="000000"/>
        </w:rPr>
      </w:pPr>
      <w:r>
        <w:rPr>
          <w:rFonts w:ascii="Calibri" w:eastAsia="Calibri" w:hAnsi="Calibri" w:cs="Calibri"/>
          <w:color w:val="000000"/>
        </w:rPr>
        <w:t xml:space="preserve">Revisar que se detallen las responsabilidades y funciones de las partes definidas en el MOP, </w:t>
      </w:r>
      <w:proofErr w:type="gramStart"/>
      <w:r>
        <w:rPr>
          <w:rFonts w:ascii="Calibri" w:eastAsia="Calibri" w:hAnsi="Calibri" w:cs="Calibri"/>
          <w:color w:val="000000"/>
        </w:rPr>
        <w:t>de acuerdo al</w:t>
      </w:r>
      <w:proofErr w:type="gramEnd"/>
      <w:r>
        <w:rPr>
          <w:rFonts w:ascii="Calibri" w:eastAsia="Calibri" w:hAnsi="Calibri" w:cs="Calibri"/>
          <w:color w:val="000000"/>
        </w:rPr>
        <w:t xml:space="preserve"> organigrama presentado para garantizar la buena ejecución y seguimiento del PPI y de la adecuada rendición de cuentas ante CAF.</w:t>
      </w:r>
    </w:p>
    <w:p w14:paraId="58E30121" w14:textId="77777777" w:rsidR="00176A89" w:rsidRDefault="006B29F1">
      <w:pPr>
        <w:spacing w:before="288" w:after="0" w:line="240" w:lineRule="auto"/>
        <w:jc w:val="both"/>
        <w:rPr>
          <w:rFonts w:ascii="Calibri" w:eastAsia="Calibri" w:hAnsi="Calibri" w:cs="Calibri"/>
          <w:color w:val="000000"/>
        </w:rPr>
      </w:pPr>
      <w:r>
        <w:rPr>
          <w:rFonts w:ascii="Calibri" w:eastAsia="Calibri" w:hAnsi="Calibri" w:cs="Calibri"/>
          <w:color w:val="000000"/>
        </w:rPr>
        <w:t xml:space="preserve">La responsabilidad de garantizar el correcto uso de los recursos del préstamo y de velar por el adecuado desempeño de la ejecución del PPI recae sobre el Prestatario en su calidad de acreedor del crédito. </w:t>
      </w:r>
      <w:proofErr w:type="gramStart"/>
      <w:r>
        <w:rPr>
          <w:rFonts w:ascii="Calibri" w:eastAsia="Calibri" w:hAnsi="Calibri" w:cs="Calibri"/>
          <w:color w:val="000000"/>
        </w:rPr>
        <w:t>De acuerdo a</w:t>
      </w:r>
      <w:proofErr w:type="gramEnd"/>
      <w:r>
        <w:rPr>
          <w:rFonts w:ascii="Calibri" w:eastAsia="Calibri" w:hAnsi="Calibri" w:cs="Calibri"/>
          <w:color w:val="000000"/>
        </w:rPr>
        <w:t xml:space="preserve"> lo mencionado anteriormente, podrá delegar ciertas responsabilidades al OE.</w:t>
      </w:r>
    </w:p>
    <w:p w14:paraId="6A23C64C" w14:textId="77777777" w:rsidR="00077AD3" w:rsidRDefault="006B29F1" w:rsidP="00D60D4C">
      <w:pPr>
        <w:spacing w:before="288" w:line="240" w:lineRule="auto"/>
        <w:jc w:val="both"/>
        <w:rPr>
          <w:rFonts w:ascii="Calibri" w:eastAsia="Calibri" w:hAnsi="Calibri" w:cs="Calibri"/>
          <w:color w:val="000000"/>
        </w:rPr>
      </w:pPr>
      <w:r>
        <w:rPr>
          <w:rFonts w:ascii="Calibri" w:eastAsia="Calibri" w:hAnsi="Calibri" w:cs="Calibri"/>
          <w:color w:val="000000"/>
        </w:rPr>
        <w:t>El Prestatario servirá de vinculación y coordinación entre CAF y las autoridades del OE y organismos internacionales, nacionales, provinciales y/o municipales, en todo lo referente al PPI. Revisar que se expliquen los mecanismos de coordinación institucional entre las respectivas partes que participan en el financiamiento.</w:t>
      </w:r>
    </w:p>
    <w:p w14:paraId="22B7960B" w14:textId="7665CA01" w:rsidR="00176A89" w:rsidRPr="00077AD3" w:rsidRDefault="00455BE3" w:rsidP="00D60D4C">
      <w:pPr>
        <w:pStyle w:val="Ttulo3"/>
        <w:rPr>
          <w:rFonts w:ascii="Calibri" w:eastAsia="Calibri" w:hAnsi="Calibri" w:cs="Calibri"/>
          <w:color w:val="000000"/>
        </w:rPr>
      </w:pPr>
      <w:bookmarkStart w:id="32" w:name="_Toc187777835"/>
      <w:r>
        <w:rPr>
          <w:rFonts w:ascii="Calibri" w:eastAsia="Calibri" w:hAnsi="Calibri" w:cs="Calibri"/>
          <w:i/>
          <w:color w:val="2F5496"/>
        </w:rPr>
        <w:t>4</w:t>
      </w:r>
      <w:r w:rsidR="006B29F1">
        <w:rPr>
          <w:rFonts w:ascii="Calibri" w:eastAsia="Calibri" w:hAnsi="Calibri" w:cs="Calibri"/>
          <w:i/>
          <w:color w:val="2F5496"/>
        </w:rPr>
        <w:t>.3.3. Funciones y responsabilidades atribuibles al OE</w:t>
      </w:r>
      <w:bookmarkEnd w:id="32"/>
    </w:p>
    <w:p w14:paraId="7803F3DE" w14:textId="77777777" w:rsidR="00176A89" w:rsidRDefault="006B29F1">
      <w:pPr>
        <w:spacing w:before="288" w:line="240" w:lineRule="auto"/>
        <w:jc w:val="both"/>
        <w:rPr>
          <w:rFonts w:ascii="Calibri" w:eastAsia="Calibri" w:hAnsi="Calibri" w:cs="Calibri"/>
        </w:rPr>
      </w:pPr>
      <w:r>
        <w:rPr>
          <w:rFonts w:ascii="Calibri" w:eastAsia="Calibri" w:hAnsi="Calibri" w:cs="Calibri"/>
        </w:rPr>
        <w:t>A modo de ejemplo se podrá contemplar las siguientes actividades:</w:t>
      </w:r>
    </w:p>
    <w:p w14:paraId="4AAF7D9D" w14:textId="77777777" w:rsidR="00176A89" w:rsidRDefault="006B29F1">
      <w:pPr>
        <w:numPr>
          <w:ilvl w:val="0"/>
          <w:numId w:val="9"/>
        </w:numPr>
        <w:spacing w:line="240" w:lineRule="auto"/>
        <w:ind w:left="567" w:hanging="567"/>
        <w:jc w:val="both"/>
        <w:rPr>
          <w:rFonts w:ascii="Calibri" w:eastAsia="Calibri" w:hAnsi="Calibri" w:cs="Calibri"/>
        </w:rPr>
      </w:pPr>
      <w:r>
        <w:rPr>
          <w:rFonts w:ascii="Calibri" w:eastAsia="Calibri" w:hAnsi="Calibri" w:cs="Calibri"/>
          <w:color w:val="000000"/>
        </w:rPr>
        <w:t>Gestionar, administrar y rendir cuentas ante el Prestatario, CAF y otros organismos cuando corresponda, sobre la gestión financiera, el presupuesto y los créditos durante la ejecución del PPI.</w:t>
      </w:r>
    </w:p>
    <w:p w14:paraId="4972D484" w14:textId="5B0B6924" w:rsidR="00176A89" w:rsidRDefault="006B29F1">
      <w:pPr>
        <w:numPr>
          <w:ilvl w:val="0"/>
          <w:numId w:val="9"/>
        </w:numPr>
        <w:spacing w:line="240" w:lineRule="auto"/>
        <w:ind w:left="567" w:hanging="567"/>
        <w:jc w:val="both"/>
        <w:rPr>
          <w:rFonts w:ascii="Calibri" w:eastAsia="Calibri" w:hAnsi="Calibri" w:cs="Calibri"/>
        </w:rPr>
      </w:pPr>
      <w:r>
        <w:rPr>
          <w:rFonts w:ascii="Calibri" w:eastAsia="Calibri" w:hAnsi="Calibri" w:cs="Calibri"/>
          <w:color w:val="000000"/>
        </w:rPr>
        <w:lastRenderedPageBreak/>
        <w:t>Presentar a CAF el Plan Operativo Anual (POA), el Plan de Adquisiciones y Contrataciones</w:t>
      </w:r>
      <w:r w:rsidR="00111FD3">
        <w:rPr>
          <w:rFonts w:ascii="Calibri" w:eastAsia="Calibri" w:hAnsi="Calibri" w:cs="Calibri"/>
          <w:color w:val="000000"/>
        </w:rPr>
        <w:t xml:space="preserve"> (PAC)</w:t>
      </w:r>
      <w:r>
        <w:rPr>
          <w:rFonts w:ascii="Calibri" w:eastAsia="Calibri" w:hAnsi="Calibri" w:cs="Calibri"/>
          <w:color w:val="000000"/>
        </w:rPr>
        <w:t>, el Plan de Ejecución del P</w:t>
      </w:r>
      <w:r w:rsidR="001E68D6">
        <w:rPr>
          <w:rFonts w:ascii="Calibri" w:eastAsia="Calibri" w:hAnsi="Calibri" w:cs="Calibri"/>
          <w:color w:val="000000"/>
        </w:rPr>
        <w:t>royecto</w:t>
      </w:r>
      <w:r>
        <w:rPr>
          <w:rFonts w:ascii="Calibri" w:eastAsia="Calibri" w:hAnsi="Calibri" w:cs="Calibri"/>
          <w:color w:val="000000"/>
        </w:rPr>
        <w:t xml:space="preserve"> (PEP), entre otros, cuando apliquen.</w:t>
      </w:r>
    </w:p>
    <w:p w14:paraId="554F95AE" w14:textId="77777777" w:rsidR="00176A89" w:rsidRDefault="006B29F1">
      <w:pPr>
        <w:numPr>
          <w:ilvl w:val="0"/>
          <w:numId w:val="9"/>
        </w:numPr>
        <w:spacing w:line="240" w:lineRule="auto"/>
        <w:ind w:left="567" w:hanging="567"/>
        <w:jc w:val="both"/>
        <w:rPr>
          <w:rFonts w:ascii="Calibri" w:eastAsia="Calibri" w:hAnsi="Calibri" w:cs="Calibri"/>
        </w:rPr>
      </w:pPr>
      <w:r>
        <w:rPr>
          <w:rFonts w:ascii="Calibri" w:eastAsia="Calibri" w:hAnsi="Calibri" w:cs="Calibri"/>
          <w:color w:val="000000"/>
        </w:rPr>
        <w:t>Informar constante y oportunamente al Prestatario y a CAF sobre la ejecución física-financiera del PPI.</w:t>
      </w:r>
    </w:p>
    <w:p w14:paraId="692E2A39" w14:textId="77777777" w:rsidR="00176A89" w:rsidRDefault="006B29F1">
      <w:pPr>
        <w:numPr>
          <w:ilvl w:val="0"/>
          <w:numId w:val="9"/>
        </w:numPr>
        <w:spacing w:line="240" w:lineRule="auto"/>
        <w:ind w:left="567" w:hanging="567"/>
        <w:jc w:val="both"/>
        <w:rPr>
          <w:rFonts w:ascii="Calibri" w:eastAsia="Calibri" w:hAnsi="Calibri" w:cs="Calibri"/>
        </w:rPr>
      </w:pPr>
      <w:r>
        <w:rPr>
          <w:rFonts w:ascii="Calibri" w:eastAsia="Calibri" w:hAnsi="Calibri" w:cs="Calibri"/>
          <w:color w:val="000000"/>
        </w:rPr>
        <w:t>Remitir a CAF cualquier comunicación sobre el PPI que sea pertinente, en especial aquello que pudiera afectar a la buena ejecución del PPI o que modifiquen su alcance.</w:t>
      </w:r>
    </w:p>
    <w:p w14:paraId="2B16A9C5" w14:textId="77777777" w:rsidR="00176A89" w:rsidRDefault="006B29F1">
      <w:pPr>
        <w:numPr>
          <w:ilvl w:val="0"/>
          <w:numId w:val="9"/>
        </w:numPr>
        <w:spacing w:line="240" w:lineRule="auto"/>
        <w:ind w:left="567" w:hanging="567"/>
        <w:jc w:val="both"/>
        <w:rPr>
          <w:rFonts w:ascii="Calibri" w:eastAsia="Calibri" w:hAnsi="Calibri" w:cs="Calibri"/>
        </w:rPr>
      </w:pPr>
      <w:r>
        <w:rPr>
          <w:rFonts w:ascii="Calibri" w:eastAsia="Calibri" w:hAnsi="Calibri" w:cs="Calibri"/>
          <w:color w:val="000000"/>
        </w:rPr>
        <w:t>En caso de que aplique, poner en funcionamiento las distintas áreas de la UEP, incluyendo las instalaciones físicas, los equipos, los sistemas operativos, los sistemas de información y de control, los archivos y el personal.</w:t>
      </w:r>
    </w:p>
    <w:p w14:paraId="6A74CC7D" w14:textId="47E32982" w:rsidR="00077AD3" w:rsidRDefault="006B29F1">
      <w:pPr>
        <w:numPr>
          <w:ilvl w:val="0"/>
          <w:numId w:val="9"/>
        </w:numPr>
        <w:spacing w:line="240" w:lineRule="auto"/>
        <w:ind w:left="567" w:hanging="567"/>
        <w:jc w:val="both"/>
        <w:rPr>
          <w:rFonts w:ascii="Calibri" w:eastAsia="Calibri" w:hAnsi="Calibri" w:cs="Calibri"/>
        </w:rPr>
      </w:pPr>
      <w:r>
        <w:rPr>
          <w:rFonts w:ascii="Calibri" w:eastAsia="Calibri" w:hAnsi="Calibri" w:cs="Calibri"/>
          <w:color w:val="000000"/>
        </w:rPr>
        <w:t xml:space="preserve">Garantizar el oportuno cumplimiento de las condiciones establecidas en el </w:t>
      </w:r>
      <w:r w:rsidR="00111FD3">
        <w:rPr>
          <w:rFonts w:ascii="Calibri" w:eastAsia="Calibri" w:hAnsi="Calibri" w:cs="Calibri"/>
          <w:color w:val="000000"/>
        </w:rPr>
        <w:t>CP</w:t>
      </w:r>
      <w:r>
        <w:rPr>
          <w:rFonts w:ascii="Calibri" w:eastAsia="Calibri" w:hAnsi="Calibri" w:cs="Calibri"/>
          <w:color w:val="000000"/>
        </w:rPr>
        <w:t>, presentando todas las evidencias que sean requeridas por CAF sobre el avance de la ejecución del PPI y sobre los mitigantes a los principales riesgos identificados.</w:t>
      </w:r>
    </w:p>
    <w:p w14:paraId="67DA7618" w14:textId="3139BB6D" w:rsidR="00176A89" w:rsidRPr="00077AD3" w:rsidRDefault="00455BE3" w:rsidP="00D60D4C">
      <w:pPr>
        <w:pStyle w:val="Ttulo3"/>
        <w:rPr>
          <w:rFonts w:ascii="Calibri" w:eastAsia="Calibri" w:hAnsi="Calibri" w:cs="Calibri"/>
        </w:rPr>
      </w:pPr>
      <w:bookmarkStart w:id="33" w:name="_Toc187777836"/>
      <w:r>
        <w:rPr>
          <w:rFonts w:ascii="Calibri" w:eastAsia="Calibri" w:hAnsi="Calibri" w:cs="Calibri"/>
          <w:i/>
          <w:color w:val="2F5496"/>
        </w:rPr>
        <w:t>4</w:t>
      </w:r>
      <w:r w:rsidR="006B29F1" w:rsidRPr="00077AD3">
        <w:rPr>
          <w:rFonts w:ascii="Calibri" w:eastAsia="Calibri" w:hAnsi="Calibri" w:cs="Calibri"/>
          <w:i/>
          <w:color w:val="2F5496"/>
        </w:rPr>
        <w:t>.3.4. Funciones y responsabilidades atribuibles a la UEP</w:t>
      </w:r>
      <w:bookmarkEnd w:id="33"/>
    </w:p>
    <w:p w14:paraId="42F1550E" w14:textId="002498E0" w:rsidR="00176A89" w:rsidRDefault="006B29F1">
      <w:pPr>
        <w:spacing w:before="288" w:line="240" w:lineRule="auto"/>
        <w:jc w:val="both"/>
        <w:rPr>
          <w:rFonts w:ascii="Calibri" w:eastAsia="Calibri" w:hAnsi="Calibri" w:cs="Calibri"/>
        </w:rPr>
      </w:pPr>
      <w:r>
        <w:rPr>
          <w:rFonts w:ascii="Calibri" w:eastAsia="Calibri" w:hAnsi="Calibri" w:cs="Calibri"/>
        </w:rPr>
        <w:t xml:space="preserve">En los casos que aplique, revisar que las funciones y responsabilidades que recaen sobre la UEP sean las aprobadas durante la evaluación o las definidas en el </w:t>
      </w:r>
      <w:r w:rsidR="00111FD3">
        <w:rPr>
          <w:rFonts w:ascii="Calibri" w:eastAsia="Calibri" w:hAnsi="Calibri" w:cs="Calibri"/>
        </w:rPr>
        <w:t>CP</w:t>
      </w:r>
      <w:r>
        <w:rPr>
          <w:rFonts w:ascii="Calibri" w:eastAsia="Calibri" w:hAnsi="Calibri" w:cs="Calibri"/>
        </w:rPr>
        <w:t>. A modo de ejemplo se podrá contemplar las siguientes actividades:</w:t>
      </w:r>
    </w:p>
    <w:p w14:paraId="3F58C7DD" w14:textId="77777777" w:rsidR="00176A89" w:rsidRDefault="006B29F1">
      <w:pPr>
        <w:numPr>
          <w:ilvl w:val="0"/>
          <w:numId w:val="10"/>
        </w:numPr>
        <w:spacing w:line="240" w:lineRule="auto"/>
        <w:ind w:left="567" w:hanging="567"/>
        <w:jc w:val="both"/>
        <w:rPr>
          <w:rFonts w:ascii="Calibri" w:eastAsia="Calibri" w:hAnsi="Calibri" w:cs="Calibri"/>
        </w:rPr>
      </w:pPr>
      <w:r>
        <w:rPr>
          <w:rFonts w:ascii="Calibri" w:eastAsia="Calibri" w:hAnsi="Calibri" w:cs="Calibri"/>
          <w:color w:val="000000"/>
        </w:rPr>
        <w:t>Administrar, coordinar, supervisar y evaluar la ejecución del PPI.</w:t>
      </w:r>
    </w:p>
    <w:p w14:paraId="4BF83197" w14:textId="77777777" w:rsidR="00176A89" w:rsidRDefault="006B29F1">
      <w:pPr>
        <w:numPr>
          <w:ilvl w:val="0"/>
          <w:numId w:val="10"/>
        </w:numPr>
        <w:spacing w:line="240" w:lineRule="auto"/>
        <w:ind w:left="567" w:hanging="567"/>
        <w:jc w:val="both"/>
        <w:rPr>
          <w:rFonts w:ascii="Calibri" w:eastAsia="Calibri" w:hAnsi="Calibri" w:cs="Calibri"/>
        </w:rPr>
      </w:pPr>
      <w:r>
        <w:rPr>
          <w:rFonts w:ascii="Calibri" w:eastAsia="Calibri" w:hAnsi="Calibri" w:cs="Calibri"/>
          <w:color w:val="000000"/>
        </w:rPr>
        <w:t>Informar y rendir cuentas al Prestatario, al OE y a CAF sobre el cumplimiento de los acuerdos legales y convenios llevados a cabo en el marco del PPI.</w:t>
      </w:r>
    </w:p>
    <w:p w14:paraId="0B935290" w14:textId="77777777" w:rsidR="00176A89" w:rsidRDefault="006B29F1">
      <w:pPr>
        <w:numPr>
          <w:ilvl w:val="0"/>
          <w:numId w:val="10"/>
        </w:numPr>
        <w:spacing w:line="240" w:lineRule="auto"/>
        <w:ind w:left="567" w:hanging="567"/>
        <w:jc w:val="both"/>
        <w:rPr>
          <w:rFonts w:ascii="Calibri" w:eastAsia="Calibri" w:hAnsi="Calibri" w:cs="Calibri"/>
        </w:rPr>
      </w:pPr>
      <w:r>
        <w:rPr>
          <w:rFonts w:ascii="Calibri" w:eastAsia="Calibri" w:hAnsi="Calibri" w:cs="Calibri"/>
          <w:color w:val="000000"/>
        </w:rPr>
        <w:t>Coordinar la preparación y suscripción de los convenios y contratos de obra y servicios, órdenes de compra, entre otros, necesarios para asegurar la ejecución del PPI.</w:t>
      </w:r>
    </w:p>
    <w:p w14:paraId="2DD31696" w14:textId="77777777" w:rsidR="00176A89" w:rsidRDefault="006B29F1">
      <w:pPr>
        <w:numPr>
          <w:ilvl w:val="0"/>
          <w:numId w:val="10"/>
        </w:numPr>
        <w:spacing w:line="240" w:lineRule="auto"/>
        <w:ind w:left="567" w:hanging="567"/>
        <w:jc w:val="both"/>
        <w:rPr>
          <w:rFonts w:ascii="Calibri" w:eastAsia="Calibri" w:hAnsi="Calibri" w:cs="Calibri"/>
        </w:rPr>
      </w:pPr>
      <w:r>
        <w:rPr>
          <w:rFonts w:ascii="Calibri" w:eastAsia="Calibri" w:hAnsi="Calibri" w:cs="Calibri"/>
          <w:color w:val="000000"/>
        </w:rPr>
        <w:t>Preparar y/o revisar la documentación relacionada con todas las contrataciones y adquisiciones realizadas en el marco del PPI, tales como pliegos de licitación, informes de evaluación y adjudicaciones.</w:t>
      </w:r>
    </w:p>
    <w:p w14:paraId="16163BC8" w14:textId="77777777" w:rsidR="00176A89" w:rsidRDefault="006B29F1">
      <w:pPr>
        <w:numPr>
          <w:ilvl w:val="0"/>
          <w:numId w:val="10"/>
        </w:numPr>
        <w:spacing w:line="240" w:lineRule="auto"/>
        <w:ind w:left="567" w:hanging="567"/>
        <w:jc w:val="both"/>
        <w:rPr>
          <w:rFonts w:ascii="Calibri" w:eastAsia="Calibri" w:hAnsi="Calibri" w:cs="Calibri"/>
        </w:rPr>
      </w:pPr>
      <w:r>
        <w:rPr>
          <w:rFonts w:ascii="Calibri" w:eastAsia="Calibri" w:hAnsi="Calibri" w:cs="Calibri"/>
          <w:color w:val="000000"/>
        </w:rPr>
        <w:t xml:space="preserve">Supervisar, desde los puntos de vista técnico, administrativo, ambiental y social, la ejecución de las obras y constatar la calidad técnica de los estudios de </w:t>
      </w:r>
      <w:proofErr w:type="gramStart"/>
      <w:r>
        <w:rPr>
          <w:rFonts w:ascii="Calibri" w:eastAsia="Calibri" w:hAnsi="Calibri" w:cs="Calibri"/>
          <w:color w:val="000000"/>
        </w:rPr>
        <w:t>pre inversión</w:t>
      </w:r>
      <w:proofErr w:type="gramEnd"/>
      <w:r>
        <w:rPr>
          <w:rFonts w:ascii="Calibri" w:eastAsia="Calibri" w:hAnsi="Calibri" w:cs="Calibri"/>
          <w:color w:val="000000"/>
        </w:rPr>
        <w:t xml:space="preserve"> y de inversión, la idoneidad de la ejecución de las obras, su avance y pagos, así como el cumplimiento de los planes de manejo ambiental y social de las mismas, los certificados correspondientes y los pagos. </w:t>
      </w:r>
      <w:proofErr w:type="gramStart"/>
      <w:r>
        <w:rPr>
          <w:rFonts w:ascii="Calibri" w:eastAsia="Calibri" w:hAnsi="Calibri" w:cs="Calibri"/>
          <w:color w:val="000000"/>
        </w:rPr>
        <w:t>Asegurar</w:t>
      </w:r>
      <w:proofErr w:type="gramEnd"/>
      <w:r>
        <w:rPr>
          <w:rFonts w:ascii="Calibri" w:eastAsia="Calibri" w:hAnsi="Calibri" w:cs="Calibri"/>
          <w:color w:val="000000"/>
        </w:rPr>
        <w:t xml:space="preserve"> que los predios requeridos para la ejecución de cada proyecto estén disponibles al momento de inicio de obra.</w:t>
      </w:r>
    </w:p>
    <w:p w14:paraId="6E001F7A" w14:textId="77777777" w:rsidR="00176A89" w:rsidRDefault="006B29F1">
      <w:pPr>
        <w:numPr>
          <w:ilvl w:val="0"/>
          <w:numId w:val="10"/>
        </w:numPr>
        <w:spacing w:line="240" w:lineRule="auto"/>
        <w:ind w:left="567" w:hanging="567"/>
        <w:jc w:val="both"/>
        <w:rPr>
          <w:rFonts w:ascii="Calibri" w:eastAsia="Calibri" w:hAnsi="Calibri" w:cs="Calibri"/>
        </w:rPr>
      </w:pPr>
      <w:r>
        <w:rPr>
          <w:rFonts w:ascii="Calibri" w:eastAsia="Calibri" w:hAnsi="Calibri" w:cs="Calibri"/>
          <w:color w:val="000000"/>
        </w:rPr>
        <w:t>Brindar conformidad a las modificaciones contractuales en cuanto a cantidades y/o variaciones de obra, órdenes de cambio, modificaciones de costos unitarios, etc., que sean propuestas por el contratista.</w:t>
      </w:r>
    </w:p>
    <w:p w14:paraId="15C47187" w14:textId="77777777" w:rsidR="00176A89" w:rsidRDefault="006B29F1">
      <w:pPr>
        <w:numPr>
          <w:ilvl w:val="0"/>
          <w:numId w:val="10"/>
        </w:numPr>
        <w:spacing w:line="240" w:lineRule="auto"/>
        <w:ind w:left="567" w:hanging="567"/>
        <w:jc w:val="both"/>
        <w:rPr>
          <w:rFonts w:ascii="Calibri" w:eastAsia="Calibri" w:hAnsi="Calibri" w:cs="Calibri"/>
        </w:rPr>
      </w:pPr>
      <w:r>
        <w:rPr>
          <w:rFonts w:ascii="Calibri" w:eastAsia="Calibri" w:hAnsi="Calibri" w:cs="Calibri"/>
          <w:color w:val="000000"/>
        </w:rPr>
        <w:t>Realizar la gestión financiera del PPI y administrar las cuentas del PPI.</w:t>
      </w:r>
    </w:p>
    <w:p w14:paraId="2C43F23B" w14:textId="77777777" w:rsidR="00176A89" w:rsidRDefault="006B29F1">
      <w:pPr>
        <w:numPr>
          <w:ilvl w:val="0"/>
          <w:numId w:val="10"/>
        </w:numPr>
        <w:spacing w:line="240" w:lineRule="auto"/>
        <w:ind w:left="567" w:hanging="567"/>
        <w:jc w:val="both"/>
        <w:rPr>
          <w:rFonts w:ascii="Calibri" w:eastAsia="Calibri" w:hAnsi="Calibri" w:cs="Calibri"/>
        </w:rPr>
      </w:pPr>
      <w:r>
        <w:rPr>
          <w:rFonts w:ascii="Calibri" w:eastAsia="Calibri" w:hAnsi="Calibri" w:cs="Calibri"/>
          <w:color w:val="000000"/>
        </w:rPr>
        <w:t>Preparar la documentación necesaria para presentar y rendir cuentas a CAF de acuerdo con los procedimientos y formatos establecidos en el MOP.</w:t>
      </w:r>
    </w:p>
    <w:p w14:paraId="45B07F06" w14:textId="77777777" w:rsidR="00176A89" w:rsidRDefault="006B29F1">
      <w:pPr>
        <w:numPr>
          <w:ilvl w:val="0"/>
          <w:numId w:val="10"/>
        </w:numPr>
        <w:spacing w:line="240" w:lineRule="auto"/>
        <w:ind w:left="567" w:hanging="567"/>
        <w:jc w:val="both"/>
        <w:rPr>
          <w:rFonts w:ascii="Calibri" w:eastAsia="Calibri" w:hAnsi="Calibri" w:cs="Calibri"/>
        </w:rPr>
      </w:pPr>
      <w:r>
        <w:rPr>
          <w:rFonts w:ascii="Calibri" w:eastAsia="Calibri" w:hAnsi="Calibri" w:cs="Calibri"/>
          <w:color w:val="000000"/>
        </w:rPr>
        <w:t>Preparar las solicitudes de desembolso y las justificaciones de gastos del PPI de acuerdo con los requerimientos de CAF y en los formatos y procedimientos establecidos en el MOP.</w:t>
      </w:r>
    </w:p>
    <w:p w14:paraId="1F05EEDC" w14:textId="77777777" w:rsidR="00176A89" w:rsidRDefault="006B29F1">
      <w:pPr>
        <w:numPr>
          <w:ilvl w:val="0"/>
          <w:numId w:val="10"/>
        </w:numPr>
        <w:spacing w:line="240" w:lineRule="auto"/>
        <w:ind w:left="567" w:hanging="567"/>
        <w:jc w:val="both"/>
        <w:rPr>
          <w:rFonts w:ascii="Calibri" w:eastAsia="Calibri" w:hAnsi="Calibri" w:cs="Calibri"/>
        </w:rPr>
      </w:pPr>
      <w:r>
        <w:rPr>
          <w:rFonts w:ascii="Calibri" w:eastAsia="Calibri" w:hAnsi="Calibri" w:cs="Calibri"/>
          <w:color w:val="000000"/>
        </w:rPr>
        <w:t>Administrar y gestionar los sistemas de información contable y financiera, y preparar los estados contables y financieros e informes sobre el avance del PPI, con la periodicidad requerida en el MOP.</w:t>
      </w:r>
    </w:p>
    <w:p w14:paraId="41A9340E" w14:textId="77777777" w:rsidR="00176A89" w:rsidRDefault="006B29F1">
      <w:pPr>
        <w:numPr>
          <w:ilvl w:val="0"/>
          <w:numId w:val="10"/>
        </w:numPr>
        <w:spacing w:line="240" w:lineRule="auto"/>
        <w:ind w:left="567" w:hanging="567"/>
        <w:jc w:val="both"/>
        <w:rPr>
          <w:rFonts w:ascii="Calibri" w:eastAsia="Calibri" w:hAnsi="Calibri" w:cs="Calibri"/>
        </w:rPr>
      </w:pPr>
      <w:r>
        <w:rPr>
          <w:rFonts w:ascii="Calibri" w:eastAsia="Calibri" w:hAnsi="Calibri" w:cs="Calibri"/>
          <w:color w:val="000000"/>
        </w:rPr>
        <w:t xml:space="preserve">Efectuar los pagos a los contratistas y consultores, conforme a las solicitudes realizadas por ellos </w:t>
      </w:r>
      <w:proofErr w:type="gramStart"/>
      <w:r>
        <w:rPr>
          <w:rFonts w:ascii="Calibri" w:eastAsia="Calibri" w:hAnsi="Calibri" w:cs="Calibri"/>
          <w:color w:val="000000"/>
        </w:rPr>
        <w:t>de acuerdo al</w:t>
      </w:r>
      <w:proofErr w:type="gramEnd"/>
      <w:r>
        <w:rPr>
          <w:rFonts w:ascii="Calibri" w:eastAsia="Calibri" w:hAnsi="Calibri" w:cs="Calibri"/>
          <w:color w:val="000000"/>
        </w:rPr>
        <w:t xml:space="preserve"> avance de los trabajos, debidamente respaldadas por las inspecciones de las obras y/o de los estudios y en las condiciones contractuales pactadas.</w:t>
      </w:r>
    </w:p>
    <w:p w14:paraId="133ED787" w14:textId="77777777" w:rsidR="00176A89" w:rsidRDefault="006B29F1">
      <w:pPr>
        <w:numPr>
          <w:ilvl w:val="0"/>
          <w:numId w:val="10"/>
        </w:numPr>
        <w:spacing w:line="240" w:lineRule="auto"/>
        <w:ind w:left="567" w:hanging="567"/>
        <w:jc w:val="both"/>
        <w:rPr>
          <w:rFonts w:ascii="Calibri" w:eastAsia="Calibri" w:hAnsi="Calibri" w:cs="Calibri"/>
        </w:rPr>
      </w:pPr>
      <w:r>
        <w:rPr>
          <w:rFonts w:ascii="Calibri" w:eastAsia="Calibri" w:hAnsi="Calibri" w:cs="Calibri"/>
          <w:color w:val="000000"/>
        </w:rPr>
        <w:t xml:space="preserve">Contratar mediante concurso público los servicios de auditoría externa requeridos por CAF y presentar oportunamente los informes resultantes de dichas auditorías </w:t>
      </w:r>
      <w:proofErr w:type="gramStart"/>
      <w:r>
        <w:rPr>
          <w:rFonts w:ascii="Calibri" w:eastAsia="Calibri" w:hAnsi="Calibri" w:cs="Calibri"/>
          <w:color w:val="000000"/>
        </w:rPr>
        <w:t>de acuerdo a</w:t>
      </w:r>
      <w:proofErr w:type="gramEnd"/>
      <w:r>
        <w:rPr>
          <w:rFonts w:ascii="Calibri" w:eastAsia="Calibri" w:hAnsi="Calibri" w:cs="Calibri"/>
          <w:color w:val="000000"/>
        </w:rPr>
        <w:t xml:space="preserve"> lo estipulado.</w:t>
      </w:r>
    </w:p>
    <w:p w14:paraId="6CDF12BC" w14:textId="77777777" w:rsidR="00176A89" w:rsidRDefault="006B29F1">
      <w:pPr>
        <w:numPr>
          <w:ilvl w:val="0"/>
          <w:numId w:val="10"/>
        </w:numPr>
        <w:spacing w:line="240" w:lineRule="auto"/>
        <w:ind w:left="567" w:hanging="567"/>
        <w:jc w:val="both"/>
        <w:rPr>
          <w:rFonts w:ascii="Calibri" w:eastAsia="Calibri" w:hAnsi="Calibri" w:cs="Calibri"/>
        </w:rPr>
      </w:pPr>
      <w:r>
        <w:rPr>
          <w:rFonts w:ascii="Calibri" w:eastAsia="Calibri" w:hAnsi="Calibri" w:cs="Calibri"/>
          <w:color w:val="000000"/>
        </w:rPr>
        <w:lastRenderedPageBreak/>
        <w:t>Aplicar los procedimientos definidos para monitorear y evaluar la ejecución de los PPI, incluyendo la recopilación de datos para la actualización de los indicadores establecidos en la matriz de resultados.</w:t>
      </w:r>
    </w:p>
    <w:p w14:paraId="11657482" w14:textId="1245B52F" w:rsidR="00077AD3" w:rsidRDefault="00455BE3" w:rsidP="005959A9">
      <w:pPr>
        <w:pStyle w:val="Ttulo3"/>
        <w:spacing w:after="240"/>
        <w:rPr>
          <w:rFonts w:ascii="Calibri" w:eastAsia="Calibri" w:hAnsi="Calibri" w:cs="Calibri"/>
          <w:i/>
          <w:color w:val="2F5496"/>
        </w:rPr>
      </w:pPr>
      <w:bookmarkStart w:id="34" w:name="_Toc187777837"/>
      <w:r>
        <w:rPr>
          <w:rFonts w:ascii="Calibri" w:eastAsia="Calibri" w:hAnsi="Calibri" w:cs="Calibri"/>
          <w:i/>
          <w:color w:val="2F5496"/>
        </w:rPr>
        <w:t>4</w:t>
      </w:r>
      <w:r w:rsidR="006B29F1">
        <w:rPr>
          <w:rFonts w:ascii="Calibri" w:eastAsia="Calibri" w:hAnsi="Calibri" w:cs="Calibri"/>
          <w:i/>
          <w:color w:val="2F5496"/>
        </w:rPr>
        <w:t>.3.5. Funciones y responsabilidades delegables a terceros</w:t>
      </w:r>
      <w:bookmarkEnd w:id="34"/>
    </w:p>
    <w:p w14:paraId="646472EB" w14:textId="77777777" w:rsidR="00077AD3" w:rsidRDefault="006B29F1" w:rsidP="00077AD3">
      <w:pPr>
        <w:keepNext/>
        <w:keepLines/>
        <w:spacing w:before="40"/>
        <w:jc w:val="both"/>
        <w:rPr>
          <w:rFonts w:ascii="Calibri" w:eastAsia="Calibri" w:hAnsi="Calibri" w:cs="Calibri"/>
          <w:i/>
          <w:color w:val="2F5496"/>
        </w:rPr>
      </w:pPr>
      <w:r>
        <w:rPr>
          <w:rFonts w:ascii="Calibri" w:eastAsia="Calibri" w:hAnsi="Calibri" w:cs="Calibri"/>
        </w:rPr>
        <w:t>Si existen responsabilidades que recaen sobre terceros del gobierno, o si a criterio de cualquiera de las partes se acordara que el OE y/o la UEP no cuentan con la experiencia, capacidad y/o recursos suficientes y estudiada la conveniencia de contratar una Asistencia Técnica Especializada (ATE), se validará el contenido sobre los términos de referencia bajo los cuáles esta última, o cualquier otro ente delegado, operaría.</w:t>
      </w:r>
    </w:p>
    <w:p w14:paraId="6044BC02" w14:textId="3B7EE325" w:rsidR="00176A89" w:rsidRDefault="00455BE3" w:rsidP="005959A9">
      <w:pPr>
        <w:pStyle w:val="Ttulo3"/>
        <w:rPr>
          <w:rFonts w:ascii="Calibri" w:eastAsia="Calibri" w:hAnsi="Calibri" w:cs="Calibri"/>
          <w:i/>
          <w:color w:val="2F5496"/>
        </w:rPr>
      </w:pPr>
      <w:bookmarkStart w:id="35" w:name="_Toc187777838"/>
      <w:r>
        <w:rPr>
          <w:rFonts w:ascii="Calibri" w:eastAsia="Calibri" w:hAnsi="Calibri" w:cs="Calibri"/>
          <w:i/>
          <w:color w:val="2F5496"/>
        </w:rPr>
        <w:t>4</w:t>
      </w:r>
      <w:r w:rsidR="006B29F1">
        <w:rPr>
          <w:rFonts w:ascii="Calibri" w:eastAsia="Calibri" w:hAnsi="Calibri" w:cs="Calibri"/>
          <w:i/>
          <w:color w:val="2F5496"/>
        </w:rPr>
        <w:t>.3.6. Responsabilidades de los organismos co-ejecutores, sub-ejecutores, contratantes y/u operadores</w:t>
      </w:r>
      <w:bookmarkEnd w:id="35"/>
    </w:p>
    <w:p w14:paraId="47ED7B8F" w14:textId="77777777" w:rsidR="00176A89" w:rsidRDefault="006B29F1">
      <w:pPr>
        <w:spacing w:before="288" w:line="240" w:lineRule="auto"/>
        <w:jc w:val="both"/>
        <w:rPr>
          <w:rFonts w:ascii="Calibri" w:eastAsia="Calibri" w:hAnsi="Calibri" w:cs="Calibri"/>
        </w:rPr>
      </w:pPr>
      <w:r>
        <w:rPr>
          <w:rFonts w:ascii="Calibri" w:eastAsia="Calibri" w:hAnsi="Calibri" w:cs="Calibri"/>
        </w:rPr>
        <w:t>En los casos que aplique, validar que exista una descripción de las funciones y responsabilidades de los organismos co-ejecutores, sub-ejecutores, contratantes y/u operadores si los hubiere.</w:t>
      </w:r>
    </w:p>
    <w:p w14:paraId="7CA9E6D3" w14:textId="77777777" w:rsidR="00176A89" w:rsidRDefault="006B29F1">
      <w:pPr>
        <w:spacing w:before="288" w:line="240" w:lineRule="auto"/>
        <w:jc w:val="both"/>
        <w:rPr>
          <w:rFonts w:ascii="Calibri" w:eastAsia="Calibri" w:hAnsi="Calibri" w:cs="Calibri"/>
        </w:rPr>
      </w:pPr>
      <w:r>
        <w:rPr>
          <w:rFonts w:ascii="Calibri" w:eastAsia="Calibri" w:hAnsi="Calibri" w:cs="Calibri"/>
        </w:rPr>
        <w:t>Revisar que se cuente con los procesos asociados a los mecanismos de coordinación entre cada una de las partes mencionadas anteriormente, y eventualmente los acuerdos interinstitucionales de gestión y/o de servicios.</w:t>
      </w:r>
    </w:p>
    <w:p w14:paraId="0AEB158E" w14:textId="77777777" w:rsidR="00077AD3" w:rsidRDefault="006B29F1" w:rsidP="00077AD3">
      <w:pPr>
        <w:spacing w:before="288" w:line="240" w:lineRule="auto"/>
        <w:jc w:val="both"/>
        <w:rPr>
          <w:rFonts w:ascii="Calibri" w:eastAsia="Calibri" w:hAnsi="Calibri" w:cs="Calibri"/>
        </w:rPr>
      </w:pPr>
      <w:proofErr w:type="gramStart"/>
      <w:r>
        <w:rPr>
          <w:rFonts w:ascii="Calibri" w:eastAsia="Calibri" w:hAnsi="Calibri" w:cs="Calibri"/>
        </w:rPr>
        <w:t>Asegurar</w:t>
      </w:r>
      <w:proofErr w:type="gramEnd"/>
      <w:r>
        <w:rPr>
          <w:rFonts w:ascii="Calibri" w:eastAsia="Calibri" w:hAnsi="Calibri" w:cs="Calibri"/>
        </w:rPr>
        <w:t xml:space="preserve"> que se incluya un esquema organizacional relacionado del OE, la UEP y los organismos co-ejecutores, sub-ejecutores, contratantes y/u operadores si los hubiere.</w:t>
      </w:r>
    </w:p>
    <w:p w14:paraId="049A58D8" w14:textId="699A4EC1" w:rsidR="00176A89" w:rsidRPr="005959A9" w:rsidRDefault="00455BE3" w:rsidP="005959A9">
      <w:pPr>
        <w:pStyle w:val="Ttulo1"/>
        <w:rPr>
          <w:rFonts w:ascii="Calibri" w:eastAsia="Calibri" w:hAnsi="Calibri" w:cs="Calibri"/>
        </w:rPr>
      </w:pPr>
      <w:bookmarkStart w:id="36" w:name="_Toc187777839"/>
      <w:r>
        <w:rPr>
          <w:rFonts w:ascii="Calibri" w:eastAsia="Calibri" w:hAnsi="Calibri" w:cs="Calibri"/>
          <w:color w:val="2F5496"/>
          <w:sz w:val="26"/>
        </w:rPr>
        <w:t>5</w:t>
      </w:r>
      <w:r w:rsidR="005959A9">
        <w:rPr>
          <w:rFonts w:ascii="Calibri" w:eastAsia="Calibri" w:hAnsi="Calibri" w:cs="Calibri"/>
          <w:color w:val="2F5496"/>
          <w:sz w:val="26"/>
        </w:rPr>
        <w:t xml:space="preserve">. </w:t>
      </w:r>
      <w:r w:rsidR="006B29F1" w:rsidRPr="005959A9">
        <w:rPr>
          <w:rFonts w:ascii="Calibri" w:eastAsia="Calibri" w:hAnsi="Calibri" w:cs="Calibri"/>
          <w:color w:val="2F5496"/>
          <w:sz w:val="26"/>
        </w:rPr>
        <w:t>Gestión financiera y administrativa</w:t>
      </w:r>
      <w:bookmarkEnd w:id="36"/>
    </w:p>
    <w:p w14:paraId="304F023A" w14:textId="77777777" w:rsidR="00176A89" w:rsidRDefault="006B29F1">
      <w:pPr>
        <w:spacing w:before="288" w:after="0" w:line="240" w:lineRule="auto"/>
        <w:jc w:val="both"/>
        <w:rPr>
          <w:rFonts w:ascii="Calibri" w:eastAsia="Calibri" w:hAnsi="Calibri" w:cs="Calibri"/>
          <w:color w:val="000000"/>
        </w:rPr>
      </w:pPr>
      <w:r>
        <w:rPr>
          <w:rFonts w:ascii="Calibri" w:eastAsia="Calibri" w:hAnsi="Calibri" w:cs="Calibri"/>
          <w:color w:val="000000"/>
        </w:rPr>
        <w:t>Este capítulo incluye el detalle de los distintos procesos generales de administración y programación de la ejecución del proyecto aplicables una vez formalizada la relación contractual entre CAF y el Prestatario.</w:t>
      </w:r>
    </w:p>
    <w:p w14:paraId="621547E8" w14:textId="77777777" w:rsidR="00176A89" w:rsidRDefault="006B29F1">
      <w:pPr>
        <w:spacing w:before="288" w:after="0" w:line="240" w:lineRule="auto"/>
        <w:jc w:val="both"/>
        <w:rPr>
          <w:rFonts w:ascii="Calibri" w:eastAsia="Calibri" w:hAnsi="Calibri" w:cs="Calibri"/>
          <w:color w:val="000000"/>
        </w:rPr>
      </w:pPr>
      <w:r>
        <w:rPr>
          <w:rFonts w:ascii="Calibri" w:eastAsia="Calibri" w:hAnsi="Calibri" w:cs="Calibri"/>
          <w:color w:val="000000"/>
        </w:rPr>
        <w:t>Se debe identificar a las diferentes áreas la UEP responsables de las tres funciones básicas de administración: i) Presupuesto, ii) Tesorería y iii) Contabilidad.</w:t>
      </w:r>
    </w:p>
    <w:p w14:paraId="65746B24" w14:textId="77777777" w:rsidR="00176A89" w:rsidRDefault="006B29F1" w:rsidP="00077AD3">
      <w:pPr>
        <w:spacing w:before="288" w:line="240" w:lineRule="auto"/>
        <w:jc w:val="both"/>
        <w:rPr>
          <w:rFonts w:ascii="Calibri" w:eastAsia="Calibri" w:hAnsi="Calibri" w:cs="Calibri"/>
          <w:color w:val="000000"/>
        </w:rPr>
      </w:pPr>
      <w:r>
        <w:rPr>
          <w:rFonts w:ascii="Calibri" w:eastAsia="Calibri" w:hAnsi="Calibri" w:cs="Calibri"/>
          <w:color w:val="000000"/>
        </w:rPr>
        <w:t>La extensión total del capítulo no debe superar las 10 páginas. Se recomienda que contenga la siguiente estructura:</w:t>
      </w:r>
    </w:p>
    <w:p w14:paraId="3E3F3871" w14:textId="36337BFA" w:rsidR="00176A89" w:rsidRDefault="00455BE3">
      <w:pPr>
        <w:spacing w:after="0" w:line="240" w:lineRule="auto"/>
        <w:ind w:firstLine="708"/>
        <w:jc w:val="both"/>
        <w:rPr>
          <w:rFonts w:ascii="Calibri" w:eastAsia="Calibri" w:hAnsi="Calibri" w:cs="Calibri"/>
        </w:rPr>
      </w:pPr>
      <w:r>
        <w:rPr>
          <w:rFonts w:ascii="Calibri" w:eastAsia="Calibri" w:hAnsi="Calibri" w:cs="Calibri"/>
        </w:rPr>
        <w:t>5</w:t>
      </w:r>
      <w:r w:rsidR="006B29F1">
        <w:rPr>
          <w:rFonts w:ascii="Calibri" w:eastAsia="Calibri" w:hAnsi="Calibri" w:cs="Calibri"/>
        </w:rPr>
        <w:t>.1.</w:t>
      </w:r>
      <w:r w:rsidR="006B29F1">
        <w:rPr>
          <w:rFonts w:ascii="Calibri" w:eastAsia="Calibri" w:hAnsi="Calibri" w:cs="Calibri"/>
        </w:rPr>
        <w:tab/>
        <w:t>Presupuesto y programación de la ejecución</w:t>
      </w:r>
      <w:r w:rsidR="006B29F1">
        <w:rPr>
          <w:rFonts w:ascii="Calibri" w:eastAsia="Calibri" w:hAnsi="Calibri" w:cs="Calibri"/>
        </w:rPr>
        <w:tab/>
      </w:r>
    </w:p>
    <w:p w14:paraId="1A652444" w14:textId="5267FA80" w:rsidR="00176A89" w:rsidRDefault="00455BE3">
      <w:pPr>
        <w:spacing w:after="0" w:line="240" w:lineRule="auto"/>
        <w:ind w:firstLine="708"/>
        <w:jc w:val="both"/>
        <w:rPr>
          <w:rFonts w:ascii="Calibri" w:eastAsia="Calibri" w:hAnsi="Calibri" w:cs="Calibri"/>
        </w:rPr>
      </w:pPr>
      <w:r>
        <w:rPr>
          <w:rFonts w:ascii="Calibri" w:eastAsia="Calibri" w:hAnsi="Calibri" w:cs="Calibri"/>
        </w:rPr>
        <w:t>5</w:t>
      </w:r>
      <w:r w:rsidR="006B29F1">
        <w:rPr>
          <w:rFonts w:ascii="Calibri" w:eastAsia="Calibri" w:hAnsi="Calibri" w:cs="Calibri"/>
        </w:rPr>
        <w:t>.</w:t>
      </w:r>
      <w:r>
        <w:rPr>
          <w:rFonts w:ascii="Calibri" w:eastAsia="Calibri" w:hAnsi="Calibri" w:cs="Calibri"/>
        </w:rPr>
        <w:t>2</w:t>
      </w:r>
      <w:r w:rsidR="006B29F1">
        <w:rPr>
          <w:rFonts w:ascii="Calibri" w:eastAsia="Calibri" w:hAnsi="Calibri" w:cs="Calibri"/>
        </w:rPr>
        <w:t>.</w:t>
      </w:r>
      <w:r w:rsidR="006B29F1">
        <w:rPr>
          <w:rFonts w:ascii="Calibri" w:eastAsia="Calibri" w:hAnsi="Calibri" w:cs="Calibri"/>
        </w:rPr>
        <w:tab/>
        <w:t>Contabilidad y Administración Financiera</w:t>
      </w:r>
    </w:p>
    <w:p w14:paraId="352CF6AE" w14:textId="332AD867" w:rsidR="00176A89" w:rsidRDefault="00455BE3">
      <w:pPr>
        <w:spacing w:after="0" w:line="240" w:lineRule="auto"/>
        <w:ind w:firstLine="708"/>
        <w:jc w:val="both"/>
        <w:rPr>
          <w:rFonts w:ascii="Calibri" w:eastAsia="Calibri" w:hAnsi="Calibri" w:cs="Calibri"/>
        </w:rPr>
      </w:pPr>
      <w:r>
        <w:rPr>
          <w:rFonts w:ascii="Calibri" w:eastAsia="Calibri" w:hAnsi="Calibri" w:cs="Calibri"/>
        </w:rPr>
        <w:t>5</w:t>
      </w:r>
      <w:r w:rsidR="006B29F1">
        <w:rPr>
          <w:rFonts w:ascii="Calibri" w:eastAsia="Calibri" w:hAnsi="Calibri" w:cs="Calibri"/>
        </w:rPr>
        <w:t>.</w:t>
      </w:r>
      <w:r>
        <w:rPr>
          <w:rFonts w:ascii="Calibri" w:eastAsia="Calibri" w:hAnsi="Calibri" w:cs="Calibri"/>
        </w:rPr>
        <w:t>3</w:t>
      </w:r>
      <w:r w:rsidR="006B29F1">
        <w:rPr>
          <w:rFonts w:ascii="Calibri" w:eastAsia="Calibri" w:hAnsi="Calibri" w:cs="Calibri"/>
        </w:rPr>
        <w:t>.</w:t>
      </w:r>
      <w:r w:rsidR="006B29F1">
        <w:rPr>
          <w:rFonts w:ascii="Calibri" w:eastAsia="Calibri" w:hAnsi="Calibri" w:cs="Calibri"/>
        </w:rPr>
        <w:tab/>
        <w:t>Desembolsos</w:t>
      </w:r>
    </w:p>
    <w:p w14:paraId="190050F9" w14:textId="24B588F0" w:rsidR="00176A89" w:rsidRDefault="00455BE3">
      <w:pPr>
        <w:spacing w:after="0" w:line="240" w:lineRule="auto"/>
        <w:ind w:firstLine="708"/>
        <w:jc w:val="both"/>
        <w:rPr>
          <w:rFonts w:ascii="Calibri" w:eastAsia="Calibri" w:hAnsi="Calibri" w:cs="Calibri"/>
        </w:rPr>
      </w:pPr>
      <w:r>
        <w:rPr>
          <w:rFonts w:ascii="Calibri" w:eastAsia="Calibri" w:hAnsi="Calibri" w:cs="Calibri"/>
        </w:rPr>
        <w:t>5</w:t>
      </w:r>
      <w:r w:rsidR="006B29F1">
        <w:rPr>
          <w:rFonts w:ascii="Calibri" w:eastAsia="Calibri" w:hAnsi="Calibri" w:cs="Calibri"/>
        </w:rPr>
        <w:t>.4.</w:t>
      </w:r>
      <w:r w:rsidR="006B29F1">
        <w:rPr>
          <w:rFonts w:ascii="Calibri" w:eastAsia="Calibri" w:hAnsi="Calibri" w:cs="Calibri"/>
        </w:rPr>
        <w:tab/>
        <w:t>Solicitud de dispensa o enmienda</w:t>
      </w:r>
    </w:p>
    <w:p w14:paraId="3C2F192E" w14:textId="08EDE82B" w:rsidR="00176A89" w:rsidRDefault="00455BE3">
      <w:pPr>
        <w:spacing w:after="0" w:line="240" w:lineRule="auto"/>
        <w:ind w:firstLine="708"/>
        <w:jc w:val="both"/>
        <w:rPr>
          <w:rFonts w:ascii="Calibri" w:eastAsia="Calibri" w:hAnsi="Calibri" w:cs="Calibri"/>
          <w:color w:val="000000"/>
        </w:rPr>
      </w:pPr>
      <w:r>
        <w:rPr>
          <w:rFonts w:ascii="Calibri" w:eastAsia="Calibri" w:hAnsi="Calibri" w:cs="Calibri"/>
        </w:rPr>
        <w:t>5</w:t>
      </w:r>
      <w:r w:rsidR="006B29F1">
        <w:rPr>
          <w:rFonts w:ascii="Calibri" w:eastAsia="Calibri" w:hAnsi="Calibri" w:cs="Calibri"/>
        </w:rPr>
        <w:t>.5.</w:t>
      </w:r>
      <w:r w:rsidR="006B29F1">
        <w:rPr>
          <w:rFonts w:ascii="Calibri" w:eastAsia="Calibri" w:hAnsi="Calibri" w:cs="Calibri"/>
        </w:rPr>
        <w:tab/>
        <w:t xml:space="preserve">Adquisición </w:t>
      </w:r>
      <w:r w:rsidR="006B29F1">
        <w:rPr>
          <w:rFonts w:ascii="Calibri" w:eastAsia="Calibri" w:hAnsi="Calibri" w:cs="Calibri"/>
          <w:color w:val="000000"/>
        </w:rPr>
        <w:t>de bienes y contratación de obras y servicios</w:t>
      </w:r>
    </w:p>
    <w:p w14:paraId="75E5C071" w14:textId="09D50FE4" w:rsidR="00176A89" w:rsidRDefault="00455BE3">
      <w:pPr>
        <w:spacing w:after="0" w:line="240" w:lineRule="auto"/>
        <w:ind w:firstLine="708"/>
        <w:jc w:val="both"/>
        <w:rPr>
          <w:rFonts w:ascii="Calibri" w:eastAsia="Calibri" w:hAnsi="Calibri" w:cs="Calibri"/>
        </w:rPr>
      </w:pPr>
      <w:r>
        <w:rPr>
          <w:rFonts w:ascii="Calibri" w:eastAsia="Calibri" w:hAnsi="Calibri" w:cs="Calibri"/>
        </w:rPr>
        <w:t>5</w:t>
      </w:r>
      <w:r w:rsidR="006B29F1">
        <w:rPr>
          <w:rFonts w:ascii="Calibri" w:eastAsia="Calibri" w:hAnsi="Calibri" w:cs="Calibri"/>
        </w:rPr>
        <w:t>.6.</w:t>
      </w:r>
      <w:r w:rsidR="006B29F1">
        <w:rPr>
          <w:rFonts w:ascii="Calibri" w:eastAsia="Calibri" w:hAnsi="Calibri" w:cs="Calibri"/>
        </w:rPr>
        <w:tab/>
        <w:t>Prevención y Detección Lavado de Activos</w:t>
      </w:r>
    </w:p>
    <w:p w14:paraId="1FBCF082" w14:textId="28548DA5" w:rsidR="00077AD3" w:rsidRDefault="00455BE3" w:rsidP="00077AD3">
      <w:pPr>
        <w:spacing w:line="240" w:lineRule="auto"/>
        <w:ind w:firstLine="708"/>
        <w:jc w:val="both"/>
        <w:rPr>
          <w:rFonts w:ascii="Calibri" w:eastAsia="Calibri" w:hAnsi="Calibri" w:cs="Calibri"/>
          <w:color w:val="000000"/>
        </w:rPr>
      </w:pPr>
      <w:r>
        <w:rPr>
          <w:rFonts w:ascii="Calibri" w:eastAsia="Calibri" w:hAnsi="Calibri" w:cs="Calibri"/>
          <w:color w:val="000000"/>
        </w:rPr>
        <w:t>5</w:t>
      </w:r>
      <w:r w:rsidR="006B29F1">
        <w:rPr>
          <w:rFonts w:ascii="Calibri" w:eastAsia="Calibri" w:hAnsi="Calibri" w:cs="Calibri"/>
          <w:color w:val="000000"/>
        </w:rPr>
        <w:t>.7.</w:t>
      </w:r>
      <w:r w:rsidR="006B29F1">
        <w:rPr>
          <w:rFonts w:ascii="Calibri" w:eastAsia="Calibri" w:hAnsi="Calibri" w:cs="Calibri"/>
          <w:color w:val="000000"/>
        </w:rPr>
        <w:tab/>
        <w:t xml:space="preserve">Comunicaciones a CAF </w:t>
      </w:r>
    </w:p>
    <w:p w14:paraId="1E4A6919" w14:textId="50F19670" w:rsidR="00077AD3" w:rsidRDefault="00455BE3" w:rsidP="005959A9">
      <w:pPr>
        <w:pStyle w:val="Ttulo2"/>
        <w:rPr>
          <w:rFonts w:ascii="Calibri" w:eastAsia="Calibri" w:hAnsi="Calibri" w:cs="Calibri"/>
          <w:color w:val="000000"/>
        </w:rPr>
      </w:pPr>
      <w:bookmarkStart w:id="37" w:name="_Toc187777840"/>
      <w:r>
        <w:rPr>
          <w:rFonts w:ascii="Calibri" w:eastAsia="Calibri" w:hAnsi="Calibri" w:cs="Calibri"/>
          <w:color w:val="1F3863"/>
          <w:sz w:val="24"/>
        </w:rPr>
        <w:t>5</w:t>
      </w:r>
      <w:r w:rsidR="006B29F1">
        <w:rPr>
          <w:rFonts w:ascii="Calibri" w:eastAsia="Calibri" w:hAnsi="Calibri" w:cs="Calibri"/>
          <w:color w:val="1F3863"/>
          <w:sz w:val="24"/>
        </w:rPr>
        <w:t>.1.</w:t>
      </w:r>
      <w:r w:rsidR="005959A9">
        <w:rPr>
          <w:rFonts w:ascii="Calibri" w:eastAsia="Calibri" w:hAnsi="Calibri" w:cs="Calibri"/>
          <w:color w:val="1F3863"/>
          <w:sz w:val="24"/>
        </w:rPr>
        <w:t xml:space="preserve"> </w:t>
      </w:r>
      <w:r w:rsidR="006B29F1">
        <w:rPr>
          <w:rFonts w:ascii="Calibri" w:eastAsia="Calibri" w:hAnsi="Calibri" w:cs="Calibri"/>
          <w:color w:val="1F3863"/>
          <w:sz w:val="24"/>
        </w:rPr>
        <w:t>Presupuesto y Programación de la Ejecución</w:t>
      </w:r>
      <w:bookmarkEnd w:id="37"/>
    </w:p>
    <w:p w14:paraId="46C2059A" w14:textId="1C3E54DD" w:rsidR="00176A89" w:rsidRPr="00077AD3" w:rsidRDefault="006B29F1" w:rsidP="00077AD3">
      <w:pPr>
        <w:spacing w:before="240" w:after="0" w:line="240" w:lineRule="auto"/>
        <w:jc w:val="both"/>
        <w:rPr>
          <w:rFonts w:ascii="Calibri" w:eastAsia="Calibri" w:hAnsi="Calibri" w:cs="Calibri"/>
          <w:color w:val="000000"/>
        </w:rPr>
      </w:pPr>
      <w:r>
        <w:rPr>
          <w:rFonts w:ascii="Calibri" w:eastAsia="Calibri" w:hAnsi="Calibri" w:cs="Calibri"/>
        </w:rPr>
        <w:t xml:space="preserve">El Prestatario es responsable de garantizar que el PPI cuente con los recursos necesarios para su culminación, por lo tanto, deberá verificar la existencia de fondos de contraparte local u otras fuentes suficientes y oportunas para la ejecución </w:t>
      </w:r>
      <w:proofErr w:type="gramStart"/>
      <w:r>
        <w:rPr>
          <w:rFonts w:ascii="Calibri" w:eastAsia="Calibri" w:hAnsi="Calibri" w:cs="Calibri"/>
        </w:rPr>
        <w:t>del mismo</w:t>
      </w:r>
      <w:proofErr w:type="gramEnd"/>
      <w:r>
        <w:rPr>
          <w:rFonts w:ascii="Calibri" w:eastAsia="Calibri" w:hAnsi="Calibri" w:cs="Calibri"/>
        </w:rPr>
        <w:t xml:space="preserve">. Adicionalmente es responsable de la gestión oportuna de desembolsos para realización de los pagos. </w:t>
      </w:r>
    </w:p>
    <w:p w14:paraId="1C5DB100" w14:textId="77777777" w:rsidR="00176A89" w:rsidRDefault="006B29F1" w:rsidP="00077AD3">
      <w:pPr>
        <w:spacing w:before="240" w:line="240" w:lineRule="auto"/>
        <w:jc w:val="both"/>
        <w:rPr>
          <w:rFonts w:ascii="Calibri" w:eastAsia="Calibri" w:hAnsi="Calibri" w:cs="Calibri"/>
        </w:rPr>
      </w:pPr>
      <w:r>
        <w:rPr>
          <w:rFonts w:ascii="Calibri" w:eastAsia="Calibri" w:hAnsi="Calibri" w:cs="Calibri"/>
        </w:rPr>
        <w:t xml:space="preserve">En esta sección se deberán incluir todos los aspectos de la programación financiera y física de la ejecución del PPI. Aquí se incluyen los elementos necesarios para gestionar la finalización del proyecto en tiempo y forma conforme al coste presupuestado. Se centrará en los siguientes elementos: i) Identificar las acciones específicas que se deben realizar para generar los entregables del proyecto, ii) Secuenciar las Actividades del proyecto, iii) Determinar la duración de las actividades individuales con los recursos estimados, iv) Definir el costo necesario para finalizar las actividades individuales, v) Crear el modelo de programación del proyecto, vi) Monitorear el </w:t>
      </w:r>
      <w:r>
        <w:rPr>
          <w:rFonts w:ascii="Calibri" w:eastAsia="Calibri" w:hAnsi="Calibri" w:cs="Calibri"/>
        </w:rPr>
        <w:lastRenderedPageBreak/>
        <w:t xml:space="preserve">estado de las actividades del proyecto para actualizar el avance del mismo y gestionar los cambios a la línea base del cronograma a fin de cumplir con el plan. </w:t>
      </w:r>
    </w:p>
    <w:p w14:paraId="515C0E7D" w14:textId="77777777" w:rsidR="00176A89" w:rsidRDefault="006B29F1">
      <w:pPr>
        <w:jc w:val="both"/>
        <w:rPr>
          <w:rFonts w:ascii="Calibri" w:eastAsia="Calibri" w:hAnsi="Calibri" w:cs="Calibri"/>
          <w:color w:val="000000"/>
        </w:rPr>
      </w:pPr>
      <w:r>
        <w:rPr>
          <w:rFonts w:ascii="Calibri" w:eastAsia="Calibri" w:hAnsi="Calibri" w:cs="Calibri"/>
          <w:color w:val="000000"/>
        </w:rPr>
        <w:t xml:space="preserve">Se sugiere contemplar los siguientes contenidos: </w:t>
      </w:r>
    </w:p>
    <w:p w14:paraId="53A4A1CF" w14:textId="2E12F014" w:rsidR="00176A89" w:rsidRDefault="00455BE3">
      <w:pPr>
        <w:spacing w:after="0" w:line="240" w:lineRule="auto"/>
        <w:ind w:firstLine="708"/>
        <w:jc w:val="both"/>
        <w:rPr>
          <w:rFonts w:ascii="Calibri" w:eastAsia="Calibri" w:hAnsi="Calibri" w:cs="Calibri"/>
          <w:color w:val="000000"/>
        </w:rPr>
      </w:pPr>
      <w:r>
        <w:rPr>
          <w:rFonts w:ascii="Calibri" w:eastAsia="Calibri" w:hAnsi="Calibri" w:cs="Calibri"/>
          <w:color w:val="000000"/>
        </w:rPr>
        <w:t>5</w:t>
      </w:r>
      <w:r w:rsidR="006B29F1">
        <w:rPr>
          <w:rFonts w:ascii="Calibri" w:eastAsia="Calibri" w:hAnsi="Calibri" w:cs="Calibri"/>
          <w:color w:val="000000"/>
        </w:rPr>
        <w:t xml:space="preserve">.1.1. Presupuesto desglosado  </w:t>
      </w:r>
    </w:p>
    <w:p w14:paraId="6DE05837" w14:textId="00D530F8" w:rsidR="00176A89" w:rsidRDefault="00455BE3">
      <w:pPr>
        <w:spacing w:after="0" w:line="240" w:lineRule="auto"/>
        <w:ind w:firstLine="708"/>
        <w:jc w:val="both"/>
        <w:rPr>
          <w:rFonts w:ascii="Calibri" w:eastAsia="Calibri" w:hAnsi="Calibri" w:cs="Calibri"/>
          <w:color w:val="000000"/>
        </w:rPr>
      </w:pPr>
      <w:r>
        <w:rPr>
          <w:rFonts w:ascii="Calibri" w:eastAsia="Calibri" w:hAnsi="Calibri" w:cs="Calibri"/>
          <w:color w:val="000000"/>
        </w:rPr>
        <w:t>5</w:t>
      </w:r>
      <w:r w:rsidR="006B29F1">
        <w:rPr>
          <w:rFonts w:ascii="Calibri" w:eastAsia="Calibri" w:hAnsi="Calibri" w:cs="Calibri"/>
          <w:color w:val="000000"/>
        </w:rPr>
        <w:t>.1.2. Formulación Plan Ejecución del Proyecto</w:t>
      </w:r>
    </w:p>
    <w:p w14:paraId="33A70E3D" w14:textId="3EFD6A6B" w:rsidR="00077AD3" w:rsidRDefault="006B29F1" w:rsidP="00077AD3">
      <w:pPr>
        <w:spacing w:line="240" w:lineRule="auto"/>
        <w:jc w:val="both"/>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tab/>
      </w:r>
      <w:r w:rsidR="00455BE3">
        <w:rPr>
          <w:rFonts w:ascii="Calibri" w:eastAsia="Calibri" w:hAnsi="Calibri" w:cs="Calibri"/>
          <w:color w:val="000000"/>
        </w:rPr>
        <w:t>5</w:t>
      </w:r>
      <w:r>
        <w:rPr>
          <w:rFonts w:ascii="Calibri" w:eastAsia="Calibri" w:hAnsi="Calibri" w:cs="Calibri"/>
          <w:color w:val="000000"/>
        </w:rPr>
        <w:t>.1.3. Formulación P</w:t>
      </w:r>
      <w:r w:rsidR="00C945A1">
        <w:rPr>
          <w:rFonts w:ascii="Calibri" w:eastAsia="Calibri" w:hAnsi="Calibri" w:cs="Calibri"/>
          <w:color w:val="000000"/>
        </w:rPr>
        <w:t>O</w:t>
      </w:r>
      <w:r>
        <w:rPr>
          <w:rFonts w:ascii="Calibri" w:eastAsia="Calibri" w:hAnsi="Calibri" w:cs="Calibri"/>
          <w:color w:val="000000"/>
        </w:rPr>
        <w:t>A</w:t>
      </w:r>
    </w:p>
    <w:p w14:paraId="6F83BD53" w14:textId="61A72DAA" w:rsidR="00176A89" w:rsidRPr="00077AD3" w:rsidRDefault="00455BE3" w:rsidP="005959A9">
      <w:pPr>
        <w:pStyle w:val="Ttulo3"/>
        <w:rPr>
          <w:rFonts w:ascii="Calibri" w:eastAsia="Calibri" w:hAnsi="Calibri" w:cs="Calibri"/>
          <w:color w:val="000000"/>
        </w:rPr>
      </w:pPr>
      <w:bookmarkStart w:id="38" w:name="_Toc187777841"/>
      <w:r>
        <w:rPr>
          <w:rFonts w:ascii="Calibri" w:eastAsia="Calibri" w:hAnsi="Calibri" w:cs="Calibri"/>
          <w:i/>
          <w:color w:val="2F5496"/>
        </w:rPr>
        <w:t>5</w:t>
      </w:r>
      <w:r w:rsidR="006B29F1">
        <w:rPr>
          <w:rFonts w:ascii="Calibri" w:eastAsia="Calibri" w:hAnsi="Calibri" w:cs="Calibri"/>
          <w:i/>
          <w:color w:val="2F5496"/>
        </w:rPr>
        <w:t>.1.1.</w:t>
      </w:r>
      <w:r w:rsidR="006B29F1">
        <w:rPr>
          <w:rFonts w:ascii="Calibri" w:eastAsia="Calibri" w:hAnsi="Calibri" w:cs="Calibri"/>
          <w:i/>
          <w:color w:val="2F5496"/>
        </w:rPr>
        <w:tab/>
        <w:t>Presupuesto desglosado</w:t>
      </w:r>
      <w:bookmarkEnd w:id="38"/>
    </w:p>
    <w:p w14:paraId="2C02FAEF" w14:textId="77777777" w:rsidR="00176A89" w:rsidRDefault="006B29F1">
      <w:pPr>
        <w:spacing w:before="288" w:line="240" w:lineRule="auto"/>
        <w:jc w:val="both"/>
        <w:rPr>
          <w:rFonts w:ascii="Calibri" w:eastAsia="Calibri" w:hAnsi="Calibri" w:cs="Calibri"/>
        </w:rPr>
      </w:pPr>
      <w:r>
        <w:rPr>
          <w:rFonts w:ascii="Calibri" w:eastAsia="Calibri" w:hAnsi="Calibri" w:cs="Calibri"/>
        </w:rPr>
        <w:t>En este subtitulo ha de incorporarse el presupuesto desglosado el avance financiero esperado por actividad y por a</w:t>
      </w:r>
      <w:r>
        <w:rPr>
          <w:rFonts w:ascii="Calibri" w:eastAsia="Calibri" w:hAnsi="Calibri" w:cs="Calibri"/>
          <w:color w:val="000000"/>
        </w:rPr>
        <w:t>ñ</w:t>
      </w:r>
      <w:r>
        <w:rPr>
          <w:rFonts w:ascii="Calibri" w:eastAsia="Calibri" w:hAnsi="Calibri" w:cs="Calibri"/>
        </w:rPr>
        <w:t>o siguiendo la estructura lógica presentada en el cuadro 3.</w:t>
      </w:r>
    </w:p>
    <w:p w14:paraId="09617E51" w14:textId="77777777" w:rsidR="00176A89" w:rsidRDefault="006B29F1" w:rsidP="00077AD3">
      <w:pPr>
        <w:spacing w:before="160"/>
        <w:jc w:val="center"/>
        <w:rPr>
          <w:rFonts w:ascii="Calibri" w:eastAsia="Calibri" w:hAnsi="Calibri" w:cs="Calibri"/>
          <w:b/>
        </w:rPr>
      </w:pPr>
      <w:r>
        <w:rPr>
          <w:rFonts w:ascii="Calibri" w:eastAsia="Calibri" w:hAnsi="Calibri" w:cs="Calibri"/>
          <w:b/>
        </w:rPr>
        <w:t>Cuadro 17 - Presupuesto Desglosado</w:t>
      </w:r>
    </w:p>
    <w:tbl>
      <w:tblPr>
        <w:tblW w:w="0" w:type="auto"/>
        <w:tblInd w:w="108" w:type="dxa"/>
        <w:tblCellMar>
          <w:left w:w="10" w:type="dxa"/>
          <w:right w:w="10" w:type="dxa"/>
        </w:tblCellMar>
        <w:tblLook w:val="04A0" w:firstRow="1" w:lastRow="0" w:firstColumn="1" w:lastColumn="0" w:noHBand="0" w:noVBand="1"/>
      </w:tblPr>
      <w:tblGrid>
        <w:gridCol w:w="1950"/>
        <w:gridCol w:w="981"/>
        <w:gridCol w:w="871"/>
        <w:gridCol w:w="998"/>
        <w:gridCol w:w="862"/>
        <w:gridCol w:w="1043"/>
        <w:gridCol w:w="945"/>
      </w:tblGrid>
      <w:tr w:rsidR="00176A89" w14:paraId="463348F3" w14:textId="77777777">
        <w:tc>
          <w:tcPr>
            <w:tcW w:w="1950"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7C379495" w14:textId="77777777" w:rsidR="00176A89" w:rsidRDefault="006B29F1">
            <w:pPr>
              <w:spacing w:after="0" w:line="240" w:lineRule="auto"/>
              <w:jc w:val="center"/>
              <w:rPr>
                <w:rFonts w:ascii="Calibri" w:eastAsia="Calibri" w:hAnsi="Calibri" w:cs="Calibri"/>
              </w:rPr>
            </w:pPr>
            <w:r>
              <w:rPr>
                <w:rFonts w:ascii="Calibri" w:eastAsia="Calibri" w:hAnsi="Calibri" w:cs="Calibri"/>
                <w:b/>
              </w:rPr>
              <w:t>Actividad</w:t>
            </w:r>
          </w:p>
        </w:tc>
        <w:tc>
          <w:tcPr>
            <w:tcW w:w="981"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7B4C09F1" w14:textId="77777777" w:rsidR="00176A89" w:rsidRDefault="006B29F1">
            <w:pPr>
              <w:spacing w:after="0" w:line="240" w:lineRule="auto"/>
              <w:jc w:val="center"/>
              <w:rPr>
                <w:rFonts w:ascii="Calibri" w:eastAsia="Calibri" w:hAnsi="Calibri" w:cs="Calibri"/>
              </w:rPr>
            </w:pPr>
            <w:r>
              <w:rPr>
                <w:rFonts w:ascii="Calibri" w:eastAsia="Calibri" w:hAnsi="Calibri" w:cs="Calibri"/>
                <w:b/>
              </w:rPr>
              <w:t>A</w:t>
            </w:r>
            <w:r>
              <w:rPr>
                <w:rFonts w:ascii="Calibri" w:eastAsia="Calibri" w:hAnsi="Calibri" w:cs="Calibri"/>
                <w:color w:val="000000"/>
              </w:rPr>
              <w:t>ñ</w:t>
            </w:r>
            <w:r>
              <w:rPr>
                <w:rFonts w:ascii="Calibri" w:eastAsia="Calibri" w:hAnsi="Calibri" w:cs="Calibri"/>
                <w:b/>
              </w:rPr>
              <w:t>o 1</w:t>
            </w:r>
          </w:p>
        </w:tc>
        <w:tc>
          <w:tcPr>
            <w:tcW w:w="871"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2F265F75" w14:textId="77777777" w:rsidR="00176A89" w:rsidRDefault="006B29F1">
            <w:pPr>
              <w:spacing w:after="0" w:line="240" w:lineRule="auto"/>
              <w:jc w:val="center"/>
              <w:rPr>
                <w:rFonts w:ascii="Calibri" w:eastAsia="Calibri" w:hAnsi="Calibri" w:cs="Calibri"/>
              </w:rPr>
            </w:pPr>
            <w:r>
              <w:rPr>
                <w:rFonts w:ascii="Calibri" w:eastAsia="Calibri" w:hAnsi="Calibri" w:cs="Calibri"/>
                <w:b/>
              </w:rPr>
              <w:t>A</w:t>
            </w:r>
            <w:r>
              <w:rPr>
                <w:rFonts w:ascii="Calibri" w:eastAsia="Calibri" w:hAnsi="Calibri" w:cs="Calibri"/>
                <w:color w:val="000000"/>
              </w:rPr>
              <w:t>ñ</w:t>
            </w:r>
            <w:r>
              <w:rPr>
                <w:rFonts w:ascii="Calibri" w:eastAsia="Calibri" w:hAnsi="Calibri" w:cs="Calibri"/>
                <w:b/>
              </w:rPr>
              <w:t>o 2</w:t>
            </w:r>
          </w:p>
        </w:tc>
        <w:tc>
          <w:tcPr>
            <w:tcW w:w="998"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6E28DD8C" w14:textId="77777777" w:rsidR="00176A89" w:rsidRDefault="006B29F1">
            <w:pPr>
              <w:spacing w:after="0" w:line="240" w:lineRule="auto"/>
              <w:jc w:val="center"/>
              <w:rPr>
                <w:rFonts w:ascii="Calibri" w:eastAsia="Calibri" w:hAnsi="Calibri" w:cs="Calibri"/>
              </w:rPr>
            </w:pPr>
            <w:r>
              <w:rPr>
                <w:rFonts w:ascii="Calibri" w:eastAsia="Calibri" w:hAnsi="Calibri" w:cs="Calibri"/>
                <w:b/>
              </w:rPr>
              <w:t>A</w:t>
            </w:r>
            <w:r>
              <w:rPr>
                <w:rFonts w:ascii="Calibri" w:eastAsia="Calibri" w:hAnsi="Calibri" w:cs="Calibri"/>
                <w:color w:val="000000"/>
              </w:rPr>
              <w:t>ñ</w:t>
            </w:r>
            <w:r>
              <w:rPr>
                <w:rFonts w:ascii="Calibri" w:eastAsia="Calibri" w:hAnsi="Calibri" w:cs="Calibri"/>
                <w:b/>
              </w:rPr>
              <w:t>o 3</w:t>
            </w:r>
          </w:p>
        </w:tc>
        <w:tc>
          <w:tcPr>
            <w:tcW w:w="862"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30C84017" w14:textId="77777777" w:rsidR="00176A89" w:rsidRDefault="006B29F1">
            <w:pPr>
              <w:spacing w:after="0" w:line="240" w:lineRule="auto"/>
              <w:jc w:val="center"/>
              <w:rPr>
                <w:rFonts w:ascii="Calibri" w:eastAsia="Calibri" w:hAnsi="Calibri" w:cs="Calibri"/>
              </w:rPr>
            </w:pPr>
            <w:r>
              <w:rPr>
                <w:rFonts w:ascii="Calibri" w:eastAsia="Calibri" w:hAnsi="Calibri" w:cs="Calibri"/>
                <w:b/>
              </w:rPr>
              <w:t>A</w:t>
            </w:r>
            <w:r>
              <w:rPr>
                <w:rFonts w:ascii="Calibri" w:eastAsia="Calibri" w:hAnsi="Calibri" w:cs="Calibri"/>
                <w:color w:val="000000"/>
              </w:rPr>
              <w:t>ñ</w:t>
            </w:r>
            <w:r>
              <w:rPr>
                <w:rFonts w:ascii="Calibri" w:eastAsia="Calibri" w:hAnsi="Calibri" w:cs="Calibri"/>
                <w:b/>
              </w:rPr>
              <w:t>o …</w:t>
            </w:r>
          </w:p>
        </w:tc>
        <w:tc>
          <w:tcPr>
            <w:tcW w:w="1043"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0D4F927E" w14:textId="77777777" w:rsidR="00176A89" w:rsidRDefault="006B29F1">
            <w:pPr>
              <w:spacing w:after="0" w:line="240" w:lineRule="auto"/>
              <w:jc w:val="center"/>
              <w:rPr>
                <w:rFonts w:ascii="Calibri" w:eastAsia="Calibri" w:hAnsi="Calibri" w:cs="Calibri"/>
              </w:rPr>
            </w:pPr>
            <w:r>
              <w:rPr>
                <w:rFonts w:ascii="Calibri" w:eastAsia="Calibri" w:hAnsi="Calibri" w:cs="Calibri"/>
                <w:b/>
              </w:rPr>
              <w:t>A</w:t>
            </w:r>
            <w:r>
              <w:rPr>
                <w:rFonts w:ascii="Calibri" w:eastAsia="Calibri" w:hAnsi="Calibri" w:cs="Calibri"/>
                <w:color w:val="000000"/>
              </w:rPr>
              <w:t>ñ</w:t>
            </w:r>
            <w:r>
              <w:rPr>
                <w:rFonts w:ascii="Calibri" w:eastAsia="Calibri" w:hAnsi="Calibri" w:cs="Calibri"/>
                <w:b/>
              </w:rPr>
              <w:t>o Fin</w:t>
            </w:r>
          </w:p>
        </w:tc>
        <w:tc>
          <w:tcPr>
            <w:tcW w:w="945"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40B3A0F9" w14:textId="77777777" w:rsidR="00176A89" w:rsidRDefault="006B29F1">
            <w:pPr>
              <w:spacing w:after="0" w:line="240" w:lineRule="auto"/>
              <w:jc w:val="center"/>
              <w:rPr>
                <w:rFonts w:ascii="Calibri" w:eastAsia="Calibri" w:hAnsi="Calibri" w:cs="Calibri"/>
              </w:rPr>
            </w:pPr>
            <w:r>
              <w:rPr>
                <w:rFonts w:ascii="Calibri" w:eastAsia="Calibri" w:hAnsi="Calibri" w:cs="Calibri"/>
                <w:b/>
              </w:rPr>
              <w:t>Total</w:t>
            </w:r>
          </w:p>
        </w:tc>
      </w:tr>
      <w:tr w:rsidR="00176A89" w14:paraId="3A222499" w14:textId="77777777">
        <w:trPr>
          <w:trHeight w:val="1"/>
        </w:trPr>
        <w:tc>
          <w:tcPr>
            <w:tcW w:w="1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2599C" w14:textId="77777777" w:rsidR="00176A89" w:rsidRDefault="006B29F1">
            <w:pPr>
              <w:spacing w:after="0" w:line="240" w:lineRule="auto"/>
              <w:jc w:val="both"/>
              <w:rPr>
                <w:rFonts w:ascii="Calibri" w:eastAsia="Calibri" w:hAnsi="Calibri" w:cs="Calibri"/>
              </w:rPr>
            </w:pPr>
            <w:r>
              <w:rPr>
                <w:rFonts w:ascii="Calibri" w:eastAsia="Calibri" w:hAnsi="Calibri" w:cs="Calibri"/>
              </w:rPr>
              <w:t>Componente 1</w:t>
            </w:r>
          </w:p>
        </w:tc>
        <w:tc>
          <w:tcPr>
            <w:tcW w:w="9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48C83" w14:textId="77777777" w:rsidR="00176A89" w:rsidRDefault="00176A89">
            <w:pPr>
              <w:spacing w:after="0" w:line="240" w:lineRule="auto"/>
              <w:jc w:val="both"/>
              <w:rPr>
                <w:rFonts w:ascii="Calibri" w:eastAsia="Calibri" w:hAnsi="Calibri" w:cs="Calibri"/>
              </w:rPr>
            </w:pPr>
          </w:p>
        </w:tc>
        <w:tc>
          <w:tcPr>
            <w:tcW w:w="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F6B6F" w14:textId="77777777" w:rsidR="00176A89" w:rsidRDefault="00176A89">
            <w:pPr>
              <w:spacing w:after="0" w:line="240" w:lineRule="auto"/>
              <w:jc w:val="both"/>
              <w:rPr>
                <w:rFonts w:ascii="Calibri" w:eastAsia="Calibri" w:hAnsi="Calibri" w:cs="Calibri"/>
              </w:rPr>
            </w:pPr>
          </w:p>
        </w:tc>
        <w:tc>
          <w:tcPr>
            <w:tcW w:w="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96641" w14:textId="77777777" w:rsidR="00176A89" w:rsidRDefault="00176A89">
            <w:pPr>
              <w:spacing w:after="0" w:line="240" w:lineRule="auto"/>
              <w:jc w:val="both"/>
              <w:rPr>
                <w:rFonts w:ascii="Calibri" w:eastAsia="Calibri" w:hAnsi="Calibri" w:cs="Calibri"/>
              </w:rPr>
            </w:pPr>
          </w:p>
        </w:tc>
        <w:tc>
          <w:tcPr>
            <w:tcW w:w="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E498CA" w14:textId="77777777" w:rsidR="00176A89" w:rsidRDefault="00176A89">
            <w:pPr>
              <w:spacing w:after="0" w:line="240" w:lineRule="auto"/>
              <w:jc w:val="both"/>
              <w:rPr>
                <w:rFonts w:ascii="Calibri" w:eastAsia="Calibri" w:hAnsi="Calibri" w:cs="Calibri"/>
              </w:rPr>
            </w:pP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65AAC" w14:textId="77777777" w:rsidR="00176A89" w:rsidRDefault="00176A89">
            <w:pPr>
              <w:spacing w:after="0" w:line="240" w:lineRule="auto"/>
              <w:jc w:val="both"/>
              <w:rPr>
                <w:rFonts w:ascii="Calibri" w:eastAsia="Calibri" w:hAnsi="Calibri" w:cs="Calibri"/>
              </w:rPr>
            </w:pP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1316F" w14:textId="77777777" w:rsidR="00176A89" w:rsidRDefault="00176A89">
            <w:pPr>
              <w:spacing w:after="0" w:line="240" w:lineRule="auto"/>
              <w:jc w:val="both"/>
              <w:rPr>
                <w:rFonts w:ascii="Calibri" w:eastAsia="Calibri" w:hAnsi="Calibri" w:cs="Calibri"/>
              </w:rPr>
            </w:pPr>
          </w:p>
        </w:tc>
      </w:tr>
      <w:tr w:rsidR="00176A89" w14:paraId="15E1D9A7" w14:textId="77777777">
        <w:trPr>
          <w:trHeight w:val="1"/>
        </w:trPr>
        <w:tc>
          <w:tcPr>
            <w:tcW w:w="1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E2E10B" w14:textId="77777777" w:rsidR="00176A89" w:rsidRDefault="006B29F1">
            <w:pPr>
              <w:spacing w:after="0" w:line="240" w:lineRule="auto"/>
              <w:jc w:val="both"/>
              <w:rPr>
                <w:rFonts w:ascii="Calibri" w:eastAsia="Calibri" w:hAnsi="Calibri" w:cs="Calibri"/>
              </w:rPr>
            </w:pPr>
            <w:r>
              <w:rPr>
                <w:rFonts w:ascii="Calibri" w:eastAsia="Calibri" w:hAnsi="Calibri" w:cs="Calibri"/>
              </w:rPr>
              <w:t>- Actividad 1.1</w:t>
            </w:r>
          </w:p>
        </w:tc>
        <w:tc>
          <w:tcPr>
            <w:tcW w:w="9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E031AB" w14:textId="77777777" w:rsidR="00176A89" w:rsidRDefault="006B29F1">
            <w:pPr>
              <w:spacing w:after="0" w:line="240" w:lineRule="auto"/>
              <w:jc w:val="both"/>
              <w:rPr>
                <w:rFonts w:ascii="Calibri" w:eastAsia="Calibri" w:hAnsi="Calibri" w:cs="Calibri"/>
              </w:rPr>
            </w:pPr>
            <w:r>
              <w:rPr>
                <w:rFonts w:ascii="Calibri" w:eastAsia="Calibri" w:hAnsi="Calibri" w:cs="Calibri"/>
              </w:rPr>
              <w:t>&lt;n1&gt;</w:t>
            </w:r>
          </w:p>
        </w:tc>
        <w:tc>
          <w:tcPr>
            <w:tcW w:w="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E62AF" w14:textId="77777777" w:rsidR="00176A89" w:rsidRDefault="006B29F1">
            <w:pPr>
              <w:spacing w:after="0" w:line="240" w:lineRule="auto"/>
              <w:jc w:val="both"/>
              <w:rPr>
                <w:rFonts w:ascii="Calibri" w:eastAsia="Calibri" w:hAnsi="Calibri" w:cs="Calibri"/>
              </w:rPr>
            </w:pPr>
            <w:r>
              <w:rPr>
                <w:rFonts w:ascii="Calibri" w:eastAsia="Calibri" w:hAnsi="Calibri" w:cs="Calibri"/>
              </w:rPr>
              <w:t>&lt;n2&gt;</w:t>
            </w:r>
          </w:p>
        </w:tc>
        <w:tc>
          <w:tcPr>
            <w:tcW w:w="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CAD43" w14:textId="77777777" w:rsidR="00176A89" w:rsidRDefault="006B29F1">
            <w:pPr>
              <w:spacing w:after="0" w:line="240" w:lineRule="auto"/>
              <w:jc w:val="both"/>
              <w:rPr>
                <w:rFonts w:ascii="Calibri" w:eastAsia="Calibri" w:hAnsi="Calibri" w:cs="Calibri"/>
              </w:rPr>
            </w:pPr>
            <w:r>
              <w:rPr>
                <w:rFonts w:ascii="Calibri" w:eastAsia="Calibri" w:hAnsi="Calibri" w:cs="Calibri"/>
              </w:rPr>
              <w:t>&lt;n3&gt;</w:t>
            </w:r>
          </w:p>
        </w:tc>
        <w:tc>
          <w:tcPr>
            <w:tcW w:w="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0FCD70" w14:textId="77777777" w:rsidR="00176A89" w:rsidRDefault="006B29F1">
            <w:pPr>
              <w:spacing w:after="0" w:line="240" w:lineRule="auto"/>
              <w:jc w:val="both"/>
              <w:rPr>
                <w:rFonts w:ascii="Calibri" w:eastAsia="Calibri" w:hAnsi="Calibri" w:cs="Calibri"/>
              </w:rPr>
            </w:pPr>
            <w:r>
              <w:rPr>
                <w:rFonts w:ascii="Calibri" w:eastAsia="Calibri" w:hAnsi="Calibri" w:cs="Calibri"/>
              </w:rPr>
              <w:t>&lt;n4&gt;</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92351" w14:textId="77777777" w:rsidR="00176A89" w:rsidRDefault="006B29F1">
            <w:pPr>
              <w:spacing w:after="0" w:line="240" w:lineRule="auto"/>
              <w:jc w:val="both"/>
              <w:rPr>
                <w:rFonts w:ascii="Calibri" w:eastAsia="Calibri" w:hAnsi="Calibri" w:cs="Calibri"/>
              </w:rPr>
            </w:pPr>
            <w:r>
              <w:rPr>
                <w:rFonts w:ascii="Calibri" w:eastAsia="Calibri" w:hAnsi="Calibri" w:cs="Calibri"/>
              </w:rPr>
              <w:t>&lt;n5&gt;</w:t>
            </w: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CCE44" w14:textId="77777777" w:rsidR="00176A89" w:rsidRDefault="006B29F1">
            <w:pPr>
              <w:spacing w:after="0" w:line="240" w:lineRule="auto"/>
              <w:jc w:val="both"/>
              <w:rPr>
                <w:rFonts w:ascii="Calibri" w:eastAsia="Calibri" w:hAnsi="Calibri" w:cs="Calibri"/>
              </w:rPr>
            </w:pPr>
            <w:r>
              <w:rPr>
                <w:rFonts w:ascii="Calibri" w:eastAsia="Calibri" w:hAnsi="Calibri" w:cs="Calibri"/>
              </w:rPr>
              <w:t>&lt;n6&gt;</w:t>
            </w:r>
          </w:p>
        </w:tc>
      </w:tr>
      <w:tr w:rsidR="00176A89" w14:paraId="6A7EAE71" w14:textId="77777777">
        <w:trPr>
          <w:trHeight w:val="1"/>
        </w:trPr>
        <w:tc>
          <w:tcPr>
            <w:tcW w:w="1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9212" w14:textId="77777777" w:rsidR="00176A89" w:rsidRDefault="006B29F1">
            <w:pPr>
              <w:spacing w:after="0" w:line="240" w:lineRule="auto"/>
              <w:jc w:val="both"/>
              <w:rPr>
                <w:rFonts w:ascii="Calibri" w:eastAsia="Calibri" w:hAnsi="Calibri" w:cs="Calibri"/>
              </w:rPr>
            </w:pPr>
            <w:r>
              <w:rPr>
                <w:rFonts w:ascii="Calibri" w:eastAsia="Calibri" w:hAnsi="Calibri" w:cs="Calibri"/>
              </w:rPr>
              <w:t>- Actividad 1.2</w:t>
            </w:r>
          </w:p>
        </w:tc>
        <w:tc>
          <w:tcPr>
            <w:tcW w:w="9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B6B11" w14:textId="77777777" w:rsidR="00176A89" w:rsidRDefault="00176A89">
            <w:pPr>
              <w:spacing w:after="0" w:line="240" w:lineRule="auto"/>
              <w:jc w:val="both"/>
              <w:rPr>
                <w:rFonts w:ascii="Calibri" w:eastAsia="Calibri" w:hAnsi="Calibri" w:cs="Calibri"/>
              </w:rPr>
            </w:pPr>
          </w:p>
        </w:tc>
        <w:tc>
          <w:tcPr>
            <w:tcW w:w="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763AA" w14:textId="77777777" w:rsidR="00176A89" w:rsidRDefault="00176A89">
            <w:pPr>
              <w:spacing w:after="0" w:line="240" w:lineRule="auto"/>
              <w:jc w:val="both"/>
              <w:rPr>
                <w:rFonts w:ascii="Calibri" w:eastAsia="Calibri" w:hAnsi="Calibri" w:cs="Calibri"/>
              </w:rPr>
            </w:pPr>
          </w:p>
        </w:tc>
        <w:tc>
          <w:tcPr>
            <w:tcW w:w="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7273B" w14:textId="77777777" w:rsidR="00176A89" w:rsidRDefault="00176A89">
            <w:pPr>
              <w:spacing w:after="0" w:line="240" w:lineRule="auto"/>
              <w:jc w:val="both"/>
              <w:rPr>
                <w:rFonts w:ascii="Calibri" w:eastAsia="Calibri" w:hAnsi="Calibri" w:cs="Calibri"/>
              </w:rPr>
            </w:pPr>
          </w:p>
        </w:tc>
        <w:tc>
          <w:tcPr>
            <w:tcW w:w="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8DE4B" w14:textId="77777777" w:rsidR="00176A89" w:rsidRDefault="00176A89">
            <w:pPr>
              <w:spacing w:after="0" w:line="240" w:lineRule="auto"/>
              <w:jc w:val="both"/>
              <w:rPr>
                <w:rFonts w:ascii="Calibri" w:eastAsia="Calibri" w:hAnsi="Calibri" w:cs="Calibri"/>
              </w:rPr>
            </w:pP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14D79D" w14:textId="77777777" w:rsidR="00176A89" w:rsidRDefault="00176A89">
            <w:pPr>
              <w:spacing w:after="0" w:line="240" w:lineRule="auto"/>
              <w:jc w:val="both"/>
              <w:rPr>
                <w:rFonts w:ascii="Calibri" w:eastAsia="Calibri" w:hAnsi="Calibri" w:cs="Calibri"/>
              </w:rPr>
            </w:pP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058E1" w14:textId="77777777" w:rsidR="00176A89" w:rsidRDefault="00176A89">
            <w:pPr>
              <w:spacing w:after="0" w:line="240" w:lineRule="auto"/>
              <w:jc w:val="both"/>
              <w:rPr>
                <w:rFonts w:ascii="Calibri" w:eastAsia="Calibri" w:hAnsi="Calibri" w:cs="Calibri"/>
              </w:rPr>
            </w:pPr>
          </w:p>
        </w:tc>
      </w:tr>
      <w:tr w:rsidR="00176A89" w14:paraId="41FE1F3D" w14:textId="77777777">
        <w:trPr>
          <w:trHeight w:val="1"/>
        </w:trPr>
        <w:tc>
          <w:tcPr>
            <w:tcW w:w="1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F704D0" w14:textId="77777777" w:rsidR="00176A89" w:rsidRDefault="00176A89">
            <w:pPr>
              <w:spacing w:after="0" w:line="240" w:lineRule="auto"/>
              <w:jc w:val="both"/>
              <w:rPr>
                <w:rFonts w:ascii="Calibri" w:eastAsia="Calibri" w:hAnsi="Calibri" w:cs="Calibri"/>
              </w:rPr>
            </w:pPr>
          </w:p>
        </w:tc>
        <w:tc>
          <w:tcPr>
            <w:tcW w:w="9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805848" w14:textId="77777777" w:rsidR="00176A89" w:rsidRDefault="00176A89">
            <w:pPr>
              <w:spacing w:after="0" w:line="240" w:lineRule="auto"/>
              <w:jc w:val="both"/>
              <w:rPr>
                <w:rFonts w:ascii="Calibri" w:eastAsia="Calibri" w:hAnsi="Calibri" w:cs="Calibri"/>
              </w:rPr>
            </w:pPr>
          </w:p>
        </w:tc>
        <w:tc>
          <w:tcPr>
            <w:tcW w:w="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7AF40" w14:textId="77777777" w:rsidR="00176A89" w:rsidRDefault="00176A89">
            <w:pPr>
              <w:spacing w:after="0" w:line="240" w:lineRule="auto"/>
              <w:jc w:val="both"/>
              <w:rPr>
                <w:rFonts w:ascii="Calibri" w:eastAsia="Calibri" w:hAnsi="Calibri" w:cs="Calibri"/>
              </w:rPr>
            </w:pPr>
          </w:p>
        </w:tc>
        <w:tc>
          <w:tcPr>
            <w:tcW w:w="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B1613" w14:textId="77777777" w:rsidR="00176A89" w:rsidRDefault="00176A89">
            <w:pPr>
              <w:spacing w:after="0" w:line="240" w:lineRule="auto"/>
              <w:jc w:val="both"/>
              <w:rPr>
                <w:rFonts w:ascii="Calibri" w:eastAsia="Calibri" w:hAnsi="Calibri" w:cs="Calibri"/>
              </w:rPr>
            </w:pPr>
          </w:p>
        </w:tc>
        <w:tc>
          <w:tcPr>
            <w:tcW w:w="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A9911" w14:textId="77777777" w:rsidR="00176A89" w:rsidRDefault="00176A89">
            <w:pPr>
              <w:spacing w:after="0" w:line="240" w:lineRule="auto"/>
              <w:jc w:val="both"/>
              <w:rPr>
                <w:rFonts w:ascii="Calibri" w:eastAsia="Calibri" w:hAnsi="Calibri" w:cs="Calibri"/>
              </w:rPr>
            </w:pP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EE390" w14:textId="77777777" w:rsidR="00176A89" w:rsidRDefault="00176A89">
            <w:pPr>
              <w:spacing w:after="0" w:line="240" w:lineRule="auto"/>
              <w:jc w:val="both"/>
              <w:rPr>
                <w:rFonts w:ascii="Calibri" w:eastAsia="Calibri" w:hAnsi="Calibri" w:cs="Calibri"/>
              </w:rPr>
            </w:pP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CE29A" w14:textId="77777777" w:rsidR="00176A89" w:rsidRDefault="00176A89">
            <w:pPr>
              <w:spacing w:after="0" w:line="240" w:lineRule="auto"/>
              <w:jc w:val="both"/>
              <w:rPr>
                <w:rFonts w:ascii="Calibri" w:eastAsia="Calibri" w:hAnsi="Calibri" w:cs="Calibri"/>
              </w:rPr>
            </w:pPr>
          </w:p>
        </w:tc>
      </w:tr>
      <w:tr w:rsidR="00176A89" w14:paraId="1AD5388F" w14:textId="77777777">
        <w:trPr>
          <w:trHeight w:val="1"/>
        </w:trPr>
        <w:tc>
          <w:tcPr>
            <w:tcW w:w="1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013336" w14:textId="77777777" w:rsidR="00176A89" w:rsidRDefault="006B29F1">
            <w:pPr>
              <w:spacing w:after="0" w:line="240" w:lineRule="auto"/>
              <w:jc w:val="both"/>
              <w:rPr>
                <w:rFonts w:ascii="Calibri" w:eastAsia="Calibri" w:hAnsi="Calibri" w:cs="Calibri"/>
              </w:rPr>
            </w:pPr>
            <w:r>
              <w:rPr>
                <w:rFonts w:ascii="Calibri" w:eastAsia="Calibri" w:hAnsi="Calibri" w:cs="Calibri"/>
              </w:rPr>
              <w:t>…</w:t>
            </w:r>
          </w:p>
        </w:tc>
        <w:tc>
          <w:tcPr>
            <w:tcW w:w="9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168678" w14:textId="77777777" w:rsidR="00176A89" w:rsidRDefault="00176A89">
            <w:pPr>
              <w:spacing w:after="0" w:line="240" w:lineRule="auto"/>
              <w:jc w:val="both"/>
              <w:rPr>
                <w:rFonts w:ascii="Calibri" w:eastAsia="Calibri" w:hAnsi="Calibri" w:cs="Calibri"/>
              </w:rPr>
            </w:pPr>
          </w:p>
        </w:tc>
        <w:tc>
          <w:tcPr>
            <w:tcW w:w="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179FD" w14:textId="77777777" w:rsidR="00176A89" w:rsidRDefault="00176A89">
            <w:pPr>
              <w:spacing w:after="0" w:line="240" w:lineRule="auto"/>
              <w:jc w:val="both"/>
              <w:rPr>
                <w:rFonts w:ascii="Calibri" w:eastAsia="Calibri" w:hAnsi="Calibri" w:cs="Calibri"/>
              </w:rPr>
            </w:pPr>
          </w:p>
        </w:tc>
        <w:tc>
          <w:tcPr>
            <w:tcW w:w="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1DB4C" w14:textId="77777777" w:rsidR="00176A89" w:rsidRDefault="00176A89">
            <w:pPr>
              <w:spacing w:after="0" w:line="240" w:lineRule="auto"/>
              <w:jc w:val="both"/>
              <w:rPr>
                <w:rFonts w:ascii="Calibri" w:eastAsia="Calibri" w:hAnsi="Calibri" w:cs="Calibri"/>
              </w:rPr>
            </w:pPr>
          </w:p>
        </w:tc>
        <w:tc>
          <w:tcPr>
            <w:tcW w:w="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E693CD" w14:textId="77777777" w:rsidR="00176A89" w:rsidRDefault="00176A89">
            <w:pPr>
              <w:spacing w:after="0" w:line="240" w:lineRule="auto"/>
              <w:jc w:val="both"/>
              <w:rPr>
                <w:rFonts w:ascii="Calibri" w:eastAsia="Calibri" w:hAnsi="Calibri" w:cs="Calibri"/>
              </w:rPr>
            </w:pP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C10B38" w14:textId="77777777" w:rsidR="00176A89" w:rsidRDefault="00176A89">
            <w:pPr>
              <w:spacing w:after="0" w:line="240" w:lineRule="auto"/>
              <w:jc w:val="both"/>
              <w:rPr>
                <w:rFonts w:ascii="Calibri" w:eastAsia="Calibri" w:hAnsi="Calibri" w:cs="Calibri"/>
              </w:rPr>
            </w:pP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844D4" w14:textId="77777777" w:rsidR="00176A89" w:rsidRDefault="00176A89">
            <w:pPr>
              <w:spacing w:after="0" w:line="240" w:lineRule="auto"/>
              <w:jc w:val="both"/>
              <w:rPr>
                <w:rFonts w:ascii="Calibri" w:eastAsia="Calibri" w:hAnsi="Calibri" w:cs="Calibri"/>
              </w:rPr>
            </w:pPr>
          </w:p>
        </w:tc>
      </w:tr>
      <w:tr w:rsidR="00176A89" w14:paraId="2E014C93" w14:textId="77777777">
        <w:trPr>
          <w:trHeight w:val="1"/>
        </w:trPr>
        <w:tc>
          <w:tcPr>
            <w:tcW w:w="1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77AA1" w14:textId="77777777" w:rsidR="00176A89" w:rsidRDefault="006B29F1">
            <w:pPr>
              <w:spacing w:after="0" w:line="240" w:lineRule="auto"/>
              <w:jc w:val="center"/>
              <w:rPr>
                <w:rFonts w:ascii="Calibri" w:eastAsia="Calibri" w:hAnsi="Calibri" w:cs="Calibri"/>
              </w:rPr>
            </w:pPr>
            <w:r>
              <w:rPr>
                <w:rFonts w:ascii="Calibri" w:eastAsia="Calibri" w:hAnsi="Calibri" w:cs="Calibri"/>
                <w:b/>
              </w:rPr>
              <w:t>Total</w:t>
            </w:r>
          </w:p>
        </w:tc>
        <w:tc>
          <w:tcPr>
            <w:tcW w:w="9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81A33" w14:textId="77777777" w:rsidR="00176A89" w:rsidRDefault="00176A89">
            <w:pPr>
              <w:spacing w:after="0" w:line="240" w:lineRule="auto"/>
              <w:jc w:val="both"/>
              <w:rPr>
                <w:rFonts w:ascii="Calibri" w:eastAsia="Calibri" w:hAnsi="Calibri" w:cs="Calibri"/>
              </w:rPr>
            </w:pPr>
          </w:p>
        </w:tc>
        <w:tc>
          <w:tcPr>
            <w:tcW w:w="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1FAB6" w14:textId="77777777" w:rsidR="00176A89" w:rsidRDefault="00176A89">
            <w:pPr>
              <w:spacing w:after="0" w:line="240" w:lineRule="auto"/>
              <w:jc w:val="both"/>
              <w:rPr>
                <w:rFonts w:ascii="Calibri" w:eastAsia="Calibri" w:hAnsi="Calibri" w:cs="Calibri"/>
              </w:rPr>
            </w:pPr>
          </w:p>
        </w:tc>
        <w:tc>
          <w:tcPr>
            <w:tcW w:w="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BD171" w14:textId="77777777" w:rsidR="00176A89" w:rsidRDefault="00176A89">
            <w:pPr>
              <w:spacing w:after="0" w:line="240" w:lineRule="auto"/>
              <w:jc w:val="both"/>
              <w:rPr>
                <w:rFonts w:ascii="Calibri" w:eastAsia="Calibri" w:hAnsi="Calibri" w:cs="Calibri"/>
              </w:rPr>
            </w:pPr>
          </w:p>
        </w:tc>
        <w:tc>
          <w:tcPr>
            <w:tcW w:w="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0E8DCF" w14:textId="77777777" w:rsidR="00176A89" w:rsidRDefault="00176A89">
            <w:pPr>
              <w:spacing w:after="0" w:line="240" w:lineRule="auto"/>
              <w:jc w:val="both"/>
              <w:rPr>
                <w:rFonts w:ascii="Calibri" w:eastAsia="Calibri" w:hAnsi="Calibri" w:cs="Calibri"/>
              </w:rPr>
            </w:pP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2E2B0" w14:textId="77777777" w:rsidR="00176A89" w:rsidRDefault="00176A89">
            <w:pPr>
              <w:spacing w:after="0" w:line="240" w:lineRule="auto"/>
              <w:jc w:val="both"/>
              <w:rPr>
                <w:rFonts w:ascii="Calibri" w:eastAsia="Calibri" w:hAnsi="Calibri" w:cs="Calibri"/>
              </w:rPr>
            </w:pPr>
          </w:p>
        </w:tc>
        <w:tc>
          <w:tcPr>
            <w:tcW w:w="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F6562" w14:textId="77777777" w:rsidR="00176A89" w:rsidRDefault="00176A89">
            <w:pPr>
              <w:spacing w:after="0" w:line="240" w:lineRule="auto"/>
              <w:jc w:val="both"/>
              <w:rPr>
                <w:rFonts w:ascii="Calibri" w:eastAsia="Calibri" w:hAnsi="Calibri" w:cs="Calibri"/>
              </w:rPr>
            </w:pPr>
          </w:p>
        </w:tc>
      </w:tr>
    </w:tbl>
    <w:p w14:paraId="39D2EAB6" w14:textId="77777777" w:rsidR="00077AD3" w:rsidRDefault="006B29F1" w:rsidP="00077AD3">
      <w:pPr>
        <w:spacing w:before="288" w:line="240" w:lineRule="auto"/>
        <w:jc w:val="both"/>
        <w:rPr>
          <w:rFonts w:ascii="Calibri" w:eastAsia="Calibri" w:hAnsi="Calibri" w:cs="Calibri"/>
        </w:rPr>
      </w:pPr>
      <w:r>
        <w:rPr>
          <w:rFonts w:ascii="Calibri" w:eastAsia="Calibri" w:hAnsi="Calibri" w:cs="Calibri"/>
          <w:b/>
        </w:rPr>
        <w:t>Cuadro 17:</w:t>
      </w:r>
      <w:r>
        <w:rPr>
          <w:rFonts w:ascii="Calibri" w:eastAsia="Calibri" w:hAnsi="Calibri" w:cs="Calibri"/>
        </w:rPr>
        <w:t xml:space="preserve"> Presenta el presupuesto anual con apertura por actividad. En la primera columna se deben consignar las diferentes actividades ordenadas por componente y subcomponente y en las restantes columnas los montos a ejecutar anualmente. La </w:t>
      </w:r>
      <w:proofErr w:type="gramStart"/>
      <w:r>
        <w:rPr>
          <w:rFonts w:ascii="Calibri" w:eastAsia="Calibri" w:hAnsi="Calibri" w:cs="Calibri"/>
        </w:rPr>
        <w:t>última fila y la última columna</w:t>
      </w:r>
      <w:proofErr w:type="gramEnd"/>
      <w:r>
        <w:rPr>
          <w:rFonts w:ascii="Calibri" w:eastAsia="Calibri" w:hAnsi="Calibri" w:cs="Calibri"/>
        </w:rPr>
        <w:t xml:space="preserve"> corresponden a los totales por fila y por columna respectivamente.</w:t>
      </w:r>
    </w:p>
    <w:p w14:paraId="13D07A75" w14:textId="55AEE64D" w:rsidR="00176A89" w:rsidRPr="00077AD3" w:rsidRDefault="00455BE3" w:rsidP="005959A9">
      <w:pPr>
        <w:pStyle w:val="Ttulo3"/>
        <w:rPr>
          <w:rFonts w:ascii="Calibri" w:eastAsia="Calibri" w:hAnsi="Calibri" w:cs="Calibri"/>
        </w:rPr>
      </w:pPr>
      <w:bookmarkStart w:id="39" w:name="_Toc187777842"/>
      <w:r>
        <w:rPr>
          <w:rFonts w:ascii="Calibri" w:eastAsia="Calibri" w:hAnsi="Calibri" w:cs="Calibri"/>
          <w:i/>
          <w:color w:val="2F5496"/>
        </w:rPr>
        <w:t>5</w:t>
      </w:r>
      <w:r w:rsidR="006B29F1">
        <w:rPr>
          <w:rFonts w:ascii="Calibri" w:eastAsia="Calibri" w:hAnsi="Calibri" w:cs="Calibri"/>
          <w:i/>
          <w:color w:val="2F5496"/>
        </w:rPr>
        <w:t xml:space="preserve">.1.2. </w:t>
      </w:r>
      <w:r w:rsidR="006B29F1">
        <w:rPr>
          <w:rFonts w:ascii="Calibri" w:eastAsia="Calibri" w:hAnsi="Calibri" w:cs="Calibri"/>
          <w:i/>
          <w:color w:val="2F5496"/>
        </w:rPr>
        <w:tab/>
        <w:t>Plan Ejecución del Proyecto</w:t>
      </w:r>
      <w:bookmarkEnd w:id="39"/>
    </w:p>
    <w:p w14:paraId="3FF69AA5" w14:textId="77777777" w:rsidR="00176A89" w:rsidRDefault="006B29F1">
      <w:pPr>
        <w:spacing w:before="288" w:line="240" w:lineRule="auto"/>
        <w:jc w:val="both"/>
        <w:rPr>
          <w:rFonts w:ascii="Calibri" w:eastAsia="Calibri" w:hAnsi="Calibri" w:cs="Calibri"/>
        </w:rPr>
      </w:pPr>
      <w:r>
        <w:rPr>
          <w:rFonts w:ascii="Calibri" w:eastAsia="Calibri" w:hAnsi="Calibri" w:cs="Calibri"/>
        </w:rPr>
        <w:t xml:space="preserve">El PEP constituye la herramienta de planificación plurianual compuesta por los cronogramas de ejecución física y financiera de las actividades principales, abiertos a nivel de componentes y productos, en donde además se vincula estas actividades con sus responsables. Este se nutre de los documentos de preparación de la operación y de la matriz de resultados. </w:t>
      </w:r>
      <w:r>
        <w:rPr>
          <w:rFonts w:ascii="Calibri" w:eastAsia="Calibri" w:hAnsi="Calibri" w:cs="Calibri"/>
          <w:i/>
        </w:rPr>
        <w:t>Cubre todo el período de ejecución del PPI</w:t>
      </w:r>
      <w:r>
        <w:rPr>
          <w:rFonts w:ascii="Calibri" w:eastAsia="Calibri" w:hAnsi="Calibri" w:cs="Calibri"/>
        </w:rPr>
        <w:t>.</w:t>
      </w:r>
    </w:p>
    <w:p w14:paraId="729771FF" w14:textId="77777777" w:rsidR="00176A89" w:rsidRDefault="006B29F1">
      <w:pPr>
        <w:spacing w:before="288" w:line="240" w:lineRule="auto"/>
        <w:jc w:val="both"/>
        <w:rPr>
          <w:rFonts w:ascii="Calibri" w:eastAsia="Calibri" w:hAnsi="Calibri" w:cs="Calibri"/>
        </w:rPr>
      </w:pPr>
      <w:r>
        <w:rPr>
          <w:rFonts w:ascii="Calibri" w:eastAsia="Calibri" w:hAnsi="Calibri" w:cs="Calibri"/>
        </w:rPr>
        <w:t xml:space="preserve">El “Informe de Inicio” debe contener su primera presentación, la cual servirá como línea de base para la ejecución de todo el PPI. En el Anexo III se presenta un modelo del PEP junto a los elementos a incorporar al Informe de Inicio. </w:t>
      </w:r>
    </w:p>
    <w:p w14:paraId="36FD3D79" w14:textId="77777777" w:rsidR="00176A89" w:rsidRDefault="006B29F1">
      <w:pPr>
        <w:spacing w:before="288" w:line="240" w:lineRule="auto"/>
        <w:jc w:val="both"/>
        <w:rPr>
          <w:rFonts w:ascii="Calibri" w:eastAsia="Calibri" w:hAnsi="Calibri" w:cs="Calibri"/>
        </w:rPr>
      </w:pPr>
      <w:r>
        <w:rPr>
          <w:rFonts w:ascii="Calibri" w:eastAsia="Calibri" w:hAnsi="Calibri" w:cs="Calibri"/>
        </w:rPr>
        <w:t xml:space="preserve">Su seguimiento es presentado como parte integral de cada uno de los “Informes Periódicos de Avance”, para al menos los siguientes dos semestres o según lo acordado entre las partes, incluyendo las actividades, cronogramas y presupuestos estimados para los proyectos financiados el año consecutivo anterior y aquellos propuestos para el año siguiente. </w:t>
      </w:r>
    </w:p>
    <w:p w14:paraId="2C2C0BEC" w14:textId="77777777" w:rsidR="00176A89" w:rsidRDefault="006B29F1">
      <w:pPr>
        <w:spacing w:before="288" w:after="0" w:line="240" w:lineRule="auto"/>
        <w:jc w:val="both"/>
        <w:rPr>
          <w:rFonts w:ascii="Calibri" w:eastAsia="Calibri" w:hAnsi="Calibri" w:cs="Calibri"/>
        </w:rPr>
      </w:pPr>
      <w:r>
        <w:rPr>
          <w:rFonts w:ascii="Calibri" w:eastAsia="Calibri" w:hAnsi="Calibri" w:cs="Calibri"/>
        </w:rPr>
        <w:t xml:space="preserve">El avance físico de las obras será el resultado de la suma de los certificados de obra aprobados y enviados a pagar. El avance físico de las actividades será obtenido como la suma de órdenes de pago devengadas para todas las compras de bienes y contrataciones de servicios. </w:t>
      </w:r>
    </w:p>
    <w:p w14:paraId="4FF52554" w14:textId="77777777" w:rsidR="00077AD3" w:rsidRDefault="006B29F1" w:rsidP="005959A9">
      <w:pPr>
        <w:spacing w:before="288" w:line="240" w:lineRule="auto"/>
        <w:jc w:val="both"/>
        <w:rPr>
          <w:rFonts w:ascii="Calibri" w:eastAsia="Calibri" w:hAnsi="Calibri" w:cs="Calibri"/>
        </w:rPr>
      </w:pPr>
      <w:r>
        <w:rPr>
          <w:rFonts w:ascii="Calibri" w:eastAsia="Calibri" w:hAnsi="Calibri" w:cs="Calibri"/>
        </w:rPr>
        <w:t xml:space="preserve">Debe ser confeccionado con un grado de desagregación trimestral. </w:t>
      </w:r>
    </w:p>
    <w:p w14:paraId="4CF55044" w14:textId="1538E371" w:rsidR="00176A89" w:rsidRPr="00077AD3" w:rsidRDefault="00455BE3" w:rsidP="005959A9">
      <w:pPr>
        <w:pStyle w:val="Ttulo3"/>
        <w:rPr>
          <w:rFonts w:ascii="Calibri" w:eastAsia="Calibri" w:hAnsi="Calibri" w:cs="Calibri"/>
        </w:rPr>
      </w:pPr>
      <w:bookmarkStart w:id="40" w:name="_Toc187777843"/>
      <w:r>
        <w:rPr>
          <w:rFonts w:ascii="Calibri" w:eastAsia="Calibri" w:hAnsi="Calibri" w:cs="Calibri"/>
          <w:i/>
          <w:color w:val="2F5496"/>
        </w:rPr>
        <w:t>5</w:t>
      </w:r>
      <w:r w:rsidR="006B29F1">
        <w:rPr>
          <w:rFonts w:ascii="Calibri" w:eastAsia="Calibri" w:hAnsi="Calibri" w:cs="Calibri"/>
          <w:i/>
          <w:color w:val="2F5496"/>
        </w:rPr>
        <w:t>.1.3. Plan Operativo Anual (POA)</w:t>
      </w:r>
      <w:bookmarkEnd w:id="40"/>
    </w:p>
    <w:p w14:paraId="7A151EBC" w14:textId="3DF4B395" w:rsidR="00176A89" w:rsidRDefault="006B29F1">
      <w:pPr>
        <w:spacing w:before="288" w:line="240" w:lineRule="auto"/>
        <w:jc w:val="both"/>
        <w:rPr>
          <w:rFonts w:ascii="Calibri" w:eastAsia="Calibri" w:hAnsi="Calibri" w:cs="Calibri"/>
          <w:color w:val="000000"/>
        </w:rPr>
      </w:pPr>
      <w:r>
        <w:rPr>
          <w:rFonts w:ascii="Calibri" w:eastAsia="Calibri" w:hAnsi="Calibri" w:cs="Calibri"/>
          <w:color w:val="000000"/>
        </w:rPr>
        <w:t xml:space="preserve">El POA será la herramienta de planificación anual a nivel de actividades, que permite dar seguimiento a la ejecución y se desprende del PEP. A diferencia del PEP, establece con detalle mensual de la ejecución del Proyecto </w:t>
      </w:r>
      <w:r>
        <w:rPr>
          <w:rFonts w:ascii="Calibri" w:eastAsia="Calibri" w:hAnsi="Calibri" w:cs="Calibri"/>
          <w:color w:val="000000"/>
        </w:rPr>
        <w:lastRenderedPageBreak/>
        <w:t>para el año que se esté planificando; es un instrumento dinámico y que abarca todos los aspectos de la ejecución que se realiza en paralelo al ciclo presupuestal del país. Además, se relacionan las actividades con el PAC, las necesidades de recursos financieros y el cumplimiento de las acciones del PGAS, los informes contractuales y las acciones necesarias para el seguimiento y control del programa</w:t>
      </w:r>
    </w:p>
    <w:p w14:paraId="174910EE" w14:textId="77777777" w:rsidR="00176A89" w:rsidRDefault="006B29F1">
      <w:pPr>
        <w:spacing w:before="288" w:line="240" w:lineRule="auto"/>
        <w:jc w:val="both"/>
        <w:rPr>
          <w:rFonts w:ascii="Calibri" w:eastAsia="Calibri" w:hAnsi="Calibri" w:cs="Calibri"/>
          <w:color w:val="000000"/>
        </w:rPr>
      </w:pPr>
      <w:r>
        <w:rPr>
          <w:rFonts w:ascii="Calibri" w:eastAsia="Calibri" w:hAnsi="Calibri" w:cs="Calibri"/>
          <w:color w:val="000000"/>
        </w:rPr>
        <w:t xml:space="preserve">El POA incluirá la identificación de las unidades físicas, las necesidades financieras y el detalle de los procesos de adquisiciones para el próximo ejercicio fiscal. </w:t>
      </w:r>
    </w:p>
    <w:p w14:paraId="691B2D09" w14:textId="77777777" w:rsidR="00176A89" w:rsidRDefault="006B29F1">
      <w:pPr>
        <w:spacing w:before="288" w:line="240" w:lineRule="auto"/>
        <w:jc w:val="both"/>
        <w:rPr>
          <w:rFonts w:ascii="Calibri" w:eastAsia="Calibri" w:hAnsi="Calibri" w:cs="Calibri"/>
        </w:rPr>
      </w:pPr>
      <w:r>
        <w:rPr>
          <w:rFonts w:ascii="Calibri" w:eastAsia="Calibri" w:hAnsi="Calibri" w:cs="Calibri"/>
          <w:color w:val="000000"/>
        </w:rPr>
        <w:t xml:space="preserve">Su primera presentación es realizada como parte integral del “Informe de Inicio” (modelo desarrollado en el Anexo III de la presente guía) y su seguimiento es </w:t>
      </w:r>
      <w:r>
        <w:rPr>
          <w:rFonts w:ascii="Calibri" w:eastAsia="Calibri" w:hAnsi="Calibri" w:cs="Calibri"/>
        </w:rPr>
        <w:t xml:space="preserve">presentado junto a los “Informes Periódicos de Avance” </w:t>
      </w:r>
      <w:r>
        <w:rPr>
          <w:rFonts w:ascii="Calibri" w:eastAsia="Calibri" w:hAnsi="Calibri" w:cs="Calibri"/>
          <w:color w:val="000000"/>
        </w:rPr>
        <w:t>(modelo desarrollado en el Anexo IV de la presente guía)</w:t>
      </w:r>
      <w:r>
        <w:rPr>
          <w:rFonts w:ascii="Calibri" w:eastAsia="Calibri" w:hAnsi="Calibri" w:cs="Calibri"/>
        </w:rPr>
        <w:t xml:space="preserve">, para al menos los siguientes dos semestres, incluyendo las actividades, cronogramas y presupuestos estimados para los proyectos financiados el año consecutivo anterior y aquellos propuestos para el año siguiente. </w:t>
      </w:r>
    </w:p>
    <w:p w14:paraId="0790FC9F" w14:textId="77777777" w:rsidR="00077AD3" w:rsidRDefault="006B29F1" w:rsidP="00077AD3">
      <w:pPr>
        <w:spacing w:before="288" w:line="240" w:lineRule="auto"/>
        <w:jc w:val="both"/>
        <w:rPr>
          <w:rFonts w:ascii="Calibri" w:eastAsia="Calibri" w:hAnsi="Calibri" w:cs="Calibri"/>
        </w:rPr>
      </w:pPr>
      <w:r>
        <w:rPr>
          <w:rFonts w:ascii="Calibri" w:eastAsia="Calibri" w:hAnsi="Calibri" w:cs="Calibri"/>
        </w:rPr>
        <w:t>El POA y el PEP incluirán, como mínimo, la siguiente información: (i) estado de ejecución del proyecto, discriminado por componentes; (ii) el plan de adquisiciones de obras, bienes y servicios, así como el plan de adquisiciones de servicios de consultoría, incluyendo presupuesto y proyecciones de desembolsos; (III) avance en el cumplimiento de las metas y resultados del proyecto; (IV) avance en el cumplimiento de los indicadores de producto para cada componente del proyecto, de acuerdo a la matriz de resultados del programa y el cronograma de su implementación; (v) problemas presentados; y (vi) soluciones implementadas.</w:t>
      </w:r>
    </w:p>
    <w:p w14:paraId="60E2ED37" w14:textId="5FD3717E" w:rsidR="00077AD3" w:rsidRDefault="00455BE3" w:rsidP="005959A9">
      <w:pPr>
        <w:pStyle w:val="Ttulo2"/>
        <w:rPr>
          <w:rFonts w:ascii="Calibri" w:eastAsia="Calibri" w:hAnsi="Calibri" w:cs="Calibri"/>
        </w:rPr>
      </w:pPr>
      <w:bookmarkStart w:id="41" w:name="_Toc187777844"/>
      <w:r>
        <w:rPr>
          <w:rFonts w:ascii="Calibri" w:eastAsia="Calibri" w:hAnsi="Calibri" w:cs="Calibri"/>
          <w:color w:val="1F3863"/>
          <w:sz w:val="24"/>
        </w:rPr>
        <w:t>5</w:t>
      </w:r>
      <w:r w:rsidR="006B29F1">
        <w:rPr>
          <w:rFonts w:ascii="Calibri" w:eastAsia="Calibri" w:hAnsi="Calibri" w:cs="Calibri"/>
          <w:color w:val="1F3863"/>
          <w:sz w:val="24"/>
        </w:rPr>
        <w:t>.2. Contabilidad y Administración Financiera</w:t>
      </w:r>
      <w:bookmarkEnd w:id="41"/>
    </w:p>
    <w:p w14:paraId="45764735" w14:textId="651B3C3D" w:rsidR="00176A89" w:rsidRDefault="006B29F1" w:rsidP="00077AD3">
      <w:pPr>
        <w:spacing w:before="288" w:line="240" w:lineRule="auto"/>
        <w:jc w:val="both"/>
        <w:rPr>
          <w:rFonts w:ascii="Calibri" w:eastAsia="Calibri" w:hAnsi="Calibri" w:cs="Calibri"/>
        </w:rPr>
      </w:pPr>
      <w:r>
        <w:rPr>
          <w:rFonts w:ascii="Calibri" w:eastAsia="Calibri" w:hAnsi="Calibri" w:cs="Calibri"/>
        </w:rPr>
        <w:t xml:space="preserve">Debe presentarse una metodología según la cual se llevará la contabilidad del PPI indicando las clasificaciones de ingresos, gastos, activos, pasivos, recursos propios y externos, y un procedimiento que detalle la comunicación y el reporte de la ejecución financiera. </w:t>
      </w:r>
    </w:p>
    <w:p w14:paraId="65969950" w14:textId="77777777" w:rsidR="00176A89" w:rsidRDefault="006B29F1">
      <w:pPr>
        <w:jc w:val="both"/>
        <w:rPr>
          <w:rFonts w:ascii="Calibri" w:eastAsia="Calibri" w:hAnsi="Calibri" w:cs="Calibri"/>
        </w:rPr>
      </w:pPr>
      <w:r>
        <w:rPr>
          <w:rFonts w:ascii="Calibri" w:eastAsia="Calibri" w:hAnsi="Calibri" w:cs="Calibri"/>
        </w:rPr>
        <w:t>El objetivo de este subcapítulo es incorporar al MOP el modo a través del cual todos los documentos serán custodiados y registrados en un sistema que facilite la contabilidad y la presentación de los estados financieros, los controles internos y auditorias, la gestión del PPI y posibles requerimientos puntuales de información por parte de CAF.</w:t>
      </w:r>
    </w:p>
    <w:p w14:paraId="5D8482D4" w14:textId="77777777" w:rsidR="00176A89" w:rsidRDefault="006B29F1">
      <w:pPr>
        <w:jc w:val="both"/>
        <w:rPr>
          <w:rFonts w:ascii="Calibri" w:eastAsia="Calibri" w:hAnsi="Calibri" w:cs="Calibri"/>
        </w:rPr>
      </w:pPr>
      <w:r>
        <w:rPr>
          <w:rFonts w:ascii="Calibri" w:eastAsia="Calibri" w:hAnsi="Calibri" w:cs="Calibri"/>
        </w:rPr>
        <w:t>La contabilidad se llevará conforme a normas y principios generalmente aceptados; las transacciones y actividades del Proyecto deben ser contabilizadas en forma oportuna, de conformidad con normas de contabilidad gubernamental vigentes en cada país.</w:t>
      </w:r>
    </w:p>
    <w:p w14:paraId="3F9BE704" w14:textId="77777777" w:rsidR="00176A89" w:rsidRDefault="006B29F1">
      <w:pPr>
        <w:jc w:val="both"/>
        <w:rPr>
          <w:rFonts w:ascii="Calibri" w:eastAsia="Calibri" w:hAnsi="Calibri" w:cs="Calibri"/>
        </w:rPr>
      </w:pPr>
      <w:r>
        <w:rPr>
          <w:rFonts w:ascii="Calibri" w:eastAsia="Calibri" w:hAnsi="Calibri" w:cs="Calibri"/>
        </w:rPr>
        <w:t>Definir i) responsable de efectuar el registro y control de las transacciones presupuestarias, financieras y patrimoniales que se generen como resultado de la ejecución de todas las operaciones del Proyecto, ii) metodología de registro y iii) recaudos que adoptados para preservar la documentación de soporte.</w:t>
      </w:r>
    </w:p>
    <w:p w14:paraId="5AFA62C9" w14:textId="77777777" w:rsidR="00176A89" w:rsidRDefault="006B29F1">
      <w:pPr>
        <w:jc w:val="both"/>
        <w:rPr>
          <w:rFonts w:ascii="Calibri" w:eastAsia="Calibri" w:hAnsi="Calibri" w:cs="Calibri"/>
        </w:rPr>
      </w:pPr>
      <w:r>
        <w:rPr>
          <w:rFonts w:ascii="Calibri" w:eastAsia="Calibri" w:hAnsi="Calibri" w:cs="Calibri"/>
        </w:rPr>
        <w:t xml:space="preserve">La UEP debe proporcionar información, útil y oportuna sobre la gestión económica y financiera para la toma de decisiones durante la ejecución y cierre del Proyecto; además deberá asegurar que los recursos transferidos por </w:t>
      </w:r>
      <w:proofErr w:type="gramStart"/>
      <w:r>
        <w:rPr>
          <w:rFonts w:ascii="Calibri" w:eastAsia="Calibri" w:hAnsi="Calibri" w:cs="Calibri"/>
        </w:rPr>
        <w:t>CAF,</w:t>
      </w:r>
      <w:proofErr w:type="gramEnd"/>
      <w:r>
        <w:rPr>
          <w:rFonts w:ascii="Calibri" w:eastAsia="Calibri" w:hAnsi="Calibri" w:cs="Calibri"/>
        </w:rPr>
        <w:t xml:space="preserve"> sean utilizados solamente para gastos elegibles, de acuerdo a lo establecido en los Contratos de Préstamo, el presente MOP y el presupuesto aprobado del Proyecto.</w:t>
      </w:r>
    </w:p>
    <w:p w14:paraId="52ACAD28" w14:textId="77777777" w:rsidR="00176A89" w:rsidRDefault="006B29F1">
      <w:pPr>
        <w:jc w:val="both"/>
        <w:rPr>
          <w:rFonts w:ascii="Calibri" w:eastAsia="Calibri" w:hAnsi="Calibri" w:cs="Calibri"/>
        </w:rPr>
      </w:pPr>
      <w:r>
        <w:rPr>
          <w:rFonts w:ascii="Calibri" w:eastAsia="Calibri" w:hAnsi="Calibri" w:cs="Calibri"/>
        </w:rPr>
        <w:t>También es la responsable de efectuar los pagos al contratista y al fiscalizador de obra bajo sus procedimientos, en estricto apego a las estipulaciones contractuales y a las normativas nacionales de control interno.</w:t>
      </w:r>
    </w:p>
    <w:p w14:paraId="457BC633" w14:textId="77777777" w:rsidR="00176A89" w:rsidRDefault="006B29F1">
      <w:pPr>
        <w:jc w:val="both"/>
        <w:rPr>
          <w:rFonts w:ascii="Calibri" w:eastAsia="Calibri" w:hAnsi="Calibri" w:cs="Calibri"/>
        </w:rPr>
      </w:pPr>
      <w:r>
        <w:rPr>
          <w:rFonts w:ascii="Calibri" w:eastAsia="Calibri" w:hAnsi="Calibri" w:cs="Calibri"/>
        </w:rPr>
        <w:t>Los registros del Proyecto deberán ser llevados de manera que: (a) todas las transacciones son registradas adecuadamente a fin de facilitar la preparación de información gerencial e informes financieros confiables y oportunos; (b) las transacciones del Proyecto son autorizadas y documentadas de manera apropiada; y (c) los activos del Proyecto están salvaguardados en forma adecuada.</w:t>
      </w:r>
    </w:p>
    <w:p w14:paraId="386F773B" w14:textId="77777777" w:rsidR="00176A89" w:rsidRDefault="006B29F1">
      <w:pPr>
        <w:jc w:val="both"/>
        <w:rPr>
          <w:rFonts w:ascii="Calibri" w:eastAsia="Calibri" w:hAnsi="Calibri" w:cs="Calibri"/>
        </w:rPr>
      </w:pPr>
      <w:r>
        <w:rPr>
          <w:rFonts w:ascii="Calibri" w:eastAsia="Calibri" w:hAnsi="Calibri" w:cs="Calibri"/>
        </w:rPr>
        <w:t>Finalmente se debe incorporar la ruta del flujo financiero y las diferentes cuentas bancarias, en moneda local, en dólares u otras, para la administración de los recursos de contrapartida local y externa.</w:t>
      </w:r>
    </w:p>
    <w:p w14:paraId="273DF112" w14:textId="77777777" w:rsidR="00176A89" w:rsidRDefault="006B29F1">
      <w:pPr>
        <w:jc w:val="both"/>
        <w:rPr>
          <w:rFonts w:ascii="Calibri" w:eastAsia="Calibri" w:hAnsi="Calibri" w:cs="Calibri"/>
        </w:rPr>
      </w:pPr>
      <w:r>
        <w:rPr>
          <w:rFonts w:ascii="Calibri" w:eastAsia="Calibri" w:hAnsi="Calibri" w:cs="Calibri"/>
        </w:rPr>
        <w:lastRenderedPageBreak/>
        <w:t>Se sugiere incorporar a este subcapítulo los ítems:</w:t>
      </w:r>
    </w:p>
    <w:p w14:paraId="0E5602D4" w14:textId="54C65347" w:rsidR="00176A89" w:rsidRDefault="00B37B77">
      <w:pPr>
        <w:spacing w:after="0"/>
        <w:ind w:firstLine="708"/>
        <w:jc w:val="both"/>
        <w:rPr>
          <w:rFonts w:ascii="Calibri" w:eastAsia="Calibri" w:hAnsi="Calibri" w:cs="Calibri"/>
        </w:rPr>
      </w:pPr>
      <w:r>
        <w:rPr>
          <w:rFonts w:ascii="Calibri" w:eastAsia="Calibri" w:hAnsi="Calibri" w:cs="Calibri"/>
        </w:rPr>
        <w:t>5</w:t>
      </w:r>
      <w:r w:rsidR="006B29F1">
        <w:rPr>
          <w:rFonts w:ascii="Calibri" w:eastAsia="Calibri" w:hAnsi="Calibri" w:cs="Calibri"/>
        </w:rPr>
        <w:t>.2.1. Registro Contable</w:t>
      </w:r>
    </w:p>
    <w:p w14:paraId="14B736D7" w14:textId="5B24DF63" w:rsidR="00176A89" w:rsidRDefault="00B37B77">
      <w:pPr>
        <w:spacing w:after="0"/>
        <w:ind w:firstLine="708"/>
        <w:jc w:val="both"/>
        <w:rPr>
          <w:rFonts w:ascii="Calibri" w:eastAsia="Calibri" w:hAnsi="Calibri" w:cs="Calibri"/>
        </w:rPr>
      </w:pPr>
      <w:r>
        <w:rPr>
          <w:rFonts w:ascii="Calibri" w:eastAsia="Calibri" w:hAnsi="Calibri" w:cs="Calibri"/>
        </w:rPr>
        <w:t>5</w:t>
      </w:r>
      <w:r w:rsidR="006B29F1">
        <w:rPr>
          <w:rFonts w:ascii="Calibri" w:eastAsia="Calibri" w:hAnsi="Calibri" w:cs="Calibri"/>
        </w:rPr>
        <w:t>.2.2. Documentación de Respaldo</w:t>
      </w:r>
    </w:p>
    <w:p w14:paraId="53BF95F2" w14:textId="3CA75988" w:rsidR="00176A89" w:rsidRDefault="00B37B77">
      <w:pPr>
        <w:spacing w:after="0"/>
        <w:ind w:firstLine="708"/>
        <w:jc w:val="both"/>
        <w:rPr>
          <w:rFonts w:ascii="Calibri" w:eastAsia="Calibri" w:hAnsi="Calibri" w:cs="Calibri"/>
        </w:rPr>
      </w:pPr>
      <w:r>
        <w:rPr>
          <w:rFonts w:ascii="Calibri" w:eastAsia="Calibri" w:hAnsi="Calibri" w:cs="Calibri"/>
        </w:rPr>
        <w:t>5</w:t>
      </w:r>
      <w:r w:rsidR="006B29F1">
        <w:rPr>
          <w:rFonts w:ascii="Calibri" w:eastAsia="Calibri" w:hAnsi="Calibri" w:cs="Calibri"/>
        </w:rPr>
        <w:t>.2.3. Inventario de Bienes</w:t>
      </w:r>
    </w:p>
    <w:p w14:paraId="77E83575" w14:textId="75B18D53" w:rsidR="00176A89" w:rsidRDefault="00B37B77">
      <w:pPr>
        <w:spacing w:after="0"/>
        <w:ind w:firstLine="708"/>
        <w:jc w:val="both"/>
        <w:rPr>
          <w:rFonts w:ascii="Calibri" w:eastAsia="Calibri" w:hAnsi="Calibri" w:cs="Calibri"/>
        </w:rPr>
      </w:pPr>
      <w:r>
        <w:rPr>
          <w:rFonts w:ascii="Calibri" w:eastAsia="Calibri" w:hAnsi="Calibri" w:cs="Calibri"/>
        </w:rPr>
        <w:t>5</w:t>
      </w:r>
      <w:r w:rsidR="006B29F1">
        <w:rPr>
          <w:rFonts w:ascii="Calibri" w:eastAsia="Calibri" w:hAnsi="Calibri" w:cs="Calibri"/>
        </w:rPr>
        <w:t>.2.4. Estructura de las cuentas bancarias</w:t>
      </w:r>
    </w:p>
    <w:p w14:paraId="1E66051E" w14:textId="77777777" w:rsidR="00176A89" w:rsidRDefault="006B29F1">
      <w:pPr>
        <w:spacing w:before="288" w:line="240" w:lineRule="auto"/>
        <w:jc w:val="both"/>
        <w:rPr>
          <w:rFonts w:ascii="Calibri" w:eastAsia="Calibri" w:hAnsi="Calibri" w:cs="Calibri"/>
        </w:rPr>
      </w:pPr>
      <w:r>
        <w:rPr>
          <w:rFonts w:ascii="Calibri" w:eastAsia="Calibri" w:hAnsi="Calibri" w:cs="Calibri"/>
        </w:rPr>
        <w:t>La revisión de la documentación contractual y contable de soporte que justifica los gastos o pagos se efectuará con posterioridad al desembolso efectivo de los recursos por parte de CAF, mediante las Auditorías externas. Para el efecto, tanto el Ejecutor como las Entidades archivarán la documentación original. Deberá asegurarse (tanto contractualmente como a través de su seguimiento) de que se disponga de la documentación original de respaldo de los pagos a contratistas y fiscalizadores de Obras, ordenada en sus archivos.</w:t>
      </w:r>
    </w:p>
    <w:p w14:paraId="4ADF23F8" w14:textId="77777777" w:rsidR="00176A89" w:rsidRDefault="006B29F1">
      <w:pPr>
        <w:spacing w:before="288" w:line="240" w:lineRule="auto"/>
        <w:jc w:val="both"/>
        <w:rPr>
          <w:rFonts w:ascii="Calibri" w:eastAsia="Calibri" w:hAnsi="Calibri" w:cs="Calibri"/>
        </w:rPr>
      </w:pPr>
      <w:r>
        <w:rPr>
          <w:rFonts w:ascii="Calibri" w:eastAsia="Calibri" w:hAnsi="Calibri" w:cs="Calibri"/>
        </w:rPr>
        <w:t>La revisión ex post no reemplaza la responsabilidad fiduciaria del OE, por lo que esta deberá asegurar la calidad, pertinencia y transparencia de la documentación de soporte.</w:t>
      </w:r>
    </w:p>
    <w:p w14:paraId="74866CF9" w14:textId="77777777" w:rsidR="00077AD3" w:rsidRDefault="006B29F1" w:rsidP="00077AD3">
      <w:pPr>
        <w:spacing w:line="240" w:lineRule="auto"/>
        <w:jc w:val="both"/>
        <w:rPr>
          <w:rFonts w:ascii="Calibri" w:eastAsia="Calibri" w:hAnsi="Calibri" w:cs="Calibri"/>
        </w:rPr>
      </w:pPr>
      <w:r>
        <w:rPr>
          <w:rFonts w:ascii="Calibri" w:eastAsia="Calibri" w:hAnsi="Calibri" w:cs="Calibri"/>
        </w:rPr>
        <w:t>A continuación, se mencionan los principales procesos y herramientas del área de contabilidad:</w:t>
      </w:r>
    </w:p>
    <w:p w14:paraId="4A9BD1AF" w14:textId="6BC64ACD" w:rsidR="00077AD3" w:rsidRDefault="00B37B77" w:rsidP="005959A9">
      <w:pPr>
        <w:pStyle w:val="Ttulo3"/>
        <w:rPr>
          <w:rFonts w:ascii="Calibri" w:eastAsia="Calibri" w:hAnsi="Calibri" w:cs="Calibri"/>
        </w:rPr>
      </w:pPr>
      <w:bookmarkStart w:id="42" w:name="_Toc187777845"/>
      <w:r>
        <w:rPr>
          <w:rFonts w:ascii="Calibri" w:eastAsia="Calibri" w:hAnsi="Calibri" w:cs="Calibri"/>
          <w:i/>
          <w:color w:val="2F5496"/>
        </w:rPr>
        <w:t>5</w:t>
      </w:r>
      <w:r w:rsidR="006B29F1">
        <w:rPr>
          <w:rFonts w:ascii="Calibri" w:eastAsia="Calibri" w:hAnsi="Calibri" w:cs="Calibri"/>
          <w:i/>
          <w:color w:val="2F5496"/>
        </w:rPr>
        <w:t>.2.1. Registración contable</w:t>
      </w:r>
      <w:bookmarkEnd w:id="42"/>
    </w:p>
    <w:p w14:paraId="273DDB10" w14:textId="77777777" w:rsidR="00077AD3" w:rsidRDefault="006B29F1" w:rsidP="00077AD3">
      <w:pPr>
        <w:spacing w:before="240" w:line="240" w:lineRule="auto"/>
        <w:jc w:val="both"/>
        <w:rPr>
          <w:rFonts w:ascii="Calibri" w:eastAsia="Calibri" w:hAnsi="Calibri" w:cs="Calibri"/>
        </w:rPr>
      </w:pPr>
      <w:r>
        <w:rPr>
          <w:rFonts w:ascii="Calibri" w:eastAsia="Calibri" w:hAnsi="Calibri" w:cs="Calibri"/>
        </w:rPr>
        <w:t>El método contable será el de contabilidad de caja o percibido. Los registros contables de las operaciones se expresarán en moneda nacional y en dólares estadounidenses (USD).</w:t>
      </w:r>
    </w:p>
    <w:p w14:paraId="0A5808B7" w14:textId="6E5315F7" w:rsidR="00077AD3" w:rsidRDefault="006B29F1" w:rsidP="00077AD3">
      <w:pPr>
        <w:spacing w:before="240" w:line="240" w:lineRule="auto"/>
        <w:jc w:val="both"/>
        <w:rPr>
          <w:rFonts w:ascii="Calibri" w:eastAsia="Calibri" w:hAnsi="Calibri" w:cs="Calibri"/>
        </w:rPr>
      </w:pPr>
      <w:r>
        <w:rPr>
          <w:rFonts w:ascii="Calibri" w:eastAsia="Calibri" w:hAnsi="Calibri" w:cs="Calibri"/>
        </w:rPr>
        <w:t>Asimismo, y de acuerdo con los requerimientos del CP, el OE preparará los siguientes informes anuales:</w:t>
      </w:r>
    </w:p>
    <w:p w14:paraId="22A06D82" w14:textId="77777777" w:rsidR="00176A89" w:rsidRDefault="006B29F1">
      <w:pPr>
        <w:spacing w:after="0" w:line="240" w:lineRule="auto"/>
        <w:ind w:left="709" w:hanging="709"/>
        <w:jc w:val="both"/>
        <w:rPr>
          <w:rFonts w:ascii="Calibri" w:eastAsia="Calibri" w:hAnsi="Calibri" w:cs="Calibri"/>
        </w:rPr>
      </w:pPr>
      <w:r>
        <w:rPr>
          <w:rFonts w:ascii="Calibri" w:eastAsia="Calibri" w:hAnsi="Calibri" w:cs="Calibri"/>
        </w:rPr>
        <w:t>I.</w:t>
      </w:r>
      <w:r>
        <w:rPr>
          <w:rFonts w:ascii="Calibri" w:eastAsia="Calibri" w:hAnsi="Calibri" w:cs="Calibri"/>
        </w:rPr>
        <w:tab/>
        <w:t>Estado de Flujos de Efectivo o de Fuentes y Usos por fuente de financiamiento incluyendo saldos iniciales y finales de efectivo,</w:t>
      </w:r>
    </w:p>
    <w:p w14:paraId="7F95CA9F" w14:textId="77777777" w:rsidR="00176A89" w:rsidRDefault="006B29F1">
      <w:pPr>
        <w:spacing w:after="0" w:line="240" w:lineRule="auto"/>
        <w:jc w:val="both"/>
        <w:rPr>
          <w:rFonts w:ascii="Calibri" w:eastAsia="Calibri" w:hAnsi="Calibri" w:cs="Calibri"/>
        </w:rPr>
      </w:pPr>
      <w:r>
        <w:rPr>
          <w:rFonts w:ascii="Calibri" w:eastAsia="Calibri" w:hAnsi="Calibri" w:cs="Calibri"/>
        </w:rPr>
        <w:t>II.</w:t>
      </w:r>
      <w:r>
        <w:rPr>
          <w:rFonts w:ascii="Calibri" w:eastAsia="Calibri" w:hAnsi="Calibri" w:cs="Calibri"/>
        </w:rPr>
        <w:tab/>
        <w:t>Estado de Solicitudes de desembolsos a CAF,</w:t>
      </w:r>
    </w:p>
    <w:p w14:paraId="4FB4412C" w14:textId="77777777" w:rsidR="00077AD3" w:rsidRDefault="006B29F1" w:rsidP="00077AD3">
      <w:pPr>
        <w:spacing w:line="240" w:lineRule="auto"/>
        <w:jc w:val="both"/>
        <w:rPr>
          <w:rFonts w:ascii="Calibri" w:eastAsia="Calibri" w:hAnsi="Calibri" w:cs="Calibri"/>
        </w:rPr>
      </w:pPr>
      <w:r>
        <w:rPr>
          <w:rFonts w:ascii="Calibri" w:eastAsia="Calibri" w:hAnsi="Calibri" w:cs="Calibri"/>
        </w:rPr>
        <w:t>III.</w:t>
      </w:r>
      <w:r>
        <w:rPr>
          <w:rFonts w:ascii="Calibri" w:eastAsia="Calibri" w:hAnsi="Calibri" w:cs="Calibri"/>
        </w:rPr>
        <w:tab/>
        <w:t>Estado de la cuenta especial del Programa.</w:t>
      </w:r>
    </w:p>
    <w:p w14:paraId="23C8DD43" w14:textId="77777777" w:rsidR="00077AD3" w:rsidRDefault="006B29F1" w:rsidP="00077AD3">
      <w:pPr>
        <w:spacing w:before="240" w:after="0" w:line="240" w:lineRule="auto"/>
        <w:jc w:val="both"/>
        <w:rPr>
          <w:rFonts w:ascii="Calibri" w:eastAsia="Calibri" w:hAnsi="Calibri" w:cs="Calibri"/>
        </w:rPr>
      </w:pPr>
      <w:r>
        <w:rPr>
          <w:rFonts w:ascii="Calibri" w:eastAsia="Calibri" w:hAnsi="Calibri" w:cs="Calibri"/>
        </w:rPr>
        <w:t xml:space="preserve">Serán de aplicación las </w:t>
      </w:r>
      <w:r>
        <w:rPr>
          <w:rFonts w:ascii="Calibri" w:eastAsia="Calibri" w:hAnsi="Calibri" w:cs="Calibri"/>
          <w:shd w:val="clear" w:color="auto" w:fill="FFFF00"/>
        </w:rPr>
        <w:t>[Normas Internacionales de Contabilidad para el Sector Público (NICSP) emitidas por el Consejo de Normas Internacionales de Contabilidad para el Sector Público (IPSASB por sus siglas en inglés)]</w:t>
      </w:r>
      <w:r>
        <w:rPr>
          <w:rFonts w:ascii="Calibri" w:eastAsia="Calibri" w:hAnsi="Calibri" w:cs="Calibri"/>
        </w:rPr>
        <w:t>, en cuanto correspondan.</w:t>
      </w:r>
    </w:p>
    <w:p w14:paraId="2BF138C0" w14:textId="77777777" w:rsidR="00077AD3" w:rsidRDefault="006B29F1" w:rsidP="00077AD3">
      <w:pPr>
        <w:spacing w:before="240" w:after="0" w:line="240" w:lineRule="auto"/>
        <w:jc w:val="both"/>
        <w:rPr>
          <w:rFonts w:ascii="Calibri" w:eastAsia="Calibri" w:hAnsi="Calibri" w:cs="Calibri"/>
        </w:rPr>
      </w:pPr>
      <w:r>
        <w:rPr>
          <w:rFonts w:ascii="Calibri" w:eastAsia="Calibri" w:hAnsi="Calibri" w:cs="Calibri"/>
        </w:rPr>
        <w:t>Los estados financieros del Programa se confeccionarán en dólares estadounidenses; a tal fin se convertirán a dicha moneda los pagos que se realicen con fondos del préstamo al tipo de cambio de la efectiva transferencia por los anticipos o reposiciones de fondos de la Cuenta Especial a la Cuenta del Programa en moneda nacional. Con respecto a los pagos realizados por fuente local, el tipo de cambio a utilizar para la conversión a dólares estadounidenses será el correspondiente al día de efectivo pago.</w:t>
      </w:r>
    </w:p>
    <w:p w14:paraId="2D2E8F2B" w14:textId="77777777" w:rsidR="00077AD3" w:rsidRDefault="006B29F1" w:rsidP="005959A9">
      <w:pPr>
        <w:spacing w:before="240" w:line="240" w:lineRule="auto"/>
        <w:jc w:val="both"/>
        <w:rPr>
          <w:rFonts w:ascii="Calibri" w:eastAsia="Calibri" w:hAnsi="Calibri" w:cs="Calibri"/>
        </w:rPr>
      </w:pPr>
      <w:r>
        <w:rPr>
          <w:rFonts w:ascii="Calibri" w:eastAsia="Calibri" w:hAnsi="Calibri" w:cs="Calibri"/>
        </w:rPr>
        <w:t>Se utilizará un adecuado Plan de Cuentas que refleje los componentes del Programa, discriminando fuentes de financiamiento. El plan de cuentas es el medio para clasificar los datos contables para una mejor administración y logro de una rendición de cuentas más significativa.</w:t>
      </w:r>
    </w:p>
    <w:p w14:paraId="4B5C414C" w14:textId="2EFE63F1" w:rsidR="00077AD3" w:rsidRDefault="00B37B77" w:rsidP="005959A9">
      <w:pPr>
        <w:pStyle w:val="Ttulo3"/>
        <w:rPr>
          <w:rFonts w:ascii="Calibri" w:eastAsia="Calibri" w:hAnsi="Calibri" w:cs="Calibri"/>
        </w:rPr>
      </w:pPr>
      <w:bookmarkStart w:id="43" w:name="_Toc187777846"/>
      <w:r>
        <w:rPr>
          <w:rFonts w:ascii="Calibri" w:eastAsia="Calibri" w:hAnsi="Calibri" w:cs="Calibri"/>
          <w:i/>
          <w:color w:val="2F5496"/>
        </w:rPr>
        <w:t>5</w:t>
      </w:r>
      <w:r w:rsidR="006B29F1">
        <w:rPr>
          <w:rFonts w:ascii="Calibri" w:eastAsia="Calibri" w:hAnsi="Calibri" w:cs="Calibri"/>
          <w:i/>
          <w:color w:val="2F5496"/>
        </w:rPr>
        <w:t>.2.2. Documentación de Respaldo</w:t>
      </w:r>
      <w:bookmarkEnd w:id="43"/>
    </w:p>
    <w:p w14:paraId="392684E9" w14:textId="77777777" w:rsidR="00077AD3" w:rsidRDefault="006B29F1" w:rsidP="00077AD3">
      <w:pPr>
        <w:spacing w:before="240" w:after="0" w:line="240" w:lineRule="auto"/>
        <w:jc w:val="both"/>
        <w:rPr>
          <w:rFonts w:ascii="Calibri" w:eastAsia="Calibri" w:hAnsi="Calibri" w:cs="Calibri"/>
        </w:rPr>
      </w:pPr>
      <w:r>
        <w:rPr>
          <w:rFonts w:ascii="Calibri" w:eastAsia="Calibri" w:hAnsi="Calibri" w:cs="Calibri"/>
        </w:rPr>
        <w:t xml:space="preserve">El OE lleva un archivo con copia de la documentación de respaldo de todos los pagos contabilizados a fin de facilitar la contabilidad, la presentación de los informes financieros, y la posterior auditoría de </w:t>
      </w:r>
      <w:proofErr w:type="gramStart"/>
      <w:r>
        <w:rPr>
          <w:rFonts w:ascii="Calibri" w:eastAsia="Calibri" w:hAnsi="Calibri" w:cs="Calibri"/>
        </w:rPr>
        <w:t>los mismos</w:t>
      </w:r>
      <w:proofErr w:type="gramEnd"/>
      <w:r>
        <w:rPr>
          <w:rFonts w:ascii="Calibri" w:eastAsia="Calibri" w:hAnsi="Calibri" w:cs="Calibri"/>
        </w:rPr>
        <w:t>.</w:t>
      </w:r>
    </w:p>
    <w:p w14:paraId="1080C8A7" w14:textId="77777777" w:rsidR="00077AD3" w:rsidRDefault="006B29F1" w:rsidP="005959A9">
      <w:pPr>
        <w:spacing w:before="240" w:line="240" w:lineRule="auto"/>
        <w:jc w:val="both"/>
        <w:rPr>
          <w:rFonts w:ascii="Calibri" w:eastAsia="Calibri" w:hAnsi="Calibri" w:cs="Calibri"/>
        </w:rPr>
      </w:pPr>
      <w:r>
        <w:rPr>
          <w:rFonts w:ascii="Calibri" w:eastAsia="Calibri" w:hAnsi="Calibri" w:cs="Calibri"/>
        </w:rPr>
        <w:t>Estos registros serán conservados hasta al menos 3 años posteriores al cierre administrativo del PPI en buen estado y accesibles a solicitud de la CAF o de organismos de control nacional.</w:t>
      </w:r>
    </w:p>
    <w:p w14:paraId="3EEBDDD0" w14:textId="4EB08E8C" w:rsidR="00077AD3" w:rsidRDefault="00B37B77" w:rsidP="005959A9">
      <w:pPr>
        <w:pStyle w:val="Ttulo3"/>
        <w:rPr>
          <w:rFonts w:ascii="Calibri" w:eastAsia="Calibri" w:hAnsi="Calibri" w:cs="Calibri"/>
        </w:rPr>
      </w:pPr>
      <w:bookmarkStart w:id="44" w:name="_Toc187777847"/>
      <w:r>
        <w:rPr>
          <w:rFonts w:ascii="Calibri" w:eastAsia="Calibri" w:hAnsi="Calibri" w:cs="Calibri"/>
          <w:i/>
          <w:color w:val="2F5496"/>
        </w:rPr>
        <w:t>5</w:t>
      </w:r>
      <w:r w:rsidR="006B29F1">
        <w:rPr>
          <w:rFonts w:ascii="Calibri" w:eastAsia="Calibri" w:hAnsi="Calibri" w:cs="Calibri"/>
          <w:i/>
          <w:color w:val="2F5496"/>
        </w:rPr>
        <w:t>.2.3. Inventario de Bienes</w:t>
      </w:r>
      <w:bookmarkEnd w:id="44"/>
    </w:p>
    <w:p w14:paraId="740B8626" w14:textId="77777777" w:rsidR="00077AD3" w:rsidRDefault="006B29F1" w:rsidP="005959A9">
      <w:pPr>
        <w:spacing w:before="240" w:line="240" w:lineRule="auto"/>
        <w:jc w:val="both"/>
        <w:rPr>
          <w:rFonts w:ascii="Calibri" w:eastAsia="Calibri" w:hAnsi="Calibri" w:cs="Calibri"/>
        </w:rPr>
      </w:pPr>
      <w:r>
        <w:rPr>
          <w:rFonts w:ascii="Calibri" w:eastAsia="Calibri" w:hAnsi="Calibri" w:cs="Calibri"/>
        </w:rPr>
        <w:t>El OE debe mantener un inventario de bienes que sean comprados con fondos del Proyecto.</w:t>
      </w:r>
    </w:p>
    <w:p w14:paraId="14BF7245" w14:textId="1147D0B8" w:rsidR="00077AD3" w:rsidRDefault="00B37B77" w:rsidP="005959A9">
      <w:pPr>
        <w:pStyle w:val="Ttulo3"/>
        <w:rPr>
          <w:rFonts w:ascii="Calibri" w:eastAsia="Calibri" w:hAnsi="Calibri" w:cs="Calibri"/>
        </w:rPr>
      </w:pPr>
      <w:bookmarkStart w:id="45" w:name="_Toc187777848"/>
      <w:r>
        <w:rPr>
          <w:rFonts w:ascii="Calibri" w:eastAsia="Calibri" w:hAnsi="Calibri" w:cs="Calibri"/>
          <w:i/>
          <w:color w:val="2F5496"/>
        </w:rPr>
        <w:lastRenderedPageBreak/>
        <w:t>5</w:t>
      </w:r>
      <w:r w:rsidR="006B29F1">
        <w:rPr>
          <w:rFonts w:ascii="Calibri" w:eastAsia="Calibri" w:hAnsi="Calibri" w:cs="Calibri"/>
          <w:i/>
          <w:color w:val="2F5496"/>
        </w:rPr>
        <w:t>.2.4. Informes semestrales</w:t>
      </w:r>
      <w:bookmarkEnd w:id="45"/>
    </w:p>
    <w:p w14:paraId="580C1930" w14:textId="77777777" w:rsidR="00077AD3" w:rsidRDefault="006B29F1" w:rsidP="005959A9">
      <w:pPr>
        <w:spacing w:before="240" w:line="240" w:lineRule="auto"/>
        <w:jc w:val="both"/>
        <w:rPr>
          <w:rFonts w:ascii="Calibri" w:eastAsia="Calibri" w:hAnsi="Calibri" w:cs="Calibri"/>
        </w:rPr>
      </w:pPr>
      <w:r>
        <w:rPr>
          <w:rFonts w:ascii="Calibri" w:eastAsia="Calibri" w:hAnsi="Calibri" w:cs="Calibri"/>
        </w:rPr>
        <w:t xml:space="preserve">Los informes semestrales deberán ser presentados a la CAF dentro de los 45 días siguientes al 30 de junio y al 31 de diciembre de cada año, </w:t>
      </w:r>
      <w:proofErr w:type="gramStart"/>
      <w:r>
        <w:rPr>
          <w:rFonts w:ascii="Calibri" w:eastAsia="Calibri" w:hAnsi="Calibri" w:cs="Calibri"/>
        </w:rPr>
        <w:t>de acuerdo al</w:t>
      </w:r>
      <w:proofErr w:type="gramEnd"/>
      <w:r>
        <w:rPr>
          <w:rFonts w:ascii="Calibri" w:eastAsia="Calibri" w:hAnsi="Calibri" w:cs="Calibri"/>
        </w:rPr>
        <w:t xml:space="preserve"> formato indicado en el Anexo III, IV y V.</w:t>
      </w:r>
    </w:p>
    <w:p w14:paraId="069E948F" w14:textId="377E6B91" w:rsidR="00176A89" w:rsidRPr="00077AD3" w:rsidRDefault="00B37B77" w:rsidP="005959A9">
      <w:pPr>
        <w:pStyle w:val="Ttulo3"/>
        <w:rPr>
          <w:rFonts w:ascii="Calibri" w:eastAsia="Calibri" w:hAnsi="Calibri" w:cs="Calibri"/>
        </w:rPr>
      </w:pPr>
      <w:bookmarkStart w:id="46" w:name="_Toc187777849"/>
      <w:r>
        <w:rPr>
          <w:rFonts w:ascii="Calibri" w:eastAsia="Calibri" w:hAnsi="Calibri" w:cs="Calibri"/>
          <w:i/>
          <w:color w:val="2F5496"/>
        </w:rPr>
        <w:t>5</w:t>
      </w:r>
      <w:r w:rsidR="006B29F1">
        <w:rPr>
          <w:rFonts w:ascii="Calibri" w:eastAsia="Calibri" w:hAnsi="Calibri" w:cs="Calibri"/>
          <w:i/>
          <w:color w:val="2F5496"/>
        </w:rPr>
        <w:t>.2.5. Auditoría y Control Interno</w:t>
      </w:r>
      <w:bookmarkEnd w:id="46"/>
    </w:p>
    <w:p w14:paraId="0CB5F41D" w14:textId="77777777" w:rsidR="00176A89" w:rsidRDefault="006B29F1">
      <w:pPr>
        <w:spacing w:before="288" w:line="240" w:lineRule="auto"/>
        <w:jc w:val="both"/>
        <w:rPr>
          <w:rFonts w:ascii="Calibri" w:eastAsia="Calibri" w:hAnsi="Calibri" w:cs="Calibri"/>
        </w:rPr>
      </w:pPr>
      <w:r>
        <w:rPr>
          <w:rFonts w:ascii="Calibri" w:eastAsia="Calibri" w:hAnsi="Calibri" w:cs="Calibri"/>
        </w:rPr>
        <w:t>Presentar los mecanismos de auditoría interna a los que está sujeto el OE y establecer la obligatoriedad de su inclusión como parte integrante de los Informes Periódicos de Avance. A continuación, se listan las siguientes recomendaciones generales de control interno a modo de ejemplo:</w:t>
      </w:r>
    </w:p>
    <w:p w14:paraId="3B62BEEC" w14:textId="77777777" w:rsidR="00176A89" w:rsidRDefault="006B29F1">
      <w:pPr>
        <w:spacing w:after="0" w:line="240" w:lineRule="auto"/>
        <w:jc w:val="both"/>
        <w:rPr>
          <w:rFonts w:ascii="Calibri" w:eastAsia="Calibri" w:hAnsi="Calibri" w:cs="Calibri"/>
        </w:rPr>
      </w:pPr>
      <w:r>
        <w:rPr>
          <w:rFonts w:ascii="Calibri" w:eastAsia="Calibri" w:hAnsi="Calibri" w:cs="Calibri"/>
        </w:rPr>
        <w:t xml:space="preserve">•  Separación de funciones (control por oposición de intereses). </w:t>
      </w:r>
    </w:p>
    <w:p w14:paraId="56433B06" w14:textId="77777777" w:rsidR="00176A89" w:rsidRDefault="006B29F1">
      <w:pPr>
        <w:spacing w:after="0" w:line="240" w:lineRule="auto"/>
        <w:jc w:val="both"/>
        <w:rPr>
          <w:rFonts w:ascii="Calibri" w:eastAsia="Calibri" w:hAnsi="Calibri" w:cs="Calibri"/>
        </w:rPr>
      </w:pPr>
      <w:r>
        <w:rPr>
          <w:rFonts w:ascii="Calibri" w:eastAsia="Calibri" w:hAnsi="Calibri" w:cs="Calibri"/>
        </w:rPr>
        <w:t xml:space="preserve">•  Centralización de responsabilidad de la custodia de fondos. </w:t>
      </w:r>
    </w:p>
    <w:p w14:paraId="6C3C4678" w14:textId="77777777" w:rsidR="00176A89" w:rsidRDefault="006B29F1">
      <w:pPr>
        <w:spacing w:after="0" w:line="240" w:lineRule="auto"/>
        <w:jc w:val="both"/>
        <w:rPr>
          <w:rFonts w:ascii="Calibri" w:eastAsia="Calibri" w:hAnsi="Calibri" w:cs="Calibri"/>
        </w:rPr>
      </w:pPr>
      <w:r>
        <w:rPr>
          <w:rFonts w:ascii="Calibri" w:eastAsia="Calibri" w:hAnsi="Calibri" w:cs="Calibri"/>
        </w:rPr>
        <w:t>•  Rotación del personal interviniente en el manejo de fondos.</w:t>
      </w:r>
    </w:p>
    <w:p w14:paraId="5F685C02" w14:textId="77777777" w:rsidR="00176A89" w:rsidRDefault="006B29F1">
      <w:pPr>
        <w:spacing w:after="0" w:line="240" w:lineRule="auto"/>
        <w:jc w:val="both"/>
        <w:rPr>
          <w:rFonts w:ascii="Calibri" w:eastAsia="Calibri" w:hAnsi="Calibri" w:cs="Calibri"/>
        </w:rPr>
      </w:pPr>
      <w:r>
        <w:rPr>
          <w:rFonts w:ascii="Calibri" w:eastAsia="Calibri" w:hAnsi="Calibri" w:cs="Calibri"/>
        </w:rPr>
        <w:t xml:space="preserve">•  Contabilización de operaciones con fondos y pagos, respaldadas con </w:t>
      </w:r>
      <w:r>
        <w:rPr>
          <w:rFonts w:ascii="Calibri" w:eastAsia="Calibri" w:hAnsi="Calibri" w:cs="Calibri"/>
        </w:rPr>
        <w:tab/>
        <w:t>documentación.</w:t>
      </w:r>
    </w:p>
    <w:p w14:paraId="419EA0A7" w14:textId="77777777" w:rsidR="00176A89" w:rsidRDefault="006B29F1">
      <w:pPr>
        <w:spacing w:after="0" w:line="240" w:lineRule="auto"/>
        <w:jc w:val="both"/>
        <w:rPr>
          <w:rFonts w:ascii="Calibri" w:eastAsia="Calibri" w:hAnsi="Calibri" w:cs="Calibri"/>
        </w:rPr>
      </w:pPr>
      <w:r>
        <w:rPr>
          <w:rFonts w:ascii="Calibri" w:eastAsia="Calibri" w:hAnsi="Calibri" w:cs="Calibri"/>
        </w:rPr>
        <w:t xml:space="preserve">•  Los comprobantes originales deben ser visados y sellados en el momento de la contabilización y el pago para evitar la posibilidad de duplicación. </w:t>
      </w:r>
    </w:p>
    <w:p w14:paraId="7D85FE08" w14:textId="77777777" w:rsidR="00176A89" w:rsidRDefault="006B29F1">
      <w:pPr>
        <w:spacing w:after="0" w:line="240" w:lineRule="auto"/>
        <w:jc w:val="both"/>
        <w:rPr>
          <w:rFonts w:ascii="Calibri" w:eastAsia="Calibri" w:hAnsi="Calibri" w:cs="Calibri"/>
        </w:rPr>
      </w:pPr>
      <w:r>
        <w:rPr>
          <w:rFonts w:ascii="Calibri" w:eastAsia="Calibri" w:hAnsi="Calibri" w:cs="Calibri"/>
        </w:rPr>
        <w:t>•  Realización de arqueos sorpresivos.</w:t>
      </w:r>
    </w:p>
    <w:p w14:paraId="186F712B" w14:textId="77777777" w:rsidR="00176A89" w:rsidRDefault="006B29F1">
      <w:pPr>
        <w:spacing w:after="0" w:line="240" w:lineRule="auto"/>
        <w:jc w:val="both"/>
        <w:rPr>
          <w:rFonts w:ascii="Calibri" w:eastAsia="Calibri" w:hAnsi="Calibri" w:cs="Calibri"/>
        </w:rPr>
      </w:pPr>
      <w:r>
        <w:rPr>
          <w:rFonts w:ascii="Calibri" w:eastAsia="Calibri" w:hAnsi="Calibri" w:cs="Calibri"/>
        </w:rPr>
        <w:t>•  Realización de conciliaciones bancarias.</w:t>
      </w:r>
    </w:p>
    <w:p w14:paraId="065546A2" w14:textId="77777777" w:rsidR="00176A89" w:rsidRDefault="006B29F1">
      <w:pPr>
        <w:spacing w:after="0" w:line="240" w:lineRule="auto"/>
        <w:jc w:val="both"/>
        <w:rPr>
          <w:rFonts w:ascii="Calibri" w:eastAsia="Calibri" w:hAnsi="Calibri" w:cs="Calibri"/>
        </w:rPr>
      </w:pPr>
      <w:r>
        <w:rPr>
          <w:rFonts w:ascii="Calibri" w:eastAsia="Calibri" w:hAnsi="Calibri" w:cs="Calibri"/>
        </w:rPr>
        <w:t xml:space="preserve">•  Pagos efectuados mediante cheques (excepto pagos menores). </w:t>
      </w:r>
    </w:p>
    <w:p w14:paraId="10835752" w14:textId="77777777" w:rsidR="00176A89" w:rsidRDefault="006B29F1">
      <w:pPr>
        <w:spacing w:after="0" w:line="240" w:lineRule="auto"/>
        <w:jc w:val="both"/>
        <w:rPr>
          <w:rFonts w:ascii="Calibri" w:eastAsia="Calibri" w:hAnsi="Calibri" w:cs="Calibri"/>
        </w:rPr>
      </w:pPr>
      <w:r>
        <w:rPr>
          <w:rFonts w:ascii="Calibri" w:eastAsia="Calibri" w:hAnsi="Calibri" w:cs="Calibri"/>
        </w:rPr>
        <w:t xml:space="preserve">•  Emisión de cheques sólo para depositar (cruzados). </w:t>
      </w:r>
    </w:p>
    <w:p w14:paraId="3DA9A017" w14:textId="77777777" w:rsidR="00382631" w:rsidRDefault="006B29F1">
      <w:pPr>
        <w:spacing w:after="0" w:line="240" w:lineRule="auto"/>
        <w:jc w:val="both"/>
        <w:rPr>
          <w:rFonts w:ascii="Calibri" w:eastAsia="Calibri" w:hAnsi="Calibri" w:cs="Calibri"/>
        </w:rPr>
      </w:pPr>
      <w:r>
        <w:rPr>
          <w:rFonts w:ascii="Calibri" w:eastAsia="Calibri" w:hAnsi="Calibri" w:cs="Calibri"/>
        </w:rPr>
        <w:t>•  Emisión de cheques con firmas concurrentes.</w:t>
      </w:r>
    </w:p>
    <w:p w14:paraId="2E774E85" w14:textId="50C7A47B" w:rsidR="00176A89" w:rsidRDefault="006B29F1" w:rsidP="00382631">
      <w:pPr>
        <w:spacing w:before="240" w:line="240" w:lineRule="auto"/>
        <w:jc w:val="both"/>
        <w:rPr>
          <w:rFonts w:ascii="Calibri" w:eastAsia="Calibri" w:hAnsi="Calibri" w:cs="Calibri"/>
        </w:rPr>
      </w:pPr>
      <w:r>
        <w:rPr>
          <w:rFonts w:ascii="Calibri" w:eastAsia="Calibri" w:hAnsi="Calibri" w:cs="Calibri"/>
        </w:rPr>
        <w:t>Asimismo, se podrán consignar en el MOP medidas puntuales de control interno específicas cuando las mismas no se encuentren contempladas en la normativa nacional, como ser:</w:t>
      </w:r>
    </w:p>
    <w:p w14:paraId="320BFE03" w14:textId="77777777" w:rsidR="00176A89" w:rsidRDefault="006B29F1">
      <w:pPr>
        <w:spacing w:after="0" w:line="240" w:lineRule="auto"/>
        <w:jc w:val="both"/>
        <w:rPr>
          <w:rFonts w:ascii="Calibri" w:eastAsia="Calibri" w:hAnsi="Calibri" w:cs="Calibri"/>
        </w:rPr>
      </w:pPr>
      <w:r>
        <w:rPr>
          <w:rFonts w:ascii="Calibri" w:eastAsia="Calibri" w:hAnsi="Calibri" w:cs="Calibri"/>
        </w:rPr>
        <w:t>•  Separación de funciones (control por oposición de intereses)</w:t>
      </w:r>
    </w:p>
    <w:p w14:paraId="111C8DB0" w14:textId="77777777" w:rsidR="00176A89" w:rsidRDefault="006B29F1">
      <w:pPr>
        <w:spacing w:after="0" w:line="240" w:lineRule="auto"/>
        <w:jc w:val="both"/>
        <w:rPr>
          <w:rFonts w:ascii="Calibri" w:eastAsia="Calibri" w:hAnsi="Calibri" w:cs="Calibri"/>
        </w:rPr>
      </w:pPr>
      <w:r>
        <w:rPr>
          <w:rFonts w:ascii="Calibri" w:eastAsia="Calibri" w:hAnsi="Calibri" w:cs="Calibri"/>
        </w:rPr>
        <w:t>•  Centralización de responsabilidad de la custodia de fondos</w:t>
      </w:r>
    </w:p>
    <w:p w14:paraId="0F744F30" w14:textId="77777777" w:rsidR="00176A89" w:rsidRDefault="006B29F1">
      <w:pPr>
        <w:spacing w:after="0" w:line="240" w:lineRule="auto"/>
        <w:jc w:val="both"/>
        <w:rPr>
          <w:rFonts w:ascii="Calibri" w:eastAsia="Calibri" w:hAnsi="Calibri" w:cs="Calibri"/>
        </w:rPr>
      </w:pPr>
      <w:r>
        <w:rPr>
          <w:rFonts w:ascii="Calibri" w:eastAsia="Calibri" w:hAnsi="Calibri" w:cs="Calibri"/>
        </w:rPr>
        <w:t>•  Contabilización de operaciones con fondos y pagos, respaldadas con documentación</w:t>
      </w:r>
    </w:p>
    <w:p w14:paraId="7C0EAB64" w14:textId="77777777" w:rsidR="00176A89" w:rsidRDefault="006B29F1">
      <w:pPr>
        <w:spacing w:after="0" w:line="240" w:lineRule="auto"/>
        <w:jc w:val="both"/>
        <w:rPr>
          <w:rFonts w:ascii="Calibri" w:eastAsia="Calibri" w:hAnsi="Calibri" w:cs="Calibri"/>
        </w:rPr>
      </w:pPr>
      <w:r>
        <w:rPr>
          <w:rFonts w:ascii="Calibri" w:eastAsia="Calibri" w:hAnsi="Calibri" w:cs="Calibri"/>
        </w:rPr>
        <w:t>•  Conciliaciones bancarias</w:t>
      </w:r>
    </w:p>
    <w:p w14:paraId="59D21C0E" w14:textId="77777777" w:rsidR="00176A89" w:rsidRDefault="006B29F1">
      <w:pPr>
        <w:spacing w:after="0" w:line="240" w:lineRule="auto"/>
        <w:jc w:val="both"/>
        <w:rPr>
          <w:rFonts w:ascii="Calibri" w:eastAsia="Calibri" w:hAnsi="Calibri" w:cs="Calibri"/>
        </w:rPr>
      </w:pPr>
      <w:r>
        <w:rPr>
          <w:rFonts w:ascii="Calibri" w:eastAsia="Calibri" w:hAnsi="Calibri" w:cs="Calibri"/>
        </w:rPr>
        <w:t>•  Pagos efectuados mediante cheques o transferencia (excepto pagos menores)</w:t>
      </w:r>
    </w:p>
    <w:p w14:paraId="6C8B2152" w14:textId="77777777" w:rsidR="00176A89" w:rsidRDefault="006B29F1">
      <w:pPr>
        <w:spacing w:after="0" w:line="240" w:lineRule="auto"/>
        <w:jc w:val="both"/>
        <w:rPr>
          <w:rFonts w:ascii="Calibri" w:eastAsia="Calibri" w:hAnsi="Calibri" w:cs="Calibri"/>
        </w:rPr>
      </w:pPr>
      <w:r>
        <w:rPr>
          <w:rFonts w:ascii="Calibri" w:eastAsia="Calibri" w:hAnsi="Calibri" w:cs="Calibri"/>
        </w:rPr>
        <w:t>•  Emisión de cheques sólo para depositar (cruzados)</w:t>
      </w:r>
    </w:p>
    <w:p w14:paraId="1999EE8E" w14:textId="77777777" w:rsidR="00382631" w:rsidRDefault="006B29F1" w:rsidP="00382631">
      <w:pPr>
        <w:spacing w:line="240" w:lineRule="auto"/>
        <w:jc w:val="both"/>
        <w:rPr>
          <w:rFonts w:ascii="Calibri" w:eastAsia="Calibri" w:hAnsi="Calibri" w:cs="Calibri"/>
          <w:shd w:val="clear" w:color="auto" w:fill="FFFF00"/>
        </w:rPr>
      </w:pPr>
      <w:r>
        <w:rPr>
          <w:rFonts w:ascii="Calibri" w:eastAsia="Calibri" w:hAnsi="Calibri" w:cs="Calibri"/>
        </w:rPr>
        <w:t>•  Cheques con firmas concurrentes</w:t>
      </w:r>
    </w:p>
    <w:p w14:paraId="22340E95" w14:textId="55119ED0" w:rsidR="00382631" w:rsidRDefault="00B37B77" w:rsidP="005959A9">
      <w:pPr>
        <w:pStyle w:val="Ttulo2"/>
        <w:rPr>
          <w:rFonts w:ascii="Calibri" w:eastAsia="Calibri" w:hAnsi="Calibri" w:cs="Calibri"/>
          <w:shd w:val="clear" w:color="auto" w:fill="FFFF00"/>
        </w:rPr>
      </w:pPr>
      <w:bookmarkStart w:id="47" w:name="_Toc187777850"/>
      <w:r>
        <w:rPr>
          <w:rFonts w:ascii="Calibri" w:eastAsia="Calibri" w:hAnsi="Calibri" w:cs="Calibri"/>
          <w:color w:val="1F3863"/>
          <w:sz w:val="24"/>
        </w:rPr>
        <w:t>5</w:t>
      </w:r>
      <w:r w:rsidR="006B29F1">
        <w:rPr>
          <w:rFonts w:ascii="Calibri" w:eastAsia="Calibri" w:hAnsi="Calibri" w:cs="Calibri"/>
          <w:color w:val="1F3863"/>
          <w:sz w:val="24"/>
        </w:rPr>
        <w:t>.3. Desembolsos</w:t>
      </w:r>
      <w:bookmarkEnd w:id="47"/>
    </w:p>
    <w:p w14:paraId="4A549FD3" w14:textId="30435581" w:rsidR="00176A89" w:rsidRPr="00382631" w:rsidRDefault="006B29F1" w:rsidP="00382631">
      <w:pPr>
        <w:spacing w:before="240" w:line="240" w:lineRule="auto"/>
        <w:jc w:val="both"/>
        <w:rPr>
          <w:rFonts w:ascii="Calibri" w:eastAsia="Calibri" w:hAnsi="Calibri" w:cs="Calibri"/>
          <w:shd w:val="clear" w:color="auto" w:fill="FFFF00"/>
        </w:rPr>
      </w:pPr>
      <w:r>
        <w:rPr>
          <w:rFonts w:ascii="Calibri" w:eastAsia="Calibri" w:hAnsi="Calibri" w:cs="Calibri"/>
        </w:rPr>
        <w:t>El OE es responsable de presentar las solicitudes de desembolsos para las distintas modalidades y justificación del uso de recursos, en tiempo y forma.</w:t>
      </w:r>
    </w:p>
    <w:p w14:paraId="2B845113" w14:textId="77777777" w:rsidR="00176A89" w:rsidRDefault="006B29F1">
      <w:pPr>
        <w:spacing w:before="288" w:line="240" w:lineRule="auto"/>
        <w:jc w:val="both"/>
        <w:rPr>
          <w:rFonts w:ascii="Calibri" w:eastAsia="Calibri" w:hAnsi="Calibri" w:cs="Calibri"/>
        </w:rPr>
      </w:pPr>
      <w:r>
        <w:rPr>
          <w:rFonts w:ascii="Calibri" w:eastAsia="Calibri" w:hAnsi="Calibri" w:cs="Calibri"/>
        </w:rPr>
        <w:t>La presentación debe estar conformada por los siguientes elementos:</w:t>
      </w:r>
    </w:p>
    <w:p w14:paraId="0E26FD34" w14:textId="77777777" w:rsidR="00176A89" w:rsidRDefault="006B29F1">
      <w:pPr>
        <w:spacing w:after="0" w:line="240" w:lineRule="auto"/>
        <w:ind w:left="426" w:hanging="426"/>
        <w:jc w:val="both"/>
        <w:rPr>
          <w:rFonts w:ascii="Calibri" w:eastAsia="Calibri" w:hAnsi="Calibri" w:cs="Calibri"/>
        </w:rPr>
      </w:pPr>
      <w:r>
        <w:rPr>
          <w:rFonts w:ascii="Calibri" w:eastAsia="Calibri" w:hAnsi="Calibri" w:cs="Calibri"/>
        </w:rPr>
        <w:t>i.      Nota solicitando desembolso firmada por la máxima autoridad de la UE (Anexo I literal a)</w:t>
      </w:r>
    </w:p>
    <w:p w14:paraId="08CC6951" w14:textId="77777777" w:rsidR="00176A89" w:rsidRDefault="006B29F1">
      <w:pPr>
        <w:spacing w:after="0" w:line="240" w:lineRule="auto"/>
        <w:ind w:left="426" w:hanging="426"/>
        <w:jc w:val="both"/>
        <w:rPr>
          <w:rFonts w:ascii="Calibri" w:eastAsia="Calibri" w:hAnsi="Calibri" w:cs="Calibri"/>
        </w:rPr>
      </w:pPr>
      <w:r>
        <w:rPr>
          <w:rFonts w:ascii="Calibri" w:eastAsia="Calibri" w:hAnsi="Calibri" w:cs="Calibri"/>
        </w:rPr>
        <w:t>ii.     Planilla justificación de gastos desembolso anterior (Anexo I literal b)</w:t>
      </w:r>
    </w:p>
    <w:p w14:paraId="5D597713" w14:textId="77777777" w:rsidR="00382631" w:rsidRDefault="006B29F1" w:rsidP="00382631">
      <w:pPr>
        <w:spacing w:line="240" w:lineRule="auto"/>
        <w:ind w:left="426" w:hanging="426"/>
        <w:jc w:val="both"/>
        <w:rPr>
          <w:rFonts w:ascii="Calibri" w:eastAsia="Calibri" w:hAnsi="Calibri" w:cs="Calibri"/>
        </w:rPr>
      </w:pPr>
      <w:r>
        <w:rPr>
          <w:rFonts w:ascii="Calibri" w:eastAsia="Calibri" w:hAnsi="Calibri" w:cs="Calibri"/>
        </w:rPr>
        <w:t xml:space="preserve">iii.    Documentos de respaldo: copia fiel de los comprobantes de los gastos y comprobantes de los pagos realizados </w:t>
      </w:r>
    </w:p>
    <w:p w14:paraId="2326D5B6" w14:textId="341C0005" w:rsidR="00176A89" w:rsidRPr="00382631" w:rsidRDefault="00B37B77" w:rsidP="005959A9">
      <w:pPr>
        <w:pStyle w:val="Ttulo3"/>
        <w:rPr>
          <w:rFonts w:ascii="Calibri" w:eastAsia="Calibri" w:hAnsi="Calibri" w:cs="Calibri"/>
        </w:rPr>
      </w:pPr>
      <w:bookmarkStart w:id="48" w:name="_Toc187777851"/>
      <w:r>
        <w:rPr>
          <w:rFonts w:ascii="Calibri" w:eastAsia="Calibri" w:hAnsi="Calibri" w:cs="Calibri"/>
          <w:i/>
          <w:color w:val="2F5496"/>
        </w:rPr>
        <w:t>5</w:t>
      </w:r>
      <w:r w:rsidR="006B29F1">
        <w:rPr>
          <w:rFonts w:ascii="Calibri" w:eastAsia="Calibri" w:hAnsi="Calibri" w:cs="Calibri"/>
          <w:i/>
          <w:color w:val="2F5496"/>
        </w:rPr>
        <w:t>.3.1. Solicitud de desembolso</w:t>
      </w:r>
      <w:bookmarkEnd w:id="48"/>
      <w:r w:rsidR="006B29F1">
        <w:rPr>
          <w:rFonts w:ascii="Calibri" w:eastAsia="Calibri" w:hAnsi="Calibri" w:cs="Calibri"/>
          <w:i/>
          <w:color w:val="2F5496"/>
        </w:rPr>
        <w:t xml:space="preserve"> </w:t>
      </w:r>
    </w:p>
    <w:p w14:paraId="23E16409" w14:textId="77777777" w:rsidR="00176A89" w:rsidRDefault="006B29F1">
      <w:pPr>
        <w:spacing w:before="288" w:line="240" w:lineRule="auto"/>
        <w:jc w:val="both"/>
        <w:rPr>
          <w:rFonts w:ascii="Calibri" w:eastAsia="Calibri" w:hAnsi="Calibri" w:cs="Calibri"/>
        </w:rPr>
      </w:pPr>
      <w:r>
        <w:rPr>
          <w:rFonts w:ascii="Calibri" w:eastAsia="Calibri" w:hAnsi="Calibri" w:cs="Calibri"/>
        </w:rPr>
        <w:t>Incluir el listado de las modalidades de desembolso previstas contractualmente dentro del CP y la responsabilidad del OE de presentar a CAF, en tiempo y forma, toda la documentación exigida en el CP como soporte al cumplimiento de condiciones. Deberá quedar reflejado en el MOP que no se realizarán desembolsos si existen condiciones no cumplidas y no dispensadas.</w:t>
      </w:r>
    </w:p>
    <w:p w14:paraId="18C77A99" w14:textId="77777777" w:rsidR="00176A89" w:rsidRDefault="006B29F1">
      <w:pPr>
        <w:spacing w:before="288" w:line="240" w:lineRule="auto"/>
        <w:jc w:val="both"/>
        <w:rPr>
          <w:rFonts w:ascii="Calibri" w:eastAsia="Calibri" w:hAnsi="Calibri" w:cs="Calibri"/>
        </w:rPr>
      </w:pPr>
      <w:r>
        <w:rPr>
          <w:rFonts w:ascii="Calibri" w:eastAsia="Calibri" w:hAnsi="Calibri" w:cs="Calibri"/>
        </w:rPr>
        <w:t>Adicionalmente, se han de detallar los plazos para solicitar el primer desembolso y el último desembolso según lo definido en el CP</w:t>
      </w:r>
    </w:p>
    <w:p w14:paraId="37B70471" w14:textId="77777777" w:rsidR="00176A89" w:rsidRDefault="006B29F1">
      <w:pPr>
        <w:spacing w:before="288" w:line="240" w:lineRule="auto"/>
        <w:jc w:val="both"/>
        <w:rPr>
          <w:rFonts w:ascii="Calibri" w:eastAsia="Calibri" w:hAnsi="Calibri" w:cs="Calibri"/>
        </w:rPr>
      </w:pPr>
      <w:r>
        <w:rPr>
          <w:rFonts w:ascii="Calibri" w:eastAsia="Calibri" w:hAnsi="Calibri" w:cs="Calibri"/>
        </w:rPr>
        <w:lastRenderedPageBreak/>
        <w:t>Para cada trámite de desembolso, la UEP elaborará y presentará a CAF la solicitud de desembolso para los pagos por la ejecución de los componentes del Proyecto conforme modelo previsto en el Anexo I del presente, y solicitará se realice la transferencia a la cuenta:</w:t>
      </w:r>
    </w:p>
    <w:p w14:paraId="03323A1F" w14:textId="77777777" w:rsidR="00176A89" w:rsidRDefault="006B29F1">
      <w:pPr>
        <w:spacing w:before="288" w:line="240" w:lineRule="auto"/>
        <w:jc w:val="both"/>
        <w:rPr>
          <w:rFonts w:ascii="Calibri" w:eastAsia="Calibri" w:hAnsi="Calibri" w:cs="Calibri"/>
        </w:rPr>
      </w:pPr>
      <w:r>
        <w:rPr>
          <w:rFonts w:ascii="Calibri" w:eastAsia="Calibri" w:hAnsi="Calibri" w:cs="Calibri"/>
          <w:shd w:val="clear" w:color="auto" w:fill="FFFF00"/>
        </w:rPr>
        <w:t>[Consignar datos completos de la cuenta bancaria a emplear suficientes para que el desembolso pueda ser ordenado]</w:t>
      </w:r>
    </w:p>
    <w:p w14:paraId="2A86EA8A" w14:textId="2E7CA99C" w:rsidR="008C7E24" w:rsidRDefault="006B29F1" w:rsidP="008C7E24">
      <w:pPr>
        <w:spacing w:line="240" w:lineRule="auto"/>
        <w:jc w:val="both"/>
        <w:rPr>
          <w:rFonts w:ascii="Calibri" w:eastAsia="Calibri" w:hAnsi="Calibri" w:cs="Calibri"/>
        </w:rPr>
      </w:pPr>
      <w:r>
        <w:rPr>
          <w:rFonts w:ascii="Calibri" w:eastAsia="Calibri" w:hAnsi="Calibri" w:cs="Calibri"/>
        </w:rPr>
        <w:t xml:space="preserve">La UEP preparará, </w:t>
      </w:r>
      <w:proofErr w:type="gramStart"/>
      <w:r>
        <w:rPr>
          <w:rFonts w:ascii="Calibri" w:eastAsia="Calibri" w:hAnsi="Calibri" w:cs="Calibri"/>
        </w:rPr>
        <w:t>de acuerdo a</w:t>
      </w:r>
      <w:proofErr w:type="gramEnd"/>
      <w:r>
        <w:rPr>
          <w:rFonts w:ascii="Calibri" w:eastAsia="Calibri" w:hAnsi="Calibri" w:cs="Calibri"/>
        </w:rPr>
        <w:t xml:space="preserve"> las normas de CAF, las solicitudes de desembolsos necesarias para la ejecución del Programa, las cuales serán suscritas por el(los) funcionario(s) autorizados y respaldadas con todos sus soportes. Podrán utilizarse las modalidades de desembolsos previstas en las Condiciones Generales del CP, que se transcriben a continuación.</w:t>
      </w:r>
    </w:p>
    <w:p w14:paraId="0B9F0B8F" w14:textId="77777777" w:rsidR="00176A89" w:rsidRDefault="006B29F1">
      <w:pPr>
        <w:numPr>
          <w:ilvl w:val="0"/>
          <w:numId w:val="11"/>
        </w:numPr>
        <w:spacing w:after="0" w:line="240" w:lineRule="auto"/>
        <w:ind w:left="1134" w:hanging="567"/>
        <w:jc w:val="both"/>
        <w:rPr>
          <w:rFonts w:ascii="Calibri" w:eastAsia="Calibri" w:hAnsi="Calibri" w:cs="Calibri"/>
        </w:rPr>
      </w:pPr>
      <w:r>
        <w:rPr>
          <w:rFonts w:ascii="Calibri" w:eastAsia="Calibri" w:hAnsi="Calibri" w:cs="Calibri"/>
          <w:color w:val="000000"/>
        </w:rPr>
        <w:t>Fondo Rotatorio-anticipo de fondos</w:t>
      </w:r>
    </w:p>
    <w:p w14:paraId="6F8B187B" w14:textId="77777777" w:rsidR="00176A89" w:rsidRDefault="006B29F1">
      <w:pPr>
        <w:numPr>
          <w:ilvl w:val="0"/>
          <w:numId w:val="11"/>
        </w:numPr>
        <w:spacing w:after="0" w:line="240" w:lineRule="auto"/>
        <w:ind w:left="1134" w:hanging="567"/>
        <w:jc w:val="both"/>
        <w:rPr>
          <w:rFonts w:ascii="Calibri" w:eastAsia="Calibri" w:hAnsi="Calibri" w:cs="Calibri"/>
        </w:rPr>
      </w:pPr>
      <w:r>
        <w:rPr>
          <w:rFonts w:ascii="Calibri" w:eastAsia="Calibri" w:hAnsi="Calibri" w:cs="Calibri"/>
          <w:color w:val="000000"/>
        </w:rPr>
        <w:t>Transferencia directa</w:t>
      </w:r>
    </w:p>
    <w:p w14:paraId="463714FA" w14:textId="77777777" w:rsidR="00176A89" w:rsidRDefault="006B29F1">
      <w:pPr>
        <w:numPr>
          <w:ilvl w:val="0"/>
          <w:numId w:val="11"/>
        </w:numPr>
        <w:spacing w:after="0" w:line="240" w:lineRule="auto"/>
        <w:ind w:left="1134" w:hanging="567"/>
        <w:jc w:val="both"/>
        <w:rPr>
          <w:rFonts w:ascii="Calibri" w:eastAsia="Calibri" w:hAnsi="Calibri" w:cs="Calibri"/>
        </w:rPr>
      </w:pPr>
      <w:r>
        <w:rPr>
          <w:rFonts w:ascii="Calibri" w:eastAsia="Calibri" w:hAnsi="Calibri" w:cs="Calibri"/>
          <w:color w:val="000000"/>
        </w:rPr>
        <w:t>Emisión de crédito documentario</w:t>
      </w:r>
    </w:p>
    <w:p w14:paraId="4A2CA30C" w14:textId="77777777" w:rsidR="00176A89" w:rsidRDefault="006B29F1">
      <w:pPr>
        <w:numPr>
          <w:ilvl w:val="0"/>
          <w:numId w:val="11"/>
        </w:numPr>
        <w:spacing w:after="0" w:line="240" w:lineRule="auto"/>
        <w:ind w:left="1134" w:hanging="567"/>
        <w:jc w:val="both"/>
        <w:rPr>
          <w:rFonts w:ascii="Calibri" w:eastAsia="Calibri" w:hAnsi="Calibri" w:cs="Calibri"/>
        </w:rPr>
      </w:pPr>
      <w:r>
        <w:rPr>
          <w:rFonts w:ascii="Calibri" w:eastAsia="Calibri" w:hAnsi="Calibri" w:cs="Calibri"/>
          <w:color w:val="000000"/>
        </w:rPr>
        <w:t>Transferencias a terceros</w:t>
      </w:r>
    </w:p>
    <w:p w14:paraId="2D77D03D" w14:textId="77777777" w:rsidR="00176A89" w:rsidRDefault="006B29F1">
      <w:pPr>
        <w:numPr>
          <w:ilvl w:val="0"/>
          <w:numId w:val="11"/>
        </w:numPr>
        <w:spacing w:after="0" w:line="240" w:lineRule="auto"/>
        <w:ind w:left="1134" w:hanging="567"/>
        <w:jc w:val="both"/>
        <w:rPr>
          <w:rFonts w:ascii="Calibri" w:eastAsia="Calibri" w:hAnsi="Calibri" w:cs="Calibri"/>
        </w:rPr>
      </w:pPr>
      <w:r>
        <w:rPr>
          <w:rFonts w:ascii="Calibri" w:eastAsia="Calibri" w:hAnsi="Calibri" w:cs="Calibri"/>
          <w:color w:val="000000"/>
        </w:rPr>
        <w:t xml:space="preserve">Otra modalidad que CAF y la UEP acuerden por escrito. </w:t>
      </w:r>
    </w:p>
    <w:p w14:paraId="687C7592" w14:textId="77777777" w:rsidR="00176A89" w:rsidRDefault="00176A89">
      <w:pPr>
        <w:spacing w:after="0" w:line="240" w:lineRule="auto"/>
        <w:jc w:val="both"/>
        <w:rPr>
          <w:rFonts w:ascii="Calibri" w:eastAsia="Calibri" w:hAnsi="Calibri" w:cs="Calibri"/>
        </w:rPr>
      </w:pPr>
    </w:p>
    <w:p w14:paraId="1919E5C9" w14:textId="4403A6FA" w:rsidR="008C7E24" w:rsidRDefault="006B29F1">
      <w:pPr>
        <w:spacing w:after="0" w:line="240" w:lineRule="auto"/>
        <w:jc w:val="both"/>
        <w:rPr>
          <w:rFonts w:ascii="Calibri" w:eastAsia="Calibri" w:hAnsi="Calibri" w:cs="Calibri"/>
        </w:rPr>
      </w:pPr>
      <w:r>
        <w:rPr>
          <w:rFonts w:ascii="Calibri" w:eastAsia="Calibri" w:hAnsi="Calibri" w:cs="Calibri"/>
        </w:rPr>
        <w:t xml:space="preserve">A los efectos de efectuarse el primer desembolso, CAF deberá remitir una conformidad técnica de cumplimento de todas las condiciones especiales comprometidas en el </w:t>
      </w:r>
      <w:r w:rsidR="00111FD3">
        <w:rPr>
          <w:rFonts w:ascii="Calibri" w:eastAsia="Calibri" w:hAnsi="Calibri" w:cs="Calibri"/>
        </w:rPr>
        <w:t>CP</w:t>
      </w:r>
      <w:r>
        <w:rPr>
          <w:rFonts w:ascii="Calibri" w:eastAsia="Calibri" w:hAnsi="Calibri" w:cs="Calibri"/>
        </w:rPr>
        <w:t xml:space="preserve">.  </w:t>
      </w:r>
    </w:p>
    <w:p w14:paraId="37D12473" w14:textId="77777777" w:rsidR="008C7E24" w:rsidRDefault="006B29F1" w:rsidP="008C7E24">
      <w:pPr>
        <w:spacing w:before="240" w:after="0" w:line="240" w:lineRule="auto"/>
        <w:jc w:val="both"/>
        <w:rPr>
          <w:rFonts w:ascii="Calibri" w:eastAsia="Calibri" w:hAnsi="Calibri" w:cs="Calibri"/>
        </w:rPr>
      </w:pPr>
      <w:r>
        <w:rPr>
          <w:rFonts w:ascii="Calibri" w:eastAsia="Calibri" w:hAnsi="Calibri" w:cs="Calibri"/>
          <w:b/>
        </w:rPr>
        <w:t>Fondo Rotatorio</w:t>
      </w:r>
    </w:p>
    <w:p w14:paraId="2FE17CB6" w14:textId="77777777" w:rsidR="008C7E24" w:rsidRDefault="006B29F1" w:rsidP="008C7E24">
      <w:pPr>
        <w:spacing w:before="240" w:after="0" w:line="240" w:lineRule="auto"/>
        <w:jc w:val="both"/>
        <w:rPr>
          <w:rFonts w:ascii="Calibri" w:eastAsia="Calibri" w:hAnsi="Calibri" w:cs="Calibri"/>
        </w:rPr>
      </w:pPr>
      <w:r>
        <w:rPr>
          <w:rFonts w:ascii="Calibri" w:eastAsia="Calibri" w:hAnsi="Calibri" w:cs="Calibri"/>
        </w:rPr>
        <w:t>CAF pondrá a disposición del Prestatario un fondo de dinero hasta por un monto equivalente al veinte por ciento (20%) del monto del préstamo, con cargo a una posterior justificación de su utilización.</w:t>
      </w:r>
    </w:p>
    <w:p w14:paraId="13E37056" w14:textId="4EA32CC8" w:rsidR="00176A89" w:rsidRDefault="006B29F1" w:rsidP="008C7E24">
      <w:pPr>
        <w:spacing w:before="240" w:line="240" w:lineRule="auto"/>
        <w:jc w:val="both"/>
        <w:rPr>
          <w:rFonts w:ascii="Calibri" w:eastAsia="Calibri" w:hAnsi="Calibri" w:cs="Calibri"/>
        </w:rPr>
      </w:pPr>
      <w:r>
        <w:rPr>
          <w:rFonts w:ascii="Calibri" w:eastAsia="Calibri" w:hAnsi="Calibri" w:cs="Calibri"/>
        </w:rPr>
        <w:t>Los recursos del Fondo Rotatorio deberán utilizarse total o parcialmente dentro de los 120 días contados a partir de su Desembolso y deberán destinarse exclusivamente para financiar:</w:t>
      </w:r>
    </w:p>
    <w:p w14:paraId="175947B2" w14:textId="77777777" w:rsidR="00176A89" w:rsidRDefault="006B29F1">
      <w:pPr>
        <w:numPr>
          <w:ilvl w:val="0"/>
          <w:numId w:val="12"/>
        </w:numPr>
        <w:spacing w:after="0" w:line="240" w:lineRule="auto"/>
        <w:ind w:left="1134" w:hanging="567"/>
        <w:jc w:val="both"/>
        <w:rPr>
          <w:rFonts w:ascii="Calibri" w:eastAsia="Calibri" w:hAnsi="Calibri" w:cs="Calibri"/>
        </w:rPr>
      </w:pPr>
      <w:r>
        <w:rPr>
          <w:rFonts w:ascii="Calibri" w:eastAsia="Calibri" w:hAnsi="Calibri" w:cs="Calibri"/>
          <w:color w:val="000000"/>
        </w:rPr>
        <w:t>Obras de infraestructura y arquitectura, dentro de este rubro podrán destinarse recursos para financiar, indirectamente, la construcción de viviendas como parte de la mejora integral del hábitat de barrios vulnerables</w:t>
      </w:r>
    </w:p>
    <w:p w14:paraId="572030D5" w14:textId="77777777" w:rsidR="00176A89" w:rsidRDefault="006B29F1">
      <w:pPr>
        <w:numPr>
          <w:ilvl w:val="0"/>
          <w:numId w:val="12"/>
        </w:numPr>
        <w:spacing w:after="0" w:line="240" w:lineRule="auto"/>
        <w:ind w:left="1134" w:hanging="567"/>
        <w:jc w:val="both"/>
        <w:rPr>
          <w:rFonts w:ascii="Calibri" w:eastAsia="Calibri" w:hAnsi="Calibri" w:cs="Calibri"/>
        </w:rPr>
      </w:pPr>
      <w:r>
        <w:rPr>
          <w:rFonts w:ascii="Calibri" w:eastAsia="Calibri" w:hAnsi="Calibri" w:cs="Calibri"/>
          <w:color w:val="000000"/>
        </w:rPr>
        <w:t>Compra de bienes y equipos;</w:t>
      </w:r>
    </w:p>
    <w:p w14:paraId="08FE4BED" w14:textId="77777777" w:rsidR="00176A89" w:rsidRDefault="006B29F1">
      <w:pPr>
        <w:numPr>
          <w:ilvl w:val="0"/>
          <w:numId w:val="12"/>
        </w:numPr>
        <w:spacing w:after="0" w:line="240" w:lineRule="auto"/>
        <w:ind w:left="1134" w:hanging="567"/>
        <w:jc w:val="both"/>
        <w:rPr>
          <w:rFonts w:ascii="Calibri" w:eastAsia="Calibri" w:hAnsi="Calibri" w:cs="Calibri"/>
        </w:rPr>
      </w:pPr>
      <w:r>
        <w:rPr>
          <w:rFonts w:ascii="Calibri" w:eastAsia="Calibri" w:hAnsi="Calibri" w:cs="Calibri"/>
          <w:color w:val="000000"/>
        </w:rPr>
        <w:t>Contratación de actividades de consultoría, capacitación, pre-inversión y/o asistencia técnica;</w:t>
      </w:r>
    </w:p>
    <w:p w14:paraId="1EB36FD5" w14:textId="77777777" w:rsidR="00176A89" w:rsidRDefault="006B29F1">
      <w:pPr>
        <w:numPr>
          <w:ilvl w:val="0"/>
          <w:numId w:val="12"/>
        </w:numPr>
        <w:spacing w:after="0" w:line="240" w:lineRule="auto"/>
        <w:ind w:left="1134" w:hanging="567"/>
        <w:jc w:val="both"/>
        <w:rPr>
          <w:rFonts w:ascii="Calibri" w:eastAsia="Calibri" w:hAnsi="Calibri" w:cs="Calibri"/>
        </w:rPr>
      </w:pPr>
      <w:r>
        <w:rPr>
          <w:rFonts w:ascii="Calibri" w:eastAsia="Calibri" w:hAnsi="Calibri" w:cs="Calibri"/>
          <w:color w:val="000000"/>
        </w:rPr>
        <w:t>Actividades vinculadas a la supervisión, fiscalización y/o administración de las obras, así como la gestión de los aspectos ambientales y sociales</w:t>
      </w:r>
    </w:p>
    <w:p w14:paraId="64D602B6" w14:textId="77777777" w:rsidR="00176A89" w:rsidRDefault="006B29F1">
      <w:pPr>
        <w:numPr>
          <w:ilvl w:val="0"/>
          <w:numId w:val="12"/>
        </w:numPr>
        <w:spacing w:after="0" w:line="240" w:lineRule="auto"/>
        <w:ind w:left="1134" w:hanging="567"/>
        <w:jc w:val="both"/>
        <w:rPr>
          <w:rFonts w:ascii="Calibri" w:eastAsia="Calibri" w:hAnsi="Calibri" w:cs="Calibri"/>
        </w:rPr>
      </w:pPr>
      <w:r>
        <w:rPr>
          <w:rFonts w:ascii="Calibri" w:eastAsia="Calibri" w:hAnsi="Calibri" w:cs="Calibri"/>
          <w:color w:val="000000"/>
        </w:rPr>
        <w:t>Servicios de auditorías externas financieras y ambientales</w:t>
      </w:r>
    </w:p>
    <w:p w14:paraId="0132F323" w14:textId="77777777" w:rsidR="00176A89" w:rsidRDefault="006B29F1">
      <w:pPr>
        <w:numPr>
          <w:ilvl w:val="0"/>
          <w:numId w:val="12"/>
        </w:numPr>
        <w:spacing w:after="0" w:line="240" w:lineRule="auto"/>
        <w:ind w:left="1134" w:hanging="567"/>
        <w:jc w:val="both"/>
        <w:rPr>
          <w:rFonts w:ascii="Calibri" w:eastAsia="Calibri" w:hAnsi="Calibri" w:cs="Calibri"/>
        </w:rPr>
      </w:pPr>
      <w:r>
        <w:rPr>
          <w:rFonts w:ascii="Calibri" w:eastAsia="Calibri" w:hAnsi="Calibri" w:cs="Calibri"/>
          <w:color w:val="000000"/>
        </w:rPr>
        <w:t>Imprevistos</w:t>
      </w:r>
    </w:p>
    <w:p w14:paraId="1AA6323A" w14:textId="77777777" w:rsidR="00176A89" w:rsidRDefault="006B29F1">
      <w:pPr>
        <w:numPr>
          <w:ilvl w:val="0"/>
          <w:numId w:val="12"/>
        </w:numPr>
        <w:spacing w:after="0" w:line="240" w:lineRule="auto"/>
        <w:ind w:left="1134" w:hanging="567"/>
        <w:jc w:val="both"/>
        <w:rPr>
          <w:rFonts w:ascii="Calibri" w:eastAsia="Calibri" w:hAnsi="Calibri" w:cs="Calibri"/>
        </w:rPr>
      </w:pPr>
      <w:r>
        <w:rPr>
          <w:rFonts w:ascii="Calibri" w:eastAsia="Calibri" w:hAnsi="Calibri" w:cs="Calibri"/>
          <w:color w:val="000000"/>
        </w:rPr>
        <w:t>Gastos de administración del Programa</w:t>
      </w:r>
    </w:p>
    <w:p w14:paraId="0B8B3505" w14:textId="30F7C659" w:rsidR="00176A89" w:rsidRPr="008C7E24" w:rsidRDefault="006B29F1">
      <w:pPr>
        <w:numPr>
          <w:ilvl w:val="0"/>
          <w:numId w:val="12"/>
        </w:numPr>
        <w:spacing w:after="0" w:line="240" w:lineRule="auto"/>
        <w:ind w:left="1134" w:hanging="567"/>
        <w:jc w:val="both"/>
        <w:rPr>
          <w:rFonts w:ascii="Calibri" w:eastAsia="Calibri" w:hAnsi="Calibri" w:cs="Calibri"/>
        </w:rPr>
      </w:pPr>
      <w:r>
        <w:rPr>
          <w:rFonts w:ascii="Calibri" w:eastAsia="Calibri" w:hAnsi="Calibri" w:cs="Calibri"/>
          <w:color w:val="000000"/>
        </w:rPr>
        <w:t>Los gastos de evaluación y la comisión de financiamiento del préstamo CAF</w:t>
      </w:r>
    </w:p>
    <w:p w14:paraId="1DAC182B" w14:textId="77777777" w:rsidR="008C7E24" w:rsidRDefault="006B29F1" w:rsidP="008C7E24">
      <w:pPr>
        <w:spacing w:before="240" w:after="0" w:line="240" w:lineRule="auto"/>
        <w:jc w:val="both"/>
        <w:rPr>
          <w:rFonts w:ascii="Calibri" w:eastAsia="Calibri" w:hAnsi="Calibri" w:cs="Calibri"/>
        </w:rPr>
      </w:pPr>
      <w:r>
        <w:rPr>
          <w:rFonts w:ascii="Calibri" w:eastAsia="Calibri" w:hAnsi="Calibri" w:cs="Calibri"/>
        </w:rPr>
        <w:t>La utilización del Fondo Rotatorio será justificada dentro de los ciento ochenta (180) días contados a partir de la fecha de su Desembolso. Una vez justificado el uso de los recursos el Fondo Rotatorio podrá ser renovado total o parcialmente.</w:t>
      </w:r>
    </w:p>
    <w:p w14:paraId="293FB686" w14:textId="77777777" w:rsidR="008C7E24" w:rsidRDefault="006B29F1" w:rsidP="008C7E24">
      <w:pPr>
        <w:spacing w:before="240" w:after="0" w:line="240" w:lineRule="auto"/>
        <w:jc w:val="both"/>
        <w:rPr>
          <w:rFonts w:ascii="Calibri" w:eastAsia="Calibri" w:hAnsi="Calibri" w:cs="Calibri"/>
        </w:rPr>
      </w:pPr>
      <w:r>
        <w:rPr>
          <w:rFonts w:ascii="Calibri" w:eastAsia="Calibri" w:hAnsi="Calibri" w:cs="Calibri"/>
          <w:b/>
        </w:rPr>
        <w:t>Transferencias directas</w:t>
      </w:r>
    </w:p>
    <w:p w14:paraId="77CCBADD" w14:textId="77777777" w:rsidR="008C7E24" w:rsidRDefault="006B29F1" w:rsidP="008C7E24">
      <w:pPr>
        <w:spacing w:before="240" w:after="0" w:line="240" w:lineRule="auto"/>
        <w:jc w:val="both"/>
        <w:rPr>
          <w:rFonts w:ascii="Calibri" w:eastAsia="Calibri" w:hAnsi="Calibri" w:cs="Calibri"/>
        </w:rPr>
      </w:pPr>
      <w:r>
        <w:rPr>
          <w:rFonts w:ascii="Calibri" w:eastAsia="Calibri" w:hAnsi="Calibri" w:cs="Calibri"/>
        </w:rPr>
        <w:t xml:space="preserve">La CAF transferirá por cuenta del Prestatario recursos en forma directa en la cuenta que este establezca en su oportunidad y </w:t>
      </w:r>
      <w:proofErr w:type="gramStart"/>
      <w:r>
        <w:rPr>
          <w:rFonts w:ascii="Calibri" w:eastAsia="Calibri" w:hAnsi="Calibri" w:cs="Calibri"/>
        </w:rPr>
        <w:t>de acuerdo a</w:t>
      </w:r>
      <w:proofErr w:type="gramEnd"/>
      <w:r>
        <w:rPr>
          <w:rFonts w:ascii="Calibri" w:eastAsia="Calibri" w:hAnsi="Calibri" w:cs="Calibri"/>
        </w:rPr>
        <w:t xml:space="preserve"> los procedimientos utilizados por CAF para este tipo de desembolsos, siempre que estas transferencias sean por montos superiores a US$ 500.000.</w:t>
      </w:r>
    </w:p>
    <w:p w14:paraId="2564FA66" w14:textId="77777777" w:rsidR="008C7E24" w:rsidRDefault="006B29F1" w:rsidP="008C7E24">
      <w:pPr>
        <w:spacing w:before="240" w:after="0" w:line="240" w:lineRule="auto"/>
        <w:jc w:val="both"/>
        <w:rPr>
          <w:rFonts w:ascii="Calibri" w:eastAsia="Calibri" w:hAnsi="Calibri" w:cs="Calibri"/>
        </w:rPr>
      </w:pPr>
      <w:r>
        <w:rPr>
          <w:rFonts w:ascii="Calibri" w:eastAsia="Calibri" w:hAnsi="Calibri" w:cs="Calibri"/>
          <w:b/>
        </w:rPr>
        <w:t>Emisión de Créditos Documentarios</w:t>
      </w:r>
    </w:p>
    <w:p w14:paraId="1C63EE1D" w14:textId="630DD9AF" w:rsidR="00176A89" w:rsidRDefault="006B29F1" w:rsidP="008C7E24">
      <w:pPr>
        <w:spacing w:before="240" w:line="240" w:lineRule="auto"/>
        <w:jc w:val="both"/>
        <w:rPr>
          <w:rFonts w:ascii="Calibri" w:eastAsia="Calibri" w:hAnsi="Calibri" w:cs="Calibri"/>
        </w:rPr>
      </w:pPr>
      <w:r>
        <w:rPr>
          <w:rFonts w:ascii="Calibri" w:eastAsia="Calibri" w:hAnsi="Calibri" w:cs="Calibri"/>
        </w:rPr>
        <w:t>CAF emitirá uno o varios créditos documentarios para la adquisición de bienes y la prestación de servicios, por un valor igual o superior al equivalente de US$ 100.000 por proveedor.</w:t>
      </w:r>
    </w:p>
    <w:p w14:paraId="1CA211A6" w14:textId="77777777" w:rsidR="008C7E24" w:rsidRDefault="006B29F1" w:rsidP="008C7E24">
      <w:pPr>
        <w:spacing w:line="240" w:lineRule="auto"/>
        <w:jc w:val="both"/>
        <w:rPr>
          <w:rFonts w:ascii="Calibri" w:eastAsia="Calibri" w:hAnsi="Calibri" w:cs="Calibri"/>
        </w:rPr>
      </w:pPr>
      <w:r>
        <w:rPr>
          <w:rFonts w:ascii="Calibri" w:eastAsia="Calibri" w:hAnsi="Calibri" w:cs="Calibri"/>
        </w:rPr>
        <w:lastRenderedPageBreak/>
        <w:t>La solicitud para la emisión de dichos créditos documentarios deberá hacerse según el formato que CAF ponga a disposición del OE.</w:t>
      </w:r>
    </w:p>
    <w:p w14:paraId="61226B0F" w14:textId="77777777" w:rsidR="008C7E24" w:rsidRDefault="006B29F1" w:rsidP="008C7E24">
      <w:pPr>
        <w:spacing w:before="240" w:line="240" w:lineRule="auto"/>
        <w:jc w:val="both"/>
        <w:rPr>
          <w:rFonts w:ascii="Calibri" w:eastAsia="Calibri" w:hAnsi="Calibri" w:cs="Calibri"/>
        </w:rPr>
      </w:pPr>
      <w:r>
        <w:rPr>
          <w:rFonts w:ascii="Calibri" w:eastAsia="Calibri" w:hAnsi="Calibri" w:cs="Calibri"/>
          <w:b/>
        </w:rPr>
        <w:t>Transferencias a terceros</w:t>
      </w:r>
    </w:p>
    <w:p w14:paraId="279E5C17" w14:textId="77777777" w:rsidR="008C7E24" w:rsidRDefault="006B29F1" w:rsidP="008C7E24">
      <w:pPr>
        <w:spacing w:before="240" w:line="240" w:lineRule="auto"/>
        <w:jc w:val="both"/>
        <w:rPr>
          <w:rFonts w:ascii="Calibri" w:eastAsia="Calibri" w:hAnsi="Calibri" w:cs="Calibri"/>
        </w:rPr>
      </w:pPr>
      <w:r>
        <w:rPr>
          <w:rFonts w:ascii="Calibri" w:eastAsia="Calibri" w:hAnsi="Calibri" w:cs="Calibri"/>
        </w:rPr>
        <w:t xml:space="preserve">CAF podrá transferir fondos a terceras personas, según indicaciones del prestatario y con cargo al préstamo, que hayan sido previamente consultados y autorizados por CAF siempre que dichas transferencias sean por montos superiores a U$S 500.000 </w:t>
      </w:r>
    </w:p>
    <w:p w14:paraId="7DA5CBA8" w14:textId="77777777" w:rsidR="008C7E24" w:rsidRDefault="006B29F1" w:rsidP="008C7E24">
      <w:pPr>
        <w:spacing w:before="240" w:line="240" w:lineRule="auto"/>
        <w:jc w:val="both"/>
        <w:rPr>
          <w:rFonts w:ascii="Calibri" w:eastAsia="Calibri" w:hAnsi="Calibri" w:cs="Calibri"/>
        </w:rPr>
      </w:pPr>
      <w:r>
        <w:rPr>
          <w:rFonts w:ascii="Calibri" w:eastAsia="Calibri" w:hAnsi="Calibri" w:cs="Calibri"/>
          <w:b/>
        </w:rPr>
        <w:t>Otras modalidades</w:t>
      </w:r>
    </w:p>
    <w:p w14:paraId="5E2D1961" w14:textId="77777777" w:rsidR="008C7E24" w:rsidRDefault="006B29F1" w:rsidP="008C7E24">
      <w:pPr>
        <w:spacing w:before="240" w:line="240" w:lineRule="auto"/>
        <w:jc w:val="both"/>
        <w:rPr>
          <w:rFonts w:ascii="Calibri" w:eastAsia="Calibri" w:hAnsi="Calibri" w:cs="Calibri"/>
        </w:rPr>
      </w:pPr>
      <w:r>
        <w:rPr>
          <w:rFonts w:ascii="Calibri" w:eastAsia="Calibri" w:hAnsi="Calibri" w:cs="Calibri"/>
        </w:rPr>
        <w:t>Desarrollar en este apartado cualquier otra modalidad acordada entre las partes si las hubiera. En caso contrario eliminar.</w:t>
      </w:r>
    </w:p>
    <w:p w14:paraId="05C778F2" w14:textId="06087EE7" w:rsidR="008C7E24" w:rsidRDefault="00B37B77" w:rsidP="005959A9">
      <w:pPr>
        <w:pStyle w:val="Ttulo3"/>
        <w:rPr>
          <w:rFonts w:ascii="Calibri" w:eastAsia="Calibri" w:hAnsi="Calibri" w:cs="Calibri"/>
        </w:rPr>
      </w:pPr>
      <w:bookmarkStart w:id="49" w:name="_Toc187777852"/>
      <w:r>
        <w:rPr>
          <w:rFonts w:ascii="Calibri" w:eastAsia="Calibri" w:hAnsi="Calibri" w:cs="Calibri"/>
          <w:i/>
          <w:color w:val="2F5496"/>
        </w:rPr>
        <w:t>5</w:t>
      </w:r>
      <w:r w:rsidR="006B29F1">
        <w:rPr>
          <w:rFonts w:ascii="Calibri" w:eastAsia="Calibri" w:hAnsi="Calibri" w:cs="Calibri"/>
          <w:i/>
          <w:color w:val="2F5496"/>
        </w:rPr>
        <w:t>.3.2. Justificación del uso de recursos</w:t>
      </w:r>
      <w:bookmarkEnd w:id="49"/>
    </w:p>
    <w:p w14:paraId="1208AB75" w14:textId="77777777" w:rsidR="008C7E24" w:rsidRDefault="006B29F1" w:rsidP="008C7E24">
      <w:pPr>
        <w:spacing w:before="240" w:line="240" w:lineRule="auto"/>
        <w:jc w:val="both"/>
        <w:rPr>
          <w:rFonts w:ascii="Calibri" w:eastAsia="Calibri" w:hAnsi="Calibri" w:cs="Calibri"/>
        </w:rPr>
      </w:pPr>
      <w:r>
        <w:rPr>
          <w:rFonts w:ascii="Calibri" w:eastAsia="Calibri" w:hAnsi="Calibri" w:cs="Calibri"/>
        </w:rPr>
        <w:t>El OE deberá justificar la totalidad de los pagos realizados con cargo a los recursos recibidos de CAF y de las contrapartidas nacionales, de acuerdo con el cronograma establecido en cada proyecto.</w:t>
      </w:r>
    </w:p>
    <w:p w14:paraId="1B1CF771" w14:textId="2A65D6AC" w:rsidR="00176A89" w:rsidRDefault="006B29F1" w:rsidP="008C7E24">
      <w:pPr>
        <w:spacing w:before="240" w:line="240" w:lineRule="auto"/>
        <w:jc w:val="both"/>
        <w:rPr>
          <w:rFonts w:ascii="Calibri" w:eastAsia="Calibri" w:hAnsi="Calibri" w:cs="Calibri"/>
        </w:rPr>
      </w:pPr>
      <w:r>
        <w:rPr>
          <w:rFonts w:ascii="Calibri" w:eastAsia="Calibri" w:hAnsi="Calibri" w:cs="Calibri"/>
        </w:rPr>
        <w:t>La presentación será realizada empleando el formato de justificación de gastos del anexo I de la sección III y será acompañada de la siguiente documentación respaldatoria:</w:t>
      </w:r>
    </w:p>
    <w:p w14:paraId="414D70B5" w14:textId="77777777" w:rsidR="00176A89" w:rsidRDefault="006B29F1">
      <w:pPr>
        <w:numPr>
          <w:ilvl w:val="0"/>
          <w:numId w:val="13"/>
        </w:numPr>
        <w:spacing w:after="0" w:line="240" w:lineRule="auto"/>
        <w:ind w:left="1134" w:hanging="567"/>
        <w:jc w:val="both"/>
        <w:rPr>
          <w:rFonts w:ascii="Calibri" w:eastAsia="Calibri" w:hAnsi="Calibri" w:cs="Calibri"/>
        </w:rPr>
      </w:pPr>
      <w:r>
        <w:rPr>
          <w:rFonts w:ascii="Calibri" w:eastAsia="Calibri" w:hAnsi="Calibri" w:cs="Calibri"/>
          <w:color w:val="000000"/>
        </w:rPr>
        <w:t xml:space="preserve">Copias de las facturas de los proveedores y/o contratistas </w:t>
      </w:r>
    </w:p>
    <w:p w14:paraId="52E9B49B" w14:textId="77777777" w:rsidR="00176A89" w:rsidRDefault="006B29F1">
      <w:pPr>
        <w:numPr>
          <w:ilvl w:val="0"/>
          <w:numId w:val="13"/>
        </w:numPr>
        <w:spacing w:after="0" w:line="240" w:lineRule="auto"/>
        <w:ind w:left="1134" w:hanging="567"/>
        <w:jc w:val="both"/>
        <w:rPr>
          <w:rFonts w:ascii="Calibri" w:eastAsia="Calibri" w:hAnsi="Calibri" w:cs="Calibri"/>
        </w:rPr>
      </w:pPr>
      <w:r>
        <w:rPr>
          <w:rFonts w:ascii="Calibri" w:eastAsia="Calibri" w:hAnsi="Calibri" w:cs="Calibri"/>
          <w:color w:val="000000"/>
        </w:rPr>
        <w:t>Ordenes de pagos.</w:t>
      </w:r>
    </w:p>
    <w:p w14:paraId="4456BB25" w14:textId="36741F1F" w:rsidR="00176A89" w:rsidRPr="008C7E24" w:rsidRDefault="006B29F1">
      <w:pPr>
        <w:numPr>
          <w:ilvl w:val="0"/>
          <w:numId w:val="13"/>
        </w:numPr>
        <w:spacing w:line="240" w:lineRule="auto"/>
        <w:ind w:left="1134" w:hanging="567"/>
        <w:jc w:val="both"/>
        <w:rPr>
          <w:rFonts w:ascii="Calibri" w:eastAsia="Calibri" w:hAnsi="Calibri" w:cs="Calibri"/>
        </w:rPr>
      </w:pPr>
      <w:r>
        <w:rPr>
          <w:rFonts w:ascii="Calibri" w:eastAsia="Calibri" w:hAnsi="Calibri" w:cs="Calibri"/>
          <w:color w:val="000000"/>
        </w:rPr>
        <w:t>Copia de la documentación que acredite el cumplimiento de la normativa nacional en materia de compras y contrataciones.</w:t>
      </w:r>
    </w:p>
    <w:p w14:paraId="0E32F5D6" w14:textId="043FD829" w:rsidR="008C7E24" w:rsidRDefault="00B37B77" w:rsidP="005959A9">
      <w:pPr>
        <w:pStyle w:val="Ttulo2"/>
        <w:spacing w:after="240"/>
        <w:rPr>
          <w:rFonts w:ascii="Calibri" w:eastAsia="Calibri" w:hAnsi="Calibri" w:cs="Calibri"/>
          <w:color w:val="1F3863"/>
          <w:sz w:val="24"/>
        </w:rPr>
      </w:pPr>
      <w:bookmarkStart w:id="50" w:name="_Toc187777853"/>
      <w:r>
        <w:rPr>
          <w:rFonts w:ascii="Calibri" w:eastAsia="Calibri" w:hAnsi="Calibri" w:cs="Calibri"/>
          <w:color w:val="1F3863"/>
          <w:sz w:val="24"/>
        </w:rPr>
        <w:t>5</w:t>
      </w:r>
      <w:r w:rsidR="006B29F1">
        <w:rPr>
          <w:rFonts w:ascii="Calibri" w:eastAsia="Calibri" w:hAnsi="Calibri" w:cs="Calibri"/>
          <w:color w:val="1F3863"/>
          <w:sz w:val="24"/>
        </w:rPr>
        <w:t>.4. Solicitud de dispensa o enmienda</w:t>
      </w:r>
      <w:bookmarkEnd w:id="50"/>
    </w:p>
    <w:p w14:paraId="61AF9708" w14:textId="788B2C64" w:rsidR="00176A89" w:rsidRPr="008C7E24" w:rsidRDefault="006B29F1" w:rsidP="008C7E24">
      <w:pPr>
        <w:keepNext/>
        <w:keepLines/>
        <w:spacing w:before="40"/>
        <w:rPr>
          <w:rFonts w:ascii="Calibri" w:eastAsia="Calibri" w:hAnsi="Calibri" w:cs="Calibri"/>
          <w:color w:val="1F3863"/>
          <w:sz w:val="24"/>
        </w:rPr>
      </w:pPr>
      <w:r>
        <w:rPr>
          <w:rFonts w:ascii="Calibri" w:eastAsia="Calibri" w:hAnsi="Calibri" w:cs="Calibri"/>
        </w:rPr>
        <w:t>El OE será el único responsable de solicitar ante la CAF cualquier dispensa o enmienda por incumplimiento (actual o potencial) de cualquiera de las condiciones contractuales y/o de alguno de los contenidos del MOP.</w:t>
      </w:r>
    </w:p>
    <w:p w14:paraId="030EECF8" w14:textId="77777777" w:rsidR="008C7E24" w:rsidRDefault="006B29F1" w:rsidP="008C7E24">
      <w:pPr>
        <w:spacing w:before="288" w:line="240" w:lineRule="auto"/>
        <w:jc w:val="both"/>
        <w:rPr>
          <w:rFonts w:ascii="Calibri" w:eastAsia="Calibri" w:hAnsi="Calibri" w:cs="Calibri"/>
        </w:rPr>
      </w:pPr>
      <w:r>
        <w:rPr>
          <w:rFonts w:ascii="Calibri" w:eastAsia="Calibri" w:hAnsi="Calibri" w:cs="Calibri"/>
        </w:rPr>
        <w:t>A manera de ejemplo, las solicitudes de dispensa o enmienda deberán: (i) ser presentada dentro del plazo contemplado contractualmente, (ii) contar con las firmas autorizadas y, de ser el caso, (iii) indicar un plazo preciso para su debido cumplimiento.</w:t>
      </w:r>
    </w:p>
    <w:p w14:paraId="07526ECC" w14:textId="5F4B4AC8" w:rsidR="00176A89" w:rsidRPr="008C7E24" w:rsidRDefault="00B37B77" w:rsidP="005959A9">
      <w:pPr>
        <w:pStyle w:val="Ttulo2"/>
        <w:rPr>
          <w:rFonts w:ascii="Calibri" w:eastAsia="Calibri" w:hAnsi="Calibri" w:cs="Calibri"/>
        </w:rPr>
      </w:pPr>
      <w:bookmarkStart w:id="51" w:name="_Toc187777854"/>
      <w:r>
        <w:rPr>
          <w:rFonts w:ascii="Calibri" w:eastAsia="Calibri" w:hAnsi="Calibri" w:cs="Calibri"/>
          <w:color w:val="1F3863"/>
          <w:sz w:val="24"/>
        </w:rPr>
        <w:t>5</w:t>
      </w:r>
      <w:r w:rsidR="006B29F1">
        <w:rPr>
          <w:rFonts w:ascii="Calibri" w:eastAsia="Calibri" w:hAnsi="Calibri" w:cs="Calibri"/>
          <w:color w:val="1F3863"/>
          <w:sz w:val="24"/>
        </w:rPr>
        <w:t>.5. Adquisición de bienes y contratación de obras y servicios</w:t>
      </w:r>
      <w:bookmarkEnd w:id="51"/>
    </w:p>
    <w:p w14:paraId="00714A93" w14:textId="77777777" w:rsidR="00176A89" w:rsidRDefault="006B29F1">
      <w:pPr>
        <w:spacing w:before="288" w:line="240" w:lineRule="auto"/>
        <w:jc w:val="both"/>
        <w:rPr>
          <w:rFonts w:ascii="Calibri" w:eastAsia="Calibri" w:hAnsi="Calibri" w:cs="Calibri"/>
        </w:rPr>
      </w:pPr>
      <w:r>
        <w:rPr>
          <w:rFonts w:ascii="Calibri" w:eastAsia="Calibri" w:hAnsi="Calibri" w:cs="Calibri"/>
        </w:rPr>
        <w:t xml:space="preserve">La gestión de las compras y contrataciones incluye los procesos necesarios para comprar o adquirir productos, servicios. Se centrará en los siguientes elementos: </w:t>
      </w:r>
    </w:p>
    <w:p w14:paraId="1546A14D" w14:textId="77777777" w:rsidR="00176A89" w:rsidRDefault="006B29F1">
      <w:pPr>
        <w:numPr>
          <w:ilvl w:val="0"/>
          <w:numId w:val="14"/>
        </w:numPr>
        <w:spacing w:before="288" w:after="0" w:line="240" w:lineRule="auto"/>
        <w:ind w:left="720" w:hanging="360"/>
        <w:jc w:val="both"/>
        <w:rPr>
          <w:rFonts w:ascii="Calibri" w:eastAsia="Calibri" w:hAnsi="Calibri" w:cs="Calibri"/>
        </w:rPr>
      </w:pPr>
      <w:r>
        <w:rPr>
          <w:rFonts w:ascii="Calibri" w:eastAsia="Calibri" w:hAnsi="Calibri" w:cs="Calibri"/>
          <w:color w:val="000000"/>
        </w:rPr>
        <w:t xml:space="preserve">Planificar la Gestión de las Adquisiciones </w:t>
      </w:r>
    </w:p>
    <w:p w14:paraId="51A6CDC8" w14:textId="77777777" w:rsidR="00176A89" w:rsidRDefault="006B29F1">
      <w:pPr>
        <w:numPr>
          <w:ilvl w:val="0"/>
          <w:numId w:val="14"/>
        </w:numPr>
        <w:spacing w:after="0" w:line="240" w:lineRule="auto"/>
        <w:ind w:left="720" w:hanging="360"/>
        <w:jc w:val="both"/>
        <w:rPr>
          <w:rFonts w:ascii="Calibri" w:eastAsia="Calibri" w:hAnsi="Calibri" w:cs="Calibri"/>
        </w:rPr>
      </w:pPr>
      <w:r>
        <w:rPr>
          <w:rFonts w:ascii="Calibri" w:eastAsia="Calibri" w:hAnsi="Calibri" w:cs="Calibri"/>
          <w:color w:val="000000"/>
        </w:rPr>
        <w:t xml:space="preserve">Efectuar las Adquisiciones </w:t>
      </w:r>
    </w:p>
    <w:p w14:paraId="07314997" w14:textId="77777777" w:rsidR="00176A89" w:rsidRDefault="006B29F1">
      <w:pPr>
        <w:numPr>
          <w:ilvl w:val="0"/>
          <w:numId w:val="14"/>
        </w:numPr>
        <w:spacing w:after="0" w:line="240" w:lineRule="auto"/>
        <w:ind w:left="720" w:hanging="360"/>
        <w:jc w:val="both"/>
        <w:rPr>
          <w:rFonts w:ascii="Calibri" w:eastAsia="Calibri" w:hAnsi="Calibri" w:cs="Calibri"/>
        </w:rPr>
      </w:pPr>
      <w:r>
        <w:rPr>
          <w:rFonts w:ascii="Calibri" w:eastAsia="Calibri" w:hAnsi="Calibri" w:cs="Calibri"/>
          <w:color w:val="000000"/>
        </w:rPr>
        <w:t xml:space="preserve">Controlar las Adquisiciones </w:t>
      </w:r>
    </w:p>
    <w:p w14:paraId="08E0CC13" w14:textId="77777777" w:rsidR="00176A89" w:rsidRDefault="006B29F1">
      <w:pPr>
        <w:numPr>
          <w:ilvl w:val="0"/>
          <w:numId w:val="14"/>
        </w:numPr>
        <w:spacing w:line="240" w:lineRule="auto"/>
        <w:ind w:left="720" w:hanging="360"/>
        <w:jc w:val="both"/>
        <w:rPr>
          <w:rFonts w:ascii="Calibri" w:eastAsia="Calibri" w:hAnsi="Calibri" w:cs="Calibri"/>
        </w:rPr>
      </w:pPr>
      <w:r>
        <w:rPr>
          <w:rFonts w:ascii="Calibri" w:eastAsia="Calibri" w:hAnsi="Calibri" w:cs="Calibri"/>
          <w:color w:val="000000"/>
        </w:rPr>
        <w:t>Cerrar las Adquisiciones</w:t>
      </w:r>
    </w:p>
    <w:p w14:paraId="33019A71" w14:textId="77777777" w:rsidR="00176A89" w:rsidRDefault="006B29F1">
      <w:pPr>
        <w:spacing w:before="288" w:line="240" w:lineRule="auto"/>
        <w:jc w:val="both"/>
        <w:rPr>
          <w:rFonts w:ascii="Calibri" w:eastAsia="Calibri" w:hAnsi="Calibri" w:cs="Calibri"/>
        </w:rPr>
      </w:pPr>
      <w:r>
        <w:rPr>
          <w:rFonts w:ascii="Calibri" w:eastAsia="Calibri" w:hAnsi="Calibri" w:cs="Calibri"/>
        </w:rPr>
        <w:t xml:space="preserve">En términos generales toda compra y/o contratación realizada por el sector público ha de regirse por los siguientes principios (de los cuales surgen las habituales buenas prácticas en esta materia): </w:t>
      </w:r>
    </w:p>
    <w:p w14:paraId="5F8EBAF7" w14:textId="77777777" w:rsidR="00176A89" w:rsidRDefault="006B29F1">
      <w:pPr>
        <w:numPr>
          <w:ilvl w:val="0"/>
          <w:numId w:val="15"/>
        </w:numPr>
        <w:spacing w:before="288" w:after="0" w:line="240" w:lineRule="auto"/>
        <w:ind w:left="567" w:hanging="567"/>
        <w:jc w:val="both"/>
        <w:rPr>
          <w:rFonts w:ascii="Calibri" w:eastAsia="Calibri" w:hAnsi="Calibri" w:cs="Calibri"/>
          <w:color w:val="000000"/>
        </w:rPr>
      </w:pPr>
      <w:r>
        <w:rPr>
          <w:rFonts w:ascii="Calibri" w:eastAsia="Calibri" w:hAnsi="Calibri" w:cs="Calibri"/>
          <w:b/>
          <w:color w:val="000000"/>
        </w:rPr>
        <w:t>Principio de Libre Competencia:</w:t>
      </w:r>
      <w:r>
        <w:rPr>
          <w:rFonts w:ascii="Calibri" w:eastAsia="Calibri" w:hAnsi="Calibri" w:cs="Calibri"/>
          <w:color w:val="000000"/>
        </w:rPr>
        <w:t xml:space="preserve"> En los procedimientos de compras y contrataciones se incluirán regulaciones o tratamientos que fomenten la más amplia y objetiva e imparcial concurrencia, pluralidad y participación de oferentes potenciales.</w:t>
      </w:r>
    </w:p>
    <w:p w14:paraId="01A76E60" w14:textId="77777777" w:rsidR="00176A89" w:rsidRDefault="006B29F1">
      <w:pPr>
        <w:numPr>
          <w:ilvl w:val="0"/>
          <w:numId w:val="15"/>
        </w:numPr>
        <w:spacing w:after="0" w:line="240" w:lineRule="auto"/>
        <w:ind w:left="567" w:hanging="567"/>
        <w:jc w:val="both"/>
        <w:rPr>
          <w:rFonts w:ascii="Calibri" w:eastAsia="Calibri" w:hAnsi="Calibri" w:cs="Calibri"/>
          <w:color w:val="000000"/>
        </w:rPr>
      </w:pPr>
      <w:r>
        <w:rPr>
          <w:rFonts w:ascii="Calibri" w:eastAsia="Calibri" w:hAnsi="Calibri" w:cs="Calibri"/>
          <w:b/>
          <w:color w:val="000000"/>
        </w:rPr>
        <w:t>Principio de Concurrencia e Igualdad:</w:t>
      </w:r>
      <w:r>
        <w:rPr>
          <w:rFonts w:ascii="Calibri" w:eastAsia="Calibri" w:hAnsi="Calibri" w:cs="Calibri"/>
          <w:color w:val="000000"/>
        </w:rPr>
        <w:t xml:space="preserve"> Todo oferente de bienes y/o servicios debe tener participación y acceso para contratar con las entidades y jurisdicciones en condiciones semejantes a las de los demás, estando prohibida la existencia de privilegios, ventajas o prerrogativas.</w:t>
      </w:r>
    </w:p>
    <w:p w14:paraId="0F4207C9" w14:textId="6776AB8B" w:rsidR="00176A89" w:rsidRDefault="006B29F1">
      <w:pPr>
        <w:numPr>
          <w:ilvl w:val="0"/>
          <w:numId w:val="15"/>
        </w:numPr>
        <w:spacing w:after="0" w:line="240" w:lineRule="auto"/>
        <w:ind w:left="567" w:hanging="567"/>
        <w:jc w:val="both"/>
        <w:rPr>
          <w:rFonts w:ascii="Calibri" w:eastAsia="Calibri" w:hAnsi="Calibri" w:cs="Calibri"/>
          <w:color w:val="000000"/>
        </w:rPr>
      </w:pPr>
      <w:r>
        <w:rPr>
          <w:rFonts w:ascii="Calibri" w:eastAsia="Calibri" w:hAnsi="Calibri" w:cs="Calibri"/>
          <w:b/>
          <w:color w:val="000000"/>
        </w:rPr>
        <w:lastRenderedPageBreak/>
        <w:t>Principio de Legalidad:</w:t>
      </w:r>
      <w:r>
        <w:rPr>
          <w:rFonts w:ascii="Calibri" w:eastAsia="Calibri" w:hAnsi="Calibri" w:cs="Calibri"/>
          <w:color w:val="000000"/>
        </w:rPr>
        <w:t xml:space="preserve"> Todo el proceso de contratación y posterior ejecución de los contratos que el sector público celebre con terceros debe estar positivamente sometido al ordenamiento jurídico en su totalidad, al C</w:t>
      </w:r>
      <w:r w:rsidR="000A3696">
        <w:rPr>
          <w:rFonts w:ascii="Calibri" w:eastAsia="Calibri" w:hAnsi="Calibri" w:cs="Calibri"/>
          <w:color w:val="000000"/>
        </w:rPr>
        <w:t xml:space="preserve">P </w:t>
      </w:r>
      <w:r>
        <w:rPr>
          <w:rFonts w:ascii="Calibri" w:eastAsia="Calibri" w:hAnsi="Calibri" w:cs="Calibri"/>
          <w:color w:val="000000"/>
        </w:rPr>
        <w:t>y al presente MOP.</w:t>
      </w:r>
    </w:p>
    <w:p w14:paraId="73315241" w14:textId="77777777" w:rsidR="00176A89" w:rsidRDefault="006B29F1">
      <w:pPr>
        <w:numPr>
          <w:ilvl w:val="0"/>
          <w:numId w:val="15"/>
        </w:numPr>
        <w:spacing w:after="0" w:line="240" w:lineRule="auto"/>
        <w:ind w:left="567" w:hanging="567"/>
        <w:jc w:val="both"/>
        <w:rPr>
          <w:rFonts w:ascii="Calibri" w:eastAsia="Calibri" w:hAnsi="Calibri" w:cs="Calibri"/>
          <w:color w:val="000000"/>
        </w:rPr>
      </w:pPr>
      <w:r>
        <w:rPr>
          <w:rFonts w:ascii="Calibri" w:eastAsia="Calibri" w:hAnsi="Calibri" w:cs="Calibri"/>
          <w:b/>
          <w:color w:val="000000"/>
        </w:rPr>
        <w:t>Principio de Publicidad y Difusión:</w:t>
      </w:r>
      <w:r>
        <w:rPr>
          <w:rFonts w:ascii="Calibri" w:eastAsia="Calibri" w:hAnsi="Calibri" w:cs="Calibri"/>
          <w:color w:val="000000"/>
        </w:rPr>
        <w:t xml:space="preserve"> La publicidad de los llamados es el presupuesto necesario para asegurar la libertad de concurrencia suscitando en cada caso la máxima competencia posible, garantizando la igualdad de acceso a la contratación y la protección de los intereses económicos del Prestatario.</w:t>
      </w:r>
    </w:p>
    <w:p w14:paraId="462D81B5" w14:textId="77777777" w:rsidR="00176A89" w:rsidRDefault="006B29F1">
      <w:pPr>
        <w:numPr>
          <w:ilvl w:val="0"/>
          <w:numId w:val="15"/>
        </w:numPr>
        <w:spacing w:after="0" w:line="240" w:lineRule="auto"/>
        <w:ind w:left="567" w:hanging="567"/>
        <w:jc w:val="both"/>
        <w:rPr>
          <w:rFonts w:ascii="Calibri" w:eastAsia="Calibri" w:hAnsi="Calibri" w:cs="Calibri"/>
          <w:color w:val="000000"/>
        </w:rPr>
      </w:pPr>
      <w:r>
        <w:rPr>
          <w:rFonts w:ascii="Calibri" w:eastAsia="Calibri" w:hAnsi="Calibri" w:cs="Calibri"/>
          <w:b/>
          <w:color w:val="000000"/>
        </w:rPr>
        <w:t>Principio de Eficiencia y Eficacia:</w:t>
      </w:r>
      <w:r>
        <w:rPr>
          <w:rFonts w:ascii="Calibri" w:eastAsia="Calibri" w:hAnsi="Calibri" w:cs="Calibri"/>
          <w:color w:val="000000"/>
        </w:rPr>
        <w:t xml:space="preserve"> Los bienes y servicios que se adquieran o contraten deben reunir los requisitos de calidad, precio, plazo de ejecución y entrega y deberán efectuarse en las mejores condiciones en su uso final.</w:t>
      </w:r>
    </w:p>
    <w:p w14:paraId="5AD5E92D" w14:textId="77777777" w:rsidR="00176A89" w:rsidRDefault="006B29F1">
      <w:pPr>
        <w:numPr>
          <w:ilvl w:val="0"/>
          <w:numId w:val="15"/>
        </w:numPr>
        <w:spacing w:after="0" w:line="240" w:lineRule="auto"/>
        <w:ind w:left="567" w:hanging="567"/>
        <w:jc w:val="both"/>
        <w:rPr>
          <w:rFonts w:ascii="Calibri" w:eastAsia="Calibri" w:hAnsi="Calibri" w:cs="Calibri"/>
          <w:color w:val="000000"/>
        </w:rPr>
      </w:pPr>
      <w:r>
        <w:rPr>
          <w:rFonts w:ascii="Calibri" w:eastAsia="Calibri" w:hAnsi="Calibri" w:cs="Calibri"/>
          <w:b/>
          <w:color w:val="000000"/>
        </w:rPr>
        <w:t>Principio de Economía:</w:t>
      </w:r>
      <w:r>
        <w:rPr>
          <w:rFonts w:ascii="Calibri" w:eastAsia="Calibri" w:hAnsi="Calibri" w:cs="Calibri"/>
          <w:color w:val="000000"/>
        </w:rPr>
        <w:t xml:space="preserve"> En toda compra o contratación se aplicarán los criterios de simplicidad, austeridad, concentración y ahorro en el uso de los recursos, en las etapas de los procesos de selección y en los acuerdos y resoluciones recaídos sobre ellos, debiéndose evitar en las bases y en los contratos exigencias y formalidades costosas e innecesarias.</w:t>
      </w:r>
    </w:p>
    <w:p w14:paraId="5B5F36D1" w14:textId="77777777" w:rsidR="00176A89" w:rsidRDefault="006B29F1">
      <w:pPr>
        <w:numPr>
          <w:ilvl w:val="0"/>
          <w:numId w:val="15"/>
        </w:numPr>
        <w:spacing w:after="0" w:line="240" w:lineRule="auto"/>
        <w:ind w:left="567" w:hanging="567"/>
        <w:jc w:val="both"/>
        <w:rPr>
          <w:rFonts w:ascii="Calibri" w:eastAsia="Calibri" w:hAnsi="Calibri" w:cs="Calibri"/>
          <w:color w:val="000000"/>
        </w:rPr>
      </w:pPr>
      <w:r>
        <w:rPr>
          <w:rFonts w:ascii="Calibri" w:eastAsia="Calibri" w:hAnsi="Calibri" w:cs="Calibri"/>
          <w:b/>
          <w:color w:val="000000"/>
        </w:rPr>
        <w:t>Principio de Razonabilidad:</w:t>
      </w:r>
      <w:r>
        <w:rPr>
          <w:rFonts w:ascii="Calibri" w:eastAsia="Calibri" w:hAnsi="Calibri" w:cs="Calibri"/>
          <w:color w:val="000000"/>
        </w:rPr>
        <w:t xml:space="preserve"> En toda contratación debe existir una estrecha vinculación entre el objeto de la contratación con el interés público comprometido.</w:t>
      </w:r>
    </w:p>
    <w:p w14:paraId="6EC6D719" w14:textId="77777777" w:rsidR="00176A89" w:rsidRDefault="006B29F1">
      <w:pPr>
        <w:numPr>
          <w:ilvl w:val="0"/>
          <w:numId w:val="15"/>
        </w:numPr>
        <w:spacing w:after="0" w:line="240" w:lineRule="auto"/>
        <w:ind w:left="567" w:hanging="567"/>
        <w:jc w:val="both"/>
        <w:rPr>
          <w:rFonts w:ascii="Calibri" w:eastAsia="Calibri" w:hAnsi="Calibri" w:cs="Calibri"/>
          <w:color w:val="000000"/>
        </w:rPr>
      </w:pPr>
      <w:r>
        <w:rPr>
          <w:rFonts w:ascii="Calibri" w:eastAsia="Calibri" w:hAnsi="Calibri" w:cs="Calibri"/>
          <w:b/>
          <w:color w:val="000000"/>
        </w:rPr>
        <w:t>Principio de Transparencia:</w:t>
      </w:r>
      <w:r>
        <w:rPr>
          <w:rFonts w:ascii="Calibri" w:eastAsia="Calibri" w:hAnsi="Calibri" w:cs="Calibri"/>
          <w:color w:val="000000"/>
        </w:rPr>
        <w:t xml:space="preserve"> La contratación pública se desarrollará en todas sus etapas en un contexto de transparencia que se basará en la publicidad y difusión de las actuaciones emergentes de la aplicación de este régimen, la utilización de las tecnologías informáticas que permitan aumentar la eficiencia de los procesos y facilitar el acceso de la sociedad a la información.</w:t>
      </w:r>
    </w:p>
    <w:p w14:paraId="5D36DEDA" w14:textId="77777777" w:rsidR="00176A89" w:rsidRDefault="006B29F1">
      <w:pPr>
        <w:numPr>
          <w:ilvl w:val="0"/>
          <w:numId w:val="15"/>
        </w:numPr>
        <w:spacing w:after="0" w:line="240" w:lineRule="auto"/>
        <w:ind w:left="567" w:hanging="567"/>
        <w:jc w:val="both"/>
        <w:rPr>
          <w:rFonts w:ascii="Calibri" w:eastAsia="Calibri" w:hAnsi="Calibri" w:cs="Calibri"/>
          <w:color w:val="000000"/>
        </w:rPr>
      </w:pPr>
      <w:r>
        <w:rPr>
          <w:rFonts w:ascii="Calibri" w:eastAsia="Calibri" w:hAnsi="Calibri" w:cs="Calibri"/>
          <w:b/>
          <w:color w:val="000000"/>
        </w:rPr>
        <w:t>Principio de sustentabilidad:</w:t>
      </w:r>
      <w:r>
        <w:rPr>
          <w:rFonts w:ascii="Calibri" w:eastAsia="Calibri" w:hAnsi="Calibri" w:cs="Calibri"/>
          <w:color w:val="000000"/>
        </w:rPr>
        <w:t xml:space="preserve"> se promoverá de manera gradual y progresiva la adecuada y efectiva instrumentación de criterios ambientales, éticos, sociales y económicos en las contrataciones públicas.</w:t>
      </w:r>
    </w:p>
    <w:p w14:paraId="1D104C4E" w14:textId="77777777" w:rsidR="00176A89" w:rsidRDefault="006B29F1">
      <w:pPr>
        <w:numPr>
          <w:ilvl w:val="0"/>
          <w:numId w:val="15"/>
        </w:numPr>
        <w:spacing w:after="0" w:line="240" w:lineRule="auto"/>
        <w:ind w:left="567" w:hanging="567"/>
        <w:jc w:val="both"/>
        <w:rPr>
          <w:rFonts w:ascii="Calibri" w:eastAsia="Calibri" w:hAnsi="Calibri" w:cs="Calibri"/>
          <w:color w:val="000000"/>
        </w:rPr>
      </w:pPr>
      <w:r>
        <w:rPr>
          <w:rFonts w:ascii="Calibri" w:eastAsia="Calibri" w:hAnsi="Calibri" w:cs="Calibri"/>
          <w:b/>
          <w:color w:val="000000"/>
        </w:rPr>
        <w:t>Principio de la vía electrónica:</w:t>
      </w:r>
      <w:r>
        <w:rPr>
          <w:rFonts w:ascii="Calibri" w:eastAsia="Calibri" w:hAnsi="Calibri" w:cs="Calibri"/>
          <w:color w:val="000000"/>
        </w:rPr>
        <w:t xml:space="preserve"> Los procedimientos de compras y contrataciones deberán ejecutarse por la vía electrónica con los requisitos y a través de los instrumentos previstos en el sitio correspondiente, siendo excepcional y procedente la tramitación de </w:t>
      </w:r>
      <w:proofErr w:type="gramStart"/>
      <w:r>
        <w:rPr>
          <w:rFonts w:ascii="Calibri" w:eastAsia="Calibri" w:hAnsi="Calibri" w:cs="Calibri"/>
          <w:color w:val="000000"/>
        </w:rPr>
        <w:t>los mismos</w:t>
      </w:r>
      <w:proofErr w:type="gramEnd"/>
      <w:r>
        <w:rPr>
          <w:rFonts w:ascii="Calibri" w:eastAsia="Calibri" w:hAnsi="Calibri" w:cs="Calibri"/>
          <w:color w:val="000000"/>
        </w:rPr>
        <w:t xml:space="preserve"> mediante documentos contenidos en soporte papel, únicamente, debido a la concurrencia de algunas de las causales previstas en la reglamentación de la presente.</w:t>
      </w:r>
    </w:p>
    <w:p w14:paraId="154C1086" w14:textId="77777777" w:rsidR="00176A89" w:rsidRDefault="006B29F1">
      <w:pPr>
        <w:spacing w:before="288" w:line="240" w:lineRule="auto"/>
        <w:jc w:val="both"/>
        <w:rPr>
          <w:rFonts w:ascii="Calibri" w:eastAsia="Calibri" w:hAnsi="Calibri" w:cs="Calibri"/>
        </w:rPr>
      </w:pPr>
      <w:r>
        <w:rPr>
          <w:rFonts w:ascii="Calibri" w:eastAsia="Calibri" w:hAnsi="Calibri" w:cs="Calibri"/>
        </w:rPr>
        <w:t>Desde el inicio de las actuaciones hasta la finalización de la ejecución del contrato, toda cuestión vinculada con la contratación deberá interpretarse sobre la base de una rigurosa observancia de los principios que anteceden. Los principios señalados servirán también de criterio interpretativo para resolver las cuestiones que puedan suscitarse en la aplicación de la presente ley, como parámetros para la actuación de los funcionarios y dependencias responsables.</w:t>
      </w:r>
    </w:p>
    <w:p w14:paraId="2AC8BDAF" w14:textId="77777777" w:rsidR="00FC2E5D" w:rsidRDefault="006B29F1" w:rsidP="00FC2E5D">
      <w:pPr>
        <w:spacing w:before="288" w:line="240" w:lineRule="auto"/>
        <w:jc w:val="both"/>
        <w:rPr>
          <w:rFonts w:ascii="Calibri" w:eastAsia="Calibri" w:hAnsi="Calibri" w:cs="Calibri"/>
        </w:rPr>
      </w:pPr>
      <w:r>
        <w:rPr>
          <w:rFonts w:ascii="Calibri" w:eastAsia="Calibri" w:hAnsi="Calibri" w:cs="Calibri"/>
        </w:rPr>
        <w:t xml:space="preserve">La selección del contratista para la ejecución de los contratos contemplados en este régimen es por regla general mediante </w:t>
      </w:r>
      <w:proofErr w:type="gramStart"/>
      <w:r>
        <w:rPr>
          <w:rFonts w:ascii="Calibri" w:eastAsia="Calibri" w:hAnsi="Calibri" w:cs="Calibri"/>
        </w:rPr>
        <w:t>licitación pública o concurso público</w:t>
      </w:r>
      <w:proofErr w:type="gramEnd"/>
      <w:r>
        <w:rPr>
          <w:rFonts w:ascii="Calibri" w:eastAsia="Calibri" w:hAnsi="Calibri" w:cs="Calibri"/>
        </w:rPr>
        <w:t>. En todos los casos deben cumplirse, en lo pertinente, los principios mencionados precedentemente, bajo pena de nulidad. La elección del procedimiento de selección, así como de las modalidades del llamado a licitación o concurso, está determinada por una o más de las siguientes condiciones: i) Características de los bienes o servicios a contratar; ii) Monto estimado del contrato; iii) Condiciones de comercialización y configuración del mercado.</w:t>
      </w:r>
    </w:p>
    <w:p w14:paraId="25E334CE" w14:textId="77A103DE" w:rsidR="00176A89" w:rsidRPr="00FC2E5D" w:rsidRDefault="00B37B77" w:rsidP="005959A9">
      <w:pPr>
        <w:pStyle w:val="Ttulo3"/>
        <w:rPr>
          <w:rFonts w:ascii="Calibri" w:eastAsia="Calibri" w:hAnsi="Calibri" w:cs="Calibri"/>
        </w:rPr>
      </w:pPr>
      <w:bookmarkStart w:id="52" w:name="_Toc187777855"/>
      <w:r>
        <w:rPr>
          <w:rFonts w:ascii="Calibri" w:eastAsia="Calibri" w:hAnsi="Calibri" w:cs="Calibri"/>
          <w:i/>
          <w:color w:val="2F5496"/>
        </w:rPr>
        <w:t>5</w:t>
      </w:r>
      <w:r w:rsidR="006B29F1">
        <w:rPr>
          <w:rFonts w:ascii="Calibri" w:eastAsia="Calibri" w:hAnsi="Calibri" w:cs="Calibri"/>
          <w:i/>
          <w:color w:val="2F5496"/>
        </w:rPr>
        <w:t>.5.1. Plan de Adquisiciones y Contrataciones (PAC)</w:t>
      </w:r>
      <w:bookmarkEnd w:id="52"/>
    </w:p>
    <w:p w14:paraId="186D97E2" w14:textId="77777777" w:rsidR="00176A89" w:rsidRDefault="006B29F1">
      <w:pPr>
        <w:spacing w:before="288" w:line="240" w:lineRule="auto"/>
        <w:jc w:val="both"/>
        <w:rPr>
          <w:rFonts w:ascii="Calibri" w:eastAsia="Calibri" w:hAnsi="Calibri" w:cs="Calibri"/>
          <w:color w:val="000000"/>
        </w:rPr>
      </w:pPr>
      <w:r>
        <w:rPr>
          <w:rFonts w:ascii="Calibri" w:eastAsia="Calibri" w:hAnsi="Calibri" w:cs="Calibri"/>
          <w:color w:val="000000"/>
        </w:rPr>
        <w:t xml:space="preserve">Es el documento que resume todas las adquisiciones de los bienes, obras, servicios de consultoría y servicios diferentes de consultoría necesarios para la ejecución del proyecto financiado total o parcialmente para asegurar el logro de sus objetivos. En este documento se establecen las estrategias, secuencias y mecanismos de gestión de adquisiciones y administración de contrataciones por parte de la UEP y de supervisión de esos procesos. </w:t>
      </w:r>
    </w:p>
    <w:p w14:paraId="3F6872CC" w14:textId="77777777" w:rsidR="00176A89" w:rsidRDefault="006B29F1">
      <w:pPr>
        <w:spacing w:before="288" w:line="240" w:lineRule="auto"/>
        <w:jc w:val="both"/>
        <w:rPr>
          <w:rFonts w:ascii="Calibri" w:eastAsia="Calibri" w:hAnsi="Calibri" w:cs="Calibri"/>
        </w:rPr>
      </w:pPr>
      <w:r>
        <w:rPr>
          <w:rFonts w:ascii="Calibri" w:eastAsia="Calibri" w:hAnsi="Calibri" w:cs="Calibri"/>
        </w:rPr>
        <w:t xml:space="preserve">El OE confeccionará, como parte integral del “Informe de Inicio” (Anexo III del presente), un PAC para los primeros 18 meses de ejecución el cual una vez acordado con CAF, se ocupará de monitorearlo, ejecutarlo y mantenerlo actualizado, previendo siempre 12 meses siguientes del período semestral vigente de ejecución del programa. </w:t>
      </w:r>
    </w:p>
    <w:p w14:paraId="67C5DAA7" w14:textId="77777777" w:rsidR="00FC2E5D" w:rsidRDefault="006B29F1" w:rsidP="00FC2E5D">
      <w:pPr>
        <w:spacing w:before="288" w:line="240" w:lineRule="auto"/>
        <w:jc w:val="both"/>
        <w:rPr>
          <w:rFonts w:ascii="Calibri" w:eastAsia="Calibri" w:hAnsi="Calibri" w:cs="Calibri"/>
        </w:rPr>
      </w:pPr>
      <w:proofErr w:type="gramStart"/>
      <w:r>
        <w:rPr>
          <w:rFonts w:ascii="Calibri" w:eastAsia="Calibri" w:hAnsi="Calibri" w:cs="Calibri"/>
        </w:rPr>
        <w:t>La principal información a actualizar</w:t>
      </w:r>
      <w:proofErr w:type="gramEnd"/>
      <w:r>
        <w:rPr>
          <w:rFonts w:ascii="Calibri" w:eastAsia="Calibri" w:hAnsi="Calibri" w:cs="Calibri"/>
        </w:rPr>
        <w:t xml:space="preserve"> será: i) Estado del proceso (Previsto, en Proceso, en Ejecución, Terminado o Cancelado), ii) Fechas de las distintas instancias del proceso, iii) Oferente adjudicado y otros participantes, iv) </w:t>
      </w:r>
      <w:r>
        <w:rPr>
          <w:rFonts w:ascii="Calibri" w:eastAsia="Calibri" w:hAnsi="Calibri" w:cs="Calibri"/>
        </w:rPr>
        <w:lastRenderedPageBreak/>
        <w:t xml:space="preserve">Montos, contrato y pagos y v) Fechas de Ejecución estimada y real. Su seguimiento es presentado como parte integral de cada uno de los “Informes Periódicos de Avance” (Anexo IV del presente). </w:t>
      </w:r>
    </w:p>
    <w:p w14:paraId="141D44A9" w14:textId="61ED54FE" w:rsidR="00FC2E5D" w:rsidRDefault="00B37B77" w:rsidP="005959A9">
      <w:pPr>
        <w:pStyle w:val="Ttulo3"/>
        <w:rPr>
          <w:rFonts w:ascii="Calibri" w:eastAsia="Calibri" w:hAnsi="Calibri" w:cs="Calibri"/>
        </w:rPr>
      </w:pPr>
      <w:bookmarkStart w:id="53" w:name="_Toc187777856"/>
      <w:r>
        <w:rPr>
          <w:rFonts w:ascii="Calibri" w:eastAsia="Calibri" w:hAnsi="Calibri" w:cs="Calibri"/>
          <w:i/>
          <w:color w:val="2F5496"/>
        </w:rPr>
        <w:t>5</w:t>
      </w:r>
      <w:r w:rsidR="006B29F1">
        <w:rPr>
          <w:rFonts w:ascii="Calibri" w:eastAsia="Calibri" w:hAnsi="Calibri" w:cs="Calibri"/>
          <w:i/>
          <w:color w:val="2F5496"/>
        </w:rPr>
        <w:t>.5.2. Topes por modalidades de contratación</w:t>
      </w:r>
      <w:bookmarkEnd w:id="53"/>
      <w:r w:rsidR="006B29F1">
        <w:rPr>
          <w:rFonts w:ascii="Calibri" w:eastAsia="Calibri" w:hAnsi="Calibri" w:cs="Calibri"/>
          <w:i/>
          <w:color w:val="2F5496"/>
        </w:rPr>
        <w:t xml:space="preserve"> </w:t>
      </w:r>
      <w:r w:rsidR="006B29F1">
        <w:rPr>
          <w:rFonts w:ascii="Calibri" w:eastAsia="Calibri" w:hAnsi="Calibri" w:cs="Calibri"/>
          <w:i/>
          <w:color w:val="2F5496"/>
        </w:rPr>
        <w:tab/>
      </w:r>
    </w:p>
    <w:p w14:paraId="2EDD4A7C" w14:textId="77777777" w:rsidR="00FC2E5D" w:rsidRDefault="006B29F1" w:rsidP="00FC2E5D">
      <w:pPr>
        <w:spacing w:before="288" w:line="240" w:lineRule="auto"/>
        <w:jc w:val="both"/>
        <w:rPr>
          <w:rFonts w:ascii="Calibri" w:eastAsia="Calibri" w:hAnsi="Calibri" w:cs="Calibri"/>
        </w:rPr>
      </w:pPr>
      <w:r>
        <w:rPr>
          <w:rFonts w:ascii="Calibri" w:eastAsia="Calibri" w:hAnsi="Calibri" w:cs="Calibri"/>
          <w:shd w:val="clear" w:color="auto" w:fill="FFFFFF"/>
        </w:rPr>
        <w:t>Los procedimientos de adquisición de bienes y de contratación de obras y servicios deberán ajustarse a las normas establecidas en este MOP.</w:t>
      </w:r>
    </w:p>
    <w:p w14:paraId="1A84DB42" w14:textId="2B45C683" w:rsidR="00176A89" w:rsidRPr="00FC2E5D" w:rsidRDefault="006B29F1" w:rsidP="00FC2E5D">
      <w:pPr>
        <w:spacing w:before="288" w:line="240" w:lineRule="auto"/>
        <w:jc w:val="both"/>
        <w:rPr>
          <w:rFonts w:ascii="Calibri" w:eastAsia="Calibri" w:hAnsi="Calibri" w:cs="Calibri"/>
        </w:rPr>
      </w:pPr>
      <w:r>
        <w:rPr>
          <w:rFonts w:ascii="Calibri" w:eastAsia="Calibri" w:hAnsi="Calibri" w:cs="Calibri"/>
          <w:shd w:val="clear" w:color="auto" w:fill="FFFFFF"/>
        </w:rPr>
        <w:t>Las siguientes contrataciones se realizarán en el marco del Proyecto, utilizándose la siguiente tabla de umbrales según la modalidad la que contempla los topes establecidos por CAF:</w:t>
      </w:r>
    </w:p>
    <w:tbl>
      <w:tblPr>
        <w:tblW w:w="0" w:type="auto"/>
        <w:tblInd w:w="108" w:type="dxa"/>
        <w:tblCellMar>
          <w:left w:w="10" w:type="dxa"/>
          <w:right w:w="10" w:type="dxa"/>
        </w:tblCellMar>
        <w:tblLook w:val="04A0" w:firstRow="1" w:lastRow="0" w:firstColumn="1" w:lastColumn="0" w:noHBand="0" w:noVBand="1"/>
      </w:tblPr>
      <w:tblGrid>
        <w:gridCol w:w="3067"/>
        <w:gridCol w:w="2831"/>
        <w:gridCol w:w="2832"/>
      </w:tblGrid>
      <w:tr w:rsidR="00176A89" w14:paraId="1B17D22B" w14:textId="77777777">
        <w:trPr>
          <w:trHeight w:val="1"/>
        </w:trPr>
        <w:tc>
          <w:tcPr>
            <w:tcW w:w="8730" w:type="dxa"/>
            <w:gridSpan w:val="3"/>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75DC2F84" w14:textId="77777777" w:rsidR="00176A89" w:rsidRDefault="006B29F1">
            <w:pPr>
              <w:spacing w:after="0" w:line="240" w:lineRule="auto"/>
              <w:jc w:val="center"/>
              <w:rPr>
                <w:rFonts w:ascii="Calibri" w:eastAsia="Calibri" w:hAnsi="Calibri" w:cs="Calibri"/>
              </w:rPr>
            </w:pPr>
            <w:r>
              <w:rPr>
                <w:rFonts w:ascii="Calibri" w:eastAsia="Calibri" w:hAnsi="Calibri" w:cs="Calibri"/>
                <w:b/>
              </w:rPr>
              <w:t>Topes por modalidades de contratación</w:t>
            </w:r>
          </w:p>
        </w:tc>
      </w:tr>
      <w:tr w:rsidR="00176A89" w14:paraId="78E86E04" w14:textId="77777777">
        <w:trPr>
          <w:trHeight w:val="1"/>
        </w:trPr>
        <w:tc>
          <w:tcPr>
            <w:tcW w:w="3067"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7BE66ECB" w14:textId="77777777" w:rsidR="00176A89" w:rsidRDefault="006B29F1">
            <w:pPr>
              <w:spacing w:after="0" w:line="240" w:lineRule="auto"/>
              <w:jc w:val="center"/>
              <w:rPr>
                <w:rFonts w:ascii="Calibri" w:eastAsia="Calibri" w:hAnsi="Calibri" w:cs="Calibri"/>
              </w:rPr>
            </w:pPr>
            <w:r>
              <w:rPr>
                <w:rFonts w:ascii="Calibri" w:eastAsia="Calibri" w:hAnsi="Calibri" w:cs="Calibri"/>
                <w:b/>
              </w:rPr>
              <w:t>Modalidad de contratación</w:t>
            </w:r>
          </w:p>
        </w:tc>
        <w:tc>
          <w:tcPr>
            <w:tcW w:w="2831"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52356445" w14:textId="77777777" w:rsidR="00176A89" w:rsidRDefault="006B29F1">
            <w:pPr>
              <w:spacing w:after="0" w:line="240" w:lineRule="auto"/>
              <w:jc w:val="center"/>
              <w:rPr>
                <w:rFonts w:ascii="Calibri" w:eastAsia="Calibri" w:hAnsi="Calibri" w:cs="Calibri"/>
              </w:rPr>
            </w:pPr>
            <w:r>
              <w:rPr>
                <w:rFonts w:ascii="Calibri" w:eastAsia="Calibri" w:hAnsi="Calibri" w:cs="Calibri"/>
                <w:b/>
              </w:rPr>
              <w:t>Monto</w:t>
            </w:r>
          </w:p>
        </w:tc>
        <w:tc>
          <w:tcPr>
            <w:tcW w:w="2832"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65549517" w14:textId="77777777" w:rsidR="00176A89" w:rsidRDefault="006B29F1">
            <w:pPr>
              <w:spacing w:after="0" w:line="240" w:lineRule="auto"/>
              <w:jc w:val="center"/>
              <w:rPr>
                <w:rFonts w:ascii="Calibri" w:eastAsia="Calibri" w:hAnsi="Calibri" w:cs="Calibri"/>
              </w:rPr>
            </w:pPr>
            <w:r>
              <w:rPr>
                <w:rFonts w:ascii="Calibri" w:eastAsia="Calibri" w:hAnsi="Calibri" w:cs="Calibri"/>
                <w:b/>
              </w:rPr>
              <w:t>Adquisición</w:t>
            </w:r>
          </w:p>
        </w:tc>
      </w:tr>
      <w:tr w:rsidR="00176A89" w14:paraId="00743D79" w14:textId="77777777">
        <w:trPr>
          <w:trHeight w:val="1"/>
        </w:trPr>
        <w:tc>
          <w:tcPr>
            <w:tcW w:w="306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D1876B" w14:textId="77777777" w:rsidR="00176A89" w:rsidRDefault="006B29F1">
            <w:pPr>
              <w:spacing w:after="0" w:line="240" w:lineRule="auto"/>
              <w:rPr>
                <w:rFonts w:ascii="Calibri" w:eastAsia="Calibri" w:hAnsi="Calibri" w:cs="Calibri"/>
              </w:rPr>
            </w:pPr>
            <w:r>
              <w:rPr>
                <w:rFonts w:ascii="Calibri" w:eastAsia="Calibri" w:hAnsi="Calibri" w:cs="Calibri"/>
              </w:rPr>
              <w:t>Licitación Pública Internacional</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4C002" w14:textId="77777777" w:rsidR="00176A89" w:rsidRDefault="006B29F1">
            <w:pPr>
              <w:spacing w:after="0" w:line="240" w:lineRule="auto"/>
              <w:rPr>
                <w:rFonts w:ascii="Calibri" w:eastAsia="Calibri" w:hAnsi="Calibri" w:cs="Calibri"/>
              </w:rPr>
            </w:pPr>
            <w:r>
              <w:rPr>
                <w:rFonts w:ascii="Calibri" w:eastAsia="Calibri" w:hAnsi="Calibri" w:cs="Calibri"/>
              </w:rPr>
              <w:t>Superior a USD 500.000,00</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6BFAE" w14:textId="77777777" w:rsidR="00176A89" w:rsidRDefault="006B29F1">
            <w:pPr>
              <w:spacing w:after="0" w:line="240" w:lineRule="auto"/>
              <w:rPr>
                <w:rFonts w:ascii="Calibri" w:eastAsia="Calibri" w:hAnsi="Calibri" w:cs="Calibri"/>
              </w:rPr>
            </w:pPr>
            <w:r>
              <w:rPr>
                <w:rFonts w:ascii="Calibri" w:eastAsia="Calibri" w:hAnsi="Calibri" w:cs="Calibri"/>
              </w:rPr>
              <w:t>Bienes</w:t>
            </w:r>
          </w:p>
        </w:tc>
      </w:tr>
      <w:tr w:rsidR="00176A89" w14:paraId="21874EFB" w14:textId="77777777">
        <w:trPr>
          <w:trHeight w:val="1"/>
        </w:trPr>
        <w:tc>
          <w:tcPr>
            <w:tcW w:w="306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6F479" w14:textId="77777777" w:rsidR="00176A89" w:rsidRDefault="00176A89">
            <w:pPr>
              <w:keepNext/>
              <w:keepLines/>
              <w:spacing w:after="0" w:line="240" w:lineRule="auto"/>
              <w:jc w:val="both"/>
              <w:rPr>
                <w:rFonts w:ascii="Calibri" w:eastAsia="Calibri" w:hAnsi="Calibri" w:cs="Calibri"/>
              </w:rPr>
            </w:pP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D6B33" w14:textId="77777777" w:rsidR="00176A89" w:rsidRDefault="006B29F1">
            <w:pPr>
              <w:spacing w:after="0" w:line="240" w:lineRule="auto"/>
              <w:rPr>
                <w:rFonts w:ascii="Calibri" w:eastAsia="Calibri" w:hAnsi="Calibri" w:cs="Calibri"/>
              </w:rPr>
            </w:pPr>
            <w:r>
              <w:rPr>
                <w:rFonts w:ascii="Calibri" w:eastAsia="Calibri" w:hAnsi="Calibri" w:cs="Calibri"/>
              </w:rPr>
              <w:t>Superior a USD 2.000.000,00</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C64D11" w14:textId="77777777" w:rsidR="00176A89" w:rsidRDefault="006B29F1">
            <w:pPr>
              <w:spacing w:after="0" w:line="240" w:lineRule="auto"/>
              <w:rPr>
                <w:rFonts w:ascii="Calibri" w:eastAsia="Calibri" w:hAnsi="Calibri" w:cs="Calibri"/>
              </w:rPr>
            </w:pPr>
            <w:r>
              <w:rPr>
                <w:rFonts w:ascii="Calibri" w:eastAsia="Calibri" w:hAnsi="Calibri" w:cs="Calibri"/>
              </w:rPr>
              <w:t>Obras y servicios</w:t>
            </w:r>
          </w:p>
        </w:tc>
      </w:tr>
      <w:tr w:rsidR="00176A89" w14:paraId="2F1F7400" w14:textId="77777777">
        <w:trPr>
          <w:trHeight w:val="1"/>
        </w:trPr>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DC9CD" w14:textId="77777777" w:rsidR="00176A89" w:rsidRDefault="006B29F1">
            <w:pPr>
              <w:spacing w:after="0" w:line="240" w:lineRule="auto"/>
              <w:rPr>
                <w:rFonts w:ascii="Calibri" w:eastAsia="Calibri" w:hAnsi="Calibri" w:cs="Calibri"/>
              </w:rPr>
            </w:pPr>
            <w:r>
              <w:rPr>
                <w:rFonts w:ascii="Calibri" w:eastAsia="Calibri" w:hAnsi="Calibri" w:cs="Calibri"/>
              </w:rPr>
              <w:t>Concurso público internacional</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39669" w14:textId="77777777" w:rsidR="00176A89" w:rsidRDefault="006B29F1">
            <w:pPr>
              <w:spacing w:after="0" w:line="240" w:lineRule="auto"/>
              <w:rPr>
                <w:rFonts w:ascii="Calibri" w:eastAsia="Calibri" w:hAnsi="Calibri" w:cs="Calibri"/>
              </w:rPr>
            </w:pPr>
            <w:r>
              <w:rPr>
                <w:rFonts w:ascii="Calibri" w:eastAsia="Calibri" w:hAnsi="Calibri" w:cs="Calibri"/>
              </w:rPr>
              <w:t>Superior a USD 250.000,00</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E2B48" w14:textId="77777777" w:rsidR="00176A89" w:rsidRDefault="006B29F1">
            <w:pPr>
              <w:spacing w:after="0" w:line="240" w:lineRule="auto"/>
              <w:rPr>
                <w:rFonts w:ascii="Calibri" w:eastAsia="Calibri" w:hAnsi="Calibri" w:cs="Calibri"/>
              </w:rPr>
            </w:pPr>
            <w:r>
              <w:rPr>
                <w:rFonts w:ascii="Calibri" w:eastAsia="Calibri" w:hAnsi="Calibri" w:cs="Calibri"/>
              </w:rPr>
              <w:t>Contratación de Consultorías</w:t>
            </w:r>
          </w:p>
        </w:tc>
      </w:tr>
      <w:tr w:rsidR="00176A89" w14:paraId="36B20343" w14:textId="77777777">
        <w:trPr>
          <w:trHeight w:val="1"/>
        </w:trPr>
        <w:tc>
          <w:tcPr>
            <w:tcW w:w="306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1EDCD" w14:textId="77777777" w:rsidR="00176A89" w:rsidRDefault="006B29F1">
            <w:pPr>
              <w:spacing w:after="0" w:line="240" w:lineRule="auto"/>
              <w:rPr>
                <w:rFonts w:ascii="Calibri" w:eastAsia="Calibri" w:hAnsi="Calibri" w:cs="Calibri"/>
              </w:rPr>
            </w:pPr>
            <w:r>
              <w:rPr>
                <w:rFonts w:ascii="Calibri" w:eastAsia="Calibri" w:hAnsi="Calibri" w:cs="Calibri"/>
              </w:rPr>
              <w:t>Deberá aplicar procedimientos</w:t>
            </w:r>
          </w:p>
          <w:p w14:paraId="18FCCE75" w14:textId="77777777" w:rsidR="00176A89" w:rsidRDefault="006B29F1">
            <w:pPr>
              <w:spacing w:after="0" w:line="240" w:lineRule="auto"/>
              <w:rPr>
                <w:rFonts w:ascii="Calibri" w:eastAsia="Calibri" w:hAnsi="Calibri" w:cs="Calibri"/>
              </w:rPr>
            </w:pPr>
            <w:r>
              <w:rPr>
                <w:rFonts w:ascii="Calibri" w:eastAsia="Calibri" w:hAnsi="Calibri" w:cs="Calibri"/>
              </w:rPr>
              <w:t>previamente autorizados por CAF</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91115" w14:textId="77777777" w:rsidR="00176A89" w:rsidRDefault="006B29F1">
            <w:pPr>
              <w:spacing w:after="0" w:line="240" w:lineRule="auto"/>
              <w:rPr>
                <w:rFonts w:ascii="Calibri" w:eastAsia="Calibri" w:hAnsi="Calibri" w:cs="Calibri"/>
              </w:rPr>
            </w:pPr>
            <w:r>
              <w:rPr>
                <w:rFonts w:ascii="Calibri" w:eastAsia="Calibri" w:hAnsi="Calibri" w:cs="Calibri"/>
              </w:rPr>
              <w:t>Hasta USD 500.000,00</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11D68" w14:textId="77777777" w:rsidR="00176A89" w:rsidRDefault="006B29F1">
            <w:pPr>
              <w:spacing w:after="0" w:line="240" w:lineRule="auto"/>
              <w:rPr>
                <w:rFonts w:ascii="Calibri" w:eastAsia="Calibri" w:hAnsi="Calibri" w:cs="Calibri"/>
              </w:rPr>
            </w:pPr>
            <w:r>
              <w:rPr>
                <w:rFonts w:ascii="Calibri" w:eastAsia="Calibri" w:hAnsi="Calibri" w:cs="Calibri"/>
              </w:rPr>
              <w:t>Adquisición de bienes</w:t>
            </w:r>
          </w:p>
        </w:tc>
      </w:tr>
      <w:tr w:rsidR="00176A89" w14:paraId="5B3FB80D" w14:textId="77777777">
        <w:trPr>
          <w:trHeight w:val="1"/>
        </w:trPr>
        <w:tc>
          <w:tcPr>
            <w:tcW w:w="306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33EB11" w14:textId="77777777" w:rsidR="00176A89" w:rsidRDefault="00176A89">
            <w:pPr>
              <w:keepNext/>
              <w:keepLines/>
              <w:spacing w:after="0" w:line="240" w:lineRule="auto"/>
              <w:jc w:val="both"/>
              <w:rPr>
                <w:rFonts w:ascii="Calibri" w:eastAsia="Calibri" w:hAnsi="Calibri" w:cs="Calibri"/>
              </w:rPr>
            </w:pP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CDE12F" w14:textId="77777777" w:rsidR="00176A89" w:rsidRDefault="006B29F1">
            <w:pPr>
              <w:spacing w:after="0" w:line="240" w:lineRule="auto"/>
              <w:rPr>
                <w:rFonts w:ascii="Calibri" w:eastAsia="Calibri" w:hAnsi="Calibri" w:cs="Calibri"/>
              </w:rPr>
            </w:pPr>
            <w:r>
              <w:rPr>
                <w:rFonts w:ascii="Calibri" w:eastAsia="Calibri" w:hAnsi="Calibri" w:cs="Calibri"/>
              </w:rPr>
              <w:t>Hasta USD 2.000.000,00</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4CB80" w14:textId="77777777" w:rsidR="00176A89" w:rsidRDefault="006B29F1">
            <w:pPr>
              <w:spacing w:after="0" w:line="240" w:lineRule="auto"/>
              <w:rPr>
                <w:rFonts w:ascii="Calibri" w:eastAsia="Calibri" w:hAnsi="Calibri" w:cs="Calibri"/>
              </w:rPr>
            </w:pPr>
            <w:r>
              <w:rPr>
                <w:rFonts w:ascii="Calibri" w:eastAsia="Calibri" w:hAnsi="Calibri" w:cs="Calibri"/>
              </w:rPr>
              <w:t>Contratación de obras</w:t>
            </w:r>
          </w:p>
        </w:tc>
      </w:tr>
      <w:tr w:rsidR="00176A89" w14:paraId="3ECE6E73" w14:textId="77777777">
        <w:trPr>
          <w:trHeight w:val="1"/>
        </w:trPr>
        <w:tc>
          <w:tcPr>
            <w:tcW w:w="306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4C0A9" w14:textId="77777777" w:rsidR="00176A89" w:rsidRDefault="00176A89">
            <w:pPr>
              <w:keepNext/>
              <w:keepLines/>
              <w:spacing w:after="0" w:line="240" w:lineRule="auto"/>
              <w:jc w:val="both"/>
              <w:rPr>
                <w:rFonts w:ascii="Calibri" w:eastAsia="Calibri" w:hAnsi="Calibri" w:cs="Calibri"/>
              </w:rPr>
            </w:pP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FE97D" w14:textId="77777777" w:rsidR="00176A89" w:rsidRDefault="006B29F1">
            <w:pPr>
              <w:spacing w:after="0" w:line="240" w:lineRule="auto"/>
              <w:rPr>
                <w:rFonts w:ascii="Calibri" w:eastAsia="Calibri" w:hAnsi="Calibri" w:cs="Calibri"/>
              </w:rPr>
            </w:pPr>
            <w:r>
              <w:rPr>
                <w:rFonts w:ascii="Calibri" w:eastAsia="Calibri" w:hAnsi="Calibri" w:cs="Calibri"/>
              </w:rPr>
              <w:t>Hasta USD 250.000,00</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0D2EF0" w14:textId="77777777" w:rsidR="00176A89" w:rsidRDefault="006B29F1">
            <w:pPr>
              <w:spacing w:after="0" w:line="240" w:lineRule="auto"/>
              <w:rPr>
                <w:rFonts w:ascii="Calibri" w:eastAsia="Calibri" w:hAnsi="Calibri" w:cs="Calibri"/>
              </w:rPr>
            </w:pPr>
            <w:r>
              <w:rPr>
                <w:rFonts w:ascii="Calibri" w:eastAsia="Calibri" w:hAnsi="Calibri" w:cs="Calibri"/>
              </w:rPr>
              <w:t>Contratación de Consultorías</w:t>
            </w:r>
          </w:p>
        </w:tc>
      </w:tr>
    </w:tbl>
    <w:p w14:paraId="43188027" w14:textId="55A0B26D" w:rsidR="00FC2E5D" w:rsidRDefault="00B37B77" w:rsidP="005959A9">
      <w:pPr>
        <w:pStyle w:val="Ttulo3"/>
        <w:spacing w:before="0"/>
        <w:rPr>
          <w:rFonts w:ascii="Calibri" w:eastAsia="Calibri" w:hAnsi="Calibri" w:cs="Calibri"/>
          <w:i/>
          <w:color w:val="2F5496"/>
        </w:rPr>
      </w:pPr>
      <w:bookmarkStart w:id="54" w:name="_Toc187777857"/>
      <w:r>
        <w:rPr>
          <w:rFonts w:ascii="Calibri" w:eastAsia="Calibri" w:hAnsi="Calibri" w:cs="Calibri"/>
          <w:i/>
          <w:color w:val="2F5496"/>
        </w:rPr>
        <w:t>5</w:t>
      </w:r>
      <w:r w:rsidR="006B29F1">
        <w:rPr>
          <w:rFonts w:ascii="Calibri" w:eastAsia="Calibri" w:hAnsi="Calibri" w:cs="Calibri"/>
          <w:i/>
          <w:color w:val="2F5496"/>
        </w:rPr>
        <w:t>.5.3. Niveles de responsabilidad</w:t>
      </w:r>
      <w:bookmarkEnd w:id="54"/>
      <w:r w:rsidR="006B29F1">
        <w:rPr>
          <w:rFonts w:ascii="Calibri" w:eastAsia="Calibri" w:hAnsi="Calibri" w:cs="Calibri"/>
          <w:i/>
          <w:color w:val="2F5496"/>
        </w:rPr>
        <w:t xml:space="preserve"> </w:t>
      </w:r>
    </w:p>
    <w:p w14:paraId="4EB1943B" w14:textId="34FF597A" w:rsidR="00176A89" w:rsidRPr="00FC2E5D" w:rsidRDefault="006B29F1" w:rsidP="00FC2E5D">
      <w:pPr>
        <w:keepNext/>
        <w:keepLines/>
        <w:spacing w:before="240" w:line="240" w:lineRule="auto"/>
        <w:rPr>
          <w:rFonts w:ascii="Calibri" w:eastAsia="Calibri" w:hAnsi="Calibri" w:cs="Calibri"/>
          <w:i/>
          <w:color w:val="2F5496"/>
        </w:rPr>
      </w:pPr>
      <w:r>
        <w:rPr>
          <w:rFonts w:ascii="Calibri" w:eastAsia="Calibri" w:hAnsi="Calibri" w:cs="Calibri"/>
        </w:rPr>
        <w:t>El texto explicitar la responsabilidad del Prestatario directamente o por conducto del OE de ejecutar los procesos de selección, realizar las contrataciones y adquisiciones, así como gestionar y, supervisar y administrar el cumplimiento de los contratos suscritos con sus contratistas y proveedores en línea con lo establecido contractualmente.</w:t>
      </w:r>
    </w:p>
    <w:p w14:paraId="4951BECF" w14:textId="77777777" w:rsidR="00FC2E5D" w:rsidRDefault="006B29F1" w:rsidP="00FC2E5D">
      <w:pPr>
        <w:spacing w:before="288" w:line="240" w:lineRule="auto"/>
        <w:jc w:val="both"/>
        <w:rPr>
          <w:rFonts w:ascii="Calibri" w:eastAsia="Calibri" w:hAnsi="Calibri" w:cs="Calibri"/>
        </w:rPr>
      </w:pPr>
      <w:r>
        <w:rPr>
          <w:rFonts w:ascii="Calibri" w:eastAsia="Calibri" w:hAnsi="Calibri" w:cs="Calibri"/>
        </w:rPr>
        <w:t xml:space="preserve">El OE debe presentar un resumen consolidado del proceso de licitación y adjudicación, y toda la documentación requerida contractualmente una vez concluida la propuesta de adjudicación y/o de contratación. </w:t>
      </w:r>
    </w:p>
    <w:p w14:paraId="5298114C" w14:textId="760DF1F1" w:rsidR="00FC2E5D" w:rsidRDefault="00B37B77" w:rsidP="005959A9">
      <w:pPr>
        <w:pStyle w:val="Ttulo2"/>
        <w:rPr>
          <w:rFonts w:ascii="Calibri" w:eastAsia="Calibri" w:hAnsi="Calibri" w:cs="Calibri"/>
        </w:rPr>
      </w:pPr>
      <w:bookmarkStart w:id="55" w:name="_Toc187777858"/>
      <w:r>
        <w:rPr>
          <w:rFonts w:ascii="Calibri" w:eastAsia="Calibri" w:hAnsi="Calibri" w:cs="Calibri"/>
          <w:color w:val="1F3863"/>
          <w:sz w:val="24"/>
        </w:rPr>
        <w:t>5</w:t>
      </w:r>
      <w:r w:rsidR="006B29F1">
        <w:rPr>
          <w:rFonts w:ascii="Calibri" w:eastAsia="Calibri" w:hAnsi="Calibri" w:cs="Calibri"/>
          <w:color w:val="1F3863"/>
          <w:sz w:val="24"/>
        </w:rPr>
        <w:t>.6. Prevención y Detección Lavado Activos</w:t>
      </w:r>
      <w:bookmarkEnd w:id="55"/>
    </w:p>
    <w:p w14:paraId="38C5A3F8" w14:textId="77777777" w:rsidR="00FC2E5D" w:rsidRDefault="006B29F1" w:rsidP="00FC2E5D">
      <w:pPr>
        <w:spacing w:before="288" w:line="240" w:lineRule="auto"/>
        <w:jc w:val="both"/>
        <w:rPr>
          <w:rFonts w:ascii="Calibri" w:eastAsia="Calibri" w:hAnsi="Calibri" w:cs="Calibri"/>
        </w:rPr>
      </w:pPr>
      <w:r>
        <w:rPr>
          <w:rFonts w:ascii="Calibri" w:eastAsia="Calibri" w:hAnsi="Calibri" w:cs="Calibri"/>
        </w:rPr>
        <w:t>El OE es responsable de confeccionar y remitir a CAF los formatos de Prevención y Detección de Lavado de Activos conforme el anexo II del presente cuando así le sea requerido.</w:t>
      </w:r>
    </w:p>
    <w:p w14:paraId="32F6DB47" w14:textId="11F7B6CF" w:rsidR="00176A89" w:rsidRPr="00FC2E5D" w:rsidRDefault="00B37B77" w:rsidP="005959A9">
      <w:pPr>
        <w:pStyle w:val="Ttulo2"/>
        <w:rPr>
          <w:rFonts w:ascii="Calibri" w:eastAsia="Calibri" w:hAnsi="Calibri" w:cs="Calibri"/>
        </w:rPr>
      </w:pPr>
      <w:bookmarkStart w:id="56" w:name="_Toc187777859"/>
      <w:r>
        <w:rPr>
          <w:rFonts w:ascii="Calibri" w:eastAsia="Calibri" w:hAnsi="Calibri" w:cs="Calibri"/>
          <w:color w:val="1F3863"/>
          <w:sz w:val="24"/>
        </w:rPr>
        <w:t>5</w:t>
      </w:r>
      <w:r w:rsidR="006B29F1">
        <w:rPr>
          <w:rFonts w:ascii="Calibri" w:eastAsia="Calibri" w:hAnsi="Calibri" w:cs="Calibri"/>
          <w:color w:val="1F3863"/>
          <w:sz w:val="24"/>
        </w:rPr>
        <w:t>.7. Comunicaciones a CAF del Prestatario/OE/Garante</w:t>
      </w:r>
      <w:bookmarkEnd w:id="56"/>
    </w:p>
    <w:p w14:paraId="43470A02" w14:textId="414689D7" w:rsidR="00176A89" w:rsidRDefault="006B29F1">
      <w:pPr>
        <w:spacing w:before="288" w:line="240" w:lineRule="auto"/>
        <w:jc w:val="both"/>
        <w:rPr>
          <w:rFonts w:ascii="Calibri" w:eastAsia="Calibri" w:hAnsi="Calibri" w:cs="Calibri"/>
        </w:rPr>
      </w:pPr>
      <w:r>
        <w:rPr>
          <w:rFonts w:ascii="Calibri" w:eastAsia="Calibri" w:hAnsi="Calibri" w:cs="Calibri"/>
        </w:rPr>
        <w:t xml:space="preserve">Incorporar descripción de los mecanismos de comunicación tanto para los aspectos de </w:t>
      </w:r>
      <w:r w:rsidR="00111FD3">
        <w:rPr>
          <w:rFonts w:ascii="Calibri" w:eastAsia="Calibri" w:hAnsi="Calibri" w:cs="Calibri"/>
        </w:rPr>
        <w:t>CP</w:t>
      </w:r>
      <w:r>
        <w:rPr>
          <w:rFonts w:ascii="Calibri" w:eastAsia="Calibri" w:hAnsi="Calibri" w:cs="Calibri"/>
        </w:rPr>
        <w:t xml:space="preserve"> como para los otros contenidos del MOP. A modo de ejemplo, para las comunicaciones oficiales se deben cumplir los siguientes criterios referenciales:</w:t>
      </w:r>
    </w:p>
    <w:p w14:paraId="1757D90D" w14:textId="77777777" w:rsidR="00176A89" w:rsidRDefault="006B29F1">
      <w:pPr>
        <w:spacing w:after="0" w:line="240" w:lineRule="auto"/>
        <w:jc w:val="both"/>
        <w:rPr>
          <w:rFonts w:ascii="Calibri" w:eastAsia="Calibri" w:hAnsi="Calibri" w:cs="Calibri"/>
        </w:rPr>
      </w:pPr>
      <w:r>
        <w:rPr>
          <w:rFonts w:ascii="Calibri" w:eastAsia="Calibri" w:hAnsi="Calibri" w:cs="Calibri"/>
        </w:rPr>
        <w:t xml:space="preserve">•    Ser enviadas por escrito y dirigidas al </w:t>
      </w:r>
      <w:proofErr w:type="gramStart"/>
      <w:r>
        <w:rPr>
          <w:rFonts w:ascii="Calibri" w:eastAsia="Calibri" w:hAnsi="Calibri" w:cs="Calibri"/>
        </w:rPr>
        <w:t>Director</w:t>
      </w:r>
      <w:proofErr w:type="gramEnd"/>
      <w:r>
        <w:rPr>
          <w:rFonts w:ascii="Calibri" w:eastAsia="Calibri" w:hAnsi="Calibri" w:cs="Calibri"/>
        </w:rPr>
        <w:t xml:space="preserve"> Representante de la OP, con copia al ejecutivo a cargo de la operación.</w:t>
      </w:r>
    </w:p>
    <w:p w14:paraId="202E97E6" w14:textId="77777777" w:rsidR="00176A89" w:rsidRDefault="006B29F1">
      <w:pPr>
        <w:spacing w:after="0" w:line="240" w:lineRule="auto"/>
        <w:jc w:val="both"/>
        <w:rPr>
          <w:rFonts w:ascii="Calibri" w:eastAsia="Calibri" w:hAnsi="Calibri" w:cs="Calibri"/>
        </w:rPr>
      </w:pPr>
      <w:r>
        <w:rPr>
          <w:rFonts w:ascii="Calibri" w:eastAsia="Calibri" w:hAnsi="Calibri" w:cs="Calibri"/>
        </w:rPr>
        <w:t>•    Indicar en el asunto de la comunicación la operación de referencia utilizando el código CFA e indicando el asunto del mensaje.</w:t>
      </w:r>
    </w:p>
    <w:p w14:paraId="368613AB" w14:textId="77777777" w:rsidR="00176A89" w:rsidRDefault="006B29F1">
      <w:pPr>
        <w:spacing w:after="0" w:line="240" w:lineRule="auto"/>
        <w:jc w:val="both"/>
        <w:rPr>
          <w:rFonts w:ascii="Calibri" w:eastAsia="Calibri" w:hAnsi="Calibri" w:cs="Calibri"/>
        </w:rPr>
      </w:pPr>
      <w:r>
        <w:rPr>
          <w:rFonts w:ascii="Calibri" w:eastAsia="Calibri" w:hAnsi="Calibri" w:cs="Calibri"/>
        </w:rPr>
        <w:t>•    Citar en el cuerpo la petición a considerar.</w:t>
      </w:r>
    </w:p>
    <w:p w14:paraId="50AD5B0A" w14:textId="77777777" w:rsidR="00176A89" w:rsidRDefault="006B29F1">
      <w:pPr>
        <w:spacing w:after="0" w:line="240" w:lineRule="auto"/>
        <w:jc w:val="both"/>
        <w:rPr>
          <w:rFonts w:ascii="Calibri" w:eastAsia="Calibri" w:hAnsi="Calibri" w:cs="Calibri"/>
        </w:rPr>
      </w:pPr>
      <w:r>
        <w:rPr>
          <w:rFonts w:ascii="Calibri" w:eastAsia="Calibri" w:hAnsi="Calibri" w:cs="Calibri"/>
        </w:rPr>
        <w:t xml:space="preserve">•    Acompañar el mensaje con el sustento documentario respectivo y adecuado. </w:t>
      </w:r>
    </w:p>
    <w:p w14:paraId="3798371A" w14:textId="77777777" w:rsidR="00FC2E5D" w:rsidRDefault="006B29F1" w:rsidP="00FC2E5D">
      <w:pPr>
        <w:spacing w:line="240" w:lineRule="auto"/>
        <w:jc w:val="both"/>
        <w:rPr>
          <w:rFonts w:ascii="Calibri" w:eastAsia="Calibri" w:hAnsi="Calibri" w:cs="Calibri"/>
        </w:rPr>
      </w:pPr>
      <w:r>
        <w:rPr>
          <w:rFonts w:ascii="Calibri" w:eastAsia="Calibri" w:hAnsi="Calibri" w:cs="Calibri"/>
        </w:rPr>
        <w:t>•    Contar con las firmas autorizadas.</w:t>
      </w:r>
    </w:p>
    <w:p w14:paraId="4B859063" w14:textId="41F1B174" w:rsidR="00176A89" w:rsidRPr="00FC2E5D" w:rsidRDefault="00B37B77" w:rsidP="005959A9">
      <w:pPr>
        <w:pStyle w:val="Ttulo1"/>
        <w:spacing w:after="240"/>
        <w:rPr>
          <w:rFonts w:ascii="Calibri" w:eastAsia="Calibri" w:hAnsi="Calibri" w:cs="Calibri"/>
        </w:rPr>
      </w:pPr>
      <w:bookmarkStart w:id="57" w:name="_Toc187777860"/>
      <w:r>
        <w:rPr>
          <w:rFonts w:ascii="Calibri" w:eastAsia="Calibri" w:hAnsi="Calibri" w:cs="Calibri"/>
          <w:color w:val="2F5496"/>
          <w:sz w:val="26"/>
        </w:rPr>
        <w:lastRenderedPageBreak/>
        <w:t>6</w:t>
      </w:r>
      <w:r w:rsidR="006B29F1">
        <w:rPr>
          <w:rFonts w:ascii="Calibri" w:eastAsia="Calibri" w:hAnsi="Calibri" w:cs="Calibri"/>
          <w:color w:val="2F5496"/>
          <w:sz w:val="26"/>
        </w:rPr>
        <w:t>.</w:t>
      </w:r>
      <w:r w:rsidR="00EA3378">
        <w:rPr>
          <w:rFonts w:ascii="Calibri" w:eastAsia="Calibri" w:hAnsi="Calibri" w:cs="Calibri"/>
          <w:color w:val="2F5496"/>
          <w:sz w:val="26"/>
        </w:rPr>
        <w:t xml:space="preserve"> </w:t>
      </w:r>
      <w:r w:rsidR="006B29F1">
        <w:rPr>
          <w:rFonts w:ascii="Calibri" w:eastAsia="Calibri" w:hAnsi="Calibri" w:cs="Calibri"/>
          <w:color w:val="2F5496"/>
          <w:sz w:val="26"/>
        </w:rPr>
        <w:t>Monitoreo, evaluación y control</w:t>
      </w:r>
      <w:bookmarkEnd w:id="57"/>
      <w:r w:rsidR="006B29F1">
        <w:rPr>
          <w:rFonts w:ascii="Calibri" w:eastAsia="Calibri" w:hAnsi="Calibri" w:cs="Calibri"/>
          <w:color w:val="2F5496"/>
          <w:sz w:val="26"/>
        </w:rPr>
        <w:t xml:space="preserve"> </w:t>
      </w:r>
    </w:p>
    <w:p w14:paraId="1A1118C1" w14:textId="389FE880" w:rsidR="00FC2E5D" w:rsidRDefault="00B37B77" w:rsidP="005959A9">
      <w:pPr>
        <w:pStyle w:val="Ttulo2"/>
        <w:spacing w:after="240"/>
        <w:rPr>
          <w:rFonts w:ascii="Calibri" w:eastAsia="Calibri" w:hAnsi="Calibri" w:cs="Calibri"/>
          <w:color w:val="1F3863"/>
          <w:sz w:val="24"/>
        </w:rPr>
      </w:pPr>
      <w:bookmarkStart w:id="58" w:name="_Toc187777861"/>
      <w:r>
        <w:rPr>
          <w:rFonts w:ascii="Calibri" w:eastAsia="Calibri" w:hAnsi="Calibri" w:cs="Calibri"/>
          <w:color w:val="1F3863"/>
          <w:sz w:val="24"/>
        </w:rPr>
        <w:t>6</w:t>
      </w:r>
      <w:r w:rsidR="006B29F1">
        <w:rPr>
          <w:rFonts w:ascii="Calibri" w:eastAsia="Calibri" w:hAnsi="Calibri" w:cs="Calibri"/>
          <w:color w:val="1F3863"/>
          <w:sz w:val="24"/>
        </w:rPr>
        <w:t>.1. Marco General</w:t>
      </w:r>
      <w:bookmarkEnd w:id="58"/>
      <w:r w:rsidR="006B29F1">
        <w:rPr>
          <w:rFonts w:ascii="Calibri" w:eastAsia="Calibri" w:hAnsi="Calibri" w:cs="Calibri"/>
          <w:color w:val="1F3863"/>
          <w:sz w:val="24"/>
        </w:rPr>
        <w:tab/>
      </w:r>
    </w:p>
    <w:p w14:paraId="66B8BB23" w14:textId="3ABA59BA" w:rsidR="00176A89" w:rsidRPr="00FC2E5D" w:rsidRDefault="006B29F1" w:rsidP="00FC2E5D">
      <w:pPr>
        <w:keepNext/>
        <w:keepLines/>
        <w:spacing w:before="40" w:line="240" w:lineRule="auto"/>
        <w:rPr>
          <w:rFonts w:ascii="Calibri" w:eastAsia="Calibri" w:hAnsi="Calibri" w:cs="Calibri"/>
          <w:color w:val="1F3863"/>
          <w:sz w:val="24"/>
        </w:rPr>
      </w:pPr>
      <w:r>
        <w:rPr>
          <w:rFonts w:ascii="Calibri" w:eastAsia="Calibri" w:hAnsi="Calibri" w:cs="Calibri"/>
        </w:rPr>
        <w:t>Este capítulo presenta el plan de monitoreo, seguimiento y control de la ejecución del PPI. Su objetivo es acompañar la realización de las actividades propuestas, y la ejecución física y financiera de los productos.</w:t>
      </w:r>
    </w:p>
    <w:p w14:paraId="57F01411" w14:textId="77777777" w:rsidR="00176A89" w:rsidRDefault="006B29F1">
      <w:pPr>
        <w:spacing w:before="288" w:line="240" w:lineRule="auto"/>
        <w:jc w:val="both"/>
        <w:rPr>
          <w:rFonts w:ascii="Calibri" w:eastAsia="Calibri" w:hAnsi="Calibri" w:cs="Calibri"/>
        </w:rPr>
      </w:pPr>
      <w:r>
        <w:rPr>
          <w:rFonts w:ascii="Calibri" w:eastAsia="Calibri" w:hAnsi="Calibri" w:cs="Calibri"/>
        </w:rPr>
        <w:t xml:space="preserve">El monitoreo es responsabilidad primaria de </w:t>
      </w:r>
      <w:r>
        <w:rPr>
          <w:rFonts w:ascii="Calibri" w:eastAsia="Calibri" w:hAnsi="Calibri" w:cs="Calibri"/>
          <w:shd w:val="clear" w:color="auto" w:fill="FFFF00"/>
        </w:rPr>
        <w:t>[Unidad Responsable]</w:t>
      </w:r>
      <w:r>
        <w:rPr>
          <w:rFonts w:ascii="Calibri" w:eastAsia="Calibri" w:hAnsi="Calibri" w:cs="Calibri"/>
        </w:rPr>
        <w:t xml:space="preserve"> y se realizará a través de la medición, análisis y evaluación de la evolución de los indicadores de gestión e impacto presentados en el capítulo 3. Los indicadores deben ser relevados con una frecuencia mensual.</w:t>
      </w:r>
    </w:p>
    <w:p w14:paraId="303EAEA9" w14:textId="77777777" w:rsidR="00176A89" w:rsidRDefault="006B29F1">
      <w:pPr>
        <w:spacing w:before="288" w:line="240" w:lineRule="auto"/>
        <w:jc w:val="both"/>
        <w:rPr>
          <w:rFonts w:ascii="Calibri" w:eastAsia="Calibri" w:hAnsi="Calibri" w:cs="Calibri"/>
        </w:rPr>
      </w:pPr>
      <w:r>
        <w:rPr>
          <w:rFonts w:ascii="Calibri" w:eastAsia="Calibri" w:hAnsi="Calibri" w:cs="Calibri"/>
        </w:rPr>
        <w:t>Los responsables de monitoreo podrán ser asistidos para el cumplimiento de los objetivos del presente capítulo por consultorías y/o consultores individuales.</w:t>
      </w:r>
    </w:p>
    <w:p w14:paraId="6FBF651B" w14:textId="77777777" w:rsidR="00176A89" w:rsidRDefault="006B29F1">
      <w:pPr>
        <w:rPr>
          <w:rFonts w:ascii="Calibri" w:eastAsia="Calibri" w:hAnsi="Calibri" w:cs="Calibri"/>
        </w:rPr>
      </w:pPr>
      <w:r>
        <w:rPr>
          <w:rFonts w:ascii="Calibri" w:eastAsia="Calibri" w:hAnsi="Calibri" w:cs="Calibri"/>
        </w:rPr>
        <w:t>El seguimiento del proyecto se efectuará a tres niveles:</w:t>
      </w:r>
    </w:p>
    <w:p w14:paraId="5A011A53" w14:textId="2D792BBD" w:rsidR="00176A89" w:rsidRPr="00FC2E5D" w:rsidRDefault="006B29F1">
      <w:pPr>
        <w:numPr>
          <w:ilvl w:val="0"/>
          <w:numId w:val="16"/>
        </w:numPr>
        <w:ind w:left="426" w:hanging="426"/>
        <w:jc w:val="both"/>
        <w:rPr>
          <w:rFonts w:ascii="Calibri" w:eastAsia="Calibri" w:hAnsi="Calibri" w:cs="Calibri"/>
          <w:color w:val="000000"/>
        </w:rPr>
      </w:pPr>
      <w:r>
        <w:rPr>
          <w:rFonts w:ascii="Calibri" w:eastAsia="Calibri" w:hAnsi="Calibri" w:cs="Calibri"/>
          <w:b/>
          <w:color w:val="000000"/>
        </w:rPr>
        <w:t>Monitoreo presupuestario y control de la programación de la ejecución</w:t>
      </w:r>
      <w:r>
        <w:rPr>
          <w:rFonts w:ascii="Calibri" w:eastAsia="Calibri" w:hAnsi="Calibri" w:cs="Calibri"/>
          <w:color w:val="000000"/>
        </w:rPr>
        <w:t>: Para el seguimiento mensual de la ejecución de las actividades, obras y componentes del proyecto se emplearán las herramientas e instructivos presentados en el capítulo 3.</w:t>
      </w:r>
    </w:p>
    <w:p w14:paraId="15FCE8CD" w14:textId="6642A9A0" w:rsidR="00176A89" w:rsidRPr="00FC2E5D" w:rsidRDefault="006B29F1">
      <w:pPr>
        <w:numPr>
          <w:ilvl w:val="0"/>
          <w:numId w:val="17"/>
        </w:numPr>
        <w:spacing w:line="240" w:lineRule="auto"/>
        <w:ind w:left="426" w:hanging="426"/>
        <w:jc w:val="both"/>
        <w:rPr>
          <w:rFonts w:ascii="Calibri" w:eastAsia="Calibri" w:hAnsi="Calibri" w:cs="Calibri"/>
          <w:color w:val="000000"/>
        </w:rPr>
      </w:pPr>
      <w:r>
        <w:rPr>
          <w:rFonts w:ascii="Calibri" w:eastAsia="Calibri" w:hAnsi="Calibri" w:cs="Calibri"/>
          <w:b/>
          <w:color w:val="000000"/>
        </w:rPr>
        <w:t xml:space="preserve">Monitoreo de indicadores y metas: </w:t>
      </w:r>
      <w:r>
        <w:rPr>
          <w:rFonts w:ascii="Calibri" w:eastAsia="Calibri" w:hAnsi="Calibri" w:cs="Calibri"/>
          <w:color w:val="000000"/>
        </w:rPr>
        <w:t>El monitoreo se efectuará mensualmente sobre la base de la Matriz de Indicadores y Metas prevista en el capítulo 3 y se incluirá en los informes semestrales. La línea de base de indicadores será construida para el proyecto, conforme al Formato Línea base y metas asociadas a los indicadores presentados anteriormente.</w:t>
      </w:r>
    </w:p>
    <w:p w14:paraId="227BBC7E" w14:textId="77777777" w:rsidR="00176A89" w:rsidRDefault="006B29F1">
      <w:pPr>
        <w:numPr>
          <w:ilvl w:val="0"/>
          <w:numId w:val="18"/>
        </w:numPr>
        <w:spacing w:line="240" w:lineRule="auto"/>
        <w:ind w:left="426" w:hanging="426"/>
        <w:jc w:val="both"/>
        <w:rPr>
          <w:rFonts w:ascii="Calibri" w:eastAsia="Calibri" w:hAnsi="Calibri" w:cs="Calibri"/>
          <w:color w:val="000000"/>
        </w:rPr>
      </w:pPr>
      <w:r>
        <w:rPr>
          <w:rFonts w:ascii="Calibri" w:eastAsia="Calibri" w:hAnsi="Calibri" w:cs="Calibri"/>
          <w:b/>
          <w:color w:val="000000"/>
        </w:rPr>
        <w:t xml:space="preserve">Evaluación concurrente del proyecto: </w:t>
      </w:r>
      <w:r>
        <w:rPr>
          <w:rFonts w:ascii="Calibri" w:eastAsia="Calibri" w:hAnsi="Calibri" w:cs="Calibri"/>
          <w:color w:val="000000"/>
        </w:rPr>
        <w:t xml:space="preserve">A diferencia del monitoreo -que supone una continua comprobación de la programación, ejecución y los primeros impactos a través de un proceso permanente de recolección y análisis de los datos, de elaboración de informes y del uso de la información–, la evaluación concurrente es un estudio transversal que se realiza en un momento específico del proceso de implementación (por ejemplo, a medio término). Permite comparar la situación “con proyecto” con la situación inicial “sin proyecto”. Además, facilita el conocimiento de las variaciones (positivas o negativas) que ocurrieron desde la situación hasta ese momento de la ejecución </w:t>
      </w:r>
    </w:p>
    <w:p w14:paraId="7FFAF434" w14:textId="77777777" w:rsidR="00176A89" w:rsidRDefault="006B29F1">
      <w:pPr>
        <w:spacing w:before="288" w:line="240" w:lineRule="auto"/>
        <w:jc w:val="both"/>
        <w:rPr>
          <w:rFonts w:ascii="Calibri" w:eastAsia="Calibri" w:hAnsi="Calibri" w:cs="Calibri"/>
        </w:rPr>
      </w:pPr>
      <w:r>
        <w:rPr>
          <w:rFonts w:ascii="Calibri" w:eastAsia="Calibri" w:hAnsi="Calibri" w:cs="Calibri"/>
        </w:rPr>
        <w:t>Estos tres niveles de seguimientos serán efectuados a través de las siguientes herramientas que se desarrollan a continuación:</w:t>
      </w:r>
    </w:p>
    <w:p w14:paraId="59776534" w14:textId="77777777" w:rsidR="00176A89" w:rsidRDefault="006B29F1">
      <w:pPr>
        <w:numPr>
          <w:ilvl w:val="0"/>
          <w:numId w:val="19"/>
        </w:numPr>
        <w:spacing w:before="288" w:after="0" w:line="240" w:lineRule="auto"/>
        <w:ind w:left="720" w:hanging="360"/>
        <w:jc w:val="both"/>
        <w:rPr>
          <w:rFonts w:ascii="Calibri" w:eastAsia="Calibri" w:hAnsi="Calibri" w:cs="Calibri"/>
          <w:color w:val="000000"/>
        </w:rPr>
      </w:pPr>
      <w:r>
        <w:rPr>
          <w:rFonts w:ascii="Calibri" w:eastAsia="Calibri" w:hAnsi="Calibri" w:cs="Calibri"/>
          <w:color w:val="000000"/>
        </w:rPr>
        <w:t>Informes regulares (Inicial, Periódico y Final)</w:t>
      </w:r>
    </w:p>
    <w:p w14:paraId="54724E89" w14:textId="77777777" w:rsidR="00176A89" w:rsidRDefault="006B29F1">
      <w:pPr>
        <w:numPr>
          <w:ilvl w:val="0"/>
          <w:numId w:val="1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Estados Financieros e informe de auditoría externa</w:t>
      </w:r>
    </w:p>
    <w:p w14:paraId="403BC505" w14:textId="77777777" w:rsidR="00176A89" w:rsidRDefault="006B29F1">
      <w:pPr>
        <w:numPr>
          <w:ilvl w:val="0"/>
          <w:numId w:val="1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Informes especiales (incluye informe de medio término y de evaluación de impacto)</w:t>
      </w:r>
    </w:p>
    <w:p w14:paraId="7FE5ECC9" w14:textId="0C1D8B0A" w:rsidR="00176A89" w:rsidRPr="00FC2E5D" w:rsidRDefault="006B29F1">
      <w:pPr>
        <w:numPr>
          <w:ilvl w:val="0"/>
          <w:numId w:val="19"/>
        </w:numPr>
        <w:spacing w:line="240" w:lineRule="auto"/>
        <w:ind w:left="720" w:hanging="360"/>
        <w:jc w:val="both"/>
        <w:rPr>
          <w:rFonts w:ascii="Calibri" w:eastAsia="Calibri" w:hAnsi="Calibri" w:cs="Calibri"/>
          <w:color w:val="000000"/>
        </w:rPr>
      </w:pPr>
      <w:r>
        <w:rPr>
          <w:rFonts w:ascii="Calibri" w:eastAsia="Calibri" w:hAnsi="Calibri" w:cs="Calibri"/>
          <w:color w:val="000000"/>
        </w:rPr>
        <w:t>Misiones de seguimiento</w:t>
      </w:r>
    </w:p>
    <w:p w14:paraId="32B9C5F1" w14:textId="5323A6E1" w:rsidR="00176A89" w:rsidRDefault="00B37B77" w:rsidP="00847C3F">
      <w:pPr>
        <w:pStyle w:val="Ttulo2"/>
        <w:rPr>
          <w:rFonts w:ascii="Calibri" w:eastAsia="Calibri" w:hAnsi="Calibri" w:cs="Calibri"/>
          <w:color w:val="1F3863"/>
          <w:sz w:val="24"/>
        </w:rPr>
      </w:pPr>
      <w:bookmarkStart w:id="59" w:name="_Toc187777862"/>
      <w:r>
        <w:rPr>
          <w:rFonts w:ascii="Calibri" w:eastAsia="Calibri" w:hAnsi="Calibri" w:cs="Calibri"/>
          <w:color w:val="1F3863"/>
          <w:sz w:val="24"/>
        </w:rPr>
        <w:t>6</w:t>
      </w:r>
      <w:r w:rsidR="006B29F1">
        <w:rPr>
          <w:rFonts w:ascii="Calibri" w:eastAsia="Calibri" w:hAnsi="Calibri" w:cs="Calibri"/>
          <w:color w:val="1F3863"/>
          <w:sz w:val="24"/>
        </w:rPr>
        <w:t>.2. Informes Periódicos</w:t>
      </w:r>
      <w:bookmarkEnd w:id="59"/>
    </w:p>
    <w:p w14:paraId="0B7864F3" w14:textId="442C3021" w:rsidR="00FC2E5D" w:rsidRDefault="006B29F1" w:rsidP="00FC2E5D">
      <w:pPr>
        <w:spacing w:before="288" w:line="240" w:lineRule="auto"/>
        <w:jc w:val="both"/>
        <w:rPr>
          <w:rFonts w:ascii="Calibri" w:eastAsia="Calibri" w:hAnsi="Calibri" w:cs="Calibri"/>
        </w:rPr>
      </w:pPr>
      <w:r>
        <w:rPr>
          <w:rFonts w:ascii="Calibri" w:eastAsia="Calibri" w:hAnsi="Calibri" w:cs="Calibri"/>
        </w:rPr>
        <w:t xml:space="preserve">Se trata de informes de monitoreo periódico durante toda la ejecución del proyecto. El primer informe denominado informe inicial debe ser presentado a los </w:t>
      </w:r>
      <w:r>
        <w:rPr>
          <w:rFonts w:ascii="Calibri" w:eastAsia="Calibri" w:hAnsi="Calibri" w:cs="Calibri"/>
          <w:shd w:val="clear" w:color="auto" w:fill="FFFF00"/>
        </w:rPr>
        <w:t>[120 días]</w:t>
      </w:r>
      <w:r>
        <w:rPr>
          <w:rFonts w:ascii="Calibri" w:eastAsia="Calibri" w:hAnsi="Calibri" w:cs="Calibri"/>
        </w:rPr>
        <w:t xml:space="preserve"> días de la firma del C</w:t>
      </w:r>
      <w:r w:rsidR="00F331E6">
        <w:rPr>
          <w:rFonts w:ascii="Calibri" w:eastAsia="Calibri" w:hAnsi="Calibri" w:cs="Calibri"/>
        </w:rPr>
        <w:t>P</w:t>
      </w:r>
      <w:r>
        <w:rPr>
          <w:rFonts w:ascii="Calibri" w:eastAsia="Calibri" w:hAnsi="Calibri" w:cs="Calibri"/>
        </w:rPr>
        <w:t xml:space="preserve"> y previo a la solicitud de primer desembolso, los informes periódicos deben ser presentados con una frecuencia </w:t>
      </w:r>
      <w:r>
        <w:rPr>
          <w:rFonts w:ascii="Calibri" w:eastAsia="Calibri" w:hAnsi="Calibri" w:cs="Calibri"/>
          <w:shd w:val="clear" w:color="auto" w:fill="FFFF00"/>
        </w:rPr>
        <w:t>[semestral]</w:t>
      </w:r>
      <w:r>
        <w:rPr>
          <w:rFonts w:ascii="Calibri" w:eastAsia="Calibri" w:hAnsi="Calibri" w:cs="Calibri"/>
        </w:rPr>
        <w:t xml:space="preserve"> a partir de la presentación del informe inicial y el informe final debe ser presentado a los </w:t>
      </w:r>
      <w:r>
        <w:rPr>
          <w:rFonts w:ascii="Calibri" w:eastAsia="Calibri" w:hAnsi="Calibri" w:cs="Calibri"/>
          <w:shd w:val="clear" w:color="auto" w:fill="FFFF00"/>
        </w:rPr>
        <w:t>[120 días]</w:t>
      </w:r>
      <w:r>
        <w:rPr>
          <w:rFonts w:ascii="Calibri" w:eastAsia="Calibri" w:hAnsi="Calibri" w:cs="Calibri"/>
        </w:rPr>
        <w:t xml:space="preserve"> de la realización del ultimo desembolso del proyecto</w:t>
      </w:r>
    </w:p>
    <w:p w14:paraId="3707288D" w14:textId="590D6C31" w:rsidR="00176A89" w:rsidRPr="00FC2E5D" w:rsidRDefault="00B37B77" w:rsidP="00847C3F">
      <w:pPr>
        <w:pStyle w:val="Ttulo3"/>
        <w:rPr>
          <w:rFonts w:ascii="Calibri" w:eastAsia="Calibri" w:hAnsi="Calibri" w:cs="Calibri"/>
        </w:rPr>
      </w:pPr>
      <w:bookmarkStart w:id="60" w:name="_Toc187777863"/>
      <w:r>
        <w:rPr>
          <w:rFonts w:ascii="Calibri" w:eastAsia="Calibri" w:hAnsi="Calibri" w:cs="Calibri"/>
          <w:i/>
          <w:color w:val="2F5496"/>
        </w:rPr>
        <w:t>6</w:t>
      </w:r>
      <w:r w:rsidR="006B29F1">
        <w:rPr>
          <w:rFonts w:ascii="Calibri" w:eastAsia="Calibri" w:hAnsi="Calibri" w:cs="Calibri"/>
          <w:i/>
          <w:color w:val="2F5496"/>
        </w:rPr>
        <w:t>.2.1. Informe Inicial</w:t>
      </w:r>
      <w:bookmarkEnd w:id="60"/>
    </w:p>
    <w:p w14:paraId="28AB7C05" w14:textId="77777777" w:rsidR="00176A89" w:rsidRDefault="006B29F1">
      <w:pPr>
        <w:spacing w:before="288" w:line="240" w:lineRule="auto"/>
        <w:jc w:val="both"/>
        <w:rPr>
          <w:rFonts w:ascii="Calibri" w:eastAsia="Calibri" w:hAnsi="Calibri" w:cs="Calibri"/>
        </w:rPr>
      </w:pPr>
      <w:r>
        <w:rPr>
          <w:rFonts w:ascii="Calibri" w:eastAsia="Calibri" w:hAnsi="Calibri" w:cs="Calibri"/>
        </w:rPr>
        <w:t>Este documento marca el punto de partida en la ejecución de la operación. Refleja la planificación de las actividades destinadas a lograr los objetivos de desarrollo establecidos contractualmente. En el anexo III - “Informe Inicial” se presenta un modelo estandarizado, el cual contiene a modo de referencia lo siguiente:</w:t>
      </w:r>
    </w:p>
    <w:tbl>
      <w:tblPr>
        <w:tblW w:w="0" w:type="auto"/>
        <w:tblInd w:w="108" w:type="dxa"/>
        <w:tblCellMar>
          <w:left w:w="10" w:type="dxa"/>
          <w:right w:w="10" w:type="dxa"/>
        </w:tblCellMar>
        <w:tblLook w:val="04A0" w:firstRow="1" w:lastRow="0" w:firstColumn="1" w:lastColumn="0" w:noHBand="0" w:noVBand="1"/>
      </w:tblPr>
      <w:tblGrid>
        <w:gridCol w:w="4247"/>
        <w:gridCol w:w="4247"/>
      </w:tblGrid>
      <w:tr w:rsidR="00176A89" w14:paraId="3015D7DB"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55C19AA4" w14:textId="77777777" w:rsidR="00176A89" w:rsidRDefault="006B29F1">
            <w:pPr>
              <w:spacing w:after="0" w:line="240" w:lineRule="auto"/>
              <w:jc w:val="center"/>
              <w:rPr>
                <w:rFonts w:ascii="Calibri" w:eastAsia="Calibri" w:hAnsi="Calibri" w:cs="Calibri"/>
              </w:rPr>
            </w:pPr>
            <w:r>
              <w:rPr>
                <w:rFonts w:ascii="Calibri" w:eastAsia="Calibri" w:hAnsi="Calibri" w:cs="Calibri"/>
                <w:b/>
              </w:rPr>
              <w:t>Informe Inicial</w:t>
            </w:r>
          </w:p>
        </w:tc>
        <w:tc>
          <w:tcPr>
            <w:tcW w:w="4247"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7F5662B6" w14:textId="77777777" w:rsidR="00176A89" w:rsidRDefault="006B29F1">
            <w:pPr>
              <w:spacing w:after="0" w:line="240" w:lineRule="auto"/>
              <w:jc w:val="center"/>
              <w:rPr>
                <w:rFonts w:ascii="Calibri" w:eastAsia="Calibri" w:hAnsi="Calibri" w:cs="Calibri"/>
              </w:rPr>
            </w:pPr>
            <w:r>
              <w:rPr>
                <w:rFonts w:ascii="Calibri" w:eastAsia="Calibri" w:hAnsi="Calibri" w:cs="Calibri"/>
                <w:b/>
              </w:rPr>
              <w:t>Contenido</w:t>
            </w:r>
          </w:p>
        </w:tc>
      </w:tr>
      <w:tr w:rsidR="00176A89" w14:paraId="014E1A13"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6AA39" w14:textId="77777777" w:rsidR="00176A89" w:rsidRDefault="006B29F1">
            <w:pPr>
              <w:spacing w:after="0" w:line="240" w:lineRule="auto"/>
              <w:rPr>
                <w:rFonts w:ascii="Calibri" w:eastAsia="Calibri" w:hAnsi="Calibri" w:cs="Calibri"/>
              </w:rPr>
            </w:pPr>
            <w:r>
              <w:rPr>
                <w:rFonts w:ascii="Calibri" w:eastAsia="Calibri" w:hAnsi="Calibri" w:cs="Calibri"/>
              </w:rPr>
              <w:lastRenderedPageBreak/>
              <w:t xml:space="preserve">Primera página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D395B" w14:textId="77777777" w:rsidR="00176A89" w:rsidRDefault="006B29F1">
            <w:pPr>
              <w:spacing w:after="0" w:line="240" w:lineRule="auto"/>
              <w:rPr>
                <w:rFonts w:ascii="Calibri" w:eastAsia="Calibri" w:hAnsi="Calibri" w:cs="Calibri"/>
              </w:rPr>
            </w:pPr>
            <w:r>
              <w:rPr>
                <w:rFonts w:ascii="Calibri" w:eastAsia="Calibri" w:hAnsi="Calibri" w:cs="Calibri"/>
              </w:rPr>
              <w:t xml:space="preserve">Cuadro resumen del PPI </w:t>
            </w:r>
          </w:p>
        </w:tc>
      </w:tr>
      <w:tr w:rsidR="00176A89" w14:paraId="587CDAF2"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4AFF5B" w14:textId="77777777" w:rsidR="00176A89" w:rsidRDefault="006B29F1">
            <w:pPr>
              <w:spacing w:after="0" w:line="240" w:lineRule="auto"/>
              <w:rPr>
                <w:rFonts w:ascii="Calibri" w:eastAsia="Calibri" w:hAnsi="Calibri" w:cs="Calibri"/>
              </w:rPr>
            </w:pPr>
            <w:r>
              <w:rPr>
                <w:rFonts w:ascii="Calibri" w:eastAsia="Calibri" w:hAnsi="Calibri" w:cs="Calibri"/>
              </w:rPr>
              <w:t xml:space="preserve">Capítulo I: </w:t>
            </w:r>
          </w:p>
          <w:p w14:paraId="5432FF3B" w14:textId="77777777" w:rsidR="00176A89" w:rsidRDefault="006B29F1">
            <w:pPr>
              <w:spacing w:after="0" w:line="240" w:lineRule="auto"/>
              <w:rPr>
                <w:rFonts w:ascii="Calibri" w:eastAsia="Calibri" w:hAnsi="Calibri" w:cs="Calibri"/>
              </w:rPr>
            </w:pPr>
            <w:r>
              <w:rPr>
                <w:rFonts w:ascii="Calibri" w:eastAsia="Calibri" w:hAnsi="Calibri" w:cs="Calibri"/>
              </w:rPr>
              <w:t xml:space="preserve">Línea base del PPI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6501D" w14:textId="77777777" w:rsidR="00176A89" w:rsidRDefault="006B29F1">
            <w:pPr>
              <w:spacing w:after="0" w:line="240" w:lineRule="auto"/>
              <w:rPr>
                <w:rFonts w:ascii="Calibri" w:eastAsia="Calibri" w:hAnsi="Calibri" w:cs="Calibri"/>
              </w:rPr>
            </w:pPr>
            <w:r>
              <w:rPr>
                <w:rFonts w:ascii="Calibri" w:eastAsia="Calibri" w:hAnsi="Calibri" w:cs="Calibri"/>
              </w:rPr>
              <w:t xml:space="preserve">a) Objetivo general. </w:t>
            </w:r>
          </w:p>
          <w:p w14:paraId="2CEC4A3E" w14:textId="77777777" w:rsidR="00176A89" w:rsidRDefault="006B29F1">
            <w:pPr>
              <w:spacing w:after="0" w:line="240" w:lineRule="auto"/>
              <w:rPr>
                <w:rFonts w:ascii="Calibri" w:eastAsia="Calibri" w:hAnsi="Calibri" w:cs="Calibri"/>
              </w:rPr>
            </w:pPr>
            <w:r>
              <w:rPr>
                <w:rFonts w:ascii="Calibri" w:eastAsia="Calibri" w:hAnsi="Calibri" w:cs="Calibri"/>
              </w:rPr>
              <w:t xml:space="preserve">b) Descripción del PPI. </w:t>
            </w:r>
          </w:p>
          <w:p w14:paraId="7FE900F7" w14:textId="77777777" w:rsidR="00176A89" w:rsidRDefault="006B29F1">
            <w:pPr>
              <w:spacing w:after="0" w:line="240" w:lineRule="auto"/>
              <w:rPr>
                <w:rFonts w:ascii="Calibri" w:eastAsia="Calibri" w:hAnsi="Calibri" w:cs="Calibri"/>
              </w:rPr>
            </w:pPr>
            <w:r>
              <w:rPr>
                <w:rFonts w:ascii="Calibri" w:eastAsia="Calibri" w:hAnsi="Calibri" w:cs="Calibri"/>
              </w:rPr>
              <w:t xml:space="preserve">c) Estado de avance de los estudios y diseños. </w:t>
            </w:r>
          </w:p>
          <w:p w14:paraId="28D6F8C5" w14:textId="0DC00B4C" w:rsidR="00176A89" w:rsidRDefault="006B29F1">
            <w:pPr>
              <w:spacing w:after="0" w:line="240" w:lineRule="auto"/>
              <w:rPr>
                <w:rFonts w:ascii="Calibri" w:eastAsia="Calibri" w:hAnsi="Calibri" w:cs="Calibri"/>
              </w:rPr>
            </w:pPr>
            <w:r>
              <w:rPr>
                <w:rFonts w:ascii="Calibri" w:eastAsia="Calibri" w:hAnsi="Calibri" w:cs="Calibri"/>
              </w:rPr>
              <w:t xml:space="preserve">d) POA Inicial. </w:t>
            </w:r>
          </w:p>
          <w:p w14:paraId="5A126CEA" w14:textId="77777777" w:rsidR="00176A89" w:rsidRDefault="006B29F1">
            <w:pPr>
              <w:spacing w:after="0" w:line="240" w:lineRule="auto"/>
              <w:rPr>
                <w:rFonts w:ascii="Calibri" w:eastAsia="Calibri" w:hAnsi="Calibri" w:cs="Calibri"/>
              </w:rPr>
            </w:pPr>
            <w:r>
              <w:rPr>
                <w:rFonts w:ascii="Calibri" w:eastAsia="Calibri" w:hAnsi="Calibri" w:cs="Calibri"/>
              </w:rPr>
              <w:t xml:space="preserve">e) Financiamiento del PPI. </w:t>
            </w:r>
          </w:p>
          <w:p w14:paraId="0FE93490" w14:textId="77777777" w:rsidR="00176A89" w:rsidRDefault="006B29F1">
            <w:pPr>
              <w:spacing w:after="0" w:line="240" w:lineRule="auto"/>
              <w:rPr>
                <w:rFonts w:ascii="Calibri" w:eastAsia="Calibri" w:hAnsi="Calibri" w:cs="Calibri"/>
              </w:rPr>
            </w:pPr>
            <w:r>
              <w:rPr>
                <w:rFonts w:ascii="Calibri" w:eastAsia="Calibri" w:hAnsi="Calibri" w:cs="Calibri"/>
              </w:rPr>
              <w:t xml:space="preserve">f) Ejecución </w:t>
            </w:r>
            <w:proofErr w:type="gramStart"/>
            <w:r>
              <w:rPr>
                <w:rFonts w:ascii="Calibri" w:eastAsia="Calibri" w:hAnsi="Calibri" w:cs="Calibri"/>
              </w:rPr>
              <w:t>físico financiera</w:t>
            </w:r>
            <w:proofErr w:type="gramEnd"/>
            <w:r>
              <w:rPr>
                <w:rFonts w:ascii="Calibri" w:eastAsia="Calibri" w:hAnsi="Calibri" w:cs="Calibri"/>
              </w:rPr>
              <w:t xml:space="preserve">. </w:t>
            </w:r>
          </w:p>
          <w:p w14:paraId="00922CD7" w14:textId="77777777" w:rsidR="00176A89" w:rsidRDefault="006B29F1">
            <w:pPr>
              <w:spacing w:after="0" w:line="240" w:lineRule="auto"/>
              <w:rPr>
                <w:rFonts w:ascii="Calibri" w:eastAsia="Calibri" w:hAnsi="Calibri" w:cs="Calibri"/>
              </w:rPr>
            </w:pPr>
            <w:r>
              <w:rPr>
                <w:rFonts w:ascii="Calibri" w:eastAsia="Calibri" w:hAnsi="Calibri" w:cs="Calibri"/>
              </w:rPr>
              <w:t xml:space="preserve">g) Cronograma tentativo de desembolsos. </w:t>
            </w:r>
          </w:p>
          <w:p w14:paraId="02CEF440" w14:textId="77777777" w:rsidR="00176A89" w:rsidRDefault="006B29F1">
            <w:pPr>
              <w:spacing w:after="0" w:line="240" w:lineRule="auto"/>
              <w:rPr>
                <w:rFonts w:ascii="Calibri" w:eastAsia="Calibri" w:hAnsi="Calibri" w:cs="Calibri"/>
              </w:rPr>
            </w:pPr>
            <w:r>
              <w:rPr>
                <w:rFonts w:ascii="Calibri" w:eastAsia="Calibri" w:hAnsi="Calibri" w:cs="Calibri"/>
              </w:rPr>
              <w:t xml:space="preserve">h) Línea base de matriz de indicadores y metas. </w:t>
            </w:r>
          </w:p>
        </w:tc>
      </w:tr>
      <w:tr w:rsidR="00176A89" w14:paraId="0732F1DA"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E854E2" w14:textId="77777777" w:rsidR="00176A89" w:rsidRDefault="006B29F1">
            <w:pPr>
              <w:spacing w:after="0" w:line="240" w:lineRule="auto"/>
              <w:rPr>
                <w:rFonts w:ascii="Calibri" w:eastAsia="Calibri" w:hAnsi="Calibri" w:cs="Calibri"/>
              </w:rPr>
            </w:pPr>
            <w:r>
              <w:rPr>
                <w:rFonts w:ascii="Calibri" w:eastAsia="Calibri" w:hAnsi="Calibri" w:cs="Calibri"/>
              </w:rPr>
              <w:t xml:space="preserve">Capítulo II: </w:t>
            </w:r>
          </w:p>
          <w:p w14:paraId="140D40F7" w14:textId="77777777" w:rsidR="00176A89" w:rsidRDefault="006B29F1">
            <w:pPr>
              <w:spacing w:after="0" w:line="240" w:lineRule="auto"/>
              <w:rPr>
                <w:rFonts w:ascii="Calibri" w:eastAsia="Calibri" w:hAnsi="Calibri" w:cs="Calibri"/>
              </w:rPr>
            </w:pPr>
            <w:r>
              <w:rPr>
                <w:rFonts w:ascii="Calibri" w:eastAsia="Calibri" w:hAnsi="Calibri" w:cs="Calibri"/>
              </w:rPr>
              <w:t xml:space="preserve">Adquisiciones y Contrataciones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81F58E" w14:textId="77777777" w:rsidR="00176A89" w:rsidRDefault="006B29F1">
            <w:pPr>
              <w:spacing w:after="0" w:line="240" w:lineRule="auto"/>
              <w:rPr>
                <w:rFonts w:ascii="Calibri" w:eastAsia="Calibri" w:hAnsi="Calibri" w:cs="Calibri"/>
              </w:rPr>
            </w:pPr>
            <w:r>
              <w:rPr>
                <w:rFonts w:ascii="Calibri" w:eastAsia="Calibri" w:hAnsi="Calibri" w:cs="Calibri"/>
              </w:rPr>
              <w:t xml:space="preserve">a) Contrataciones de obras, consultoría y adquisición de bienes </w:t>
            </w:r>
          </w:p>
          <w:p w14:paraId="23B640C6" w14:textId="77777777" w:rsidR="00176A89" w:rsidRDefault="006B29F1">
            <w:pPr>
              <w:spacing w:after="0" w:line="240" w:lineRule="auto"/>
              <w:rPr>
                <w:rFonts w:ascii="Calibri" w:eastAsia="Calibri" w:hAnsi="Calibri" w:cs="Calibri"/>
              </w:rPr>
            </w:pPr>
            <w:r>
              <w:rPr>
                <w:rFonts w:ascii="Calibri" w:eastAsia="Calibri" w:hAnsi="Calibri" w:cs="Calibri"/>
              </w:rPr>
              <w:t xml:space="preserve">b) Descripción del avance </w:t>
            </w:r>
          </w:p>
          <w:p w14:paraId="21DFACE5" w14:textId="77777777" w:rsidR="00176A89" w:rsidRDefault="006B29F1">
            <w:pPr>
              <w:spacing w:after="0" w:line="240" w:lineRule="auto"/>
              <w:rPr>
                <w:rFonts w:ascii="Calibri" w:eastAsia="Calibri" w:hAnsi="Calibri" w:cs="Calibri"/>
              </w:rPr>
            </w:pPr>
            <w:r>
              <w:rPr>
                <w:rFonts w:ascii="Calibri" w:eastAsia="Calibri" w:hAnsi="Calibri" w:cs="Calibri"/>
              </w:rPr>
              <w:t xml:space="preserve">c) Informes de licitación </w:t>
            </w:r>
          </w:p>
          <w:p w14:paraId="1CF8932D" w14:textId="77777777" w:rsidR="00176A89" w:rsidRDefault="006B29F1">
            <w:pPr>
              <w:spacing w:after="0" w:line="240" w:lineRule="auto"/>
              <w:rPr>
                <w:rFonts w:ascii="Calibri" w:eastAsia="Calibri" w:hAnsi="Calibri" w:cs="Calibri"/>
              </w:rPr>
            </w:pPr>
            <w:r>
              <w:rPr>
                <w:rFonts w:ascii="Calibri" w:eastAsia="Calibri" w:hAnsi="Calibri" w:cs="Calibri"/>
              </w:rPr>
              <w:t xml:space="preserve">d) Gestión contractual </w:t>
            </w:r>
          </w:p>
        </w:tc>
      </w:tr>
      <w:tr w:rsidR="00176A89" w14:paraId="44F8B008"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4FD21" w14:textId="77777777" w:rsidR="00176A89" w:rsidRDefault="006B29F1">
            <w:pPr>
              <w:spacing w:after="0" w:line="240" w:lineRule="auto"/>
              <w:rPr>
                <w:rFonts w:ascii="Calibri" w:eastAsia="Calibri" w:hAnsi="Calibri" w:cs="Calibri"/>
              </w:rPr>
            </w:pPr>
            <w:r>
              <w:rPr>
                <w:rFonts w:ascii="Calibri" w:eastAsia="Calibri" w:hAnsi="Calibri" w:cs="Calibri"/>
              </w:rPr>
              <w:t xml:space="preserve">Capítulo III: </w:t>
            </w:r>
          </w:p>
          <w:p w14:paraId="4B1FB906" w14:textId="77777777" w:rsidR="00176A89" w:rsidRDefault="006B29F1">
            <w:pPr>
              <w:spacing w:after="0" w:line="240" w:lineRule="auto"/>
              <w:rPr>
                <w:rFonts w:ascii="Calibri" w:eastAsia="Calibri" w:hAnsi="Calibri" w:cs="Calibri"/>
              </w:rPr>
            </w:pPr>
            <w:r>
              <w:rPr>
                <w:rFonts w:ascii="Calibri" w:eastAsia="Calibri" w:hAnsi="Calibri" w:cs="Calibri"/>
              </w:rPr>
              <w:t xml:space="preserve">Licencias y autorizaciones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09F373" w14:textId="77777777" w:rsidR="00176A89" w:rsidRDefault="006B29F1">
            <w:pPr>
              <w:spacing w:after="0" w:line="240" w:lineRule="auto"/>
              <w:rPr>
                <w:rFonts w:ascii="Calibri" w:eastAsia="Calibri" w:hAnsi="Calibri" w:cs="Calibri"/>
              </w:rPr>
            </w:pPr>
            <w:r>
              <w:rPr>
                <w:rFonts w:ascii="Calibri" w:eastAsia="Calibri" w:hAnsi="Calibri" w:cs="Calibri"/>
              </w:rPr>
              <w:t xml:space="preserve">a) Estado de trámites y licencias </w:t>
            </w:r>
          </w:p>
          <w:p w14:paraId="67CD3534" w14:textId="77777777" w:rsidR="00176A89" w:rsidRDefault="006B29F1">
            <w:pPr>
              <w:spacing w:after="0" w:line="240" w:lineRule="auto"/>
              <w:rPr>
                <w:rFonts w:ascii="Calibri" w:eastAsia="Calibri" w:hAnsi="Calibri" w:cs="Calibri"/>
              </w:rPr>
            </w:pPr>
            <w:r>
              <w:rPr>
                <w:rFonts w:ascii="Calibri" w:eastAsia="Calibri" w:hAnsi="Calibri" w:cs="Calibri"/>
              </w:rPr>
              <w:t xml:space="preserve">b) Estado de liberación de predios </w:t>
            </w:r>
          </w:p>
          <w:p w14:paraId="467EEF18" w14:textId="77777777" w:rsidR="00176A89" w:rsidRDefault="006B29F1">
            <w:pPr>
              <w:spacing w:after="0" w:line="240" w:lineRule="auto"/>
              <w:rPr>
                <w:rFonts w:ascii="Calibri" w:eastAsia="Calibri" w:hAnsi="Calibri" w:cs="Calibri"/>
              </w:rPr>
            </w:pPr>
            <w:r>
              <w:rPr>
                <w:rFonts w:ascii="Calibri" w:eastAsia="Calibri" w:hAnsi="Calibri" w:cs="Calibri"/>
              </w:rPr>
              <w:t>c) Licencia ambiental</w:t>
            </w:r>
          </w:p>
          <w:p w14:paraId="0EA75871" w14:textId="77777777" w:rsidR="00176A89" w:rsidRDefault="006B29F1">
            <w:pPr>
              <w:spacing w:after="0" w:line="240" w:lineRule="auto"/>
              <w:rPr>
                <w:rFonts w:ascii="Calibri" w:eastAsia="Calibri" w:hAnsi="Calibri" w:cs="Calibri"/>
              </w:rPr>
            </w:pPr>
            <w:r>
              <w:rPr>
                <w:rFonts w:ascii="Calibri" w:eastAsia="Calibri" w:hAnsi="Calibri" w:cs="Calibri"/>
              </w:rPr>
              <w:t xml:space="preserve">c) Otras licencias y autorizaciones </w:t>
            </w:r>
          </w:p>
        </w:tc>
      </w:tr>
      <w:tr w:rsidR="00176A89" w14:paraId="20283AD1"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5F99A" w14:textId="77777777" w:rsidR="00176A89" w:rsidRDefault="006B29F1">
            <w:pPr>
              <w:spacing w:after="0" w:line="240" w:lineRule="auto"/>
              <w:rPr>
                <w:rFonts w:ascii="Calibri" w:eastAsia="Calibri" w:hAnsi="Calibri" w:cs="Calibri"/>
              </w:rPr>
            </w:pPr>
            <w:r>
              <w:rPr>
                <w:rFonts w:ascii="Calibri" w:eastAsia="Calibri" w:hAnsi="Calibri" w:cs="Calibri"/>
              </w:rPr>
              <w:t xml:space="preserve">Capítulo IV: </w:t>
            </w:r>
          </w:p>
          <w:p w14:paraId="15C5427E" w14:textId="77777777" w:rsidR="00176A89" w:rsidRDefault="006B29F1">
            <w:pPr>
              <w:spacing w:after="0" w:line="240" w:lineRule="auto"/>
              <w:rPr>
                <w:rFonts w:ascii="Calibri" w:eastAsia="Calibri" w:hAnsi="Calibri" w:cs="Calibri"/>
              </w:rPr>
            </w:pPr>
            <w:r>
              <w:rPr>
                <w:rFonts w:ascii="Calibri" w:eastAsia="Calibri" w:hAnsi="Calibri" w:cs="Calibri"/>
              </w:rPr>
              <w:t xml:space="preserve">Cumplimiento de Condiciones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4A26E" w14:textId="77777777" w:rsidR="00176A89" w:rsidRDefault="006B29F1">
            <w:pPr>
              <w:spacing w:after="0" w:line="240" w:lineRule="auto"/>
              <w:rPr>
                <w:rFonts w:ascii="Calibri" w:eastAsia="Calibri" w:hAnsi="Calibri" w:cs="Calibri"/>
              </w:rPr>
            </w:pPr>
            <w:r>
              <w:rPr>
                <w:rFonts w:ascii="Calibri" w:eastAsia="Calibri" w:hAnsi="Calibri" w:cs="Calibri"/>
              </w:rPr>
              <w:t xml:space="preserve">Cuadro actualizado con el cumplimiento condiciones al momento de preparación del informe. </w:t>
            </w:r>
          </w:p>
        </w:tc>
      </w:tr>
      <w:tr w:rsidR="00176A89" w14:paraId="55019A0B"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652A22" w14:textId="77777777" w:rsidR="00176A89" w:rsidRDefault="006B29F1">
            <w:pPr>
              <w:spacing w:after="0" w:line="240" w:lineRule="auto"/>
              <w:rPr>
                <w:rFonts w:ascii="Calibri" w:eastAsia="Calibri" w:hAnsi="Calibri" w:cs="Calibri"/>
              </w:rPr>
            </w:pPr>
            <w:r>
              <w:rPr>
                <w:rFonts w:ascii="Calibri" w:eastAsia="Calibri" w:hAnsi="Calibri" w:cs="Calibri"/>
              </w:rPr>
              <w:t xml:space="preserve">Capítulo V: </w:t>
            </w:r>
          </w:p>
          <w:p w14:paraId="3E0E3BC2" w14:textId="77777777" w:rsidR="00176A89" w:rsidRDefault="006B29F1">
            <w:pPr>
              <w:spacing w:after="0" w:line="240" w:lineRule="auto"/>
              <w:rPr>
                <w:rFonts w:ascii="Calibri" w:eastAsia="Calibri" w:hAnsi="Calibri" w:cs="Calibri"/>
              </w:rPr>
            </w:pPr>
            <w:r>
              <w:rPr>
                <w:rFonts w:ascii="Calibri" w:eastAsia="Calibri" w:hAnsi="Calibri" w:cs="Calibri"/>
              </w:rPr>
              <w:t xml:space="preserve">Gestión Ambiental y Social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76069" w14:textId="77777777" w:rsidR="00176A89" w:rsidRDefault="006B29F1">
            <w:pPr>
              <w:spacing w:after="0" w:line="240" w:lineRule="auto"/>
              <w:rPr>
                <w:rFonts w:ascii="Calibri" w:eastAsia="Calibri" w:hAnsi="Calibri" w:cs="Calibri"/>
              </w:rPr>
            </w:pPr>
            <w:r>
              <w:rPr>
                <w:rFonts w:ascii="Calibri" w:eastAsia="Calibri" w:hAnsi="Calibri" w:cs="Calibri"/>
              </w:rPr>
              <w:t xml:space="preserve">Evaluación del cumplimiento de: </w:t>
            </w:r>
          </w:p>
          <w:p w14:paraId="72DA7B4D" w14:textId="77777777" w:rsidR="00176A89" w:rsidRDefault="006B29F1">
            <w:pPr>
              <w:spacing w:after="0" w:line="240" w:lineRule="auto"/>
              <w:rPr>
                <w:rFonts w:ascii="Calibri" w:eastAsia="Calibri" w:hAnsi="Calibri" w:cs="Calibri"/>
              </w:rPr>
            </w:pPr>
            <w:r>
              <w:rPr>
                <w:rFonts w:ascii="Calibri" w:eastAsia="Calibri" w:hAnsi="Calibri" w:cs="Calibri"/>
              </w:rPr>
              <w:t xml:space="preserve">- Condiciones ambientales y sociales del contrato </w:t>
            </w:r>
          </w:p>
          <w:p w14:paraId="42B92D09" w14:textId="77777777" w:rsidR="00176A89" w:rsidRDefault="006B29F1">
            <w:pPr>
              <w:spacing w:after="0" w:line="240" w:lineRule="auto"/>
              <w:rPr>
                <w:rFonts w:ascii="Calibri" w:eastAsia="Calibri" w:hAnsi="Calibri" w:cs="Calibri"/>
              </w:rPr>
            </w:pPr>
            <w:r>
              <w:rPr>
                <w:rFonts w:ascii="Calibri" w:eastAsia="Calibri" w:hAnsi="Calibri" w:cs="Calibri"/>
              </w:rPr>
              <w:t>- Salvaguardas ambientales y sociales</w:t>
            </w:r>
          </w:p>
        </w:tc>
      </w:tr>
      <w:tr w:rsidR="00176A89" w14:paraId="65311DDC"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F87CA" w14:textId="77777777" w:rsidR="00176A89" w:rsidRDefault="006B29F1">
            <w:pPr>
              <w:spacing w:after="0" w:line="240" w:lineRule="auto"/>
              <w:rPr>
                <w:rFonts w:ascii="Calibri" w:eastAsia="Calibri" w:hAnsi="Calibri" w:cs="Calibri"/>
              </w:rPr>
            </w:pPr>
            <w:r>
              <w:rPr>
                <w:rFonts w:ascii="Calibri" w:eastAsia="Calibri" w:hAnsi="Calibri" w:cs="Calibri"/>
              </w:rPr>
              <w:t xml:space="preserve">Capítulo VI: Aspectos Especiales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92A85" w14:textId="77777777" w:rsidR="00176A89" w:rsidRDefault="006B29F1">
            <w:pPr>
              <w:spacing w:after="0" w:line="240" w:lineRule="auto"/>
              <w:rPr>
                <w:rFonts w:ascii="Calibri" w:eastAsia="Calibri" w:hAnsi="Calibri" w:cs="Calibri"/>
              </w:rPr>
            </w:pPr>
            <w:r>
              <w:rPr>
                <w:rFonts w:ascii="Calibri" w:eastAsia="Calibri" w:hAnsi="Calibri" w:cs="Calibri"/>
              </w:rPr>
              <w:t xml:space="preserve">Se detallan todos los otros aspectos concordados en el MOP. </w:t>
            </w:r>
          </w:p>
        </w:tc>
      </w:tr>
    </w:tbl>
    <w:p w14:paraId="06CB4EC2" w14:textId="5BF81C5D" w:rsidR="00FC2E5D" w:rsidRDefault="00B37B77" w:rsidP="00847C3F">
      <w:pPr>
        <w:pStyle w:val="Ttulo3"/>
        <w:spacing w:after="240"/>
        <w:rPr>
          <w:rFonts w:ascii="Calibri" w:eastAsia="Calibri" w:hAnsi="Calibri" w:cs="Calibri"/>
          <w:i/>
          <w:color w:val="2F5496"/>
        </w:rPr>
      </w:pPr>
      <w:bookmarkStart w:id="61" w:name="_Toc187777864"/>
      <w:r>
        <w:rPr>
          <w:rFonts w:ascii="Calibri" w:eastAsia="Calibri" w:hAnsi="Calibri" w:cs="Calibri"/>
          <w:i/>
          <w:color w:val="2F5496"/>
        </w:rPr>
        <w:t>6</w:t>
      </w:r>
      <w:r w:rsidR="006B29F1">
        <w:rPr>
          <w:rFonts w:ascii="Calibri" w:eastAsia="Calibri" w:hAnsi="Calibri" w:cs="Calibri"/>
          <w:i/>
          <w:color w:val="2F5496"/>
        </w:rPr>
        <w:t>.2.2. Informe de Avance</w:t>
      </w:r>
      <w:bookmarkEnd w:id="61"/>
    </w:p>
    <w:p w14:paraId="1EFCE77E" w14:textId="1C79C6C6" w:rsidR="00176A89" w:rsidRPr="00FC2E5D" w:rsidRDefault="006B29F1" w:rsidP="00847C3F">
      <w:pPr>
        <w:keepNext/>
        <w:keepLines/>
        <w:spacing w:line="240" w:lineRule="auto"/>
        <w:rPr>
          <w:rFonts w:ascii="Calibri" w:eastAsia="Calibri" w:hAnsi="Calibri" w:cs="Calibri"/>
          <w:i/>
          <w:color w:val="2F5496"/>
        </w:rPr>
      </w:pPr>
      <w:r>
        <w:rPr>
          <w:rFonts w:ascii="Calibri" w:eastAsia="Calibri" w:hAnsi="Calibri" w:cs="Calibri"/>
        </w:rPr>
        <w:t xml:space="preserve">Estos informes presentan la actualización periódica de la información contenida en el “Informe Inicial”, particularmente el avance de la ejecución física y financiera las inversiones (estudios, obras, consultoría y adquisición de bienes), el progreso observado en los distintos componentes del PPI y el desempeño en relación con los indicadores establecidos en el marco de resultados, justificando debidamente todo desvío de lo ejecutado respecto de lo inicialmente programado. </w:t>
      </w:r>
    </w:p>
    <w:p w14:paraId="674993CE" w14:textId="30A77783" w:rsidR="00176A89" w:rsidRDefault="006B29F1">
      <w:pPr>
        <w:spacing w:before="288" w:line="240" w:lineRule="auto"/>
        <w:jc w:val="both"/>
        <w:rPr>
          <w:rFonts w:ascii="Calibri" w:eastAsia="Calibri" w:hAnsi="Calibri" w:cs="Calibri"/>
        </w:rPr>
      </w:pPr>
      <w:r>
        <w:rPr>
          <w:rFonts w:ascii="Calibri" w:eastAsia="Calibri" w:hAnsi="Calibri" w:cs="Calibri"/>
          <w:color w:val="000000"/>
        </w:rPr>
        <w:t xml:space="preserve">Como parte de cada revisión semestral el Prestatario y CAF intercambiarán opiniones sobre el cumplimiento de metas del Programa y se </w:t>
      </w:r>
      <w:r>
        <w:rPr>
          <w:rFonts w:ascii="Calibri" w:eastAsia="Calibri" w:hAnsi="Calibri" w:cs="Calibri"/>
        </w:rPr>
        <w:t>revisarán</w:t>
      </w:r>
      <w:r>
        <w:rPr>
          <w:rFonts w:ascii="Calibri" w:eastAsia="Calibri" w:hAnsi="Calibri" w:cs="Calibri"/>
          <w:color w:val="000000"/>
        </w:rPr>
        <w:t xml:space="preserve"> las respectivas demandas y reasignaciones de fondos cuando pudieren corresponder según la normativa del C</w:t>
      </w:r>
      <w:r w:rsidR="00A879C7">
        <w:rPr>
          <w:rFonts w:ascii="Calibri" w:eastAsia="Calibri" w:hAnsi="Calibri" w:cs="Calibri"/>
          <w:color w:val="000000"/>
        </w:rPr>
        <w:t>P</w:t>
      </w:r>
      <w:r>
        <w:rPr>
          <w:rFonts w:ascii="Calibri" w:eastAsia="Calibri" w:hAnsi="Calibri" w:cs="Calibri"/>
          <w:color w:val="000000"/>
        </w:rPr>
        <w:t>.</w:t>
      </w:r>
    </w:p>
    <w:p w14:paraId="0CB8272C" w14:textId="77777777" w:rsidR="00176A89" w:rsidRDefault="006B29F1">
      <w:pPr>
        <w:spacing w:before="288" w:line="240" w:lineRule="auto"/>
        <w:jc w:val="both"/>
        <w:rPr>
          <w:rFonts w:ascii="Calibri" w:eastAsia="Calibri" w:hAnsi="Calibri" w:cs="Calibri"/>
        </w:rPr>
      </w:pPr>
      <w:r>
        <w:rPr>
          <w:rFonts w:ascii="Calibri" w:eastAsia="Calibri" w:hAnsi="Calibri" w:cs="Calibri"/>
        </w:rPr>
        <w:t>En el anexo IV - “Informe de Avance” se presenta un modelo estandarizado, el cual contiene a modo de referencia los siguientes contenidos:</w:t>
      </w:r>
    </w:p>
    <w:tbl>
      <w:tblPr>
        <w:tblW w:w="0" w:type="auto"/>
        <w:tblInd w:w="108" w:type="dxa"/>
        <w:tblCellMar>
          <w:left w:w="10" w:type="dxa"/>
          <w:right w:w="10" w:type="dxa"/>
        </w:tblCellMar>
        <w:tblLook w:val="04A0" w:firstRow="1" w:lastRow="0" w:firstColumn="1" w:lastColumn="0" w:noHBand="0" w:noVBand="1"/>
      </w:tblPr>
      <w:tblGrid>
        <w:gridCol w:w="4247"/>
        <w:gridCol w:w="4247"/>
      </w:tblGrid>
      <w:tr w:rsidR="00176A89" w14:paraId="6FEB5641"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0FC37497" w14:textId="77777777" w:rsidR="00176A89" w:rsidRDefault="006B29F1">
            <w:pPr>
              <w:spacing w:after="0" w:line="240" w:lineRule="auto"/>
              <w:jc w:val="center"/>
              <w:rPr>
                <w:rFonts w:ascii="Calibri" w:eastAsia="Calibri" w:hAnsi="Calibri" w:cs="Calibri"/>
              </w:rPr>
            </w:pPr>
            <w:r>
              <w:rPr>
                <w:rFonts w:ascii="Calibri" w:eastAsia="Calibri" w:hAnsi="Calibri" w:cs="Calibri"/>
                <w:b/>
              </w:rPr>
              <w:t>Informe de Avance</w:t>
            </w:r>
          </w:p>
        </w:tc>
        <w:tc>
          <w:tcPr>
            <w:tcW w:w="4247"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585C81C5" w14:textId="77777777" w:rsidR="00176A89" w:rsidRDefault="006B29F1">
            <w:pPr>
              <w:spacing w:after="0" w:line="240" w:lineRule="auto"/>
              <w:jc w:val="center"/>
              <w:rPr>
                <w:rFonts w:ascii="Calibri" w:eastAsia="Calibri" w:hAnsi="Calibri" w:cs="Calibri"/>
              </w:rPr>
            </w:pPr>
            <w:r>
              <w:rPr>
                <w:rFonts w:ascii="Calibri" w:eastAsia="Calibri" w:hAnsi="Calibri" w:cs="Calibri"/>
                <w:b/>
              </w:rPr>
              <w:t>Contenido</w:t>
            </w:r>
          </w:p>
        </w:tc>
      </w:tr>
      <w:tr w:rsidR="00176A89" w14:paraId="68899F74"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8E6D6" w14:textId="77777777" w:rsidR="00176A89" w:rsidRDefault="006B29F1">
            <w:pPr>
              <w:spacing w:after="0" w:line="240" w:lineRule="auto"/>
              <w:rPr>
                <w:rFonts w:ascii="Calibri" w:eastAsia="Calibri" w:hAnsi="Calibri" w:cs="Calibri"/>
              </w:rPr>
            </w:pPr>
            <w:r>
              <w:rPr>
                <w:rFonts w:ascii="Calibri" w:eastAsia="Calibri" w:hAnsi="Calibri" w:cs="Calibri"/>
              </w:rPr>
              <w:t xml:space="preserve">Primera página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C76E3" w14:textId="77777777" w:rsidR="00176A89" w:rsidRDefault="006B29F1">
            <w:pPr>
              <w:spacing w:after="0" w:line="240" w:lineRule="auto"/>
              <w:rPr>
                <w:rFonts w:ascii="Calibri" w:eastAsia="Calibri" w:hAnsi="Calibri" w:cs="Calibri"/>
              </w:rPr>
            </w:pPr>
            <w:r>
              <w:rPr>
                <w:rFonts w:ascii="Calibri" w:eastAsia="Calibri" w:hAnsi="Calibri" w:cs="Calibri"/>
              </w:rPr>
              <w:t xml:space="preserve">Cuadro resumen del PPI </w:t>
            </w:r>
          </w:p>
        </w:tc>
      </w:tr>
      <w:tr w:rsidR="00176A89" w14:paraId="1C016947"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71FCD" w14:textId="77777777" w:rsidR="00176A89" w:rsidRDefault="006B29F1">
            <w:pPr>
              <w:spacing w:after="0" w:line="240" w:lineRule="auto"/>
              <w:rPr>
                <w:rFonts w:ascii="Calibri" w:eastAsia="Calibri" w:hAnsi="Calibri" w:cs="Calibri"/>
              </w:rPr>
            </w:pPr>
            <w:r>
              <w:rPr>
                <w:rFonts w:ascii="Calibri" w:eastAsia="Calibri" w:hAnsi="Calibri" w:cs="Calibri"/>
              </w:rPr>
              <w:t xml:space="preserve">Capítulo I: Avances del PPI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BBC36" w14:textId="77777777" w:rsidR="00176A89" w:rsidRDefault="006B29F1">
            <w:pPr>
              <w:spacing w:after="0" w:line="240" w:lineRule="auto"/>
              <w:rPr>
                <w:rFonts w:ascii="Calibri" w:eastAsia="Calibri" w:hAnsi="Calibri" w:cs="Calibri"/>
              </w:rPr>
            </w:pPr>
            <w:r>
              <w:rPr>
                <w:rFonts w:ascii="Calibri" w:eastAsia="Calibri" w:hAnsi="Calibri" w:cs="Calibri"/>
              </w:rPr>
              <w:t xml:space="preserve">a) Objetivo general. </w:t>
            </w:r>
          </w:p>
          <w:p w14:paraId="62803B0F" w14:textId="77777777" w:rsidR="00176A89" w:rsidRDefault="006B29F1">
            <w:pPr>
              <w:spacing w:after="0" w:line="240" w:lineRule="auto"/>
              <w:rPr>
                <w:rFonts w:ascii="Calibri" w:eastAsia="Calibri" w:hAnsi="Calibri" w:cs="Calibri"/>
              </w:rPr>
            </w:pPr>
            <w:r>
              <w:rPr>
                <w:rFonts w:ascii="Calibri" w:eastAsia="Calibri" w:hAnsi="Calibri" w:cs="Calibri"/>
              </w:rPr>
              <w:t xml:space="preserve">b) Descripción del PPI. </w:t>
            </w:r>
          </w:p>
          <w:p w14:paraId="6C669E51" w14:textId="77777777" w:rsidR="00176A89" w:rsidRDefault="006B29F1">
            <w:pPr>
              <w:spacing w:after="0" w:line="240" w:lineRule="auto"/>
              <w:rPr>
                <w:rFonts w:ascii="Calibri" w:eastAsia="Calibri" w:hAnsi="Calibri" w:cs="Calibri"/>
              </w:rPr>
            </w:pPr>
            <w:r>
              <w:rPr>
                <w:rFonts w:ascii="Calibri" w:eastAsia="Calibri" w:hAnsi="Calibri" w:cs="Calibri"/>
              </w:rPr>
              <w:t xml:space="preserve">c) Estado de avance de los estudios y diseños. </w:t>
            </w:r>
          </w:p>
          <w:p w14:paraId="37D46A89" w14:textId="4763468D" w:rsidR="00176A89" w:rsidRDefault="006B29F1">
            <w:pPr>
              <w:spacing w:after="0" w:line="240" w:lineRule="auto"/>
              <w:rPr>
                <w:rFonts w:ascii="Calibri" w:eastAsia="Calibri" w:hAnsi="Calibri" w:cs="Calibri"/>
              </w:rPr>
            </w:pPr>
            <w:r>
              <w:rPr>
                <w:rFonts w:ascii="Calibri" w:eastAsia="Calibri" w:hAnsi="Calibri" w:cs="Calibri"/>
              </w:rPr>
              <w:t>d) P</w:t>
            </w:r>
            <w:r w:rsidR="00C945A1">
              <w:rPr>
                <w:rFonts w:ascii="Calibri" w:eastAsia="Calibri" w:hAnsi="Calibri" w:cs="Calibri"/>
              </w:rPr>
              <w:t xml:space="preserve">OA </w:t>
            </w:r>
            <w:r>
              <w:rPr>
                <w:rFonts w:ascii="Calibri" w:eastAsia="Calibri" w:hAnsi="Calibri" w:cs="Calibri"/>
              </w:rPr>
              <w:t xml:space="preserve">Actualizado. </w:t>
            </w:r>
          </w:p>
          <w:p w14:paraId="6B07CCD4" w14:textId="77777777" w:rsidR="00176A89" w:rsidRDefault="006B29F1">
            <w:pPr>
              <w:spacing w:after="0" w:line="240" w:lineRule="auto"/>
              <w:rPr>
                <w:rFonts w:ascii="Calibri" w:eastAsia="Calibri" w:hAnsi="Calibri" w:cs="Calibri"/>
              </w:rPr>
            </w:pPr>
            <w:r>
              <w:rPr>
                <w:rFonts w:ascii="Calibri" w:eastAsia="Calibri" w:hAnsi="Calibri" w:cs="Calibri"/>
              </w:rPr>
              <w:t xml:space="preserve">e) Financiamiento del PPI. </w:t>
            </w:r>
          </w:p>
          <w:p w14:paraId="2549D0A9" w14:textId="77777777" w:rsidR="00176A89" w:rsidRDefault="006B29F1">
            <w:pPr>
              <w:spacing w:after="0" w:line="240" w:lineRule="auto"/>
              <w:rPr>
                <w:rFonts w:ascii="Calibri" w:eastAsia="Calibri" w:hAnsi="Calibri" w:cs="Calibri"/>
              </w:rPr>
            </w:pPr>
            <w:r>
              <w:rPr>
                <w:rFonts w:ascii="Calibri" w:eastAsia="Calibri" w:hAnsi="Calibri" w:cs="Calibri"/>
              </w:rPr>
              <w:t xml:space="preserve">f) Ejecución financiera actualizada. </w:t>
            </w:r>
          </w:p>
          <w:p w14:paraId="1BD6AFC0" w14:textId="77777777" w:rsidR="00176A89" w:rsidRDefault="006B29F1">
            <w:pPr>
              <w:spacing w:after="0" w:line="240" w:lineRule="auto"/>
              <w:rPr>
                <w:rFonts w:ascii="Calibri" w:eastAsia="Calibri" w:hAnsi="Calibri" w:cs="Calibri"/>
              </w:rPr>
            </w:pPr>
            <w:r>
              <w:rPr>
                <w:rFonts w:ascii="Calibri" w:eastAsia="Calibri" w:hAnsi="Calibri" w:cs="Calibri"/>
              </w:rPr>
              <w:lastRenderedPageBreak/>
              <w:t xml:space="preserve">g) Cronograma actualizado de ejecución </w:t>
            </w:r>
            <w:proofErr w:type="gramStart"/>
            <w:r>
              <w:rPr>
                <w:rFonts w:ascii="Calibri" w:eastAsia="Calibri" w:hAnsi="Calibri" w:cs="Calibri"/>
              </w:rPr>
              <w:t>físico financiera</w:t>
            </w:r>
            <w:proofErr w:type="gramEnd"/>
            <w:r>
              <w:rPr>
                <w:rFonts w:ascii="Calibri" w:eastAsia="Calibri" w:hAnsi="Calibri" w:cs="Calibri"/>
              </w:rPr>
              <w:t xml:space="preserve">. </w:t>
            </w:r>
          </w:p>
          <w:p w14:paraId="16210FC0" w14:textId="77777777" w:rsidR="00176A89" w:rsidRDefault="006B29F1">
            <w:pPr>
              <w:spacing w:after="0" w:line="240" w:lineRule="auto"/>
              <w:rPr>
                <w:rFonts w:ascii="Calibri" w:eastAsia="Calibri" w:hAnsi="Calibri" w:cs="Calibri"/>
              </w:rPr>
            </w:pPr>
            <w:r>
              <w:rPr>
                <w:rFonts w:ascii="Calibri" w:eastAsia="Calibri" w:hAnsi="Calibri" w:cs="Calibri"/>
              </w:rPr>
              <w:t xml:space="preserve">h) Seguimiento de desembolsos. </w:t>
            </w:r>
          </w:p>
          <w:p w14:paraId="0D65F8AB" w14:textId="77777777" w:rsidR="00176A89" w:rsidRDefault="006B29F1">
            <w:pPr>
              <w:spacing w:after="0" w:line="240" w:lineRule="auto"/>
              <w:rPr>
                <w:rFonts w:ascii="Calibri" w:eastAsia="Calibri" w:hAnsi="Calibri" w:cs="Calibri"/>
              </w:rPr>
            </w:pPr>
            <w:r>
              <w:rPr>
                <w:rFonts w:ascii="Calibri" w:eastAsia="Calibri" w:hAnsi="Calibri" w:cs="Calibri"/>
              </w:rPr>
              <w:t xml:space="preserve">i) Matriz de indicadores y metas actualizada. </w:t>
            </w:r>
          </w:p>
        </w:tc>
      </w:tr>
      <w:tr w:rsidR="00176A89" w14:paraId="36AAC9DC"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08242" w14:textId="77777777" w:rsidR="00176A89" w:rsidRDefault="006B29F1">
            <w:pPr>
              <w:spacing w:after="0" w:line="240" w:lineRule="auto"/>
              <w:rPr>
                <w:rFonts w:ascii="Calibri" w:eastAsia="Calibri" w:hAnsi="Calibri" w:cs="Calibri"/>
              </w:rPr>
            </w:pPr>
            <w:r>
              <w:rPr>
                <w:rFonts w:ascii="Calibri" w:eastAsia="Calibri" w:hAnsi="Calibri" w:cs="Calibri"/>
              </w:rPr>
              <w:lastRenderedPageBreak/>
              <w:t xml:space="preserve">Capítulo II: </w:t>
            </w:r>
          </w:p>
          <w:p w14:paraId="49022A64" w14:textId="77777777" w:rsidR="00176A89" w:rsidRDefault="006B29F1">
            <w:pPr>
              <w:spacing w:after="0" w:line="240" w:lineRule="auto"/>
              <w:rPr>
                <w:rFonts w:ascii="Calibri" w:eastAsia="Calibri" w:hAnsi="Calibri" w:cs="Calibri"/>
              </w:rPr>
            </w:pPr>
            <w:r>
              <w:rPr>
                <w:rFonts w:ascii="Calibri" w:eastAsia="Calibri" w:hAnsi="Calibri" w:cs="Calibri"/>
              </w:rPr>
              <w:t xml:space="preserve">Adquisiciones y Contrataciones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212773" w14:textId="77777777" w:rsidR="00176A89" w:rsidRDefault="006B29F1">
            <w:pPr>
              <w:spacing w:after="0" w:line="240" w:lineRule="auto"/>
              <w:rPr>
                <w:rFonts w:ascii="Calibri" w:eastAsia="Calibri" w:hAnsi="Calibri" w:cs="Calibri"/>
              </w:rPr>
            </w:pPr>
            <w:r>
              <w:rPr>
                <w:rFonts w:ascii="Calibri" w:eastAsia="Calibri" w:hAnsi="Calibri" w:cs="Calibri"/>
              </w:rPr>
              <w:t xml:space="preserve">a) Contratación de obras, consultoría y adquisición de bienes. </w:t>
            </w:r>
          </w:p>
          <w:p w14:paraId="59F360E9" w14:textId="77777777" w:rsidR="00176A89" w:rsidRDefault="006B29F1">
            <w:pPr>
              <w:spacing w:after="0" w:line="240" w:lineRule="auto"/>
              <w:rPr>
                <w:rFonts w:ascii="Calibri" w:eastAsia="Calibri" w:hAnsi="Calibri" w:cs="Calibri"/>
              </w:rPr>
            </w:pPr>
            <w:r>
              <w:rPr>
                <w:rFonts w:ascii="Calibri" w:eastAsia="Calibri" w:hAnsi="Calibri" w:cs="Calibri"/>
              </w:rPr>
              <w:t xml:space="preserve">b) Informes de licitación. </w:t>
            </w:r>
          </w:p>
          <w:p w14:paraId="68D9A77B" w14:textId="248AB792" w:rsidR="00176A89" w:rsidRDefault="006B29F1">
            <w:pPr>
              <w:spacing w:after="0" w:line="240" w:lineRule="auto"/>
              <w:rPr>
                <w:rFonts w:ascii="Calibri" w:eastAsia="Calibri" w:hAnsi="Calibri" w:cs="Calibri"/>
              </w:rPr>
            </w:pPr>
            <w:r>
              <w:rPr>
                <w:rFonts w:ascii="Calibri" w:eastAsia="Calibri" w:hAnsi="Calibri" w:cs="Calibri"/>
              </w:rPr>
              <w:t>c) P</w:t>
            </w:r>
            <w:r w:rsidR="00111FD3">
              <w:rPr>
                <w:rFonts w:ascii="Calibri" w:eastAsia="Calibri" w:hAnsi="Calibri" w:cs="Calibri"/>
              </w:rPr>
              <w:t>AC</w:t>
            </w:r>
            <w:r>
              <w:rPr>
                <w:rFonts w:ascii="Calibri" w:eastAsia="Calibri" w:hAnsi="Calibri" w:cs="Calibri"/>
              </w:rPr>
              <w:t xml:space="preserve"> actualizado. </w:t>
            </w:r>
          </w:p>
          <w:p w14:paraId="00FAF58D" w14:textId="77777777" w:rsidR="00176A89" w:rsidRDefault="006B29F1">
            <w:pPr>
              <w:spacing w:after="0" w:line="240" w:lineRule="auto"/>
              <w:rPr>
                <w:rFonts w:ascii="Calibri" w:eastAsia="Calibri" w:hAnsi="Calibri" w:cs="Calibri"/>
              </w:rPr>
            </w:pPr>
            <w:r>
              <w:rPr>
                <w:rFonts w:ascii="Calibri" w:eastAsia="Calibri" w:hAnsi="Calibri" w:cs="Calibri"/>
              </w:rPr>
              <w:t xml:space="preserve">d) Gestión contractual. </w:t>
            </w:r>
          </w:p>
        </w:tc>
      </w:tr>
      <w:tr w:rsidR="00176A89" w14:paraId="797475C6"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EDA22" w14:textId="77777777" w:rsidR="00176A89" w:rsidRDefault="006B29F1">
            <w:pPr>
              <w:spacing w:after="0" w:line="240" w:lineRule="auto"/>
              <w:rPr>
                <w:rFonts w:ascii="Calibri" w:eastAsia="Calibri" w:hAnsi="Calibri" w:cs="Calibri"/>
              </w:rPr>
            </w:pPr>
            <w:r>
              <w:rPr>
                <w:rFonts w:ascii="Calibri" w:eastAsia="Calibri" w:hAnsi="Calibri" w:cs="Calibri"/>
              </w:rPr>
              <w:t xml:space="preserve">Capítulo III: </w:t>
            </w:r>
          </w:p>
          <w:p w14:paraId="41D32E28" w14:textId="77777777" w:rsidR="00176A89" w:rsidRDefault="006B29F1">
            <w:pPr>
              <w:spacing w:after="0" w:line="240" w:lineRule="auto"/>
              <w:rPr>
                <w:rFonts w:ascii="Calibri" w:eastAsia="Calibri" w:hAnsi="Calibri" w:cs="Calibri"/>
              </w:rPr>
            </w:pPr>
            <w:r>
              <w:rPr>
                <w:rFonts w:ascii="Calibri" w:eastAsia="Calibri" w:hAnsi="Calibri" w:cs="Calibri"/>
              </w:rPr>
              <w:t xml:space="preserve">Licencias y autorizaciones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E8C45" w14:textId="77777777" w:rsidR="00176A89" w:rsidRDefault="006B29F1">
            <w:pPr>
              <w:spacing w:after="0" w:line="240" w:lineRule="auto"/>
              <w:rPr>
                <w:rFonts w:ascii="Calibri" w:eastAsia="Calibri" w:hAnsi="Calibri" w:cs="Calibri"/>
              </w:rPr>
            </w:pPr>
            <w:r>
              <w:rPr>
                <w:rFonts w:ascii="Calibri" w:eastAsia="Calibri" w:hAnsi="Calibri" w:cs="Calibri"/>
              </w:rPr>
              <w:t xml:space="preserve">a) Estado de trámites y licencias. </w:t>
            </w:r>
          </w:p>
          <w:p w14:paraId="267827CE" w14:textId="77777777" w:rsidR="00176A89" w:rsidRDefault="006B29F1">
            <w:pPr>
              <w:spacing w:after="0" w:line="240" w:lineRule="auto"/>
              <w:rPr>
                <w:rFonts w:ascii="Calibri" w:eastAsia="Calibri" w:hAnsi="Calibri" w:cs="Calibri"/>
              </w:rPr>
            </w:pPr>
            <w:r>
              <w:rPr>
                <w:rFonts w:ascii="Calibri" w:eastAsia="Calibri" w:hAnsi="Calibri" w:cs="Calibri"/>
              </w:rPr>
              <w:t xml:space="preserve">b) Estado de liberación de predios. </w:t>
            </w:r>
          </w:p>
          <w:p w14:paraId="6A9BE386" w14:textId="77777777" w:rsidR="00176A89" w:rsidRDefault="006B29F1">
            <w:pPr>
              <w:spacing w:after="0" w:line="240" w:lineRule="auto"/>
              <w:rPr>
                <w:rFonts w:ascii="Calibri" w:eastAsia="Calibri" w:hAnsi="Calibri" w:cs="Calibri"/>
              </w:rPr>
            </w:pPr>
            <w:r>
              <w:rPr>
                <w:rFonts w:ascii="Calibri" w:eastAsia="Calibri" w:hAnsi="Calibri" w:cs="Calibri"/>
              </w:rPr>
              <w:t xml:space="preserve">c) Modificaciones. </w:t>
            </w:r>
          </w:p>
        </w:tc>
      </w:tr>
      <w:tr w:rsidR="00176A89" w14:paraId="0C8A8EE8"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734EE" w14:textId="77777777" w:rsidR="00176A89" w:rsidRDefault="006B29F1">
            <w:pPr>
              <w:spacing w:after="0" w:line="240" w:lineRule="auto"/>
              <w:rPr>
                <w:rFonts w:ascii="Calibri" w:eastAsia="Calibri" w:hAnsi="Calibri" w:cs="Calibri"/>
              </w:rPr>
            </w:pPr>
            <w:r>
              <w:rPr>
                <w:rFonts w:ascii="Calibri" w:eastAsia="Calibri" w:hAnsi="Calibri" w:cs="Calibri"/>
              </w:rPr>
              <w:t xml:space="preserve">Capítulo IV: </w:t>
            </w:r>
          </w:p>
          <w:p w14:paraId="721635A5" w14:textId="77777777" w:rsidR="00176A89" w:rsidRDefault="006B29F1">
            <w:pPr>
              <w:spacing w:after="0" w:line="240" w:lineRule="auto"/>
              <w:rPr>
                <w:rFonts w:ascii="Calibri" w:eastAsia="Calibri" w:hAnsi="Calibri" w:cs="Calibri"/>
              </w:rPr>
            </w:pPr>
            <w:r>
              <w:rPr>
                <w:rFonts w:ascii="Calibri" w:eastAsia="Calibri" w:hAnsi="Calibri" w:cs="Calibri"/>
              </w:rPr>
              <w:t xml:space="preserve">Cumplimiento de Condiciones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14FB11" w14:textId="77777777" w:rsidR="00176A89" w:rsidRDefault="006B29F1">
            <w:pPr>
              <w:spacing w:after="0" w:line="240" w:lineRule="auto"/>
              <w:rPr>
                <w:rFonts w:ascii="Calibri" w:eastAsia="Calibri" w:hAnsi="Calibri" w:cs="Calibri"/>
              </w:rPr>
            </w:pPr>
            <w:r>
              <w:rPr>
                <w:rFonts w:ascii="Calibri" w:eastAsia="Calibri" w:hAnsi="Calibri" w:cs="Calibri"/>
              </w:rPr>
              <w:t xml:space="preserve">a) Resumen Seguimiento de Condiciones. </w:t>
            </w:r>
          </w:p>
          <w:p w14:paraId="14F0AC65" w14:textId="77777777" w:rsidR="00176A89" w:rsidRDefault="006B29F1">
            <w:pPr>
              <w:spacing w:after="0" w:line="240" w:lineRule="auto"/>
              <w:rPr>
                <w:rFonts w:ascii="Calibri" w:eastAsia="Calibri" w:hAnsi="Calibri" w:cs="Calibri"/>
              </w:rPr>
            </w:pPr>
            <w:r>
              <w:rPr>
                <w:rFonts w:ascii="Calibri" w:eastAsia="Calibri" w:hAnsi="Calibri" w:cs="Calibri"/>
              </w:rPr>
              <w:t xml:space="preserve">b) Enmiendas y dispensas. </w:t>
            </w:r>
          </w:p>
          <w:p w14:paraId="701263C6" w14:textId="77777777" w:rsidR="00176A89" w:rsidRDefault="006B29F1">
            <w:pPr>
              <w:spacing w:after="0" w:line="240" w:lineRule="auto"/>
              <w:rPr>
                <w:rFonts w:ascii="Calibri" w:eastAsia="Calibri" w:hAnsi="Calibri" w:cs="Calibri"/>
              </w:rPr>
            </w:pPr>
            <w:r>
              <w:rPr>
                <w:rFonts w:ascii="Calibri" w:eastAsia="Calibri" w:hAnsi="Calibri" w:cs="Calibri"/>
              </w:rPr>
              <w:t xml:space="preserve">c) Utilización de recursos. </w:t>
            </w:r>
          </w:p>
        </w:tc>
      </w:tr>
      <w:tr w:rsidR="00176A89" w14:paraId="500F5607"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90404" w14:textId="77777777" w:rsidR="00176A89" w:rsidRDefault="006B29F1">
            <w:pPr>
              <w:spacing w:after="0" w:line="240" w:lineRule="auto"/>
              <w:rPr>
                <w:rFonts w:ascii="Calibri" w:eastAsia="Calibri" w:hAnsi="Calibri" w:cs="Calibri"/>
              </w:rPr>
            </w:pPr>
            <w:r>
              <w:rPr>
                <w:rFonts w:ascii="Calibri" w:eastAsia="Calibri" w:hAnsi="Calibri" w:cs="Calibri"/>
              </w:rPr>
              <w:t xml:space="preserve">Capítulo V: </w:t>
            </w:r>
          </w:p>
          <w:p w14:paraId="1B3BEDF7" w14:textId="77777777" w:rsidR="00176A89" w:rsidRDefault="006B29F1">
            <w:pPr>
              <w:spacing w:after="0" w:line="240" w:lineRule="auto"/>
              <w:rPr>
                <w:rFonts w:ascii="Calibri" w:eastAsia="Calibri" w:hAnsi="Calibri" w:cs="Calibri"/>
              </w:rPr>
            </w:pPr>
            <w:r>
              <w:rPr>
                <w:rFonts w:ascii="Calibri" w:eastAsia="Calibri" w:hAnsi="Calibri" w:cs="Calibri"/>
              </w:rPr>
              <w:t xml:space="preserve">Riesgos y mitigantes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24CE68" w14:textId="77777777" w:rsidR="00176A89" w:rsidRDefault="006B29F1">
            <w:pPr>
              <w:spacing w:after="0" w:line="240" w:lineRule="auto"/>
              <w:rPr>
                <w:rFonts w:ascii="Calibri" w:eastAsia="Calibri" w:hAnsi="Calibri" w:cs="Calibri"/>
              </w:rPr>
            </w:pPr>
            <w:r>
              <w:rPr>
                <w:rFonts w:ascii="Calibri" w:eastAsia="Calibri" w:hAnsi="Calibri" w:cs="Calibri"/>
              </w:rPr>
              <w:t xml:space="preserve">Se detallan posibles problemas o aspectos críticos del PPI que hayan surgido y estrategias aplicadas para mitigar resolverlos. Incluidos los riesgos técnicos. </w:t>
            </w:r>
          </w:p>
        </w:tc>
      </w:tr>
      <w:tr w:rsidR="00176A89" w14:paraId="38C75C51"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643A1C" w14:textId="77777777" w:rsidR="00176A89" w:rsidRDefault="006B29F1">
            <w:pPr>
              <w:spacing w:after="0" w:line="240" w:lineRule="auto"/>
              <w:rPr>
                <w:rFonts w:ascii="Calibri" w:eastAsia="Calibri" w:hAnsi="Calibri" w:cs="Calibri"/>
              </w:rPr>
            </w:pPr>
            <w:r>
              <w:rPr>
                <w:rFonts w:ascii="Calibri" w:eastAsia="Calibri" w:hAnsi="Calibri" w:cs="Calibri"/>
              </w:rPr>
              <w:t xml:space="preserve">Capítulo VI: </w:t>
            </w:r>
          </w:p>
          <w:p w14:paraId="5B162FC4" w14:textId="77777777" w:rsidR="00176A89" w:rsidRDefault="006B29F1">
            <w:pPr>
              <w:spacing w:after="0" w:line="240" w:lineRule="auto"/>
              <w:rPr>
                <w:rFonts w:ascii="Calibri" w:eastAsia="Calibri" w:hAnsi="Calibri" w:cs="Calibri"/>
              </w:rPr>
            </w:pPr>
            <w:r>
              <w:rPr>
                <w:rFonts w:ascii="Calibri" w:eastAsia="Calibri" w:hAnsi="Calibri" w:cs="Calibri"/>
              </w:rPr>
              <w:t xml:space="preserve">Gestión Ambiental y Social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36C1C" w14:textId="77777777" w:rsidR="00176A89" w:rsidRDefault="006B29F1">
            <w:pPr>
              <w:spacing w:after="0" w:line="240" w:lineRule="auto"/>
              <w:rPr>
                <w:rFonts w:ascii="Calibri" w:eastAsia="Calibri" w:hAnsi="Calibri" w:cs="Calibri"/>
              </w:rPr>
            </w:pPr>
            <w:r>
              <w:rPr>
                <w:rFonts w:ascii="Calibri" w:eastAsia="Calibri" w:hAnsi="Calibri" w:cs="Calibri"/>
                <w:color w:val="000000"/>
              </w:rPr>
              <w:t>Se establece una línea base sobre todos los aspectos ambientales, sociales y de género (si aplica)</w:t>
            </w:r>
          </w:p>
        </w:tc>
      </w:tr>
      <w:tr w:rsidR="00176A89" w14:paraId="7B22B663"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2D69DD" w14:textId="77777777" w:rsidR="00176A89" w:rsidRDefault="006B29F1">
            <w:pPr>
              <w:spacing w:after="0" w:line="240" w:lineRule="auto"/>
              <w:rPr>
                <w:rFonts w:ascii="Calibri" w:eastAsia="Calibri" w:hAnsi="Calibri" w:cs="Calibri"/>
              </w:rPr>
            </w:pPr>
            <w:r>
              <w:rPr>
                <w:rFonts w:ascii="Calibri" w:eastAsia="Calibri" w:hAnsi="Calibri" w:cs="Calibri"/>
              </w:rPr>
              <w:t xml:space="preserve">Capítulo VII: Aspectos Especiales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32658" w14:textId="77777777" w:rsidR="00176A89" w:rsidRDefault="006B29F1">
            <w:pPr>
              <w:spacing w:after="0" w:line="240" w:lineRule="auto"/>
              <w:rPr>
                <w:rFonts w:ascii="Calibri" w:eastAsia="Calibri" w:hAnsi="Calibri" w:cs="Calibri"/>
              </w:rPr>
            </w:pPr>
            <w:r>
              <w:rPr>
                <w:rFonts w:ascii="Calibri" w:eastAsia="Calibri" w:hAnsi="Calibri" w:cs="Calibri"/>
              </w:rPr>
              <w:t>Resto de los aspectos previstos en el MOP</w:t>
            </w:r>
          </w:p>
        </w:tc>
      </w:tr>
    </w:tbl>
    <w:p w14:paraId="2D48562B" w14:textId="390994EE" w:rsidR="00176A89" w:rsidRDefault="00B37B77" w:rsidP="00847C3F">
      <w:pPr>
        <w:pStyle w:val="Ttulo3"/>
        <w:rPr>
          <w:rFonts w:ascii="Calibri" w:eastAsia="Calibri" w:hAnsi="Calibri" w:cs="Calibri"/>
          <w:i/>
          <w:color w:val="2F5496"/>
        </w:rPr>
      </w:pPr>
      <w:bookmarkStart w:id="62" w:name="_Toc187777865"/>
      <w:r>
        <w:rPr>
          <w:rFonts w:ascii="Calibri" w:eastAsia="Calibri" w:hAnsi="Calibri" w:cs="Calibri"/>
          <w:i/>
          <w:color w:val="2F5496"/>
        </w:rPr>
        <w:t>6</w:t>
      </w:r>
      <w:r w:rsidR="006B29F1">
        <w:rPr>
          <w:rFonts w:ascii="Calibri" w:eastAsia="Calibri" w:hAnsi="Calibri" w:cs="Calibri"/>
          <w:i/>
          <w:color w:val="2F5496"/>
        </w:rPr>
        <w:t>.2.3. Informe final</w:t>
      </w:r>
      <w:bookmarkEnd w:id="62"/>
    </w:p>
    <w:p w14:paraId="4B1E7049" w14:textId="77777777" w:rsidR="00176A89" w:rsidRDefault="006B29F1">
      <w:pPr>
        <w:spacing w:before="288" w:line="240" w:lineRule="auto"/>
        <w:jc w:val="both"/>
        <w:rPr>
          <w:rFonts w:ascii="Calibri" w:eastAsia="Calibri" w:hAnsi="Calibri" w:cs="Calibri"/>
        </w:rPr>
      </w:pPr>
      <w:r>
        <w:rPr>
          <w:rFonts w:ascii="Calibri" w:eastAsia="Calibri" w:hAnsi="Calibri" w:cs="Calibri"/>
        </w:rPr>
        <w:t>Este informe tiene por propósito comparar la situación sin proyecto (definida a través de la línea de base) con la situación posterior a la conclusión del proyecto y presentar un balance general que permita identificar las fortalezas y debilidades que ha sufrido el PPI a lo largo de su etapa de ejecución y recopilar lecciones aprendidas.</w:t>
      </w:r>
    </w:p>
    <w:p w14:paraId="69C670FE" w14:textId="77777777" w:rsidR="00176A89" w:rsidRDefault="006B29F1">
      <w:pPr>
        <w:spacing w:before="288" w:line="240" w:lineRule="auto"/>
        <w:jc w:val="both"/>
        <w:rPr>
          <w:rFonts w:ascii="Calibri" w:eastAsia="Calibri" w:hAnsi="Calibri" w:cs="Calibri"/>
        </w:rPr>
      </w:pPr>
      <w:r>
        <w:rPr>
          <w:rFonts w:ascii="Calibri" w:eastAsia="Calibri" w:hAnsi="Calibri" w:cs="Calibri"/>
        </w:rPr>
        <w:t>En el anexo V - “Informe Final” se presenta un modelo estandarizado, el cual contiene a modo de referencia los siguientes contenidos:</w:t>
      </w:r>
    </w:p>
    <w:tbl>
      <w:tblPr>
        <w:tblW w:w="0" w:type="auto"/>
        <w:tblInd w:w="108" w:type="dxa"/>
        <w:tblCellMar>
          <w:left w:w="10" w:type="dxa"/>
          <w:right w:w="10" w:type="dxa"/>
        </w:tblCellMar>
        <w:tblLook w:val="04A0" w:firstRow="1" w:lastRow="0" w:firstColumn="1" w:lastColumn="0" w:noHBand="0" w:noVBand="1"/>
      </w:tblPr>
      <w:tblGrid>
        <w:gridCol w:w="4247"/>
        <w:gridCol w:w="4247"/>
      </w:tblGrid>
      <w:tr w:rsidR="00176A89" w14:paraId="0436560E" w14:textId="77777777">
        <w:tc>
          <w:tcPr>
            <w:tcW w:w="4247"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7CE99D42" w14:textId="77777777" w:rsidR="00176A89" w:rsidRDefault="006B29F1">
            <w:pPr>
              <w:spacing w:after="0" w:line="240" w:lineRule="auto"/>
              <w:jc w:val="center"/>
              <w:rPr>
                <w:rFonts w:ascii="Calibri" w:eastAsia="Calibri" w:hAnsi="Calibri" w:cs="Calibri"/>
              </w:rPr>
            </w:pPr>
            <w:r>
              <w:rPr>
                <w:rFonts w:ascii="Calibri" w:eastAsia="Calibri" w:hAnsi="Calibri" w:cs="Calibri"/>
                <w:b/>
              </w:rPr>
              <w:t>Informe Final</w:t>
            </w:r>
          </w:p>
        </w:tc>
        <w:tc>
          <w:tcPr>
            <w:tcW w:w="4247"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2942D6C7" w14:textId="77777777" w:rsidR="00176A89" w:rsidRDefault="006B29F1">
            <w:pPr>
              <w:spacing w:after="0" w:line="240" w:lineRule="auto"/>
              <w:jc w:val="center"/>
              <w:rPr>
                <w:rFonts w:ascii="Calibri" w:eastAsia="Calibri" w:hAnsi="Calibri" w:cs="Calibri"/>
              </w:rPr>
            </w:pPr>
            <w:r>
              <w:rPr>
                <w:rFonts w:ascii="Calibri" w:eastAsia="Calibri" w:hAnsi="Calibri" w:cs="Calibri"/>
                <w:b/>
              </w:rPr>
              <w:t>Contenido</w:t>
            </w:r>
          </w:p>
        </w:tc>
      </w:tr>
      <w:tr w:rsidR="00176A89" w14:paraId="0C49E7ED"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900EAF"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Primera pagina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020DF"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Cuadro resumen del PPI </w:t>
            </w:r>
          </w:p>
        </w:tc>
      </w:tr>
      <w:tr w:rsidR="00176A89" w14:paraId="0EAEF0AD"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32B92"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Capítulo I: </w:t>
            </w:r>
          </w:p>
          <w:p w14:paraId="33BB238E"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Cierre Administrativo del PPI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4FDC2C"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a) Resumen ejecutivo. </w:t>
            </w:r>
          </w:p>
          <w:p w14:paraId="6BBE58CD"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b) Objetivo general. </w:t>
            </w:r>
          </w:p>
          <w:p w14:paraId="0061A1FE"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c) Descripción del PPI. </w:t>
            </w:r>
          </w:p>
          <w:p w14:paraId="3C9047F1" w14:textId="05613790"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d) POA Final. </w:t>
            </w:r>
          </w:p>
          <w:p w14:paraId="0624CB03"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e) Financiamiento del PPI. </w:t>
            </w:r>
          </w:p>
          <w:p w14:paraId="4C8CE783"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f) Ejecución </w:t>
            </w:r>
            <w:proofErr w:type="gramStart"/>
            <w:r>
              <w:rPr>
                <w:rFonts w:ascii="Calibri" w:eastAsia="Calibri" w:hAnsi="Calibri" w:cs="Calibri"/>
              </w:rPr>
              <w:t>físico financiera</w:t>
            </w:r>
            <w:proofErr w:type="gramEnd"/>
            <w:r>
              <w:rPr>
                <w:rFonts w:ascii="Calibri" w:eastAsia="Calibri" w:hAnsi="Calibri" w:cs="Calibri"/>
              </w:rPr>
              <w:t xml:space="preserve">. </w:t>
            </w:r>
          </w:p>
          <w:p w14:paraId="549A79FC"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g) Cronograma de ejecución. </w:t>
            </w:r>
          </w:p>
          <w:p w14:paraId="454699E1"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h) Seguimiento de desembolsos. </w:t>
            </w:r>
          </w:p>
          <w:p w14:paraId="408A24B4"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i) Matriz final de indicadores y metas. </w:t>
            </w:r>
          </w:p>
        </w:tc>
      </w:tr>
      <w:tr w:rsidR="00176A89" w14:paraId="107416F7"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53C3CF"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Capítulo II: </w:t>
            </w:r>
          </w:p>
          <w:p w14:paraId="708BC76B"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Adquisiciones y Contrataciones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E514D"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a) Contratación de obras, consultoría y adquisición de bienes. </w:t>
            </w:r>
          </w:p>
          <w:p w14:paraId="4C31D382"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b) Informes de Licitación. </w:t>
            </w:r>
          </w:p>
          <w:p w14:paraId="2E8C0894" w14:textId="3EADB564" w:rsidR="00176A89" w:rsidRDefault="006B29F1" w:rsidP="003751C9">
            <w:pPr>
              <w:spacing w:after="0" w:line="240" w:lineRule="auto"/>
              <w:jc w:val="both"/>
              <w:rPr>
                <w:rFonts w:ascii="Calibri" w:eastAsia="Calibri" w:hAnsi="Calibri" w:cs="Calibri"/>
              </w:rPr>
            </w:pPr>
            <w:r>
              <w:rPr>
                <w:rFonts w:ascii="Calibri" w:eastAsia="Calibri" w:hAnsi="Calibri" w:cs="Calibri"/>
              </w:rPr>
              <w:t>c) P</w:t>
            </w:r>
            <w:r w:rsidR="00111FD3">
              <w:rPr>
                <w:rFonts w:ascii="Calibri" w:eastAsia="Calibri" w:hAnsi="Calibri" w:cs="Calibri"/>
              </w:rPr>
              <w:t>AC</w:t>
            </w:r>
            <w:r>
              <w:rPr>
                <w:rFonts w:ascii="Calibri" w:eastAsia="Calibri" w:hAnsi="Calibri" w:cs="Calibri"/>
              </w:rPr>
              <w:t xml:space="preserve"> finalizado. </w:t>
            </w:r>
          </w:p>
          <w:p w14:paraId="4D31F440"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d) Gestión contractual. </w:t>
            </w:r>
          </w:p>
        </w:tc>
      </w:tr>
      <w:tr w:rsidR="00176A89" w14:paraId="66458B5A"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1C1CB"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Capítulo III: </w:t>
            </w:r>
          </w:p>
          <w:p w14:paraId="68946E32"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Licencias y Autorizaciones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54721F"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a) Estado de trámites y licencias. </w:t>
            </w:r>
          </w:p>
          <w:p w14:paraId="3FAACFB3"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b) Estado de liberación de predios. </w:t>
            </w:r>
          </w:p>
          <w:p w14:paraId="16EEE7F6"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c) Modificaciones. </w:t>
            </w:r>
          </w:p>
        </w:tc>
      </w:tr>
      <w:tr w:rsidR="00176A89" w14:paraId="500A57D3"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FFE460"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Capítulo IV: </w:t>
            </w:r>
          </w:p>
          <w:p w14:paraId="37E8E0D6"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Cumplimiento de condiciones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0640CA" w14:textId="77777777" w:rsidR="00176A89" w:rsidRDefault="006B29F1">
            <w:pPr>
              <w:numPr>
                <w:ilvl w:val="0"/>
                <w:numId w:val="20"/>
              </w:numPr>
              <w:spacing w:after="0"/>
              <w:ind w:left="316" w:right="29" w:hanging="283"/>
              <w:jc w:val="both"/>
              <w:rPr>
                <w:rFonts w:ascii="Calibri" w:eastAsia="Calibri" w:hAnsi="Calibri" w:cs="Calibri"/>
                <w:color w:val="000000"/>
              </w:rPr>
            </w:pPr>
            <w:r>
              <w:rPr>
                <w:rFonts w:ascii="Calibri" w:eastAsia="Calibri" w:hAnsi="Calibri" w:cs="Calibri"/>
                <w:color w:val="000000"/>
              </w:rPr>
              <w:t xml:space="preserve">Resumen Seguimiento de Condiciones. </w:t>
            </w:r>
          </w:p>
          <w:p w14:paraId="16F0776D" w14:textId="77777777" w:rsidR="00176A89" w:rsidRDefault="006B29F1">
            <w:pPr>
              <w:numPr>
                <w:ilvl w:val="0"/>
                <w:numId w:val="20"/>
              </w:numPr>
              <w:ind w:left="316" w:right="29" w:hanging="283"/>
              <w:jc w:val="both"/>
              <w:rPr>
                <w:rFonts w:ascii="Calibri" w:eastAsia="Calibri" w:hAnsi="Calibri" w:cs="Calibri"/>
                <w:color w:val="000000"/>
              </w:rPr>
            </w:pPr>
            <w:r>
              <w:rPr>
                <w:rFonts w:ascii="Calibri" w:eastAsia="Calibri" w:hAnsi="Calibri" w:cs="Calibri"/>
                <w:color w:val="000000"/>
              </w:rPr>
              <w:t xml:space="preserve">Enmiendas y dispensas. </w:t>
            </w:r>
          </w:p>
          <w:p w14:paraId="222255C2" w14:textId="77777777" w:rsidR="00176A89" w:rsidRDefault="006B29F1">
            <w:pPr>
              <w:numPr>
                <w:ilvl w:val="0"/>
                <w:numId w:val="20"/>
              </w:numPr>
              <w:spacing w:after="0"/>
              <w:ind w:left="316" w:right="29" w:hanging="283"/>
              <w:jc w:val="both"/>
              <w:rPr>
                <w:rFonts w:ascii="Calibri" w:eastAsia="Calibri" w:hAnsi="Calibri" w:cs="Calibri"/>
                <w:color w:val="000000"/>
              </w:rPr>
            </w:pPr>
            <w:r>
              <w:rPr>
                <w:rFonts w:ascii="Calibri" w:eastAsia="Calibri" w:hAnsi="Calibri" w:cs="Calibri"/>
                <w:color w:val="000000"/>
              </w:rPr>
              <w:lastRenderedPageBreak/>
              <w:t xml:space="preserve">Presentación de informes. </w:t>
            </w:r>
          </w:p>
          <w:p w14:paraId="1A40C00E" w14:textId="77777777" w:rsidR="00176A89" w:rsidRDefault="006B29F1">
            <w:pPr>
              <w:numPr>
                <w:ilvl w:val="0"/>
                <w:numId w:val="20"/>
              </w:numPr>
              <w:spacing w:after="0"/>
              <w:ind w:left="316" w:right="29" w:hanging="283"/>
              <w:jc w:val="both"/>
              <w:rPr>
                <w:rFonts w:ascii="Calibri" w:eastAsia="Calibri" w:hAnsi="Calibri" w:cs="Calibri"/>
                <w:color w:val="000000"/>
              </w:rPr>
            </w:pPr>
            <w:r>
              <w:rPr>
                <w:rFonts w:ascii="Calibri" w:eastAsia="Calibri" w:hAnsi="Calibri" w:cs="Calibri"/>
                <w:color w:val="000000"/>
              </w:rPr>
              <w:t xml:space="preserve">Utilización de recursos. </w:t>
            </w:r>
          </w:p>
          <w:p w14:paraId="4114A4FD" w14:textId="77777777" w:rsidR="00176A89" w:rsidRDefault="006B29F1">
            <w:pPr>
              <w:numPr>
                <w:ilvl w:val="0"/>
                <w:numId w:val="20"/>
              </w:numPr>
              <w:ind w:left="316" w:right="29" w:hanging="283"/>
              <w:jc w:val="both"/>
              <w:rPr>
                <w:rFonts w:ascii="Calibri" w:eastAsia="Calibri" w:hAnsi="Calibri" w:cs="Calibri"/>
              </w:rPr>
            </w:pPr>
            <w:r>
              <w:rPr>
                <w:rFonts w:ascii="Calibri" w:eastAsia="Calibri" w:hAnsi="Calibri" w:cs="Calibri"/>
                <w:color w:val="000000"/>
              </w:rPr>
              <w:t xml:space="preserve">Actas de entrega de recepción provisional o definitiva de los proyectos. </w:t>
            </w:r>
          </w:p>
        </w:tc>
      </w:tr>
      <w:tr w:rsidR="00176A89" w14:paraId="00B509E5"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8124B"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lastRenderedPageBreak/>
              <w:t xml:space="preserve">Capítulo V: </w:t>
            </w:r>
          </w:p>
          <w:p w14:paraId="77429C83"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Riesgos y Mitigantes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B428D"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Se realiza un recuento histórico de los aspectos críticos detectados durante la ejecución del proyecto y las medidas de mitigación propuestas para asegurar el logro de los objetivos del proyecto. Incluidos los riesgos técnicos</w:t>
            </w:r>
          </w:p>
        </w:tc>
      </w:tr>
      <w:tr w:rsidR="00176A89" w14:paraId="39616962"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95488"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Capítulo VI: </w:t>
            </w:r>
          </w:p>
          <w:p w14:paraId="643CC40A"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Gestión Ambiental y Social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39A8C0"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Evaluación del cumplimiento de: </w:t>
            </w:r>
          </w:p>
          <w:p w14:paraId="610B7D8D" w14:textId="77777777" w:rsidR="00176A89" w:rsidRDefault="006B29F1">
            <w:pPr>
              <w:numPr>
                <w:ilvl w:val="0"/>
                <w:numId w:val="21"/>
              </w:numPr>
              <w:spacing w:after="0"/>
              <w:ind w:left="270" w:hanging="270"/>
              <w:jc w:val="both"/>
              <w:rPr>
                <w:rFonts w:ascii="Calibri" w:eastAsia="Calibri" w:hAnsi="Calibri" w:cs="Calibri"/>
                <w:color w:val="000000"/>
              </w:rPr>
            </w:pPr>
            <w:r>
              <w:rPr>
                <w:rFonts w:ascii="Calibri" w:eastAsia="Calibri" w:hAnsi="Calibri" w:cs="Calibri"/>
                <w:color w:val="000000"/>
              </w:rPr>
              <w:t xml:space="preserve">Normativa ambiental y requerimientos de Licencia Ambiental </w:t>
            </w:r>
          </w:p>
          <w:p w14:paraId="10DC8615" w14:textId="77777777" w:rsidR="00176A89" w:rsidRDefault="006B29F1">
            <w:pPr>
              <w:numPr>
                <w:ilvl w:val="0"/>
                <w:numId w:val="21"/>
              </w:numPr>
              <w:spacing w:after="0"/>
              <w:ind w:left="270" w:hanging="270"/>
              <w:jc w:val="both"/>
              <w:rPr>
                <w:rFonts w:ascii="Calibri" w:eastAsia="Calibri" w:hAnsi="Calibri" w:cs="Calibri"/>
                <w:color w:val="000000"/>
              </w:rPr>
            </w:pPr>
            <w:r>
              <w:rPr>
                <w:rFonts w:ascii="Calibri" w:eastAsia="Calibri" w:hAnsi="Calibri" w:cs="Calibri"/>
                <w:color w:val="000000"/>
              </w:rPr>
              <w:t xml:space="preserve">Plan de manejo ambiental y social </w:t>
            </w:r>
          </w:p>
          <w:p w14:paraId="771090C4" w14:textId="77777777" w:rsidR="00176A89" w:rsidRDefault="006B29F1">
            <w:pPr>
              <w:numPr>
                <w:ilvl w:val="0"/>
                <w:numId w:val="21"/>
              </w:numPr>
              <w:spacing w:after="0"/>
              <w:ind w:left="270" w:hanging="270"/>
              <w:jc w:val="both"/>
              <w:rPr>
                <w:rFonts w:ascii="Calibri" w:eastAsia="Calibri" w:hAnsi="Calibri" w:cs="Calibri"/>
                <w:color w:val="000000"/>
              </w:rPr>
            </w:pPr>
            <w:r>
              <w:rPr>
                <w:rFonts w:ascii="Calibri" w:eastAsia="Calibri" w:hAnsi="Calibri" w:cs="Calibri"/>
                <w:color w:val="000000"/>
              </w:rPr>
              <w:t xml:space="preserve">Condiciones ambientales y sociales del contrato </w:t>
            </w:r>
          </w:p>
          <w:p w14:paraId="518EB7CC" w14:textId="77777777" w:rsidR="00176A89" w:rsidRDefault="006B29F1">
            <w:pPr>
              <w:numPr>
                <w:ilvl w:val="0"/>
                <w:numId w:val="21"/>
              </w:numPr>
              <w:spacing w:after="0"/>
              <w:ind w:left="270" w:hanging="270"/>
              <w:jc w:val="both"/>
              <w:rPr>
                <w:rFonts w:ascii="Calibri" w:eastAsia="Calibri" w:hAnsi="Calibri" w:cs="Calibri"/>
                <w:color w:val="000000"/>
              </w:rPr>
            </w:pPr>
            <w:r>
              <w:rPr>
                <w:rFonts w:ascii="Calibri" w:eastAsia="Calibri" w:hAnsi="Calibri" w:cs="Calibri"/>
                <w:color w:val="000000"/>
              </w:rPr>
              <w:t xml:space="preserve">Salvaguardas ambientales y sociales </w:t>
            </w:r>
          </w:p>
          <w:p w14:paraId="6B2DEC0B" w14:textId="77777777" w:rsidR="00176A89" w:rsidRDefault="006B29F1">
            <w:pPr>
              <w:numPr>
                <w:ilvl w:val="0"/>
                <w:numId w:val="21"/>
              </w:numPr>
              <w:spacing w:after="0"/>
              <w:ind w:left="270" w:hanging="270"/>
              <w:jc w:val="both"/>
              <w:rPr>
                <w:rFonts w:ascii="Calibri" w:eastAsia="Calibri" w:hAnsi="Calibri" w:cs="Calibri"/>
                <w:color w:val="000000"/>
              </w:rPr>
            </w:pPr>
            <w:r>
              <w:rPr>
                <w:rFonts w:ascii="Calibri" w:eastAsia="Calibri" w:hAnsi="Calibri" w:cs="Calibri"/>
                <w:color w:val="000000"/>
              </w:rPr>
              <w:t xml:space="preserve">Mitigación de GEI </w:t>
            </w:r>
          </w:p>
          <w:p w14:paraId="5BC54127" w14:textId="77777777" w:rsidR="00176A89" w:rsidRDefault="006B29F1">
            <w:pPr>
              <w:numPr>
                <w:ilvl w:val="0"/>
                <w:numId w:val="21"/>
              </w:numPr>
              <w:ind w:left="270" w:hanging="270"/>
              <w:jc w:val="both"/>
              <w:rPr>
                <w:rFonts w:ascii="Calibri" w:eastAsia="Calibri" w:hAnsi="Calibri" w:cs="Calibri"/>
              </w:rPr>
            </w:pPr>
            <w:r>
              <w:rPr>
                <w:rFonts w:ascii="Calibri" w:eastAsia="Calibri" w:hAnsi="Calibri" w:cs="Calibri"/>
                <w:color w:val="000000"/>
              </w:rPr>
              <w:t>Gestión de Lodos</w:t>
            </w:r>
          </w:p>
        </w:tc>
      </w:tr>
      <w:tr w:rsidR="00176A89" w14:paraId="3A619E03"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14A3E0"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Capítulo VII: Lecciones aprendidas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FA8F5"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Se detallan los problemas que surgieron, las estrategias para resolverlos y los resultados obtenidos. </w:t>
            </w:r>
          </w:p>
        </w:tc>
      </w:tr>
      <w:tr w:rsidR="00176A89" w14:paraId="371795D0"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7BF37"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Capítulo VIII: Aspectos Especiales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F90ED"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Se detallan todos los otros aspectos concordados en el MOP. </w:t>
            </w:r>
          </w:p>
        </w:tc>
      </w:tr>
      <w:tr w:rsidR="00176A89" w14:paraId="605A3FFF"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B0B81"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Capítulo IX: Sostenibilidad </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51D84" w14:textId="77777777" w:rsidR="00176A89" w:rsidRDefault="006B29F1" w:rsidP="003751C9">
            <w:pPr>
              <w:spacing w:after="0" w:line="240" w:lineRule="auto"/>
              <w:jc w:val="both"/>
              <w:rPr>
                <w:rFonts w:ascii="Calibri" w:eastAsia="Calibri" w:hAnsi="Calibri" w:cs="Calibri"/>
              </w:rPr>
            </w:pPr>
            <w:r>
              <w:rPr>
                <w:rFonts w:ascii="Calibri" w:eastAsia="Calibri" w:hAnsi="Calibri" w:cs="Calibri"/>
              </w:rPr>
              <w:t xml:space="preserve">Se detallan los acuerdos, medidas adoptadas y factores críticos relacionados a la sostenibilidad de los resultados logrados. </w:t>
            </w:r>
          </w:p>
        </w:tc>
      </w:tr>
    </w:tbl>
    <w:p w14:paraId="339DCB51" w14:textId="73B25F51" w:rsidR="003751C9" w:rsidRDefault="00B37B77" w:rsidP="00847C3F">
      <w:pPr>
        <w:pStyle w:val="Ttulo2"/>
        <w:rPr>
          <w:rFonts w:ascii="Calibri" w:eastAsia="Calibri" w:hAnsi="Calibri" w:cs="Calibri"/>
          <w:color w:val="1F3863"/>
          <w:sz w:val="24"/>
        </w:rPr>
      </w:pPr>
      <w:bookmarkStart w:id="63" w:name="_Toc187777866"/>
      <w:r>
        <w:rPr>
          <w:rFonts w:ascii="Calibri" w:eastAsia="Calibri" w:hAnsi="Calibri" w:cs="Calibri"/>
          <w:color w:val="1F3863"/>
          <w:sz w:val="24"/>
        </w:rPr>
        <w:t>6</w:t>
      </w:r>
      <w:r w:rsidR="006B29F1">
        <w:rPr>
          <w:rFonts w:ascii="Calibri" w:eastAsia="Calibri" w:hAnsi="Calibri" w:cs="Calibri"/>
          <w:color w:val="1F3863"/>
          <w:sz w:val="24"/>
        </w:rPr>
        <w:t>.3.   Informe de la auditoría externa</w:t>
      </w:r>
      <w:bookmarkEnd w:id="63"/>
    </w:p>
    <w:p w14:paraId="180C52F4" w14:textId="5C974E25" w:rsidR="00176A89" w:rsidRPr="003751C9" w:rsidRDefault="006B29F1" w:rsidP="003751C9">
      <w:pPr>
        <w:keepNext/>
        <w:keepLines/>
        <w:spacing w:before="240" w:line="240" w:lineRule="auto"/>
        <w:rPr>
          <w:rFonts w:ascii="Calibri" w:eastAsia="Calibri" w:hAnsi="Calibri" w:cs="Calibri"/>
          <w:color w:val="1F3863"/>
          <w:sz w:val="24"/>
        </w:rPr>
      </w:pPr>
      <w:r>
        <w:rPr>
          <w:rFonts w:ascii="Calibri" w:eastAsia="Calibri" w:hAnsi="Calibri" w:cs="Calibri"/>
        </w:rPr>
        <w:t>La OE debe presentar los Estados Financieros Auditados junto al informe de auditoría externa a más tardar los 120 días contados desde el inicio del año calendario. El atraso en su presentación afectará directamente al procesamiento de los desembolsos a efectuar con recursos de CAF, y estos estarán sujetos a la aprobación de una dispensa temporal.</w:t>
      </w:r>
    </w:p>
    <w:p w14:paraId="2BD70C52" w14:textId="77777777" w:rsidR="00176A89" w:rsidRDefault="006B29F1">
      <w:pPr>
        <w:spacing w:before="288" w:line="240" w:lineRule="auto"/>
        <w:jc w:val="both"/>
        <w:rPr>
          <w:rFonts w:ascii="Calibri" w:eastAsia="Calibri" w:hAnsi="Calibri" w:cs="Calibri"/>
        </w:rPr>
      </w:pPr>
      <w:r>
        <w:rPr>
          <w:rFonts w:ascii="Calibri" w:eastAsia="Calibri" w:hAnsi="Calibri" w:cs="Calibri"/>
        </w:rPr>
        <w:t>La contratación del auditor externo deberá estar prevista en el PAC y serán realizada mediante licitación pública internacional. La práctica profesional de auditoría se realizará de conformidad con estándares de calidad de trabajo consistentemente aplicados. El informe de auditoría se elaborará en base a un procedimiento establecidos por la legislación nacional y deberá incluir los siguientes aspectos:</w:t>
      </w:r>
    </w:p>
    <w:p w14:paraId="740069AC" w14:textId="77777777" w:rsidR="00176A89" w:rsidRDefault="006B29F1">
      <w:pPr>
        <w:numPr>
          <w:ilvl w:val="0"/>
          <w:numId w:val="22"/>
        </w:numPr>
        <w:spacing w:before="288" w:after="0" w:line="240" w:lineRule="auto"/>
        <w:ind w:left="720" w:hanging="360"/>
        <w:jc w:val="both"/>
        <w:rPr>
          <w:rFonts w:ascii="Calibri" w:eastAsia="Calibri" w:hAnsi="Calibri" w:cs="Calibri"/>
        </w:rPr>
      </w:pPr>
      <w:r>
        <w:rPr>
          <w:rFonts w:ascii="Calibri" w:eastAsia="Calibri" w:hAnsi="Calibri" w:cs="Calibri"/>
          <w:color w:val="000000"/>
        </w:rPr>
        <w:t>Adecuado uso de los recursos del Préstamo CAF en la ejecución del Proyecto.</w:t>
      </w:r>
    </w:p>
    <w:p w14:paraId="4EE2DB0D" w14:textId="77777777" w:rsidR="00176A89" w:rsidRDefault="006B29F1">
      <w:pPr>
        <w:numPr>
          <w:ilvl w:val="0"/>
          <w:numId w:val="22"/>
        </w:numPr>
        <w:spacing w:after="0" w:line="240" w:lineRule="auto"/>
        <w:ind w:left="720" w:hanging="360"/>
        <w:jc w:val="both"/>
        <w:rPr>
          <w:rFonts w:ascii="Calibri" w:eastAsia="Calibri" w:hAnsi="Calibri" w:cs="Calibri"/>
        </w:rPr>
      </w:pPr>
      <w:r>
        <w:rPr>
          <w:rFonts w:ascii="Calibri" w:eastAsia="Calibri" w:hAnsi="Calibri" w:cs="Calibri"/>
          <w:color w:val="000000"/>
        </w:rPr>
        <w:t>Opinión auditada de los estados financieros del PPI y de los justificantes que los soporten</w:t>
      </w:r>
    </w:p>
    <w:p w14:paraId="6FFA6D64" w14:textId="77777777" w:rsidR="00176A89" w:rsidRDefault="006B29F1">
      <w:pPr>
        <w:numPr>
          <w:ilvl w:val="0"/>
          <w:numId w:val="22"/>
        </w:numPr>
        <w:spacing w:after="0" w:line="240" w:lineRule="auto"/>
        <w:ind w:left="720" w:hanging="360"/>
        <w:jc w:val="both"/>
        <w:rPr>
          <w:rFonts w:ascii="Calibri" w:eastAsia="Calibri" w:hAnsi="Calibri" w:cs="Calibri"/>
        </w:rPr>
      </w:pPr>
      <w:r>
        <w:rPr>
          <w:rFonts w:ascii="Calibri" w:eastAsia="Calibri" w:hAnsi="Calibri" w:cs="Calibri"/>
          <w:color w:val="000000"/>
        </w:rPr>
        <w:t>Procedimientos de contratación y adquisiciones utilizados con base en lo dispuesto en los Contratos de Préstamo y Manual Operativo del Programa.</w:t>
      </w:r>
    </w:p>
    <w:p w14:paraId="75439634" w14:textId="4BE216BF" w:rsidR="00176A89" w:rsidRDefault="006B29F1">
      <w:pPr>
        <w:numPr>
          <w:ilvl w:val="0"/>
          <w:numId w:val="22"/>
        </w:numPr>
        <w:spacing w:after="0" w:line="240" w:lineRule="auto"/>
        <w:ind w:left="720" w:hanging="360"/>
        <w:jc w:val="both"/>
        <w:rPr>
          <w:rFonts w:ascii="Calibri" w:eastAsia="Calibri" w:hAnsi="Calibri" w:cs="Calibri"/>
        </w:rPr>
      </w:pPr>
      <w:r>
        <w:rPr>
          <w:rFonts w:ascii="Calibri" w:eastAsia="Calibri" w:hAnsi="Calibri" w:cs="Calibri"/>
          <w:color w:val="000000"/>
        </w:rPr>
        <w:t xml:space="preserve">Cumplimiento de las condiciones establecidas en el </w:t>
      </w:r>
      <w:r w:rsidR="009F7547">
        <w:rPr>
          <w:rFonts w:ascii="Calibri" w:eastAsia="Calibri" w:hAnsi="Calibri" w:cs="Calibri"/>
          <w:color w:val="000000"/>
        </w:rPr>
        <w:t>C</w:t>
      </w:r>
      <w:r>
        <w:rPr>
          <w:rFonts w:ascii="Calibri" w:eastAsia="Calibri" w:hAnsi="Calibri" w:cs="Calibri"/>
          <w:color w:val="000000"/>
        </w:rPr>
        <w:t>P con CAF.</w:t>
      </w:r>
    </w:p>
    <w:p w14:paraId="3CE632EA" w14:textId="77777777" w:rsidR="00176A89" w:rsidRDefault="006B29F1">
      <w:pPr>
        <w:numPr>
          <w:ilvl w:val="0"/>
          <w:numId w:val="22"/>
        </w:numPr>
        <w:spacing w:after="0" w:line="240" w:lineRule="auto"/>
        <w:ind w:left="720" w:hanging="360"/>
        <w:jc w:val="both"/>
        <w:rPr>
          <w:rFonts w:ascii="Calibri" w:eastAsia="Calibri" w:hAnsi="Calibri" w:cs="Calibri"/>
        </w:rPr>
      </w:pPr>
      <w:r>
        <w:rPr>
          <w:rFonts w:ascii="Calibri" w:eastAsia="Calibri" w:hAnsi="Calibri" w:cs="Calibri"/>
          <w:color w:val="000000"/>
        </w:rPr>
        <w:t>Revisión técnica de la ejecución de obras, sobre su avance físico y financiero, así como del cumplimiento de la fiscalización externa de las obras.</w:t>
      </w:r>
    </w:p>
    <w:p w14:paraId="663C15BE" w14:textId="77777777" w:rsidR="00176A89" w:rsidRDefault="006B29F1">
      <w:pPr>
        <w:numPr>
          <w:ilvl w:val="0"/>
          <w:numId w:val="22"/>
        </w:numPr>
        <w:spacing w:after="0" w:line="240" w:lineRule="auto"/>
        <w:ind w:left="720" w:hanging="360"/>
        <w:jc w:val="both"/>
        <w:rPr>
          <w:rFonts w:ascii="Calibri" w:eastAsia="Calibri" w:hAnsi="Calibri" w:cs="Calibri"/>
        </w:rPr>
      </w:pPr>
      <w:r>
        <w:rPr>
          <w:rFonts w:ascii="Calibri" w:eastAsia="Calibri" w:hAnsi="Calibri" w:cs="Calibri"/>
          <w:color w:val="000000"/>
        </w:rPr>
        <w:t>Cumplimiento de las medidas de manejo ambiental, social y climático, establecidas en los estudios ambientales, en los diferentes actos administrativos expedidos por la autoridad ambiental o la autoridad competente, así como el avance físico en la implementación de dichas medidas ambientales y su ejecución presupuestaria.</w:t>
      </w:r>
    </w:p>
    <w:p w14:paraId="2A1B18F4" w14:textId="77777777" w:rsidR="00176A89" w:rsidRDefault="006B29F1">
      <w:pPr>
        <w:numPr>
          <w:ilvl w:val="0"/>
          <w:numId w:val="22"/>
        </w:numPr>
        <w:spacing w:line="240" w:lineRule="auto"/>
        <w:ind w:left="720" w:hanging="360"/>
        <w:jc w:val="both"/>
        <w:rPr>
          <w:rFonts w:ascii="Calibri" w:eastAsia="Calibri" w:hAnsi="Calibri" w:cs="Calibri"/>
        </w:rPr>
      </w:pPr>
      <w:r>
        <w:rPr>
          <w:rFonts w:ascii="Calibri" w:eastAsia="Calibri" w:hAnsi="Calibri" w:cs="Calibri"/>
          <w:color w:val="000000"/>
        </w:rPr>
        <w:t>Estructura de control interno</w:t>
      </w:r>
    </w:p>
    <w:p w14:paraId="2DC64FDC" w14:textId="77777777" w:rsidR="003751C9" w:rsidRDefault="006B29F1" w:rsidP="003751C9">
      <w:pPr>
        <w:spacing w:line="240" w:lineRule="auto"/>
        <w:jc w:val="both"/>
        <w:rPr>
          <w:rFonts w:ascii="Calibri" w:eastAsia="Calibri" w:hAnsi="Calibri" w:cs="Calibri"/>
        </w:rPr>
      </w:pPr>
      <w:r>
        <w:rPr>
          <w:rFonts w:ascii="Calibri" w:eastAsia="Calibri" w:hAnsi="Calibri" w:cs="Calibri"/>
        </w:rPr>
        <w:lastRenderedPageBreak/>
        <w:t xml:space="preserve">Los informes del auditor enunciados </w:t>
      </w:r>
      <w:proofErr w:type="gramStart"/>
      <w:r>
        <w:rPr>
          <w:rFonts w:ascii="Calibri" w:eastAsia="Calibri" w:hAnsi="Calibri" w:cs="Calibri"/>
        </w:rPr>
        <w:t>precedentemente,</w:t>
      </w:r>
      <w:proofErr w:type="gramEnd"/>
      <w:r>
        <w:rPr>
          <w:rFonts w:ascii="Calibri" w:eastAsia="Calibri" w:hAnsi="Calibri" w:cs="Calibri"/>
        </w:rPr>
        <w:t xml:space="preserve"> deberán incluir: (i) una opinión sobre si los Estados Financieros del Programa presentan razonablemente las inversiones de acuerdo con lo establecido en el convenio de financiamiento, y (ii) una carta a la administración con recomendaciones de control interno incluyendo el seguimiento de observaciones del período anterior y su cumplimiento.</w:t>
      </w:r>
    </w:p>
    <w:p w14:paraId="72EEBB48" w14:textId="1685C1CA" w:rsidR="00176A89" w:rsidRPr="003751C9" w:rsidRDefault="00B37B77" w:rsidP="00847C3F">
      <w:pPr>
        <w:pStyle w:val="Ttulo2"/>
        <w:rPr>
          <w:rFonts w:ascii="Calibri" w:eastAsia="Calibri" w:hAnsi="Calibri" w:cs="Calibri"/>
        </w:rPr>
      </w:pPr>
      <w:bookmarkStart w:id="64" w:name="_Toc187777867"/>
      <w:r>
        <w:rPr>
          <w:rFonts w:ascii="Calibri" w:eastAsia="Calibri" w:hAnsi="Calibri" w:cs="Calibri"/>
          <w:color w:val="1F3863"/>
          <w:sz w:val="24"/>
        </w:rPr>
        <w:t>6</w:t>
      </w:r>
      <w:r w:rsidR="006B29F1">
        <w:rPr>
          <w:rFonts w:ascii="Calibri" w:eastAsia="Calibri" w:hAnsi="Calibri" w:cs="Calibri"/>
          <w:color w:val="1F3863"/>
          <w:sz w:val="24"/>
        </w:rPr>
        <w:t>.4.   Informes Especiales</w:t>
      </w:r>
      <w:bookmarkEnd w:id="64"/>
    </w:p>
    <w:p w14:paraId="4B93C0C7" w14:textId="77777777" w:rsidR="00176A89" w:rsidRDefault="006B29F1">
      <w:pPr>
        <w:spacing w:before="288" w:line="240" w:lineRule="auto"/>
        <w:jc w:val="both"/>
        <w:rPr>
          <w:rFonts w:ascii="Calibri" w:eastAsia="Calibri" w:hAnsi="Calibri" w:cs="Calibri"/>
        </w:rPr>
      </w:pPr>
      <w:r>
        <w:rPr>
          <w:rFonts w:ascii="Calibri" w:eastAsia="Calibri" w:hAnsi="Calibri" w:cs="Calibri"/>
        </w:rPr>
        <w:t xml:space="preserve">Se trata de informes de evaluación elaborados en momentos puntuales de la vida del proyecto conforme lo establecido en las cláusulas del CP. </w:t>
      </w:r>
    </w:p>
    <w:p w14:paraId="7E576370" w14:textId="4ABEEC34" w:rsidR="00176A89" w:rsidRDefault="00B37B77" w:rsidP="00847C3F">
      <w:pPr>
        <w:pStyle w:val="Ttulo3"/>
        <w:rPr>
          <w:rFonts w:ascii="Calibri" w:eastAsia="Calibri" w:hAnsi="Calibri" w:cs="Calibri"/>
          <w:i/>
          <w:color w:val="2F5496"/>
        </w:rPr>
      </w:pPr>
      <w:bookmarkStart w:id="65" w:name="_Toc187777868"/>
      <w:r>
        <w:rPr>
          <w:rFonts w:ascii="Calibri" w:eastAsia="Calibri" w:hAnsi="Calibri" w:cs="Calibri"/>
          <w:i/>
          <w:color w:val="2F5496"/>
        </w:rPr>
        <w:t>6</w:t>
      </w:r>
      <w:r w:rsidR="006B29F1">
        <w:rPr>
          <w:rFonts w:ascii="Calibri" w:eastAsia="Calibri" w:hAnsi="Calibri" w:cs="Calibri"/>
          <w:i/>
          <w:color w:val="2F5496"/>
        </w:rPr>
        <w:t>.4.1. Revisión de Medio Término</w:t>
      </w:r>
      <w:bookmarkEnd w:id="65"/>
    </w:p>
    <w:p w14:paraId="798EB506" w14:textId="6428A83E" w:rsidR="00176A89" w:rsidRDefault="006B29F1">
      <w:pPr>
        <w:spacing w:before="288" w:line="240" w:lineRule="auto"/>
        <w:jc w:val="both"/>
        <w:rPr>
          <w:rFonts w:ascii="Calibri" w:eastAsia="Calibri" w:hAnsi="Calibri" w:cs="Calibri"/>
        </w:rPr>
      </w:pPr>
      <w:r>
        <w:rPr>
          <w:rFonts w:ascii="Calibri" w:eastAsia="Calibri" w:hAnsi="Calibri" w:cs="Calibri"/>
        </w:rPr>
        <w:t xml:space="preserve">Al alcanzar el cincuenta por ciento (50%) de los desembolsos del préstamo o transcurrida la mitad del período de desembolsos contado a partir de la </w:t>
      </w:r>
      <w:proofErr w:type="gramStart"/>
      <w:r>
        <w:rPr>
          <w:rFonts w:ascii="Calibri" w:eastAsia="Calibri" w:hAnsi="Calibri" w:cs="Calibri"/>
        </w:rPr>
        <w:t>entrada en vigencia</w:t>
      </w:r>
      <w:proofErr w:type="gramEnd"/>
      <w:r>
        <w:rPr>
          <w:rFonts w:ascii="Calibri" w:eastAsia="Calibri" w:hAnsi="Calibri" w:cs="Calibri"/>
        </w:rPr>
        <w:t xml:space="preserve"> del </w:t>
      </w:r>
      <w:r w:rsidR="00111FD3">
        <w:rPr>
          <w:rFonts w:ascii="Calibri" w:eastAsia="Calibri" w:hAnsi="Calibri" w:cs="Calibri"/>
        </w:rPr>
        <w:t>CP</w:t>
      </w:r>
      <w:r>
        <w:rPr>
          <w:rFonts w:ascii="Calibri" w:eastAsia="Calibri" w:hAnsi="Calibri" w:cs="Calibri"/>
        </w:rPr>
        <w:t xml:space="preserve">, lo que ocurra primero, CAF podría considerar necesario coordinar con el OE una misión de seguimiento y reuniones de revisión del proyecto más exhaustivas denominada Revisión de Medio Término. </w:t>
      </w:r>
    </w:p>
    <w:p w14:paraId="72C39266" w14:textId="77777777" w:rsidR="00176A89" w:rsidRDefault="006B29F1">
      <w:pPr>
        <w:spacing w:before="288" w:line="240" w:lineRule="auto"/>
        <w:jc w:val="both"/>
        <w:rPr>
          <w:rFonts w:ascii="Calibri" w:eastAsia="Calibri" w:hAnsi="Calibri" w:cs="Calibri"/>
        </w:rPr>
      </w:pPr>
      <w:r>
        <w:rPr>
          <w:rFonts w:ascii="Calibri" w:eastAsia="Calibri" w:hAnsi="Calibri" w:cs="Calibri"/>
        </w:rPr>
        <w:t>Esta revisión tendrá como finalidades: i) verificar el grado de cumplimiento de los objetivos del Proyecto, ii) identificar los problemas y desfases en su ejecución y recomendar las medidas correctivas necesarias para reencauzar la ejecución hacia el logro de los objetivos esperados, de ser el caso; iii) analizar la eficiencia y efectividad de los mecanismos del proceso de crédito; iv) verificar el grado de cumplimiento de las normas establecidas en el MOP.</w:t>
      </w:r>
    </w:p>
    <w:p w14:paraId="14FA0DD6" w14:textId="77777777" w:rsidR="003751C9" w:rsidRDefault="006B29F1" w:rsidP="003751C9">
      <w:pPr>
        <w:spacing w:before="288" w:line="240" w:lineRule="auto"/>
        <w:jc w:val="both"/>
        <w:rPr>
          <w:rFonts w:ascii="Calibri" w:eastAsia="Calibri" w:hAnsi="Calibri" w:cs="Calibri"/>
        </w:rPr>
      </w:pPr>
      <w:r>
        <w:rPr>
          <w:rFonts w:ascii="Calibri" w:eastAsia="Calibri" w:hAnsi="Calibri" w:cs="Calibri"/>
        </w:rPr>
        <w:t>El OE se compromete a participar activamente en la Revisión de Medio Término, garantizando la presencia de un mínimo requerido de personal de las partes involucradas en el PPI - particularmente del OE, de los contratistas principales y de la supervisión.</w:t>
      </w:r>
    </w:p>
    <w:p w14:paraId="13236162" w14:textId="38AB288C" w:rsidR="00176A89" w:rsidRPr="003751C9" w:rsidRDefault="00B37B77" w:rsidP="00847C3F">
      <w:pPr>
        <w:pStyle w:val="Ttulo3"/>
        <w:rPr>
          <w:rFonts w:ascii="Calibri" w:eastAsia="Calibri" w:hAnsi="Calibri" w:cs="Calibri"/>
        </w:rPr>
      </w:pPr>
      <w:bookmarkStart w:id="66" w:name="_Toc187777869"/>
      <w:r>
        <w:rPr>
          <w:rFonts w:ascii="Calibri" w:eastAsia="Calibri" w:hAnsi="Calibri" w:cs="Calibri"/>
          <w:i/>
          <w:color w:val="2F5496"/>
        </w:rPr>
        <w:t>6</w:t>
      </w:r>
      <w:r w:rsidR="006B29F1">
        <w:rPr>
          <w:rFonts w:ascii="Calibri" w:eastAsia="Calibri" w:hAnsi="Calibri" w:cs="Calibri"/>
          <w:i/>
          <w:color w:val="2F5496"/>
        </w:rPr>
        <w:t>.4.2. Evaluación de Impacto</w:t>
      </w:r>
      <w:bookmarkEnd w:id="66"/>
    </w:p>
    <w:p w14:paraId="4F5BA180" w14:textId="77777777" w:rsidR="00176A89" w:rsidRDefault="006B29F1">
      <w:pPr>
        <w:spacing w:before="288" w:line="240" w:lineRule="auto"/>
        <w:jc w:val="both"/>
        <w:rPr>
          <w:rFonts w:ascii="Calibri" w:eastAsia="Calibri" w:hAnsi="Calibri" w:cs="Calibri"/>
        </w:rPr>
      </w:pPr>
      <w:r>
        <w:rPr>
          <w:rFonts w:ascii="Calibri" w:eastAsia="Calibri" w:hAnsi="Calibri" w:cs="Calibri"/>
        </w:rPr>
        <w:t>En caso de que la CAF lo consideren oportuno se hará una evaluación del impacto del Programa o de algunos de los Proyectos que lo integran. La evaluación del impacto podrá incluir una muestra de los Proyectos y se realizará a partir de datos secundarios.</w:t>
      </w:r>
    </w:p>
    <w:p w14:paraId="6F7A0A8D" w14:textId="77777777" w:rsidR="003751C9" w:rsidRDefault="006B29F1" w:rsidP="003751C9">
      <w:pPr>
        <w:spacing w:before="288" w:line="240" w:lineRule="auto"/>
        <w:jc w:val="both"/>
        <w:rPr>
          <w:rFonts w:ascii="Calibri" w:eastAsia="Calibri" w:hAnsi="Calibri" w:cs="Calibri"/>
        </w:rPr>
      </w:pPr>
      <w:r>
        <w:rPr>
          <w:rFonts w:ascii="Calibri" w:eastAsia="Calibri" w:hAnsi="Calibri" w:cs="Calibri"/>
        </w:rPr>
        <w:t>Como mínimo, los informes de evaluación de impacto contendrán: i) Datos del Programa/Proyectos, ii) Cumplimiento de los objetivos, iii) Análisis de la implementación, iv) Productos obtenidos, v) Análisis de los resultados e impactos del Programa/Proyectos, vi) Factores que afectaron la implementación del Programa/Proyectos y vii) Análisis de gestión del Programa/Proyectos.</w:t>
      </w:r>
    </w:p>
    <w:p w14:paraId="4C19DC80" w14:textId="2F2D2CB1" w:rsidR="00176A89" w:rsidRPr="003751C9" w:rsidRDefault="00B37B77" w:rsidP="00847C3F">
      <w:pPr>
        <w:pStyle w:val="Ttulo3"/>
        <w:rPr>
          <w:rFonts w:ascii="Calibri" w:eastAsia="Calibri" w:hAnsi="Calibri" w:cs="Calibri"/>
        </w:rPr>
      </w:pPr>
      <w:bookmarkStart w:id="67" w:name="_Toc187777870"/>
      <w:r>
        <w:rPr>
          <w:rFonts w:ascii="Calibri" w:eastAsia="Calibri" w:hAnsi="Calibri" w:cs="Calibri"/>
          <w:i/>
          <w:color w:val="2F5496"/>
        </w:rPr>
        <w:t>6</w:t>
      </w:r>
      <w:r w:rsidR="006B29F1">
        <w:rPr>
          <w:rFonts w:ascii="Calibri" w:eastAsia="Calibri" w:hAnsi="Calibri" w:cs="Calibri"/>
          <w:i/>
          <w:color w:val="2F5496"/>
        </w:rPr>
        <w:t>.4.3. Otros Informes Especiales</w:t>
      </w:r>
      <w:bookmarkEnd w:id="67"/>
      <w:r w:rsidR="006B29F1">
        <w:rPr>
          <w:rFonts w:ascii="Calibri" w:eastAsia="Calibri" w:hAnsi="Calibri" w:cs="Calibri"/>
          <w:i/>
          <w:color w:val="2F5496"/>
        </w:rPr>
        <w:t xml:space="preserve"> </w:t>
      </w:r>
    </w:p>
    <w:p w14:paraId="172CEFD9" w14:textId="5A93AD36" w:rsidR="00176A89" w:rsidRDefault="006B29F1">
      <w:pPr>
        <w:spacing w:before="288" w:line="240" w:lineRule="auto"/>
        <w:jc w:val="both"/>
        <w:rPr>
          <w:rFonts w:ascii="Calibri" w:eastAsia="Calibri" w:hAnsi="Calibri" w:cs="Calibri"/>
        </w:rPr>
      </w:pPr>
      <w:r>
        <w:rPr>
          <w:rFonts w:ascii="Calibri" w:eastAsia="Calibri" w:hAnsi="Calibri" w:cs="Calibri"/>
        </w:rPr>
        <w:t xml:space="preserve">Estos serán elaborados toda ocasión en que CAF realice misiones de seguimiento, cuando exista algún cambio significativo en las características del Programa o ante cualquier modificación sustancial que ocurra en el organigrama, estructura o cargos gerenciales del OE, y en cualquier momento a requerimiento de CAF. </w:t>
      </w:r>
    </w:p>
    <w:p w14:paraId="49A415EB" w14:textId="77777777" w:rsidR="003751C9" w:rsidRDefault="006B29F1" w:rsidP="003751C9">
      <w:pPr>
        <w:spacing w:before="288" w:line="240" w:lineRule="auto"/>
        <w:jc w:val="both"/>
        <w:rPr>
          <w:rFonts w:ascii="Calibri" w:eastAsia="Calibri" w:hAnsi="Calibri" w:cs="Calibri"/>
        </w:rPr>
      </w:pPr>
      <w:r>
        <w:rPr>
          <w:rFonts w:ascii="Calibri" w:eastAsia="Calibri" w:hAnsi="Calibri" w:cs="Calibri"/>
        </w:rPr>
        <w:t>La estructura, el alcance y el contenido del informe deberán ser validados previamente por CAF</w:t>
      </w:r>
    </w:p>
    <w:p w14:paraId="5FECCEBE" w14:textId="069C9963" w:rsidR="00176A89" w:rsidRPr="003751C9" w:rsidRDefault="00B37B77" w:rsidP="00847C3F">
      <w:pPr>
        <w:pStyle w:val="Ttulo2"/>
        <w:rPr>
          <w:rFonts w:ascii="Calibri" w:eastAsia="Calibri" w:hAnsi="Calibri" w:cs="Calibri"/>
        </w:rPr>
      </w:pPr>
      <w:bookmarkStart w:id="68" w:name="_Toc187777871"/>
      <w:r>
        <w:rPr>
          <w:rFonts w:ascii="Calibri" w:eastAsia="Calibri" w:hAnsi="Calibri" w:cs="Calibri"/>
          <w:color w:val="1F3863"/>
          <w:sz w:val="24"/>
        </w:rPr>
        <w:t>6</w:t>
      </w:r>
      <w:r w:rsidR="006B29F1">
        <w:rPr>
          <w:rFonts w:ascii="Calibri" w:eastAsia="Calibri" w:hAnsi="Calibri" w:cs="Calibri"/>
          <w:color w:val="1F3863"/>
          <w:sz w:val="24"/>
        </w:rPr>
        <w:t>.5.   Misiones de seguimiento</w:t>
      </w:r>
      <w:bookmarkEnd w:id="68"/>
    </w:p>
    <w:p w14:paraId="1AC42D23" w14:textId="77777777" w:rsidR="00176A89" w:rsidRDefault="006B29F1">
      <w:pPr>
        <w:spacing w:before="288" w:line="240" w:lineRule="auto"/>
        <w:jc w:val="both"/>
        <w:rPr>
          <w:rFonts w:ascii="Calibri" w:eastAsia="Calibri" w:hAnsi="Calibri" w:cs="Calibri"/>
        </w:rPr>
      </w:pPr>
      <w:r>
        <w:rPr>
          <w:rFonts w:ascii="Calibri" w:eastAsia="Calibri" w:hAnsi="Calibri" w:cs="Calibri"/>
        </w:rPr>
        <w:t>La CAF, en coordinación con el OE, preparará una agenda de trabajo completa que permita evaluar de manera integral el avance y desempeño físico-financiero de los PPI, identificar problemas y establecer acuerdos entre todas las partes involucradas con la finalidad de alinear esfuerzos de manera eficiente en pro de la ejecución óptima que garantice el alcance de los objetivos de desarrollo del PPI.</w:t>
      </w:r>
    </w:p>
    <w:p w14:paraId="73045095" w14:textId="77777777" w:rsidR="00176A89" w:rsidRDefault="006B29F1">
      <w:pPr>
        <w:spacing w:before="288" w:line="240" w:lineRule="auto"/>
        <w:jc w:val="both"/>
        <w:rPr>
          <w:rFonts w:ascii="Calibri" w:eastAsia="Calibri" w:hAnsi="Calibri" w:cs="Calibri"/>
        </w:rPr>
      </w:pPr>
      <w:r>
        <w:rPr>
          <w:rFonts w:ascii="Calibri" w:eastAsia="Calibri" w:hAnsi="Calibri" w:cs="Calibri"/>
        </w:rPr>
        <w:lastRenderedPageBreak/>
        <w:t xml:space="preserve">Se deberá realizar al menos una misión de seguimiento al año hasta la finalización de la ejecución física, quedando a juicio de CAF el incrementar la frecuencia de </w:t>
      </w:r>
      <w:proofErr w:type="gramStart"/>
      <w:r>
        <w:rPr>
          <w:rFonts w:ascii="Calibri" w:eastAsia="Calibri" w:hAnsi="Calibri" w:cs="Calibri"/>
        </w:rPr>
        <w:t>las mismas</w:t>
      </w:r>
      <w:proofErr w:type="gramEnd"/>
      <w:r>
        <w:rPr>
          <w:rFonts w:ascii="Calibri" w:eastAsia="Calibri" w:hAnsi="Calibri" w:cs="Calibri"/>
        </w:rPr>
        <w:t xml:space="preserve"> en función de las particularidades o necesidades de cada operación.</w:t>
      </w:r>
    </w:p>
    <w:p w14:paraId="2CBADC7F" w14:textId="77777777" w:rsidR="003751C9" w:rsidRDefault="006B29F1" w:rsidP="003751C9">
      <w:pPr>
        <w:spacing w:before="288" w:line="240" w:lineRule="auto"/>
        <w:jc w:val="both"/>
        <w:rPr>
          <w:rFonts w:ascii="Calibri" w:eastAsia="Calibri" w:hAnsi="Calibri" w:cs="Calibri"/>
        </w:rPr>
      </w:pPr>
      <w:r>
        <w:rPr>
          <w:rFonts w:ascii="Calibri" w:eastAsia="Calibri" w:hAnsi="Calibri" w:cs="Calibri"/>
        </w:rPr>
        <w:t>El OE se compromete a participar activamente en cada misión de seguimiento, garantizando la presencia de un mínimo requerido de personal de las partes involucradas en el PPI - particularmente del OE, de los contratistas principales y de la supervisión.</w:t>
      </w:r>
    </w:p>
    <w:p w14:paraId="09460913" w14:textId="7E2734B0" w:rsidR="003751C9" w:rsidRDefault="00B37B77" w:rsidP="00847C3F">
      <w:pPr>
        <w:pStyle w:val="Ttulo2"/>
        <w:rPr>
          <w:rFonts w:ascii="Calibri" w:eastAsia="Calibri" w:hAnsi="Calibri" w:cs="Calibri"/>
        </w:rPr>
      </w:pPr>
      <w:bookmarkStart w:id="69" w:name="_Toc187777872"/>
      <w:r>
        <w:rPr>
          <w:rFonts w:ascii="Calibri" w:eastAsia="Calibri" w:hAnsi="Calibri" w:cs="Calibri"/>
          <w:color w:val="1F3863"/>
          <w:sz w:val="24"/>
        </w:rPr>
        <w:t>6</w:t>
      </w:r>
      <w:r w:rsidR="006B29F1">
        <w:rPr>
          <w:rFonts w:ascii="Calibri" w:eastAsia="Calibri" w:hAnsi="Calibri" w:cs="Calibri"/>
          <w:color w:val="1F3863"/>
          <w:sz w:val="24"/>
        </w:rPr>
        <w:t>.6. Seguimiento Condiciones Especiales</w:t>
      </w:r>
      <w:bookmarkEnd w:id="69"/>
    </w:p>
    <w:p w14:paraId="22E049E6" w14:textId="41CA4F03" w:rsidR="00176A89" w:rsidRDefault="006B29F1" w:rsidP="003751C9">
      <w:pPr>
        <w:spacing w:before="288" w:line="240" w:lineRule="auto"/>
        <w:jc w:val="both"/>
        <w:rPr>
          <w:rFonts w:ascii="Calibri" w:eastAsia="Calibri" w:hAnsi="Calibri" w:cs="Calibri"/>
        </w:rPr>
      </w:pPr>
      <w:r>
        <w:rPr>
          <w:rFonts w:ascii="Calibri" w:eastAsia="Calibri" w:hAnsi="Calibri" w:cs="Calibri"/>
        </w:rPr>
        <w:t xml:space="preserve">En este apartado se debe consignar un listado de las condiciones especiales a cumplimentar pautadas en el CP ordenadas </w:t>
      </w:r>
      <w:proofErr w:type="gramStart"/>
      <w:r>
        <w:rPr>
          <w:rFonts w:ascii="Calibri" w:eastAsia="Calibri" w:hAnsi="Calibri" w:cs="Calibri"/>
        </w:rPr>
        <w:t>de acuerdo a</w:t>
      </w:r>
      <w:proofErr w:type="gramEnd"/>
      <w:r>
        <w:rPr>
          <w:rFonts w:ascii="Calibri" w:eastAsia="Calibri" w:hAnsi="Calibri" w:cs="Calibri"/>
        </w:rPr>
        <w:t xml:space="preserve"> su momento de presentación con los siguientes contenidos mínimos:</w:t>
      </w:r>
    </w:p>
    <w:p w14:paraId="117FCF0E" w14:textId="77777777" w:rsidR="00176A89" w:rsidRDefault="006B29F1" w:rsidP="009F0902">
      <w:pPr>
        <w:spacing w:before="160"/>
        <w:jc w:val="center"/>
        <w:rPr>
          <w:rFonts w:ascii="Calibri" w:eastAsia="Calibri" w:hAnsi="Calibri" w:cs="Calibri"/>
          <w:b/>
        </w:rPr>
      </w:pPr>
      <w:r>
        <w:rPr>
          <w:rFonts w:ascii="Calibri" w:eastAsia="Calibri" w:hAnsi="Calibri" w:cs="Calibri"/>
          <w:b/>
        </w:rPr>
        <w:t>Cuadro 18 - Condiciones Especiales</w:t>
      </w:r>
    </w:p>
    <w:tbl>
      <w:tblPr>
        <w:tblW w:w="0" w:type="auto"/>
        <w:tblInd w:w="108" w:type="dxa"/>
        <w:tblCellMar>
          <w:left w:w="10" w:type="dxa"/>
          <w:right w:w="10" w:type="dxa"/>
        </w:tblCellMar>
        <w:tblLook w:val="04A0" w:firstRow="1" w:lastRow="0" w:firstColumn="1" w:lastColumn="0" w:noHBand="0" w:noVBand="1"/>
      </w:tblPr>
      <w:tblGrid>
        <w:gridCol w:w="1129"/>
        <w:gridCol w:w="4678"/>
        <w:gridCol w:w="2687"/>
      </w:tblGrid>
      <w:tr w:rsidR="00176A89" w14:paraId="468567DD" w14:textId="77777777">
        <w:trPr>
          <w:trHeight w:val="1"/>
        </w:trPr>
        <w:tc>
          <w:tcPr>
            <w:tcW w:w="1129"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6F36FF09" w14:textId="77777777" w:rsidR="00176A89" w:rsidRDefault="006B29F1">
            <w:pPr>
              <w:spacing w:after="0" w:line="240" w:lineRule="auto"/>
              <w:jc w:val="center"/>
              <w:rPr>
                <w:rFonts w:ascii="Calibri" w:eastAsia="Calibri" w:hAnsi="Calibri" w:cs="Calibri"/>
              </w:rPr>
            </w:pPr>
            <w:r>
              <w:rPr>
                <w:rFonts w:ascii="Calibri" w:eastAsia="Calibri" w:hAnsi="Calibri" w:cs="Calibri"/>
                <w:b/>
              </w:rPr>
              <w:t>Cláusula</w:t>
            </w:r>
          </w:p>
        </w:tc>
        <w:tc>
          <w:tcPr>
            <w:tcW w:w="4678"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2BE2E9E4" w14:textId="77777777" w:rsidR="00176A89" w:rsidRDefault="006B29F1">
            <w:pPr>
              <w:spacing w:after="0" w:line="240" w:lineRule="auto"/>
              <w:jc w:val="center"/>
              <w:rPr>
                <w:rFonts w:ascii="Calibri" w:eastAsia="Calibri" w:hAnsi="Calibri" w:cs="Calibri"/>
              </w:rPr>
            </w:pPr>
            <w:proofErr w:type="gramStart"/>
            <w:r>
              <w:rPr>
                <w:rFonts w:ascii="Calibri" w:eastAsia="Calibri" w:hAnsi="Calibri" w:cs="Calibri"/>
                <w:b/>
              </w:rPr>
              <w:t>Condición a cumplimentar</w:t>
            </w:r>
            <w:proofErr w:type="gramEnd"/>
          </w:p>
        </w:tc>
        <w:tc>
          <w:tcPr>
            <w:tcW w:w="2687"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3B339FC7" w14:textId="77777777" w:rsidR="00176A89" w:rsidRDefault="006B29F1">
            <w:pPr>
              <w:spacing w:after="0" w:line="240" w:lineRule="auto"/>
              <w:jc w:val="center"/>
              <w:rPr>
                <w:rFonts w:ascii="Calibri" w:eastAsia="Calibri" w:hAnsi="Calibri" w:cs="Calibri"/>
              </w:rPr>
            </w:pPr>
            <w:r>
              <w:rPr>
                <w:rFonts w:ascii="Calibri" w:eastAsia="Calibri" w:hAnsi="Calibri" w:cs="Calibri"/>
                <w:b/>
              </w:rPr>
              <w:t>Momento de presentación</w:t>
            </w:r>
          </w:p>
        </w:tc>
      </w:tr>
      <w:tr w:rsidR="00176A89" w14:paraId="05491CAB" w14:textId="77777777">
        <w:trPr>
          <w:trHeight w:val="1"/>
        </w:trPr>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E6992" w14:textId="77777777" w:rsidR="00176A89" w:rsidRDefault="006B29F1">
            <w:pPr>
              <w:spacing w:after="0" w:line="240" w:lineRule="auto"/>
              <w:rPr>
                <w:rFonts w:ascii="Calibri" w:eastAsia="Calibri" w:hAnsi="Calibri" w:cs="Calibri"/>
              </w:rPr>
            </w:pPr>
            <w:r>
              <w:rPr>
                <w:rFonts w:ascii="Calibri" w:eastAsia="Calibri" w:hAnsi="Calibri" w:cs="Calibri"/>
              </w:rPr>
              <w:t>&lt;t1&gt;</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4C92E" w14:textId="77777777" w:rsidR="00176A89" w:rsidRDefault="006B29F1">
            <w:pPr>
              <w:spacing w:after="0" w:line="240" w:lineRule="auto"/>
              <w:rPr>
                <w:rFonts w:ascii="Calibri" w:eastAsia="Calibri" w:hAnsi="Calibri" w:cs="Calibri"/>
              </w:rPr>
            </w:pPr>
            <w:r>
              <w:rPr>
                <w:rFonts w:ascii="Calibri" w:eastAsia="Calibri" w:hAnsi="Calibri" w:cs="Calibri"/>
              </w:rPr>
              <w:t>&lt;T2&gt;</w:t>
            </w:r>
          </w:p>
        </w:tc>
        <w:tc>
          <w:tcPr>
            <w:tcW w:w="2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B69398" w14:textId="77777777" w:rsidR="00176A89" w:rsidRDefault="006B29F1">
            <w:pPr>
              <w:spacing w:after="0" w:line="240" w:lineRule="auto"/>
              <w:rPr>
                <w:rFonts w:ascii="Calibri" w:eastAsia="Calibri" w:hAnsi="Calibri" w:cs="Calibri"/>
              </w:rPr>
            </w:pPr>
            <w:r>
              <w:rPr>
                <w:rFonts w:ascii="Calibri" w:eastAsia="Calibri" w:hAnsi="Calibri" w:cs="Calibri"/>
              </w:rPr>
              <w:t>&lt;T3&gt;</w:t>
            </w:r>
          </w:p>
        </w:tc>
      </w:tr>
      <w:tr w:rsidR="00176A89" w14:paraId="57DD74AA" w14:textId="77777777">
        <w:trPr>
          <w:trHeight w:val="1"/>
        </w:trPr>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D8C8F" w14:textId="77777777" w:rsidR="00176A89" w:rsidRDefault="00176A89">
            <w:pPr>
              <w:spacing w:after="0" w:line="240" w:lineRule="auto"/>
              <w:rPr>
                <w:rFonts w:ascii="Calibri" w:eastAsia="Calibri" w:hAnsi="Calibri" w:cs="Calibri"/>
              </w:rPr>
            </w:pP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662BE2" w14:textId="77777777" w:rsidR="00176A89" w:rsidRDefault="00176A89">
            <w:pPr>
              <w:spacing w:after="0" w:line="240" w:lineRule="auto"/>
              <w:rPr>
                <w:rFonts w:ascii="Calibri" w:eastAsia="Calibri" w:hAnsi="Calibri" w:cs="Calibri"/>
              </w:rPr>
            </w:pPr>
          </w:p>
        </w:tc>
        <w:tc>
          <w:tcPr>
            <w:tcW w:w="2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AE4017" w14:textId="77777777" w:rsidR="00176A89" w:rsidRDefault="00176A89">
            <w:pPr>
              <w:spacing w:after="0" w:line="240" w:lineRule="auto"/>
              <w:rPr>
                <w:rFonts w:ascii="Calibri" w:eastAsia="Calibri" w:hAnsi="Calibri" w:cs="Calibri"/>
              </w:rPr>
            </w:pPr>
          </w:p>
        </w:tc>
      </w:tr>
    </w:tbl>
    <w:p w14:paraId="3438A877" w14:textId="77777777" w:rsidR="00176A89" w:rsidRDefault="006B29F1">
      <w:pPr>
        <w:spacing w:before="288" w:line="240" w:lineRule="auto"/>
        <w:jc w:val="both"/>
        <w:rPr>
          <w:rFonts w:ascii="Calibri" w:eastAsia="Calibri" w:hAnsi="Calibri" w:cs="Calibri"/>
        </w:rPr>
      </w:pPr>
      <w:r>
        <w:rPr>
          <w:rFonts w:ascii="Calibri" w:eastAsia="Calibri" w:hAnsi="Calibri" w:cs="Calibri"/>
          <w:b/>
        </w:rPr>
        <w:t>Cuadro 18:</w:t>
      </w:r>
      <w:r>
        <w:rPr>
          <w:rFonts w:ascii="Calibri" w:eastAsia="Calibri" w:hAnsi="Calibri" w:cs="Calibri"/>
        </w:rPr>
        <w:t xml:space="preserve"> Especifica las diferentes condiciones especiales acordadas entre CAF y el Prestatario. </w:t>
      </w:r>
    </w:p>
    <w:p w14:paraId="2E35A9BE" w14:textId="77777777" w:rsidR="009F0902" w:rsidRDefault="006B29F1" w:rsidP="009F0902">
      <w:pPr>
        <w:spacing w:before="288" w:line="240" w:lineRule="auto"/>
        <w:jc w:val="both"/>
        <w:rPr>
          <w:rFonts w:ascii="Calibri" w:eastAsia="Calibri" w:hAnsi="Calibri" w:cs="Calibri"/>
        </w:rPr>
      </w:pPr>
      <w:r>
        <w:rPr>
          <w:rFonts w:ascii="Calibri" w:eastAsia="Calibri" w:hAnsi="Calibri" w:cs="Calibri"/>
        </w:rPr>
        <w:t xml:space="preserve">En el campo t1 se debe consignar en nombre o numero de la cláusula, en el campo T2 se debe desarrollar la condición a cumplimentar y en el campo T3 el momento de presentación de </w:t>
      </w:r>
      <w:proofErr w:type="gramStart"/>
      <w:r>
        <w:rPr>
          <w:rFonts w:ascii="Calibri" w:eastAsia="Calibri" w:hAnsi="Calibri" w:cs="Calibri"/>
        </w:rPr>
        <w:t>la misma</w:t>
      </w:r>
      <w:proofErr w:type="gramEnd"/>
      <w:r>
        <w:rPr>
          <w:rFonts w:ascii="Calibri" w:eastAsia="Calibri" w:hAnsi="Calibri" w:cs="Calibri"/>
        </w:rPr>
        <w:t xml:space="preserve"> (normalmente como parte integral de los informes de avance, pero no en forma excluyente).</w:t>
      </w:r>
    </w:p>
    <w:p w14:paraId="740BB957" w14:textId="187045FC" w:rsidR="009F0902" w:rsidRDefault="00B37B77" w:rsidP="00847C3F">
      <w:pPr>
        <w:pStyle w:val="Ttulo1"/>
        <w:spacing w:after="240"/>
        <w:rPr>
          <w:rFonts w:ascii="Calibri" w:eastAsia="Calibri" w:hAnsi="Calibri" w:cs="Calibri"/>
        </w:rPr>
      </w:pPr>
      <w:bookmarkStart w:id="70" w:name="_Toc187777873"/>
      <w:r>
        <w:rPr>
          <w:rFonts w:ascii="Calibri" w:eastAsia="Calibri" w:hAnsi="Calibri" w:cs="Calibri"/>
          <w:color w:val="2F5496"/>
          <w:sz w:val="26"/>
        </w:rPr>
        <w:t>7</w:t>
      </w:r>
      <w:r w:rsidR="006B29F1">
        <w:rPr>
          <w:rFonts w:ascii="Calibri" w:eastAsia="Calibri" w:hAnsi="Calibri" w:cs="Calibri"/>
          <w:color w:val="2F5496"/>
          <w:sz w:val="26"/>
        </w:rPr>
        <w:t>.</w:t>
      </w:r>
      <w:r w:rsidR="00847C3F">
        <w:rPr>
          <w:rFonts w:ascii="Calibri" w:eastAsia="Calibri" w:hAnsi="Calibri" w:cs="Calibri"/>
          <w:color w:val="2F5496"/>
          <w:sz w:val="26"/>
        </w:rPr>
        <w:t xml:space="preserve"> </w:t>
      </w:r>
      <w:r w:rsidR="006B29F1">
        <w:rPr>
          <w:rFonts w:ascii="Calibri" w:eastAsia="Calibri" w:hAnsi="Calibri" w:cs="Calibri"/>
          <w:color w:val="2F5496"/>
          <w:sz w:val="26"/>
        </w:rPr>
        <w:t>Aspectos de carácter técnico</w:t>
      </w:r>
      <w:bookmarkEnd w:id="70"/>
      <w:r w:rsidR="006B29F1">
        <w:rPr>
          <w:rFonts w:ascii="Calibri" w:eastAsia="Calibri" w:hAnsi="Calibri" w:cs="Calibri"/>
          <w:color w:val="2F5496"/>
          <w:sz w:val="26"/>
        </w:rPr>
        <w:t xml:space="preserve"> </w:t>
      </w:r>
    </w:p>
    <w:p w14:paraId="428B1E22" w14:textId="0C544F9E" w:rsidR="009F0902" w:rsidRDefault="00B37B77" w:rsidP="00847C3F">
      <w:pPr>
        <w:pStyle w:val="Ttulo2"/>
        <w:rPr>
          <w:rFonts w:ascii="Calibri" w:eastAsia="Calibri" w:hAnsi="Calibri" w:cs="Calibri"/>
        </w:rPr>
      </w:pPr>
      <w:bookmarkStart w:id="71" w:name="_Toc187777874"/>
      <w:r>
        <w:rPr>
          <w:rFonts w:ascii="Calibri" w:eastAsia="Calibri" w:hAnsi="Calibri" w:cs="Calibri"/>
          <w:color w:val="1F3863"/>
          <w:sz w:val="24"/>
        </w:rPr>
        <w:t>7</w:t>
      </w:r>
      <w:r w:rsidR="006B29F1">
        <w:rPr>
          <w:rFonts w:ascii="Calibri" w:eastAsia="Calibri" w:hAnsi="Calibri" w:cs="Calibri"/>
          <w:color w:val="1F3863"/>
          <w:sz w:val="24"/>
        </w:rPr>
        <w:t>.1.   Ámbito</w:t>
      </w:r>
      <w:bookmarkEnd w:id="71"/>
      <w:r w:rsidR="006B29F1">
        <w:rPr>
          <w:rFonts w:ascii="Calibri" w:eastAsia="Calibri" w:hAnsi="Calibri" w:cs="Calibri"/>
          <w:color w:val="1F3863"/>
          <w:sz w:val="24"/>
        </w:rPr>
        <w:tab/>
      </w:r>
    </w:p>
    <w:p w14:paraId="00E67140" w14:textId="77777777" w:rsidR="009F0902" w:rsidRDefault="006B29F1" w:rsidP="009F0902">
      <w:pPr>
        <w:spacing w:before="288" w:line="240" w:lineRule="auto"/>
        <w:jc w:val="both"/>
        <w:rPr>
          <w:rFonts w:ascii="Calibri" w:eastAsia="Calibri" w:hAnsi="Calibri" w:cs="Calibri"/>
        </w:rPr>
      </w:pPr>
      <w:r>
        <w:rPr>
          <w:rFonts w:ascii="Calibri" w:eastAsia="Calibri" w:hAnsi="Calibri" w:cs="Calibri"/>
        </w:rPr>
        <w:t>Este apartado debiera reflejar las principales características del medio físico en el que se desenvuelve el proyecto que puedan tener incidencia sobre la ejecución del PPI. Por ejemplo, en una carretera, podrían ser riesgos geotécnicos de especial importancia que deban ser tenidos en cuenta de manera singular en el desarrollo del PPI. En una toma de agua, podrían ser los períodos de estiaje que puedan comprometer el abastecimiento, etc.</w:t>
      </w:r>
    </w:p>
    <w:p w14:paraId="08BC3015" w14:textId="3AB46F5A" w:rsidR="009F0902" w:rsidRDefault="00B37B77" w:rsidP="00847C3F">
      <w:pPr>
        <w:pStyle w:val="Ttulo2"/>
        <w:rPr>
          <w:rFonts w:ascii="Calibri" w:eastAsia="Calibri" w:hAnsi="Calibri" w:cs="Calibri"/>
        </w:rPr>
      </w:pPr>
      <w:bookmarkStart w:id="72" w:name="_Toc187777875"/>
      <w:r>
        <w:rPr>
          <w:rFonts w:ascii="Calibri" w:eastAsia="Calibri" w:hAnsi="Calibri" w:cs="Calibri"/>
          <w:color w:val="1F3863"/>
          <w:sz w:val="24"/>
        </w:rPr>
        <w:t>7</w:t>
      </w:r>
      <w:r w:rsidR="006B29F1">
        <w:rPr>
          <w:rFonts w:ascii="Calibri" w:eastAsia="Calibri" w:hAnsi="Calibri" w:cs="Calibri"/>
          <w:color w:val="1F3863"/>
          <w:sz w:val="24"/>
        </w:rPr>
        <w:t>.2.   Características técnicas</w:t>
      </w:r>
      <w:bookmarkEnd w:id="72"/>
    </w:p>
    <w:p w14:paraId="14603BB7" w14:textId="77777777" w:rsidR="009F0902" w:rsidRDefault="006B29F1" w:rsidP="009F0902">
      <w:pPr>
        <w:spacing w:before="288" w:line="240" w:lineRule="auto"/>
        <w:jc w:val="both"/>
        <w:rPr>
          <w:rFonts w:ascii="Calibri" w:eastAsia="Calibri" w:hAnsi="Calibri" w:cs="Calibri"/>
        </w:rPr>
      </w:pPr>
      <w:r>
        <w:rPr>
          <w:rFonts w:ascii="Calibri" w:eastAsia="Calibri" w:hAnsi="Calibri" w:cs="Calibri"/>
        </w:rPr>
        <w:t>En este apartado se deberían indicar las principales características técnicas del PPI que deban ser tenidas en cuenta a la hora de desarrollar el PPI. Por ejemplo, en un proyecto concreto de carretera, indicar magnitudes de sección principales, características del pavimento, estructuras singulares que puedan precisar una atención especial, etc.</w:t>
      </w:r>
    </w:p>
    <w:p w14:paraId="7D20FE6F" w14:textId="77777777" w:rsidR="009F0902" w:rsidRDefault="006B29F1" w:rsidP="009F0902">
      <w:pPr>
        <w:spacing w:before="288" w:line="240" w:lineRule="auto"/>
        <w:jc w:val="both"/>
        <w:rPr>
          <w:rFonts w:ascii="Calibri" w:eastAsia="Calibri" w:hAnsi="Calibri" w:cs="Calibri"/>
        </w:rPr>
      </w:pPr>
      <w:r>
        <w:rPr>
          <w:rFonts w:ascii="Calibri" w:eastAsia="Calibri" w:hAnsi="Calibri" w:cs="Calibri"/>
        </w:rPr>
        <w:t>En un programa como Mi Agua, debería indicarse que se trata de pequeñas captaciones rurales, con uso de tecnologías simples que puedan ser acometidas por pequeñas empresas locales, etc.  También se debería indicar cuáles serán las necesidades técnicas de cada fase del PPI</w:t>
      </w:r>
    </w:p>
    <w:p w14:paraId="34F34FB4" w14:textId="7796C6A9" w:rsidR="009F0902" w:rsidRDefault="00B37B77" w:rsidP="00EA3378">
      <w:pPr>
        <w:pStyle w:val="Ttulo2"/>
        <w:rPr>
          <w:rFonts w:ascii="Calibri" w:eastAsia="Calibri" w:hAnsi="Calibri" w:cs="Calibri"/>
        </w:rPr>
      </w:pPr>
      <w:bookmarkStart w:id="73" w:name="_Toc187777876"/>
      <w:r>
        <w:rPr>
          <w:rFonts w:ascii="Calibri" w:eastAsia="Calibri" w:hAnsi="Calibri" w:cs="Calibri"/>
          <w:color w:val="1F3863"/>
          <w:sz w:val="24"/>
        </w:rPr>
        <w:t>7</w:t>
      </w:r>
      <w:r w:rsidR="006B29F1">
        <w:rPr>
          <w:rFonts w:ascii="Calibri" w:eastAsia="Calibri" w:hAnsi="Calibri" w:cs="Calibri"/>
          <w:color w:val="1F3863"/>
          <w:sz w:val="24"/>
        </w:rPr>
        <w:t>.3.   Programa de trabajos</w:t>
      </w:r>
      <w:bookmarkEnd w:id="73"/>
    </w:p>
    <w:p w14:paraId="1B130B9E" w14:textId="71DF1ACA" w:rsidR="009F0902" w:rsidRDefault="006B29F1" w:rsidP="009F0902">
      <w:pPr>
        <w:spacing w:before="288" w:line="240" w:lineRule="auto"/>
        <w:jc w:val="both"/>
        <w:rPr>
          <w:rFonts w:ascii="Calibri" w:eastAsia="Calibri" w:hAnsi="Calibri" w:cs="Calibri"/>
        </w:rPr>
      </w:pPr>
      <w:r>
        <w:rPr>
          <w:rFonts w:ascii="Calibri" w:eastAsia="Calibri" w:hAnsi="Calibri" w:cs="Calibri"/>
        </w:rPr>
        <w:t xml:space="preserve">Aquí se debería incluir el programa de trabajos previsto con cierto detalle, mostrando un Gantt de ejecución de las principales unidades si se tiene un proyecto concreto o, en el caso de un programa sin concretar, </w:t>
      </w:r>
      <w:r w:rsidR="00ED7B6B">
        <w:rPr>
          <w:rFonts w:ascii="Calibri" w:eastAsia="Calibri" w:hAnsi="Calibri" w:cs="Calibri"/>
        </w:rPr>
        <w:t>cuáles</w:t>
      </w:r>
      <w:r>
        <w:rPr>
          <w:rFonts w:ascii="Calibri" w:eastAsia="Calibri" w:hAnsi="Calibri" w:cs="Calibri"/>
        </w:rPr>
        <w:t xml:space="preserve"> son los plazos y tareas para la selección de los proyectos, las tareas para la definición de los proyectos, las correspondientes a las contrataciones y </w:t>
      </w:r>
      <w:proofErr w:type="gramStart"/>
      <w:r>
        <w:rPr>
          <w:rFonts w:ascii="Calibri" w:eastAsia="Calibri" w:hAnsi="Calibri" w:cs="Calibri"/>
        </w:rPr>
        <w:t>las ejecución</w:t>
      </w:r>
      <w:proofErr w:type="gramEnd"/>
      <w:r>
        <w:rPr>
          <w:rFonts w:ascii="Calibri" w:eastAsia="Calibri" w:hAnsi="Calibri" w:cs="Calibri"/>
        </w:rPr>
        <w:t>, detallado según los lotes previstos que agotarían el programa. El objetivo sería definir el camino crítico, los hitos clave y tomar previsiones para su cumplimiento.</w:t>
      </w:r>
    </w:p>
    <w:p w14:paraId="66B4267C" w14:textId="1479245E" w:rsidR="009F0902" w:rsidRDefault="00B37B77" w:rsidP="00EA3378">
      <w:pPr>
        <w:pStyle w:val="Ttulo2"/>
        <w:rPr>
          <w:rFonts w:ascii="Calibri" w:eastAsia="Calibri" w:hAnsi="Calibri" w:cs="Calibri"/>
        </w:rPr>
      </w:pPr>
      <w:bookmarkStart w:id="74" w:name="_Toc187777877"/>
      <w:r>
        <w:rPr>
          <w:rFonts w:ascii="Calibri" w:eastAsia="Calibri" w:hAnsi="Calibri" w:cs="Calibri"/>
          <w:color w:val="1F3863"/>
          <w:sz w:val="24"/>
        </w:rPr>
        <w:lastRenderedPageBreak/>
        <w:t>7</w:t>
      </w:r>
      <w:r w:rsidR="006B29F1">
        <w:rPr>
          <w:rFonts w:ascii="Calibri" w:eastAsia="Calibri" w:hAnsi="Calibri" w:cs="Calibri"/>
          <w:color w:val="1F3863"/>
          <w:sz w:val="24"/>
        </w:rPr>
        <w:t>.4.   Presupuesto</w:t>
      </w:r>
      <w:bookmarkEnd w:id="74"/>
    </w:p>
    <w:p w14:paraId="575419B0" w14:textId="77777777" w:rsidR="009F0902" w:rsidRDefault="006B29F1" w:rsidP="009F0902">
      <w:pPr>
        <w:spacing w:before="288" w:line="240" w:lineRule="auto"/>
        <w:jc w:val="both"/>
        <w:rPr>
          <w:rFonts w:ascii="Calibri" w:eastAsia="Calibri" w:hAnsi="Calibri" w:cs="Calibri"/>
        </w:rPr>
      </w:pPr>
      <w:r>
        <w:rPr>
          <w:rFonts w:ascii="Calibri" w:eastAsia="Calibri" w:hAnsi="Calibri" w:cs="Calibri"/>
        </w:rPr>
        <w:t>Debería recogerse aquí los principales rubros previstos para la ejecución de los componentes en el grado de detalle que se conozca, con mayor desagregación que la correspondiente a la estructura de financiamiento, al objeto de poder evaluar la importancia relativa de cada uno de ellos. Normalmente, en un proyecto de infraestructura concreto, conocemos de antemano los rubros (drenaje, movimiento de tierras, estructuras, pavimento, etc.)</w:t>
      </w:r>
    </w:p>
    <w:p w14:paraId="7A764C04" w14:textId="4F8BF096" w:rsidR="009F0902" w:rsidRDefault="00B37B77" w:rsidP="00EA3378">
      <w:pPr>
        <w:pStyle w:val="Ttulo2"/>
        <w:rPr>
          <w:rFonts w:ascii="Calibri" w:eastAsia="Calibri" w:hAnsi="Calibri" w:cs="Calibri"/>
        </w:rPr>
      </w:pPr>
      <w:bookmarkStart w:id="75" w:name="_Toc187777878"/>
      <w:r>
        <w:rPr>
          <w:rFonts w:ascii="Calibri" w:eastAsia="Calibri" w:hAnsi="Calibri" w:cs="Calibri"/>
          <w:color w:val="1F3863"/>
          <w:sz w:val="24"/>
        </w:rPr>
        <w:t>7</w:t>
      </w:r>
      <w:r w:rsidR="006B29F1">
        <w:rPr>
          <w:rFonts w:ascii="Calibri" w:eastAsia="Calibri" w:hAnsi="Calibri" w:cs="Calibri"/>
          <w:color w:val="1F3863"/>
          <w:sz w:val="24"/>
        </w:rPr>
        <w:t>.5.   Riesgos y mitigantes</w:t>
      </w:r>
      <w:bookmarkEnd w:id="75"/>
    </w:p>
    <w:p w14:paraId="1B851FA1" w14:textId="41C5CAAE" w:rsidR="00176A89" w:rsidRDefault="006B29F1" w:rsidP="009F0902">
      <w:pPr>
        <w:spacing w:before="288" w:line="240" w:lineRule="auto"/>
        <w:jc w:val="both"/>
        <w:rPr>
          <w:rFonts w:ascii="Calibri" w:eastAsia="Calibri" w:hAnsi="Calibri" w:cs="Calibri"/>
        </w:rPr>
      </w:pPr>
      <w:r>
        <w:rPr>
          <w:rFonts w:ascii="Calibri" w:eastAsia="Calibri" w:hAnsi="Calibri" w:cs="Calibri"/>
        </w:rPr>
        <w:t>Se deberían finalmente incorporar aquí los diversos riesgos técnicos que han sido identificados con el cliente en el proceso de evaluación de la operación, así como los mitigantes inicialmente acordados.</w:t>
      </w:r>
    </w:p>
    <w:p w14:paraId="2111CC4C" w14:textId="77777777" w:rsidR="00117FFB" w:rsidRDefault="00117FFB" w:rsidP="009F0902">
      <w:pPr>
        <w:spacing w:before="288" w:line="240" w:lineRule="auto"/>
        <w:jc w:val="both"/>
        <w:rPr>
          <w:rFonts w:ascii="Calibri" w:eastAsia="Calibri" w:hAnsi="Calibri" w:cs="Calibri"/>
        </w:rPr>
      </w:pPr>
    </w:p>
    <w:p w14:paraId="5499071F" w14:textId="77777777" w:rsidR="00117FFB" w:rsidRDefault="00117FFB" w:rsidP="009F0902">
      <w:pPr>
        <w:spacing w:before="288" w:line="240" w:lineRule="auto"/>
        <w:jc w:val="both"/>
        <w:rPr>
          <w:rFonts w:ascii="Calibri" w:eastAsia="Calibri" w:hAnsi="Calibri" w:cs="Calibri"/>
        </w:rPr>
      </w:pPr>
    </w:p>
    <w:p w14:paraId="28C2772E" w14:textId="77777777" w:rsidR="00117FFB" w:rsidRDefault="00117FFB" w:rsidP="009F0902">
      <w:pPr>
        <w:spacing w:before="288" w:line="240" w:lineRule="auto"/>
        <w:jc w:val="both"/>
        <w:rPr>
          <w:rFonts w:ascii="Calibri" w:eastAsia="Calibri" w:hAnsi="Calibri" w:cs="Calibri"/>
        </w:rPr>
      </w:pPr>
    </w:p>
    <w:p w14:paraId="37777126" w14:textId="77777777" w:rsidR="00117FFB" w:rsidRDefault="00117FFB" w:rsidP="009F0902">
      <w:pPr>
        <w:spacing w:before="288" w:line="240" w:lineRule="auto"/>
        <w:jc w:val="both"/>
        <w:rPr>
          <w:rFonts w:ascii="Calibri" w:eastAsia="Calibri" w:hAnsi="Calibri" w:cs="Calibri"/>
        </w:rPr>
      </w:pPr>
    </w:p>
    <w:p w14:paraId="3D3152AC" w14:textId="77777777" w:rsidR="00117FFB" w:rsidRDefault="00117FFB" w:rsidP="009F0902">
      <w:pPr>
        <w:spacing w:before="288" w:line="240" w:lineRule="auto"/>
        <w:jc w:val="both"/>
        <w:rPr>
          <w:rFonts w:ascii="Calibri" w:eastAsia="Calibri" w:hAnsi="Calibri" w:cs="Calibri"/>
        </w:rPr>
      </w:pPr>
    </w:p>
    <w:p w14:paraId="56AC0941" w14:textId="77777777" w:rsidR="00117FFB" w:rsidRDefault="00117FFB" w:rsidP="009F0902">
      <w:pPr>
        <w:spacing w:before="288" w:line="240" w:lineRule="auto"/>
        <w:jc w:val="both"/>
        <w:rPr>
          <w:rFonts w:ascii="Calibri" w:eastAsia="Calibri" w:hAnsi="Calibri" w:cs="Calibri"/>
        </w:rPr>
      </w:pPr>
    </w:p>
    <w:p w14:paraId="1654FEB5" w14:textId="77777777" w:rsidR="00117FFB" w:rsidRDefault="00117FFB" w:rsidP="009F0902">
      <w:pPr>
        <w:spacing w:before="288" w:line="240" w:lineRule="auto"/>
        <w:jc w:val="both"/>
        <w:rPr>
          <w:rFonts w:ascii="Calibri" w:eastAsia="Calibri" w:hAnsi="Calibri" w:cs="Calibri"/>
        </w:rPr>
      </w:pPr>
    </w:p>
    <w:p w14:paraId="2EEF5DC6" w14:textId="77777777" w:rsidR="00117FFB" w:rsidRDefault="00117FFB" w:rsidP="009F0902">
      <w:pPr>
        <w:spacing w:before="288" w:line="240" w:lineRule="auto"/>
        <w:jc w:val="both"/>
        <w:rPr>
          <w:rFonts w:ascii="Calibri" w:eastAsia="Calibri" w:hAnsi="Calibri" w:cs="Calibri"/>
        </w:rPr>
      </w:pPr>
    </w:p>
    <w:p w14:paraId="3EB72472" w14:textId="77777777" w:rsidR="00117FFB" w:rsidRDefault="00117FFB" w:rsidP="009F0902">
      <w:pPr>
        <w:spacing w:before="288" w:line="240" w:lineRule="auto"/>
        <w:jc w:val="both"/>
        <w:rPr>
          <w:rFonts w:ascii="Calibri" w:eastAsia="Calibri" w:hAnsi="Calibri" w:cs="Calibri"/>
        </w:rPr>
      </w:pPr>
    </w:p>
    <w:p w14:paraId="33FDFB3D" w14:textId="77777777" w:rsidR="00117FFB" w:rsidRDefault="00117FFB" w:rsidP="009F0902">
      <w:pPr>
        <w:spacing w:before="288" w:line="240" w:lineRule="auto"/>
        <w:jc w:val="both"/>
        <w:rPr>
          <w:rFonts w:ascii="Calibri" w:eastAsia="Calibri" w:hAnsi="Calibri" w:cs="Calibri"/>
        </w:rPr>
      </w:pPr>
    </w:p>
    <w:p w14:paraId="4BF65305" w14:textId="77777777" w:rsidR="00117FFB" w:rsidRDefault="00117FFB" w:rsidP="009F0902">
      <w:pPr>
        <w:spacing w:before="288" w:line="240" w:lineRule="auto"/>
        <w:jc w:val="both"/>
        <w:rPr>
          <w:rFonts w:ascii="Calibri" w:eastAsia="Calibri" w:hAnsi="Calibri" w:cs="Calibri"/>
        </w:rPr>
      </w:pPr>
    </w:p>
    <w:p w14:paraId="6F5151F7" w14:textId="77777777" w:rsidR="00117FFB" w:rsidRDefault="00117FFB" w:rsidP="009F0902">
      <w:pPr>
        <w:spacing w:before="288" w:line="240" w:lineRule="auto"/>
        <w:jc w:val="both"/>
        <w:rPr>
          <w:rFonts w:ascii="Calibri" w:eastAsia="Calibri" w:hAnsi="Calibri" w:cs="Calibri"/>
        </w:rPr>
      </w:pPr>
    </w:p>
    <w:p w14:paraId="08B938E0" w14:textId="77777777" w:rsidR="007D7A20" w:rsidRDefault="007D7A20" w:rsidP="009F0902">
      <w:pPr>
        <w:spacing w:before="288" w:line="240" w:lineRule="auto"/>
        <w:jc w:val="both"/>
        <w:rPr>
          <w:rFonts w:ascii="Calibri" w:eastAsia="Calibri" w:hAnsi="Calibri" w:cs="Calibri"/>
        </w:rPr>
      </w:pPr>
    </w:p>
    <w:p w14:paraId="364CA63A" w14:textId="77777777" w:rsidR="007D7A20" w:rsidRDefault="007D7A20" w:rsidP="009F0902">
      <w:pPr>
        <w:spacing w:before="288" w:line="240" w:lineRule="auto"/>
        <w:jc w:val="both"/>
        <w:rPr>
          <w:rFonts w:ascii="Calibri" w:eastAsia="Calibri" w:hAnsi="Calibri" w:cs="Calibri"/>
        </w:rPr>
      </w:pPr>
    </w:p>
    <w:p w14:paraId="33A07DD5" w14:textId="77777777" w:rsidR="007D7A20" w:rsidRDefault="007D7A20" w:rsidP="009F0902">
      <w:pPr>
        <w:spacing w:before="288" w:line="240" w:lineRule="auto"/>
        <w:jc w:val="both"/>
        <w:rPr>
          <w:rFonts w:ascii="Calibri" w:eastAsia="Calibri" w:hAnsi="Calibri" w:cs="Calibri"/>
        </w:rPr>
      </w:pPr>
    </w:p>
    <w:p w14:paraId="64D6EF10" w14:textId="77777777" w:rsidR="007D7A20" w:rsidRDefault="007D7A20" w:rsidP="009F0902">
      <w:pPr>
        <w:spacing w:before="288" w:line="240" w:lineRule="auto"/>
        <w:jc w:val="both"/>
        <w:rPr>
          <w:rFonts w:ascii="Calibri" w:eastAsia="Calibri" w:hAnsi="Calibri" w:cs="Calibri"/>
        </w:rPr>
      </w:pPr>
    </w:p>
    <w:p w14:paraId="5FD0FBBE" w14:textId="77777777" w:rsidR="007D7A20" w:rsidRDefault="007D7A20" w:rsidP="009F0902">
      <w:pPr>
        <w:spacing w:before="288" w:line="240" w:lineRule="auto"/>
        <w:jc w:val="both"/>
        <w:rPr>
          <w:rFonts w:ascii="Calibri" w:eastAsia="Calibri" w:hAnsi="Calibri" w:cs="Calibri"/>
        </w:rPr>
      </w:pPr>
    </w:p>
    <w:p w14:paraId="67AF0B33" w14:textId="77777777" w:rsidR="007D7A20" w:rsidRDefault="007D7A20" w:rsidP="009F0902">
      <w:pPr>
        <w:spacing w:before="288" w:line="240" w:lineRule="auto"/>
        <w:jc w:val="both"/>
        <w:rPr>
          <w:rFonts w:ascii="Calibri" w:eastAsia="Calibri" w:hAnsi="Calibri" w:cs="Calibri"/>
        </w:rPr>
      </w:pPr>
    </w:p>
    <w:p w14:paraId="5A4A11B5" w14:textId="77777777" w:rsidR="007D7A20" w:rsidRDefault="007D7A20" w:rsidP="009F0902">
      <w:pPr>
        <w:spacing w:before="288" w:line="240" w:lineRule="auto"/>
        <w:jc w:val="both"/>
        <w:rPr>
          <w:rFonts w:ascii="Calibri" w:eastAsia="Calibri" w:hAnsi="Calibri" w:cs="Calibri"/>
        </w:rPr>
      </w:pPr>
    </w:p>
    <w:p w14:paraId="2C950163" w14:textId="77777777" w:rsidR="007D7A20" w:rsidRDefault="007D7A20" w:rsidP="009F0902">
      <w:pPr>
        <w:spacing w:before="288" w:line="240" w:lineRule="auto"/>
        <w:jc w:val="both"/>
        <w:rPr>
          <w:rFonts w:ascii="Calibri" w:eastAsia="Calibri" w:hAnsi="Calibri" w:cs="Calibri"/>
        </w:rPr>
      </w:pPr>
    </w:p>
    <w:p w14:paraId="2DD3C9F8" w14:textId="77777777" w:rsidR="007D7A20" w:rsidRDefault="007D7A20" w:rsidP="007D7A20">
      <w:pPr>
        <w:jc w:val="both"/>
        <w:rPr>
          <w:lang w:val="es-ES"/>
        </w:rPr>
      </w:pPr>
      <w:r>
        <w:rPr>
          <w:lang w:val="es-ES"/>
        </w:rPr>
        <w:lastRenderedPageBreak/>
        <w:t>ANEXO 1</w:t>
      </w:r>
    </w:p>
    <w:p w14:paraId="30F7E8DD" w14:textId="77777777" w:rsidR="007D7A20" w:rsidRDefault="007D7A20" w:rsidP="007D7A20">
      <w:pPr>
        <w:jc w:val="both"/>
        <w:rPr>
          <w:lang w:val="es-ES"/>
        </w:rPr>
      </w:pPr>
      <w:r>
        <w:rPr>
          <w:lang w:val="es-ES"/>
        </w:rPr>
        <w:t>Perfiles requeridos para alcanzar los objetivos del proyecto:</w:t>
      </w:r>
    </w:p>
    <w:p w14:paraId="31AD41D9" w14:textId="77777777" w:rsidR="007D7A20" w:rsidRDefault="007D7A20" w:rsidP="007D7A20">
      <w:pPr>
        <w:jc w:val="both"/>
        <w:rPr>
          <w:lang w:val="es-ES"/>
        </w:rPr>
      </w:pPr>
    </w:p>
    <w:p w14:paraId="5EC3FA52" w14:textId="77777777" w:rsidR="007D7A20" w:rsidRDefault="007D7A20" w:rsidP="007D7A20">
      <w:pPr>
        <w:jc w:val="both"/>
      </w:pPr>
      <w:r w:rsidRPr="00D535C2">
        <w:t xml:space="preserve">En el presente Anexo se describen los perfiles técnicos necesarios para cubrir la totalidad de campos temáticos en el marco de este proyecto, los cuales deberán ser considerados por la Unidad </w:t>
      </w:r>
      <w:r>
        <w:t>Coordinadora</w:t>
      </w:r>
      <w:r w:rsidRPr="00D535C2">
        <w:t xml:space="preserve"> del Proyecto. Estos perfiles son una referencia para asegurar una gestión eficiente, efectiva y alineada con los objetivos estratégicos del proyecto, garantizando así el éxito de cada una de las etapas involucradas.</w:t>
      </w:r>
    </w:p>
    <w:p w14:paraId="1F67097D" w14:textId="77777777" w:rsidR="007D7A20" w:rsidRDefault="007D7A20" w:rsidP="007D7A20">
      <w:pPr>
        <w:jc w:val="both"/>
      </w:pPr>
      <w:r w:rsidRPr="00CF68EF">
        <w:rPr>
          <w:b/>
          <w:bCs/>
        </w:rPr>
        <w:t>Coordinador General del Programa</w:t>
      </w:r>
      <w:r w:rsidRPr="00CF68EF">
        <w:t>: Tiene la responsabilidad de dirigir y supervisar las acciones a realizar por la UCP, y de coordinar los aspectos relacionados con la gestión y ejecución operativa del Programa, en un marco de interacción y comunicación continua que propicie el desarrollo articulado de las áreas técnicas, consensuando los aspectos globales de desarrollo e implementación y garantizando la ejecución, el cumplimiento de los presupuestos y la transparencia de las acciones administrativas llevadas a cabo. Dispondrá de las competencias y facultades necesarias para adoptar las decisiones e impulsar las acciones que resulten menester para el adecuado desarrollo del Programa</w:t>
      </w:r>
      <w:r>
        <w:t>.</w:t>
      </w:r>
    </w:p>
    <w:p w14:paraId="4EE3B0E3" w14:textId="77777777" w:rsidR="007D7A20" w:rsidRDefault="007D7A20" w:rsidP="007D7A20">
      <w:pPr>
        <w:jc w:val="both"/>
      </w:pPr>
      <w:r w:rsidRPr="00CF68EF">
        <w:rPr>
          <w:b/>
          <w:bCs/>
        </w:rPr>
        <w:t>Apoyo a la Gestión y Control Interno</w:t>
      </w:r>
      <w:r w:rsidRPr="00CF68EF">
        <w:t>: se incluyen las funciones de colaborar con acciones necesarias para la implementación del Programa, colaborar con el Coordinador General del Programa en la conformación de las unidades de la UCP y elaboración de TDRs colaborar en el diseño y elaboración de instructivos y procedimientos aplicables a la ejecución del Programa, colaborar con las actualizaciones del MO</w:t>
      </w:r>
      <w:r>
        <w:t>P</w:t>
      </w:r>
      <w:r w:rsidRPr="00CF68EF">
        <w:t>, realizar revisiones de control y verificar el cumplimiento de las normas de control interno establecidas en este MO y proponer medidas correctivas de las observaciones.</w:t>
      </w:r>
    </w:p>
    <w:p w14:paraId="1005E250" w14:textId="77777777" w:rsidR="007D7A20" w:rsidRDefault="007D7A20" w:rsidP="007D7A20">
      <w:pPr>
        <w:jc w:val="both"/>
      </w:pPr>
      <w:r w:rsidRPr="00CF68EF">
        <w:rPr>
          <w:b/>
          <w:bCs/>
        </w:rPr>
        <w:t>Asesor Legal</w:t>
      </w:r>
      <w:r w:rsidRPr="00CF68EF">
        <w:t>: tiene a su cargo la gestión jurídica del Programa, a fin de asegurar la correcta ejecución de los procedimientos. Se incluyen las siguientes actividades tales como la de revisar y proponer modificaciones en pliegos, contratos y otros documentos legales, velar por el cumplimiento de las condiciones contractuales del Contrato de Préstamo y demás documentos que rigen el Programa, así como las normas y regulaciones de la Administración Pública aplicables a su vez emitir opiniones legales y brindar asesoramiento jurídico en todos aquellos asuntos que así lo requieran durante la ejecución del Programa, redactar contratos y/o clausulas específicas que se requieran durante la ejecución del Programa, etc</w:t>
      </w:r>
      <w:r>
        <w:t>.</w:t>
      </w:r>
    </w:p>
    <w:p w14:paraId="4CC7D57A" w14:textId="77777777" w:rsidR="007D7A20" w:rsidRDefault="007D7A20" w:rsidP="007D7A20">
      <w:pPr>
        <w:jc w:val="both"/>
      </w:pPr>
      <w:r w:rsidRPr="00CF68EF">
        <w:rPr>
          <w:b/>
          <w:bCs/>
        </w:rPr>
        <w:t>Personal de Apoyo Administrativo</w:t>
      </w:r>
      <w:r w:rsidRPr="00CF68EF">
        <w:t>: incluyen las siguientes actividades, asistir a la UCP en todas las actividades de su competencia, realizar las gestiones de documentación administrativa del Programa, asistir a la UCP en la ejecución y/o seguimiento de los trámites administrativos, según se requiera y cualquier otra actividad que le sea encomendada por el Coordinador General del programa</w:t>
      </w:r>
      <w:r>
        <w:t>.</w:t>
      </w:r>
    </w:p>
    <w:p w14:paraId="29558EED" w14:textId="77777777" w:rsidR="007D7A20" w:rsidRDefault="007D7A20" w:rsidP="007D7A20">
      <w:pPr>
        <w:jc w:val="both"/>
      </w:pPr>
      <w:r w:rsidRPr="00CF68EF">
        <w:rPr>
          <w:b/>
          <w:bCs/>
        </w:rPr>
        <w:t>Adquisiciones y Contrataciones</w:t>
      </w:r>
      <w:r w:rsidRPr="00CF68EF">
        <w:t>: Dicho sector tiene las funciones de planear, organizar, coordinar y controlar la realización de los procesos de adquisiciones y contrataciones, de acuerdo con los lineamientos del banco financiador y otras normas que sean aplicables conforme a los contratos de préstamo.</w:t>
      </w:r>
    </w:p>
    <w:p w14:paraId="5258D943" w14:textId="77777777" w:rsidR="007D7A20" w:rsidRDefault="007D7A20" w:rsidP="007D7A20">
      <w:pPr>
        <w:jc w:val="both"/>
      </w:pPr>
      <w:r w:rsidRPr="00CF68EF">
        <w:rPr>
          <w:b/>
          <w:bCs/>
        </w:rPr>
        <w:t>Sector de Planificación y Monitoreo</w:t>
      </w:r>
      <w:r w:rsidRPr="00CF68EF">
        <w:t>: las principales funciones del sector radican en colaborar con las áreas involucradas en la definición y alcance de las distintas actividades establecidas en cada componente, coordinar con el equipo de CAF los componentes de evaluación de líneas específicas y brindar apoyo para el diseño metodológico de los estudios que se acuerden, realizar la evaluación y monitoreo de las actividades aprobadas y en ejecución, elaborar los informes periódicos que contengan el estado de avance de los componentes y los indicadores de resultado e intermedios, efectuar el seguimiento de las actividades en curso de cada componente en base a la información aportada por las áreas involucradas.</w:t>
      </w:r>
    </w:p>
    <w:p w14:paraId="3593BDE6" w14:textId="77777777" w:rsidR="007D7A20" w:rsidRDefault="007D7A20" w:rsidP="007D7A20">
      <w:pPr>
        <w:jc w:val="both"/>
      </w:pPr>
      <w:r w:rsidRPr="00CF68EF">
        <w:rPr>
          <w:b/>
          <w:bCs/>
        </w:rPr>
        <w:t>Administración</w:t>
      </w:r>
      <w:r w:rsidRPr="00CF68EF">
        <w:t xml:space="preserve">: se destacan las funciones de coordinar la administración de los recursos asignados al programa y concentrar la información administrativa y financiera del Programa. Planificar y ejecutar las funciones de administración necesarias para el cumplimiento de los objetivos del Programa, incluyendo el control de la gestión de los archivos del Programa, emprender acciones necesarias para asegurar la oportuna disponibilidad de fondos </w:t>
      </w:r>
      <w:r w:rsidRPr="00CF68EF">
        <w:lastRenderedPageBreak/>
        <w:t>de diferentes fuentes, en el marco de su competencia, gestionar las solicitudes de desembolso y planes de ejecución financiera que se presentan al Banco y los organismos de control pertinentes coordinar los aportes inherentes a la gestión financiera para la preparación de informes del Proyecto (POA e Informes de avance, entre otros)</w:t>
      </w:r>
      <w:r>
        <w:t>.</w:t>
      </w:r>
    </w:p>
    <w:tbl>
      <w:tblPr>
        <w:tblStyle w:val="Tablaconcuadrcula"/>
        <w:tblW w:w="0" w:type="auto"/>
        <w:tblLook w:val="04A0" w:firstRow="1" w:lastRow="0" w:firstColumn="1" w:lastColumn="0" w:noHBand="0" w:noVBand="1"/>
      </w:tblPr>
      <w:tblGrid>
        <w:gridCol w:w="846"/>
        <w:gridCol w:w="7648"/>
      </w:tblGrid>
      <w:tr w:rsidR="007D7A20" w14:paraId="636D8645" w14:textId="77777777" w:rsidTr="009177D9">
        <w:trPr>
          <w:trHeight w:val="413"/>
        </w:trPr>
        <w:tc>
          <w:tcPr>
            <w:tcW w:w="846" w:type="dxa"/>
          </w:tcPr>
          <w:p w14:paraId="7FE9033B" w14:textId="77777777" w:rsidR="007D7A20" w:rsidRPr="00A70AF0" w:rsidRDefault="007D7A20" w:rsidP="009177D9">
            <w:pPr>
              <w:jc w:val="center"/>
              <w:rPr>
                <w:b/>
                <w:bCs/>
              </w:rPr>
            </w:pPr>
            <w:r w:rsidRPr="00A70AF0">
              <w:rPr>
                <w:b/>
                <w:bCs/>
              </w:rPr>
              <w:t>#</w:t>
            </w:r>
          </w:p>
        </w:tc>
        <w:tc>
          <w:tcPr>
            <w:tcW w:w="7648" w:type="dxa"/>
          </w:tcPr>
          <w:p w14:paraId="292DF71B" w14:textId="77777777" w:rsidR="007D7A20" w:rsidRPr="00A70AF0" w:rsidRDefault="007D7A20" w:rsidP="009177D9">
            <w:pPr>
              <w:jc w:val="center"/>
              <w:rPr>
                <w:b/>
                <w:bCs/>
              </w:rPr>
            </w:pPr>
            <w:r w:rsidRPr="00A70AF0">
              <w:rPr>
                <w:b/>
                <w:bCs/>
              </w:rPr>
              <w:t>Puesto</w:t>
            </w:r>
          </w:p>
        </w:tc>
      </w:tr>
      <w:tr w:rsidR="007D7A20" w14:paraId="14B6C78C" w14:textId="77777777" w:rsidTr="009177D9">
        <w:tc>
          <w:tcPr>
            <w:tcW w:w="846" w:type="dxa"/>
          </w:tcPr>
          <w:p w14:paraId="7BC4FF7F" w14:textId="77777777" w:rsidR="007D7A20" w:rsidRDefault="007D7A20" w:rsidP="009177D9">
            <w:pPr>
              <w:jc w:val="center"/>
            </w:pPr>
            <w:r>
              <w:t>1</w:t>
            </w:r>
          </w:p>
        </w:tc>
        <w:tc>
          <w:tcPr>
            <w:tcW w:w="7648" w:type="dxa"/>
          </w:tcPr>
          <w:p w14:paraId="4F8AA3B2" w14:textId="77777777" w:rsidR="007D7A20" w:rsidRDefault="007D7A20" w:rsidP="009177D9">
            <w:pPr>
              <w:jc w:val="both"/>
            </w:pPr>
            <w:r w:rsidRPr="00A70AF0">
              <w:t>Coordinador</w:t>
            </w:r>
          </w:p>
        </w:tc>
      </w:tr>
      <w:tr w:rsidR="007D7A20" w14:paraId="7910B24A" w14:textId="77777777" w:rsidTr="009177D9">
        <w:tc>
          <w:tcPr>
            <w:tcW w:w="846" w:type="dxa"/>
          </w:tcPr>
          <w:p w14:paraId="4311FE35" w14:textId="77777777" w:rsidR="007D7A20" w:rsidRDefault="007D7A20" w:rsidP="009177D9">
            <w:pPr>
              <w:jc w:val="center"/>
            </w:pPr>
            <w:r>
              <w:t>2</w:t>
            </w:r>
          </w:p>
        </w:tc>
        <w:tc>
          <w:tcPr>
            <w:tcW w:w="7648" w:type="dxa"/>
          </w:tcPr>
          <w:p w14:paraId="24520183" w14:textId="77777777" w:rsidR="007D7A20" w:rsidRDefault="007D7A20" w:rsidP="009177D9">
            <w:pPr>
              <w:jc w:val="both"/>
            </w:pPr>
            <w:r w:rsidRPr="00A70AF0">
              <w:t>Responsable Adquisiciones y Contrataciones</w:t>
            </w:r>
          </w:p>
        </w:tc>
      </w:tr>
      <w:tr w:rsidR="007D7A20" w14:paraId="5888CE69" w14:textId="77777777" w:rsidTr="009177D9">
        <w:tc>
          <w:tcPr>
            <w:tcW w:w="846" w:type="dxa"/>
          </w:tcPr>
          <w:p w14:paraId="1094A776" w14:textId="77777777" w:rsidR="007D7A20" w:rsidRDefault="007D7A20" w:rsidP="009177D9">
            <w:pPr>
              <w:jc w:val="center"/>
            </w:pPr>
            <w:r>
              <w:t>3</w:t>
            </w:r>
          </w:p>
        </w:tc>
        <w:tc>
          <w:tcPr>
            <w:tcW w:w="7648" w:type="dxa"/>
          </w:tcPr>
          <w:p w14:paraId="31E926F8" w14:textId="77777777" w:rsidR="007D7A20" w:rsidRDefault="007D7A20" w:rsidP="009177D9">
            <w:pPr>
              <w:jc w:val="both"/>
            </w:pPr>
            <w:r w:rsidRPr="00A70AF0">
              <w:t>Responsable Administración y Finanzas</w:t>
            </w:r>
          </w:p>
        </w:tc>
      </w:tr>
      <w:tr w:rsidR="007D7A20" w14:paraId="15D653BE" w14:textId="77777777" w:rsidTr="009177D9">
        <w:tc>
          <w:tcPr>
            <w:tcW w:w="846" w:type="dxa"/>
          </w:tcPr>
          <w:p w14:paraId="13637594" w14:textId="77777777" w:rsidR="007D7A20" w:rsidRDefault="007D7A20" w:rsidP="009177D9">
            <w:pPr>
              <w:jc w:val="center"/>
            </w:pPr>
            <w:r>
              <w:t>4</w:t>
            </w:r>
          </w:p>
        </w:tc>
        <w:tc>
          <w:tcPr>
            <w:tcW w:w="7648" w:type="dxa"/>
          </w:tcPr>
          <w:p w14:paraId="69A263AA" w14:textId="77777777" w:rsidR="007D7A20" w:rsidRDefault="007D7A20" w:rsidP="009177D9">
            <w:pPr>
              <w:jc w:val="both"/>
            </w:pPr>
            <w:r w:rsidRPr="00A70AF0">
              <w:t>Responsable en Planificación y Monitoreo</w:t>
            </w:r>
          </w:p>
        </w:tc>
      </w:tr>
      <w:tr w:rsidR="007D7A20" w14:paraId="681D7153" w14:textId="77777777" w:rsidTr="009177D9">
        <w:tc>
          <w:tcPr>
            <w:tcW w:w="846" w:type="dxa"/>
          </w:tcPr>
          <w:p w14:paraId="5A57517A" w14:textId="77777777" w:rsidR="007D7A20" w:rsidRDefault="007D7A20" w:rsidP="009177D9">
            <w:pPr>
              <w:jc w:val="center"/>
            </w:pPr>
            <w:r>
              <w:t>5</w:t>
            </w:r>
          </w:p>
        </w:tc>
        <w:tc>
          <w:tcPr>
            <w:tcW w:w="7648" w:type="dxa"/>
          </w:tcPr>
          <w:p w14:paraId="62DD8AA9" w14:textId="77777777" w:rsidR="007D7A20" w:rsidRDefault="007D7A20" w:rsidP="009177D9">
            <w:pPr>
              <w:jc w:val="both"/>
            </w:pPr>
            <w:r w:rsidRPr="00A70AF0">
              <w:t>Especialista en Contrataciones y Adquisiciones</w:t>
            </w:r>
          </w:p>
        </w:tc>
      </w:tr>
      <w:tr w:rsidR="007D7A20" w14:paraId="3FBD3408" w14:textId="77777777" w:rsidTr="009177D9">
        <w:tc>
          <w:tcPr>
            <w:tcW w:w="846" w:type="dxa"/>
          </w:tcPr>
          <w:p w14:paraId="4C9167A0" w14:textId="77777777" w:rsidR="007D7A20" w:rsidRDefault="007D7A20" w:rsidP="009177D9">
            <w:pPr>
              <w:jc w:val="center"/>
            </w:pPr>
            <w:r>
              <w:t>6</w:t>
            </w:r>
          </w:p>
        </w:tc>
        <w:tc>
          <w:tcPr>
            <w:tcW w:w="7648" w:type="dxa"/>
          </w:tcPr>
          <w:p w14:paraId="0141433D" w14:textId="77777777" w:rsidR="007D7A20" w:rsidRDefault="007D7A20" w:rsidP="009177D9">
            <w:pPr>
              <w:jc w:val="both"/>
            </w:pPr>
            <w:r w:rsidRPr="00A70AF0">
              <w:t>Especialista en Contrataciones y Adquisiciones</w:t>
            </w:r>
          </w:p>
        </w:tc>
      </w:tr>
      <w:tr w:rsidR="007D7A20" w14:paraId="64D5D798" w14:textId="77777777" w:rsidTr="009177D9">
        <w:tc>
          <w:tcPr>
            <w:tcW w:w="846" w:type="dxa"/>
          </w:tcPr>
          <w:p w14:paraId="5881EB93" w14:textId="77777777" w:rsidR="007D7A20" w:rsidRDefault="007D7A20" w:rsidP="009177D9">
            <w:pPr>
              <w:jc w:val="center"/>
            </w:pPr>
            <w:r>
              <w:t>7</w:t>
            </w:r>
          </w:p>
        </w:tc>
        <w:tc>
          <w:tcPr>
            <w:tcW w:w="7648" w:type="dxa"/>
          </w:tcPr>
          <w:p w14:paraId="0B375573" w14:textId="77777777" w:rsidR="007D7A20" w:rsidRDefault="007D7A20" w:rsidP="009177D9">
            <w:pPr>
              <w:jc w:val="both"/>
            </w:pPr>
            <w:r w:rsidRPr="00A70AF0">
              <w:t>Asistente de Adquisiciones y Contrataciones</w:t>
            </w:r>
          </w:p>
        </w:tc>
      </w:tr>
      <w:tr w:rsidR="007D7A20" w14:paraId="4DD6C8D1" w14:textId="77777777" w:rsidTr="009177D9">
        <w:tc>
          <w:tcPr>
            <w:tcW w:w="846" w:type="dxa"/>
          </w:tcPr>
          <w:p w14:paraId="7ABCD29C" w14:textId="77777777" w:rsidR="007D7A20" w:rsidRDefault="007D7A20" w:rsidP="009177D9">
            <w:pPr>
              <w:jc w:val="center"/>
            </w:pPr>
            <w:r>
              <w:t>8</w:t>
            </w:r>
          </w:p>
        </w:tc>
        <w:tc>
          <w:tcPr>
            <w:tcW w:w="7648" w:type="dxa"/>
          </w:tcPr>
          <w:p w14:paraId="38E89632" w14:textId="77777777" w:rsidR="007D7A20" w:rsidRDefault="007D7A20" w:rsidP="009177D9">
            <w:pPr>
              <w:jc w:val="both"/>
            </w:pPr>
            <w:r w:rsidRPr="00A70AF0">
              <w:t>Especialista en Planificación y Monitoreo</w:t>
            </w:r>
          </w:p>
        </w:tc>
      </w:tr>
      <w:tr w:rsidR="007D7A20" w14:paraId="5CEC0DEE" w14:textId="77777777" w:rsidTr="009177D9">
        <w:tc>
          <w:tcPr>
            <w:tcW w:w="846" w:type="dxa"/>
          </w:tcPr>
          <w:p w14:paraId="43E2CCCC" w14:textId="77777777" w:rsidR="007D7A20" w:rsidRDefault="007D7A20" w:rsidP="009177D9">
            <w:pPr>
              <w:jc w:val="center"/>
            </w:pPr>
            <w:r>
              <w:t>9</w:t>
            </w:r>
          </w:p>
        </w:tc>
        <w:tc>
          <w:tcPr>
            <w:tcW w:w="7648" w:type="dxa"/>
          </w:tcPr>
          <w:p w14:paraId="6ED783E6" w14:textId="77777777" w:rsidR="007D7A20" w:rsidRDefault="007D7A20" w:rsidP="009177D9">
            <w:pPr>
              <w:jc w:val="both"/>
            </w:pPr>
            <w:r w:rsidRPr="00A70AF0">
              <w:t>Asistente en Planificación y Monitoreo</w:t>
            </w:r>
          </w:p>
        </w:tc>
      </w:tr>
      <w:tr w:rsidR="007D7A20" w14:paraId="2FEFA329" w14:textId="77777777" w:rsidTr="009177D9">
        <w:tc>
          <w:tcPr>
            <w:tcW w:w="846" w:type="dxa"/>
          </w:tcPr>
          <w:p w14:paraId="66DF5B92" w14:textId="77777777" w:rsidR="007D7A20" w:rsidRDefault="007D7A20" w:rsidP="009177D9">
            <w:pPr>
              <w:jc w:val="center"/>
            </w:pPr>
            <w:r>
              <w:t>10</w:t>
            </w:r>
          </w:p>
        </w:tc>
        <w:tc>
          <w:tcPr>
            <w:tcW w:w="7648" w:type="dxa"/>
          </w:tcPr>
          <w:p w14:paraId="21C8D066" w14:textId="77777777" w:rsidR="007D7A20" w:rsidRDefault="007D7A20" w:rsidP="009177D9">
            <w:pPr>
              <w:jc w:val="both"/>
            </w:pPr>
            <w:r w:rsidRPr="00A70AF0">
              <w:t>Especialista en Gestión Presupuestaria</w:t>
            </w:r>
          </w:p>
        </w:tc>
      </w:tr>
      <w:tr w:rsidR="007D7A20" w14:paraId="03C3D77F" w14:textId="77777777" w:rsidTr="009177D9">
        <w:tc>
          <w:tcPr>
            <w:tcW w:w="846" w:type="dxa"/>
          </w:tcPr>
          <w:p w14:paraId="17532806" w14:textId="77777777" w:rsidR="007D7A20" w:rsidRDefault="007D7A20" w:rsidP="009177D9">
            <w:pPr>
              <w:jc w:val="center"/>
            </w:pPr>
            <w:r>
              <w:t>11</w:t>
            </w:r>
          </w:p>
        </w:tc>
        <w:tc>
          <w:tcPr>
            <w:tcW w:w="7648" w:type="dxa"/>
          </w:tcPr>
          <w:p w14:paraId="6C3336A2" w14:textId="77777777" w:rsidR="007D7A20" w:rsidRDefault="007D7A20" w:rsidP="009177D9">
            <w:pPr>
              <w:jc w:val="both"/>
            </w:pPr>
            <w:r w:rsidRPr="00A70AF0">
              <w:t>Especialista Contable</w:t>
            </w:r>
          </w:p>
        </w:tc>
      </w:tr>
      <w:tr w:rsidR="007D7A20" w14:paraId="6E15C3F4" w14:textId="77777777" w:rsidTr="009177D9">
        <w:tc>
          <w:tcPr>
            <w:tcW w:w="846" w:type="dxa"/>
          </w:tcPr>
          <w:p w14:paraId="0B2ED352" w14:textId="77777777" w:rsidR="007D7A20" w:rsidRDefault="007D7A20" w:rsidP="009177D9">
            <w:pPr>
              <w:jc w:val="center"/>
            </w:pPr>
            <w:r>
              <w:t>12</w:t>
            </w:r>
          </w:p>
        </w:tc>
        <w:tc>
          <w:tcPr>
            <w:tcW w:w="7648" w:type="dxa"/>
          </w:tcPr>
          <w:p w14:paraId="1E6D9C66" w14:textId="77777777" w:rsidR="007D7A20" w:rsidRDefault="007D7A20" w:rsidP="009177D9">
            <w:pPr>
              <w:jc w:val="both"/>
            </w:pPr>
            <w:r w:rsidRPr="00A70AF0">
              <w:t>Especialista en Liquidaciones y Rendiciones</w:t>
            </w:r>
          </w:p>
        </w:tc>
      </w:tr>
      <w:tr w:rsidR="007D7A20" w14:paraId="67767078" w14:textId="77777777" w:rsidTr="009177D9">
        <w:tc>
          <w:tcPr>
            <w:tcW w:w="846" w:type="dxa"/>
          </w:tcPr>
          <w:p w14:paraId="540B4BBE" w14:textId="77777777" w:rsidR="007D7A20" w:rsidRDefault="007D7A20" w:rsidP="009177D9">
            <w:pPr>
              <w:jc w:val="center"/>
            </w:pPr>
            <w:r>
              <w:t>13</w:t>
            </w:r>
          </w:p>
        </w:tc>
        <w:tc>
          <w:tcPr>
            <w:tcW w:w="7648" w:type="dxa"/>
          </w:tcPr>
          <w:p w14:paraId="5065ABA3" w14:textId="77777777" w:rsidR="007D7A20" w:rsidRDefault="007D7A20" w:rsidP="009177D9">
            <w:pPr>
              <w:jc w:val="both"/>
            </w:pPr>
            <w:r w:rsidRPr="00A70AF0">
              <w:t>Apoyo a la Gestión y Control interno</w:t>
            </w:r>
          </w:p>
        </w:tc>
      </w:tr>
      <w:tr w:rsidR="007D7A20" w14:paraId="6B31B60E" w14:textId="77777777" w:rsidTr="009177D9">
        <w:tc>
          <w:tcPr>
            <w:tcW w:w="846" w:type="dxa"/>
          </w:tcPr>
          <w:p w14:paraId="45C586C8" w14:textId="77777777" w:rsidR="007D7A20" w:rsidRDefault="007D7A20" w:rsidP="009177D9">
            <w:pPr>
              <w:jc w:val="center"/>
            </w:pPr>
            <w:r>
              <w:t>14</w:t>
            </w:r>
          </w:p>
        </w:tc>
        <w:tc>
          <w:tcPr>
            <w:tcW w:w="7648" w:type="dxa"/>
          </w:tcPr>
          <w:p w14:paraId="45D082AB" w14:textId="77777777" w:rsidR="007D7A20" w:rsidRDefault="007D7A20" w:rsidP="009177D9">
            <w:pPr>
              <w:jc w:val="both"/>
            </w:pPr>
            <w:r w:rsidRPr="00A70AF0">
              <w:t>Especialista Apoyo Administrativo</w:t>
            </w:r>
          </w:p>
        </w:tc>
      </w:tr>
      <w:tr w:rsidR="007D7A20" w14:paraId="7ADE74E5" w14:textId="77777777" w:rsidTr="009177D9">
        <w:tc>
          <w:tcPr>
            <w:tcW w:w="846" w:type="dxa"/>
          </w:tcPr>
          <w:p w14:paraId="6D22326A" w14:textId="77777777" w:rsidR="007D7A20" w:rsidRDefault="007D7A20" w:rsidP="009177D9">
            <w:pPr>
              <w:jc w:val="center"/>
            </w:pPr>
            <w:r>
              <w:t>15</w:t>
            </w:r>
          </w:p>
        </w:tc>
        <w:tc>
          <w:tcPr>
            <w:tcW w:w="7648" w:type="dxa"/>
          </w:tcPr>
          <w:p w14:paraId="53F50C1C" w14:textId="77777777" w:rsidR="007D7A20" w:rsidRDefault="007D7A20" w:rsidP="009177D9">
            <w:pPr>
              <w:jc w:val="both"/>
            </w:pPr>
            <w:r w:rsidRPr="00A70AF0">
              <w:t>Personal Administrativo</w:t>
            </w:r>
          </w:p>
        </w:tc>
      </w:tr>
      <w:tr w:rsidR="007D7A20" w14:paraId="138C3E47" w14:textId="77777777" w:rsidTr="009177D9">
        <w:tc>
          <w:tcPr>
            <w:tcW w:w="846" w:type="dxa"/>
          </w:tcPr>
          <w:p w14:paraId="43377685" w14:textId="77777777" w:rsidR="007D7A20" w:rsidRDefault="007D7A20" w:rsidP="009177D9">
            <w:pPr>
              <w:jc w:val="center"/>
            </w:pPr>
            <w:r>
              <w:t>16</w:t>
            </w:r>
          </w:p>
        </w:tc>
        <w:tc>
          <w:tcPr>
            <w:tcW w:w="7648" w:type="dxa"/>
          </w:tcPr>
          <w:p w14:paraId="41CA9393" w14:textId="77777777" w:rsidR="007D7A20" w:rsidRDefault="007D7A20" w:rsidP="009177D9">
            <w:pPr>
              <w:jc w:val="both"/>
            </w:pPr>
            <w:r w:rsidRPr="00A70AF0">
              <w:t>Personal Administrativo</w:t>
            </w:r>
          </w:p>
        </w:tc>
      </w:tr>
      <w:tr w:rsidR="007D7A20" w14:paraId="0CCF69D9" w14:textId="77777777" w:rsidTr="009177D9">
        <w:tc>
          <w:tcPr>
            <w:tcW w:w="846" w:type="dxa"/>
          </w:tcPr>
          <w:p w14:paraId="063DF566" w14:textId="77777777" w:rsidR="007D7A20" w:rsidRDefault="007D7A20" w:rsidP="009177D9">
            <w:pPr>
              <w:jc w:val="center"/>
            </w:pPr>
            <w:r>
              <w:t>17</w:t>
            </w:r>
          </w:p>
        </w:tc>
        <w:tc>
          <w:tcPr>
            <w:tcW w:w="7648" w:type="dxa"/>
          </w:tcPr>
          <w:p w14:paraId="11FC0819" w14:textId="77777777" w:rsidR="007D7A20" w:rsidRDefault="007D7A20" w:rsidP="009177D9">
            <w:pPr>
              <w:jc w:val="both"/>
            </w:pPr>
            <w:r w:rsidRPr="00A70AF0">
              <w:t>Especialista Legal</w:t>
            </w:r>
          </w:p>
        </w:tc>
      </w:tr>
      <w:tr w:rsidR="007D7A20" w14:paraId="0DA6A1C3" w14:textId="77777777" w:rsidTr="009177D9">
        <w:tc>
          <w:tcPr>
            <w:tcW w:w="846" w:type="dxa"/>
          </w:tcPr>
          <w:p w14:paraId="0C1C573E" w14:textId="77777777" w:rsidR="007D7A20" w:rsidRDefault="007D7A20" w:rsidP="009177D9">
            <w:pPr>
              <w:jc w:val="center"/>
            </w:pPr>
            <w:r>
              <w:t>18</w:t>
            </w:r>
          </w:p>
        </w:tc>
        <w:tc>
          <w:tcPr>
            <w:tcW w:w="7648" w:type="dxa"/>
          </w:tcPr>
          <w:p w14:paraId="364B9BD9" w14:textId="77777777" w:rsidR="007D7A20" w:rsidRDefault="007D7A20" w:rsidP="009177D9">
            <w:pPr>
              <w:jc w:val="both"/>
            </w:pPr>
            <w:r>
              <w:t>Especialista ambiental</w:t>
            </w:r>
          </w:p>
        </w:tc>
      </w:tr>
      <w:tr w:rsidR="007D7A20" w14:paraId="7A7B2FB7" w14:textId="77777777" w:rsidTr="009177D9">
        <w:tc>
          <w:tcPr>
            <w:tcW w:w="846" w:type="dxa"/>
          </w:tcPr>
          <w:p w14:paraId="4C9865B8" w14:textId="77777777" w:rsidR="007D7A20" w:rsidRDefault="007D7A20" w:rsidP="009177D9">
            <w:pPr>
              <w:jc w:val="both"/>
            </w:pPr>
          </w:p>
        </w:tc>
        <w:tc>
          <w:tcPr>
            <w:tcW w:w="7648" w:type="dxa"/>
          </w:tcPr>
          <w:p w14:paraId="0D83204F" w14:textId="77777777" w:rsidR="007D7A20" w:rsidRDefault="007D7A20" w:rsidP="009177D9">
            <w:pPr>
              <w:jc w:val="both"/>
            </w:pPr>
          </w:p>
        </w:tc>
      </w:tr>
      <w:tr w:rsidR="007D7A20" w14:paraId="46AE657C" w14:textId="77777777" w:rsidTr="009177D9">
        <w:tc>
          <w:tcPr>
            <w:tcW w:w="846" w:type="dxa"/>
          </w:tcPr>
          <w:p w14:paraId="62E28873" w14:textId="77777777" w:rsidR="007D7A20" w:rsidRDefault="007D7A20" w:rsidP="009177D9">
            <w:pPr>
              <w:jc w:val="both"/>
            </w:pPr>
          </w:p>
        </w:tc>
        <w:tc>
          <w:tcPr>
            <w:tcW w:w="7648" w:type="dxa"/>
          </w:tcPr>
          <w:p w14:paraId="27997F1E" w14:textId="77777777" w:rsidR="007D7A20" w:rsidRDefault="007D7A20" w:rsidP="009177D9">
            <w:pPr>
              <w:jc w:val="both"/>
            </w:pPr>
          </w:p>
        </w:tc>
      </w:tr>
      <w:tr w:rsidR="007D7A20" w14:paraId="0D7F4213" w14:textId="77777777" w:rsidTr="009177D9">
        <w:tc>
          <w:tcPr>
            <w:tcW w:w="846" w:type="dxa"/>
          </w:tcPr>
          <w:p w14:paraId="2B7819BE" w14:textId="77777777" w:rsidR="007D7A20" w:rsidRDefault="007D7A20" w:rsidP="009177D9">
            <w:pPr>
              <w:jc w:val="both"/>
            </w:pPr>
          </w:p>
        </w:tc>
        <w:tc>
          <w:tcPr>
            <w:tcW w:w="7648" w:type="dxa"/>
          </w:tcPr>
          <w:p w14:paraId="398063BE" w14:textId="77777777" w:rsidR="007D7A20" w:rsidRDefault="007D7A20" w:rsidP="009177D9">
            <w:pPr>
              <w:jc w:val="both"/>
            </w:pPr>
          </w:p>
        </w:tc>
      </w:tr>
      <w:tr w:rsidR="007D7A20" w14:paraId="7184BFD3" w14:textId="77777777" w:rsidTr="009177D9">
        <w:tc>
          <w:tcPr>
            <w:tcW w:w="846" w:type="dxa"/>
          </w:tcPr>
          <w:p w14:paraId="66168268" w14:textId="77777777" w:rsidR="007D7A20" w:rsidRDefault="007D7A20" w:rsidP="009177D9">
            <w:pPr>
              <w:jc w:val="both"/>
            </w:pPr>
          </w:p>
        </w:tc>
        <w:tc>
          <w:tcPr>
            <w:tcW w:w="7648" w:type="dxa"/>
          </w:tcPr>
          <w:p w14:paraId="0895AFC5" w14:textId="77777777" w:rsidR="007D7A20" w:rsidRDefault="007D7A20" w:rsidP="009177D9">
            <w:pPr>
              <w:jc w:val="both"/>
            </w:pPr>
          </w:p>
        </w:tc>
      </w:tr>
    </w:tbl>
    <w:p w14:paraId="0CC008C0" w14:textId="77777777" w:rsidR="007D7A20" w:rsidRDefault="007D7A20" w:rsidP="007D7A20">
      <w:pPr>
        <w:jc w:val="both"/>
      </w:pPr>
    </w:p>
    <w:p w14:paraId="3E1C7468" w14:textId="77777777" w:rsidR="007D7A20" w:rsidRDefault="007D7A20" w:rsidP="007D7A20">
      <w:pPr>
        <w:jc w:val="both"/>
      </w:pPr>
    </w:p>
    <w:p w14:paraId="64AA9EA2" w14:textId="77777777" w:rsidR="007D7A20" w:rsidRDefault="007D7A20" w:rsidP="007D7A20">
      <w:pPr>
        <w:jc w:val="both"/>
      </w:pPr>
    </w:p>
    <w:p w14:paraId="0094996D" w14:textId="77777777" w:rsidR="007D7A20" w:rsidRDefault="007D7A20" w:rsidP="007D7A20">
      <w:pPr>
        <w:jc w:val="both"/>
      </w:pPr>
    </w:p>
    <w:p w14:paraId="5FCEA5A4" w14:textId="77777777" w:rsidR="007D7A20" w:rsidRDefault="007D7A20" w:rsidP="007D7A20">
      <w:pPr>
        <w:jc w:val="both"/>
      </w:pPr>
    </w:p>
    <w:p w14:paraId="15B56384" w14:textId="77777777" w:rsidR="007D7A20" w:rsidRDefault="007D7A20" w:rsidP="007D7A20">
      <w:pPr>
        <w:jc w:val="both"/>
      </w:pPr>
    </w:p>
    <w:p w14:paraId="6AB78336" w14:textId="77777777" w:rsidR="007D7A20" w:rsidRDefault="007D7A20" w:rsidP="007D7A20">
      <w:pPr>
        <w:jc w:val="both"/>
      </w:pPr>
    </w:p>
    <w:p w14:paraId="1D319AAB" w14:textId="77777777" w:rsidR="007D7A20" w:rsidRDefault="007D7A20" w:rsidP="007D7A20">
      <w:pPr>
        <w:jc w:val="both"/>
      </w:pPr>
    </w:p>
    <w:p w14:paraId="130742C1" w14:textId="77777777" w:rsidR="007D7A20" w:rsidRDefault="007D7A20" w:rsidP="007D7A20">
      <w:pPr>
        <w:jc w:val="both"/>
      </w:pPr>
    </w:p>
    <w:p w14:paraId="1898952C" w14:textId="77777777" w:rsidR="007D7A20" w:rsidRDefault="007D7A20" w:rsidP="007D7A20">
      <w:pPr>
        <w:jc w:val="both"/>
      </w:pPr>
    </w:p>
    <w:p w14:paraId="309F6F29" w14:textId="77777777" w:rsidR="007D7A20" w:rsidRDefault="007D7A20" w:rsidP="007D7A20">
      <w:pPr>
        <w:jc w:val="both"/>
      </w:pPr>
    </w:p>
    <w:p w14:paraId="6F7837E1" w14:textId="77777777" w:rsidR="007D7A20" w:rsidRDefault="007D7A20" w:rsidP="007D7A20">
      <w:pPr>
        <w:jc w:val="both"/>
      </w:pPr>
    </w:p>
    <w:p w14:paraId="50FD975F" w14:textId="77777777" w:rsidR="007D7A20" w:rsidRDefault="007D7A20" w:rsidP="007D7A20">
      <w:pPr>
        <w:jc w:val="both"/>
      </w:pPr>
    </w:p>
    <w:p w14:paraId="71E2DA54" w14:textId="77777777" w:rsidR="007D7A20" w:rsidRDefault="007D7A20" w:rsidP="007D7A20">
      <w:pPr>
        <w:jc w:val="both"/>
      </w:pPr>
    </w:p>
    <w:p w14:paraId="4C84C40E" w14:textId="77777777" w:rsidR="007D7A20" w:rsidRDefault="007D7A20" w:rsidP="007D7A20">
      <w:pPr>
        <w:jc w:val="both"/>
      </w:pPr>
    </w:p>
    <w:p w14:paraId="7204B795" w14:textId="77777777" w:rsidR="007D7A20" w:rsidRDefault="007D7A20" w:rsidP="007D7A20">
      <w:pPr>
        <w:jc w:val="both"/>
      </w:pPr>
      <w:r>
        <w:lastRenderedPageBreak/>
        <w:t>ANEXO 2</w:t>
      </w:r>
    </w:p>
    <w:p w14:paraId="3A03D148" w14:textId="77777777" w:rsidR="007D7A20" w:rsidRDefault="007D7A20" w:rsidP="007D7A20">
      <w:pPr>
        <w:jc w:val="both"/>
      </w:pPr>
      <w:r>
        <w:t>TDRS</w:t>
      </w:r>
    </w:p>
    <w:p w14:paraId="3F807E43" w14:textId="77777777" w:rsidR="007D7A20" w:rsidRPr="00E033BA" w:rsidRDefault="007D7A20" w:rsidP="007D7A20">
      <w:pPr>
        <w:jc w:val="both"/>
        <w:rPr>
          <w:b/>
          <w:bCs/>
          <w:lang w:val="pt-BR"/>
        </w:rPr>
      </w:pPr>
      <w:r w:rsidRPr="00E033BA">
        <w:rPr>
          <w:b/>
          <w:bCs/>
          <w:lang w:val="pt-BR"/>
        </w:rPr>
        <w:t xml:space="preserve">TERMINOS DE REFERENCIA </w:t>
      </w:r>
    </w:p>
    <w:p w14:paraId="3F78B8A4" w14:textId="77777777" w:rsidR="007D7A20" w:rsidRPr="00E033BA" w:rsidRDefault="007D7A20" w:rsidP="007D7A20">
      <w:pPr>
        <w:jc w:val="both"/>
        <w:rPr>
          <w:b/>
          <w:lang w:val="es-ES"/>
        </w:rPr>
      </w:pPr>
      <w:r w:rsidRPr="00E033BA">
        <w:rPr>
          <w:b/>
          <w:u w:val="single"/>
          <w:lang w:val="es-ES"/>
        </w:rPr>
        <w:t>RESPONSABLE DE ADQUISIONES Y CONTRATACIONES</w:t>
      </w:r>
    </w:p>
    <w:p w14:paraId="15503F6D" w14:textId="77777777" w:rsidR="007D7A20" w:rsidRPr="00E033BA" w:rsidRDefault="007D7A20" w:rsidP="007D7A20">
      <w:pPr>
        <w:ind w:left="842"/>
        <w:jc w:val="both"/>
        <w:rPr>
          <w:bCs/>
          <w:lang w:val="es-ES"/>
        </w:rPr>
      </w:pPr>
    </w:p>
    <w:p w14:paraId="429DF5E4" w14:textId="77777777" w:rsidR="007D7A20" w:rsidRPr="00E033BA" w:rsidRDefault="007D7A20">
      <w:pPr>
        <w:numPr>
          <w:ilvl w:val="0"/>
          <w:numId w:val="24"/>
        </w:numPr>
        <w:jc w:val="both"/>
        <w:rPr>
          <w:bCs/>
          <w:lang w:val="es-ES"/>
        </w:rPr>
      </w:pPr>
      <w:r w:rsidRPr="00E033BA">
        <w:rPr>
          <w:b/>
          <w:bCs/>
          <w:lang w:val="es-ES"/>
        </w:rPr>
        <w:t>Objetivo y Alcance de la Consultoría</w:t>
      </w:r>
    </w:p>
    <w:p w14:paraId="40EEF5A2" w14:textId="77777777" w:rsidR="007D7A20" w:rsidRPr="00E033BA" w:rsidRDefault="007D7A20" w:rsidP="007D7A20">
      <w:pPr>
        <w:jc w:val="both"/>
        <w:rPr>
          <w:lang w:val="es-ES"/>
        </w:rPr>
      </w:pPr>
      <w:r w:rsidRPr="00E033BA">
        <w:rPr>
          <w:lang w:val="es-ES"/>
        </w:rPr>
        <w:t>Planear, organizar, coordinar y controlar la realización de los procesos de adquisiciones y contrataciones, de acuerdo con los lineamientos del banco financiador y otras normas que sean aplicables conforme a los contratos de préstamo.</w:t>
      </w:r>
    </w:p>
    <w:p w14:paraId="2A521E78" w14:textId="77777777" w:rsidR="007D7A20" w:rsidRPr="00E033BA" w:rsidRDefault="007D7A20" w:rsidP="007D7A20">
      <w:pPr>
        <w:jc w:val="both"/>
        <w:rPr>
          <w:b/>
          <w:bCs/>
          <w:lang w:val="es-ES"/>
        </w:rPr>
      </w:pPr>
      <w:r w:rsidRPr="00E033BA">
        <w:rPr>
          <w:b/>
          <w:bCs/>
          <w:lang w:val="es-ES"/>
        </w:rPr>
        <w:t>Objetivos Específicos</w:t>
      </w:r>
    </w:p>
    <w:p w14:paraId="2B67BA89" w14:textId="77777777" w:rsidR="007D7A20" w:rsidRPr="00E033BA" w:rsidRDefault="007D7A20">
      <w:pPr>
        <w:numPr>
          <w:ilvl w:val="1"/>
          <w:numId w:val="24"/>
        </w:numPr>
        <w:jc w:val="both"/>
        <w:rPr>
          <w:lang w:val="es-ES"/>
        </w:rPr>
      </w:pPr>
      <w:r w:rsidRPr="00E033BA">
        <w:rPr>
          <w:lang w:val="es-ES"/>
        </w:rPr>
        <w:t>Colaborar con el Coordinador General del Programa en la elaboración y actualizaciones periódicas del Plan de Adquisiciones del Programa (PA).</w:t>
      </w:r>
    </w:p>
    <w:p w14:paraId="456BE48C" w14:textId="77777777" w:rsidR="007D7A20" w:rsidRPr="00E033BA" w:rsidRDefault="007D7A20">
      <w:pPr>
        <w:numPr>
          <w:ilvl w:val="1"/>
          <w:numId w:val="24"/>
        </w:numPr>
        <w:jc w:val="both"/>
        <w:rPr>
          <w:lang w:val="es-ES"/>
        </w:rPr>
      </w:pPr>
      <w:r w:rsidRPr="00E033BA">
        <w:rPr>
          <w:lang w:val="es-ES"/>
        </w:rPr>
        <w:t>Colaborar en la elaboración de los documentos requeridos por el Programa, como el POA y los ICP, entre otros que sean requeridos, junto con el Especialista Financiero.</w:t>
      </w:r>
    </w:p>
    <w:p w14:paraId="572BB356" w14:textId="77777777" w:rsidR="007D7A20" w:rsidRPr="00E033BA" w:rsidRDefault="007D7A20">
      <w:pPr>
        <w:numPr>
          <w:ilvl w:val="1"/>
          <w:numId w:val="24"/>
        </w:numPr>
        <w:jc w:val="both"/>
        <w:rPr>
          <w:lang w:val="es-ES"/>
        </w:rPr>
      </w:pPr>
      <w:r w:rsidRPr="00E033BA">
        <w:rPr>
          <w:lang w:val="es-ES"/>
        </w:rPr>
        <w:t>Participar en la programación operativa del Programa coordinando los contenidos del PA con la programación física y financiera, brindando información para el análisis de consistencia de programación</w:t>
      </w:r>
    </w:p>
    <w:p w14:paraId="428BDA56" w14:textId="77777777" w:rsidR="007D7A20" w:rsidRPr="00E033BA" w:rsidRDefault="007D7A20">
      <w:pPr>
        <w:numPr>
          <w:ilvl w:val="1"/>
          <w:numId w:val="24"/>
        </w:numPr>
        <w:jc w:val="both"/>
        <w:rPr>
          <w:lang w:val="es-ES"/>
        </w:rPr>
      </w:pPr>
      <w:r w:rsidRPr="00E033BA">
        <w:rPr>
          <w:lang w:val="es-ES"/>
        </w:rPr>
        <w:t>Gestionar las recomendaciones técnicas necesarias en todo el Proceso de Adquisiciones ante CAF.</w:t>
      </w:r>
    </w:p>
    <w:p w14:paraId="0A43E4E5" w14:textId="77777777" w:rsidR="007D7A20" w:rsidRPr="00E033BA" w:rsidRDefault="007D7A20">
      <w:pPr>
        <w:numPr>
          <w:ilvl w:val="1"/>
          <w:numId w:val="24"/>
        </w:numPr>
        <w:jc w:val="both"/>
        <w:rPr>
          <w:lang w:val="es-ES"/>
        </w:rPr>
      </w:pPr>
      <w:r w:rsidRPr="00E033BA">
        <w:rPr>
          <w:lang w:val="es-ES"/>
        </w:rPr>
        <w:t>Asistir al Coordinador General del Programa en todas las actividades de su competencia.</w:t>
      </w:r>
    </w:p>
    <w:p w14:paraId="69B0DBE3" w14:textId="77777777" w:rsidR="007D7A20" w:rsidRPr="00E033BA" w:rsidRDefault="007D7A20">
      <w:pPr>
        <w:numPr>
          <w:ilvl w:val="0"/>
          <w:numId w:val="24"/>
        </w:numPr>
        <w:jc w:val="both"/>
        <w:rPr>
          <w:bCs/>
          <w:lang w:val="es-ES"/>
        </w:rPr>
      </w:pPr>
      <w:r w:rsidRPr="00E033BA">
        <w:rPr>
          <w:b/>
          <w:bCs/>
          <w:lang w:val="es-ES"/>
        </w:rPr>
        <w:t>Actividades – Funciones a desempeñar</w:t>
      </w:r>
    </w:p>
    <w:p w14:paraId="40F0843B" w14:textId="77777777" w:rsidR="007D7A20" w:rsidRPr="00E033BA" w:rsidRDefault="007D7A20" w:rsidP="007D7A20">
      <w:pPr>
        <w:jc w:val="both"/>
        <w:rPr>
          <w:lang w:val="es-ES"/>
        </w:rPr>
      </w:pPr>
      <w:r w:rsidRPr="00E033BA">
        <w:rPr>
          <w:lang w:val="es-ES"/>
        </w:rPr>
        <w:t>Se incluyen las siguientes actividades no excluyentes:</w:t>
      </w:r>
    </w:p>
    <w:p w14:paraId="660DB36F" w14:textId="77777777" w:rsidR="007D7A20" w:rsidRPr="00E033BA" w:rsidRDefault="007D7A20">
      <w:pPr>
        <w:numPr>
          <w:ilvl w:val="0"/>
          <w:numId w:val="25"/>
        </w:numPr>
        <w:jc w:val="both"/>
        <w:rPr>
          <w:lang w:val="es-ES"/>
        </w:rPr>
      </w:pPr>
      <w:r w:rsidRPr="00E033BA">
        <w:rPr>
          <w:lang w:val="es-ES"/>
        </w:rPr>
        <w:t>Elaborar y mantener actualizado el Plan de Adquisiciones del Programa, sobre la base de los requerimientos establecidos en el mismo, procurando la correcta aplicación de los métodos de contratación.</w:t>
      </w:r>
    </w:p>
    <w:p w14:paraId="36A987A9" w14:textId="77777777" w:rsidR="007D7A20" w:rsidRPr="00E033BA" w:rsidRDefault="007D7A20">
      <w:pPr>
        <w:numPr>
          <w:ilvl w:val="0"/>
          <w:numId w:val="25"/>
        </w:numPr>
        <w:jc w:val="both"/>
        <w:rPr>
          <w:lang w:val="es-ES"/>
        </w:rPr>
      </w:pPr>
      <w:r w:rsidRPr="00E033BA">
        <w:rPr>
          <w:lang w:val="es-ES"/>
        </w:rPr>
        <w:t>Identificar, evaluar e informar al Coordinador del Programa sobre desvíos en el inicio de los procesos de adquisición y contratación respecto de las programaciones del PA.</w:t>
      </w:r>
    </w:p>
    <w:p w14:paraId="20C62C2C" w14:textId="77777777" w:rsidR="007D7A20" w:rsidRPr="00E033BA" w:rsidRDefault="007D7A20">
      <w:pPr>
        <w:numPr>
          <w:ilvl w:val="0"/>
          <w:numId w:val="25"/>
        </w:numPr>
        <w:jc w:val="both"/>
        <w:rPr>
          <w:lang w:val="es-ES"/>
        </w:rPr>
      </w:pPr>
      <w:r w:rsidRPr="00E033BA">
        <w:rPr>
          <w:lang w:val="es-ES"/>
        </w:rPr>
        <w:t>Revisar e impulsar mejoras en la elaboración de las especificaciones técnicas y Términos referencias de las adquisiciones y contrataciones.</w:t>
      </w:r>
    </w:p>
    <w:p w14:paraId="6D995C4A" w14:textId="77777777" w:rsidR="007D7A20" w:rsidRPr="00E033BA" w:rsidRDefault="007D7A20">
      <w:pPr>
        <w:numPr>
          <w:ilvl w:val="0"/>
          <w:numId w:val="25"/>
        </w:numPr>
        <w:jc w:val="both"/>
        <w:rPr>
          <w:lang w:val="es-ES"/>
        </w:rPr>
      </w:pPr>
      <w:r w:rsidRPr="00E033BA">
        <w:rPr>
          <w:lang w:val="es-ES"/>
        </w:rPr>
        <w:t>Asistir durante la ejecución de los contratos, evacuando consultas sobre la aplicación de las disposiciones de los contratos y la resolución de eventuales conflictos.</w:t>
      </w:r>
    </w:p>
    <w:p w14:paraId="2F766796" w14:textId="77777777" w:rsidR="007D7A20" w:rsidRPr="00E033BA" w:rsidRDefault="007D7A20">
      <w:pPr>
        <w:numPr>
          <w:ilvl w:val="0"/>
          <w:numId w:val="25"/>
        </w:numPr>
        <w:jc w:val="both"/>
        <w:rPr>
          <w:lang w:val="es-ES"/>
        </w:rPr>
      </w:pPr>
      <w:r w:rsidRPr="00E033BA">
        <w:rPr>
          <w:lang w:val="es-ES"/>
        </w:rPr>
        <w:t>Confeccionar las respuestas, en materia de su competencia, a observaciones que efectúen las auditorías externas, como así también la auditoría interna.</w:t>
      </w:r>
    </w:p>
    <w:p w14:paraId="6C70C420" w14:textId="77777777" w:rsidR="007D7A20" w:rsidRPr="00E033BA" w:rsidRDefault="007D7A20">
      <w:pPr>
        <w:numPr>
          <w:ilvl w:val="0"/>
          <w:numId w:val="25"/>
        </w:numPr>
        <w:jc w:val="both"/>
        <w:rPr>
          <w:lang w:val="es-ES"/>
        </w:rPr>
      </w:pPr>
      <w:r w:rsidRPr="00E033BA">
        <w:rPr>
          <w:lang w:val="es-ES"/>
        </w:rPr>
        <w:t>Emitir reportes sobre el estado de avance de las adquisiciones y contrataciones y la ejecución de los Planes de Adquisiciones, para información de los organismos financiadores, de los organismos del Gobierno y del resto de las áreas de del EEP, con fines de programación y ejecución financiera, monitoreo y evaluación.</w:t>
      </w:r>
    </w:p>
    <w:p w14:paraId="3D20E946" w14:textId="77777777" w:rsidR="007D7A20" w:rsidRPr="00E033BA" w:rsidRDefault="007D7A20">
      <w:pPr>
        <w:numPr>
          <w:ilvl w:val="0"/>
          <w:numId w:val="25"/>
        </w:numPr>
        <w:jc w:val="both"/>
        <w:rPr>
          <w:lang w:val="es-ES"/>
        </w:rPr>
      </w:pPr>
      <w:r w:rsidRPr="00E033BA">
        <w:rPr>
          <w:lang w:val="es-ES"/>
        </w:rPr>
        <w:t>Supervisar los procesos de contrataciones de obras realizados por la SIE, verificando y asegurando el cumplimiento de los lineamientos y las políticas de gestión de CAF y las disposiciones del Contrato de Préstamo.</w:t>
      </w:r>
    </w:p>
    <w:p w14:paraId="32A200C4" w14:textId="77777777" w:rsidR="007D7A20" w:rsidRPr="00E033BA" w:rsidRDefault="007D7A20">
      <w:pPr>
        <w:numPr>
          <w:ilvl w:val="0"/>
          <w:numId w:val="25"/>
        </w:numPr>
        <w:jc w:val="both"/>
        <w:rPr>
          <w:lang w:val="es-ES"/>
        </w:rPr>
      </w:pPr>
      <w:r w:rsidRPr="00E033BA">
        <w:rPr>
          <w:lang w:val="es-ES"/>
        </w:rPr>
        <w:lastRenderedPageBreak/>
        <w:t>Gestionar y llevar a cabo las contrataciones de los suministros de bienes, de los servicios de consultoría y no intelectuales y la contratación de consultores individuales para el Programa, incluyendo</w:t>
      </w:r>
    </w:p>
    <w:p w14:paraId="0C042CFB" w14:textId="77777777" w:rsidR="007D7A20" w:rsidRPr="00E033BA" w:rsidRDefault="007D7A20" w:rsidP="007D7A20">
      <w:pPr>
        <w:jc w:val="both"/>
        <w:rPr>
          <w:lang w:val="es-ES"/>
        </w:rPr>
      </w:pPr>
      <w:r w:rsidRPr="00E033BA">
        <w:rPr>
          <w:lang w:val="es-ES"/>
        </w:rPr>
        <w:t>(i) la elaboración de los documentos que rigen cada proceso de contratación a cargo de la unidad (documentos de licitación, de precalificación, pedidos de propuestas y solicitudes de cotización), (ii) confeccionar y gestionar las publicaciones de los distintos anuncios públicos de las contrataciones a su cargo, organizar y conducir los actos de conferencias previas y de apertura de ofertas y propuestas, (iii) coordinar las evaluaciones formales, legal, económica, financiera y de calificación de las ofertas y las propuestas, (iv) generar la correspondencia oficial con los proveedores, contratistas y consultores (invitaciones, aclaratorias, solicitudes, adjudicaciones), (v) confeccionar los contratos y gestionar la firma de los mismos ante las autoridades competentes y los proveedores y consultores.</w:t>
      </w:r>
    </w:p>
    <w:p w14:paraId="173E617E" w14:textId="77777777" w:rsidR="007D7A20" w:rsidRPr="00E033BA" w:rsidRDefault="007D7A20">
      <w:pPr>
        <w:numPr>
          <w:ilvl w:val="0"/>
          <w:numId w:val="25"/>
        </w:numPr>
        <w:jc w:val="both"/>
        <w:rPr>
          <w:lang w:val="es-ES"/>
        </w:rPr>
      </w:pPr>
      <w:r w:rsidRPr="00E033BA">
        <w:rPr>
          <w:lang w:val="es-ES"/>
        </w:rPr>
        <w:t>Supervisar y controlar la adecuada administración y seguimiento de los contratos celebrados, asegurando el cumplimiento de las condiciones contractuales y la correcta confección de la documentación respaldatoria de cada condición contractual.</w:t>
      </w:r>
    </w:p>
    <w:p w14:paraId="4F2EDD1D" w14:textId="77777777" w:rsidR="007D7A20" w:rsidRPr="00E033BA" w:rsidRDefault="007D7A20">
      <w:pPr>
        <w:numPr>
          <w:ilvl w:val="0"/>
          <w:numId w:val="25"/>
        </w:numPr>
        <w:jc w:val="both"/>
        <w:rPr>
          <w:lang w:val="es-ES"/>
        </w:rPr>
      </w:pPr>
      <w:r w:rsidRPr="00E033BA">
        <w:rPr>
          <w:lang w:val="es-ES"/>
        </w:rPr>
        <w:t>Mantener un sistema de archivo adecuado de la documentación correspondiente a los procesos de adquisiciones y contrataciones del Programa.</w:t>
      </w:r>
    </w:p>
    <w:p w14:paraId="53E5802B" w14:textId="77777777" w:rsidR="007D7A20" w:rsidRPr="00E033BA" w:rsidRDefault="007D7A20">
      <w:pPr>
        <w:numPr>
          <w:ilvl w:val="0"/>
          <w:numId w:val="25"/>
        </w:numPr>
        <w:jc w:val="both"/>
        <w:rPr>
          <w:lang w:val="es-ES"/>
        </w:rPr>
      </w:pPr>
      <w:r w:rsidRPr="00E033BA">
        <w:rPr>
          <w:lang w:val="es-ES"/>
        </w:rPr>
        <w:t>Interactuar con las unidades a cargo de la ejecución técnica de los distintos componentes a fin de impulsar los procedimientos que éstos requieran.</w:t>
      </w:r>
    </w:p>
    <w:p w14:paraId="2672DB46" w14:textId="77777777" w:rsidR="007D7A20" w:rsidRPr="00E033BA" w:rsidRDefault="007D7A20">
      <w:pPr>
        <w:numPr>
          <w:ilvl w:val="0"/>
          <w:numId w:val="25"/>
        </w:numPr>
        <w:jc w:val="both"/>
        <w:rPr>
          <w:lang w:val="es-ES"/>
        </w:rPr>
      </w:pPr>
      <w:r w:rsidRPr="00E033BA">
        <w:rPr>
          <w:lang w:val="es-ES"/>
        </w:rPr>
        <w:t>Asistir a las áreas que lo requieran en la confección de las Especificaciones Técnicas y Términos de Referencia en sus aspectos formales.</w:t>
      </w:r>
    </w:p>
    <w:p w14:paraId="1F52C441" w14:textId="77777777" w:rsidR="007D7A20" w:rsidRPr="00E033BA" w:rsidRDefault="007D7A20">
      <w:pPr>
        <w:numPr>
          <w:ilvl w:val="0"/>
          <w:numId w:val="25"/>
        </w:numPr>
        <w:jc w:val="both"/>
        <w:rPr>
          <w:lang w:val="es-ES"/>
        </w:rPr>
      </w:pPr>
      <w:r w:rsidRPr="00E033BA">
        <w:rPr>
          <w:lang w:val="es-ES"/>
        </w:rPr>
        <w:t>Atender las misiones de seguimiento y monitoreo del Banco.</w:t>
      </w:r>
    </w:p>
    <w:p w14:paraId="453FB174" w14:textId="77777777" w:rsidR="007D7A20" w:rsidRPr="00E033BA" w:rsidRDefault="007D7A20">
      <w:pPr>
        <w:numPr>
          <w:ilvl w:val="0"/>
          <w:numId w:val="25"/>
        </w:numPr>
        <w:jc w:val="both"/>
        <w:rPr>
          <w:lang w:val="es-ES"/>
        </w:rPr>
      </w:pPr>
      <w:r w:rsidRPr="00E033BA">
        <w:rPr>
          <w:lang w:val="es-ES"/>
        </w:rPr>
        <w:t>Toda otra función no expresada en los ítems anteriores pero que sea necesaria para llevar a cabo su misión.</w:t>
      </w:r>
    </w:p>
    <w:p w14:paraId="37877FB0" w14:textId="77777777" w:rsidR="007D7A20" w:rsidRPr="00E033BA" w:rsidRDefault="007D7A20">
      <w:pPr>
        <w:numPr>
          <w:ilvl w:val="0"/>
          <w:numId w:val="24"/>
        </w:numPr>
        <w:jc w:val="both"/>
        <w:rPr>
          <w:bCs/>
          <w:lang w:val="es-ES"/>
        </w:rPr>
      </w:pPr>
      <w:r w:rsidRPr="00E033BA">
        <w:rPr>
          <w:b/>
          <w:bCs/>
          <w:lang w:val="es-ES"/>
        </w:rPr>
        <w:t>Productos Esperados e Informes</w:t>
      </w:r>
    </w:p>
    <w:p w14:paraId="643A66E4" w14:textId="77777777" w:rsidR="007D7A20" w:rsidRPr="00E033BA" w:rsidRDefault="007D7A20" w:rsidP="007D7A20">
      <w:pPr>
        <w:jc w:val="both"/>
        <w:rPr>
          <w:lang w:val="es-ES"/>
        </w:rPr>
      </w:pPr>
      <w:r w:rsidRPr="00E033BA">
        <w:rPr>
          <w:lang w:val="es-ES"/>
        </w:rPr>
        <w:t>Informe de Gestión: El Informe debe incluir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2F8A1E82" w14:textId="77777777" w:rsidR="007D7A20" w:rsidRPr="00E033BA" w:rsidRDefault="007D7A20" w:rsidP="007D7A20">
      <w:pPr>
        <w:jc w:val="both"/>
        <w:rPr>
          <w:lang w:val="es-ES"/>
        </w:rPr>
      </w:pPr>
      <w:r w:rsidRPr="00E033BA">
        <w:rPr>
          <w:lang w:val="es-ES"/>
        </w:rPr>
        <w:t>Cada Informe de Gestión deberá ser entregado en formato digital (PDF) vía correo electrónico y en soporte papel en las fecha y sede que le sea indicada al Consultor.</w:t>
      </w:r>
    </w:p>
    <w:p w14:paraId="60C1275C" w14:textId="77777777" w:rsidR="007D7A20" w:rsidRPr="00E033BA" w:rsidRDefault="007D7A20">
      <w:pPr>
        <w:numPr>
          <w:ilvl w:val="0"/>
          <w:numId w:val="24"/>
        </w:numPr>
        <w:jc w:val="both"/>
        <w:rPr>
          <w:b/>
          <w:bCs/>
          <w:lang w:val="es-ES"/>
        </w:rPr>
      </w:pPr>
      <w:r w:rsidRPr="00E033BA">
        <w:rPr>
          <w:b/>
          <w:bCs/>
          <w:lang w:val="es-ES"/>
        </w:rPr>
        <w:t>Perfil y Experiencia Profesional Requerida</w:t>
      </w:r>
    </w:p>
    <w:p w14:paraId="6D0FCEDC" w14:textId="77777777" w:rsidR="007D7A20" w:rsidRPr="00E033BA" w:rsidRDefault="007D7A20">
      <w:pPr>
        <w:numPr>
          <w:ilvl w:val="1"/>
          <w:numId w:val="24"/>
        </w:numPr>
        <w:jc w:val="both"/>
        <w:rPr>
          <w:lang w:val="es-ES"/>
        </w:rPr>
      </w:pPr>
      <w:r w:rsidRPr="00E033BA">
        <w:rPr>
          <w:lang w:val="es-ES"/>
        </w:rPr>
        <w:t>Profesional universitario, preferentemente en Ciencias Económicas, Sociales, Derecho o carreras afines con antigüedad en la profesión no interior a 5 años.</w:t>
      </w:r>
    </w:p>
    <w:p w14:paraId="127FB0FB" w14:textId="77777777" w:rsidR="007D7A20" w:rsidRPr="00E033BA" w:rsidRDefault="007D7A20">
      <w:pPr>
        <w:numPr>
          <w:ilvl w:val="1"/>
          <w:numId w:val="24"/>
        </w:numPr>
        <w:jc w:val="both"/>
        <w:rPr>
          <w:lang w:val="es-ES"/>
        </w:rPr>
      </w:pPr>
      <w:r w:rsidRPr="00E033BA">
        <w:rPr>
          <w:lang w:val="es-ES"/>
        </w:rPr>
        <w:t>Experiencia específica en adquisiciones y contrataciones no inferior a cinco (5) años, preferentemente en el ámbito de la Administración Pública.</w:t>
      </w:r>
    </w:p>
    <w:p w14:paraId="47B545C1" w14:textId="77777777" w:rsidR="007D7A20" w:rsidRDefault="007D7A20">
      <w:pPr>
        <w:numPr>
          <w:ilvl w:val="1"/>
          <w:numId w:val="24"/>
        </w:numPr>
        <w:jc w:val="both"/>
        <w:rPr>
          <w:lang w:val="es-ES"/>
        </w:rPr>
      </w:pPr>
      <w:r w:rsidRPr="00E033BA">
        <w:rPr>
          <w:lang w:val="es-ES"/>
        </w:rPr>
        <w:t>Experiencia en la conducción de equipos de trabajo y en relaciones con altos funcionarios del sector público y/o privado.</w:t>
      </w:r>
    </w:p>
    <w:p w14:paraId="1041DC47" w14:textId="77777777" w:rsidR="007D7A20" w:rsidRPr="00E033BA" w:rsidRDefault="007D7A20">
      <w:pPr>
        <w:numPr>
          <w:ilvl w:val="1"/>
          <w:numId w:val="24"/>
        </w:numPr>
        <w:jc w:val="both"/>
        <w:rPr>
          <w:lang w:val="es-ES"/>
        </w:rPr>
      </w:pPr>
      <w:r w:rsidRPr="00E033BA">
        <w:rPr>
          <w:lang w:val="es-ES"/>
        </w:rPr>
        <w:t xml:space="preserve">Se </w:t>
      </w:r>
      <w:proofErr w:type="gramStart"/>
      <w:r w:rsidRPr="00E033BA">
        <w:rPr>
          <w:lang w:val="es-ES"/>
        </w:rPr>
        <w:t>valorara</w:t>
      </w:r>
      <w:proofErr w:type="gramEnd"/>
      <w:r w:rsidRPr="00E033BA">
        <w:rPr>
          <w:lang w:val="es-ES"/>
        </w:rPr>
        <w:t xml:space="preserve"> la experiencia en previa en programas financiados total o parcialmente por Organismos Financieros Internacionales (no excluyente).</w:t>
      </w:r>
    </w:p>
    <w:p w14:paraId="49AC3721" w14:textId="77777777" w:rsidR="007D7A20" w:rsidRPr="00E033BA" w:rsidRDefault="007D7A20">
      <w:pPr>
        <w:numPr>
          <w:ilvl w:val="1"/>
          <w:numId w:val="24"/>
        </w:numPr>
        <w:jc w:val="both"/>
        <w:rPr>
          <w:lang w:val="es-ES"/>
        </w:rPr>
      </w:pPr>
      <w:r w:rsidRPr="00E033BA">
        <w:rPr>
          <w:lang w:val="es-ES"/>
        </w:rPr>
        <w:t>Se valorará conocimiento de la normativa local.</w:t>
      </w:r>
    </w:p>
    <w:p w14:paraId="6ECBD4B0" w14:textId="77777777" w:rsidR="007D7A20" w:rsidRPr="00E033BA" w:rsidRDefault="007D7A20">
      <w:pPr>
        <w:numPr>
          <w:ilvl w:val="2"/>
          <w:numId w:val="24"/>
        </w:numPr>
        <w:jc w:val="both"/>
        <w:rPr>
          <w:lang w:val="es-ES"/>
        </w:rPr>
      </w:pPr>
      <w:r w:rsidRPr="00E033BA">
        <w:rPr>
          <w:lang w:val="es-ES"/>
        </w:rPr>
        <w:t>Aptitud para trabajo en equipos disciplinarios e interdisciplinarios.</w:t>
      </w:r>
    </w:p>
    <w:p w14:paraId="1CAB4CC4" w14:textId="77777777" w:rsidR="007D7A20" w:rsidRPr="00E033BA" w:rsidRDefault="007D7A20">
      <w:pPr>
        <w:numPr>
          <w:ilvl w:val="2"/>
          <w:numId w:val="24"/>
        </w:numPr>
        <w:jc w:val="both"/>
        <w:rPr>
          <w:lang w:val="es-ES"/>
        </w:rPr>
      </w:pPr>
      <w:r w:rsidRPr="00E033BA">
        <w:rPr>
          <w:lang w:val="es-ES"/>
        </w:rPr>
        <w:lastRenderedPageBreak/>
        <w:t>Habilidad para comunicarse y trabajar en equipo.</w:t>
      </w:r>
    </w:p>
    <w:p w14:paraId="72ACB32C" w14:textId="77777777" w:rsidR="007D7A20" w:rsidRPr="00E033BA" w:rsidRDefault="007D7A20">
      <w:pPr>
        <w:numPr>
          <w:ilvl w:val="2"/>
          <w:numId w:val="24"/>
        </w:numPr>
        <w:jc w:val="both"/>
        <w:rPr>
          <w:lang w:val="es-ES"/>
        </w:rPr>
      </w:pPr>
      <w:r w:rsidRPr="00E033BA">
        <w:rPr>
          <w:lang w:val="es-ES"/>
        </w:rPr>
        <w:t>Habilidades propias de la profesión de las ciencias económicas, tales como, adecuada redacción de textos informes técnicos, adecuado uso de terminología propia de la disciplina y comunicación oral</w:t>
      </w:r>
    </w:p>
    <w:p w14:paraId="6662931F" w14:textId="77777777" w:rsidR="007D7A20" w:rsidRPr="00E033BA" w:rsidRDefault="007D7A20">
      <w:pPr>
        <w:numPr>
          <w:ilvl w:val="2"/>
          <w:numId w:val="24"/>
        </w:numPr>
        <w:jc w:val="both"/>
        <w:rPr>
          <w:lang w:val="es-ES"/>
        </w:rPr>
      </w:pPr>
      <w:r w:rsidRPr="00E033BA">
        <w:rPr>
          <w:lang w:val="es-ES"/>
        </w:rPr>
        <w:t>Habilidades analíticas y prácticas para promover y coordinar actividades de trabajo interinstitucional.</w:t>
      </w:r>
    </w:p>
    <w:p w14:paraId="6EB2FB14" w14:textId="77777777" w:rsidR="007D7A20" w:rsidRPr="00E033BA" w:rsidRDefault="007D7A20">
      <w:pPr>
        <w:numPr>
          <w:ilvl w:val="2"/>
          <w:numId w:val="24"/>
        </w:numPr>
        <w:jc w:val="both"/>
        <w:rPr>
          <w:lang w:val="es-ES"/>
        </w:rPr>
      </w:pPr>
      <w:r w:rsidRPr="00E033BA">
        <w:rPr>
          <w:lang w:val="es-ES"/>
        </w:rPr>
        <w:t>Iniciativa, capacidad operativa y de incidencia para gestión normativa local.</w:t>
      </w:r>
    </w:p>
    <w:p w14:paraId="635720E7" w14:textId="77777777" w:rsidR="007D7A20" w:rsidRPr="00E033BA" w:rsidRDefault="007D7A20">
      <w:pPr>
        <w:numPr>
          <w:ilvl w:val="2"/>
          <w:numId w:val="24"/>
        </w:numPr>
        <w:jc w:val="both"/>
        <w:rPr>
          <w:lang w:val="es-ES"/>
        </w:rPr>
      </w:pPr>
      <w:r w:rsidRPr="00E033BA">
        <w:rPr>
          <w:lang w:val="es-ES"/>
        </w:rPr>
        <w:t>Excelentes habilidades de comunicación oral y escrita y para las relaciones interpersonales y el trabajo en equipo</w:t>
      </w:r>
    </w:p>
    <w:p w14:paraId="20963AD3" w14:textId="77777777" w:rsidR="007D7A20" w:rsidRPr="00E033BA" w:rsidRDefault="007D7A20">
      <w:pPr>
        <w:numPr>
          <w:ilvl w:val="0"/>
          <w:numId w:val="24"/>
        </w:numPr>
        <w:jc w:val="both"/>
        <w:rPr>
          <w:b/>
          <w:bCs/>
          <w:lang w:val="es-ES"/>
        </w:rPr>
      </w:pPr>
      <w:r w:rsidRPr="00E033BA">
        <w:rPr>
          <w:b/>
          <w:bCs/>
          <w:lang w:val="es-ES"/>
        </w:rPr>
        <w:t>Modalidad de Contratación</w:t>
      </w:r>
    </w:p>
    <w:p w14:paraId="3E5B82A0"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57AF0306" w14:textId="77777777" w:rsidR="007D7A20" w:rsidRPr="00E033BA" w:rsidRDefault="007D7A20">
      <w:pPr>
        <w:numPr>
          <w:ilvl w:val="0"/>
          <w:numId w:val="24"/>
        </w:numPr>
        <w:jc w:val="both"/>
        <w:rPr>
          <w:b/>
          <w:bCs/>
          <w:lang w:val="es-ES"/>
        </w:rPr>
      </w:pPr>
      <w:r w:rsidRPr="00E033BA">
        <w:rPr>
          <w:b/>
          <w:bCs/>
          <w:lang w:val="es-ES"/>
        </w:rPr>
        <w:t>Financiamiento de la Prestación</w:t>
      </w:r>
    </w:p>
    <w:p w14:paraId="7013E148"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45B67AC5" w14:textId="77777777" w:rsidR="007D7A20" w:rsidRPr="00E033BA" w:rsidRDefault="007D7A20">
      <w:pPr>
        <w:numPr>
          <w:ilvl w:val="0"/>
          <w:numId w:val="24"/>
        </w:numPr>
        <w:jc w:val="both"/>
        <w:rPr>
          <w:b/>
          <w:bCs/>
          <w:lang w:val="es-ES"/>
        </w:rPr>
      </w:pPr>
      <w:r w:rsidRPr="00E033BA">
        <w:rPr>
          <w:b/>
          <w:bCs/>
          <w:lang w:val="es-ES"/>
        </w:rPr>
        <w:t>Duración de la Consultoría</w:t>
      </w:r>
    </w:p>
    <w:p w14:paraId="0490BBE6" w14:textId="77777777" w:rsidR="007D7A20" w:rsidRPr="00E033BA" w:rsidRDefault="007D7A20" w:rsidP="007D7A20">
      <w:pPr>
        <w:jc w:val="both"/>
        <w:rPr>
          <w:lang w:val="es-ES"/>
        </w:rPr>
      </w:pPr>
      <w:r w:rsidRPr="00E033BA">
        <w:rPr>
          <w:lang w:val="es-ES"/>
        </w:rPr>
        <w:t>La duración de la presente consultoría será de XXXX meses contados a partir de la suscripción del contrato y hasta el 31 de diciembre de XXXX, con posibilidad de renovación anual, según desempeño demostrado.</w:t>
      </w:r>
    </w:p>
    <w:p w14:paraId="3F852259" w14:textId="77777777" w:rsidR="007D7A20" w:rsidRPr="00E033BA" w:rsidRDefault="007D7A20">
      <w:pPr>
        <w:numPr>
          <w:ilvl w:val="0"/>
          <w:numId w:val="24"/>
        </w:numPr>
        <w:jc w:val="both"/>
        <w:rPr>
          <w:b/>
          <w:bCs/>
          <w:lang w:val="pt-BR"/>
        </w:rPr>
      </w:pPr>
      <w:r w:rsidRPr="00E033BA">
        <w:rPr>
          <w:b/>
          <w:bCs/>
          <w:lang w:val="pt-BR"/>
        </w:rPr>
        <w:t>Cronograma de Entrega de Informes</w:t>
      </w:r>
    </w:p>
    <w:p w14:paraId="71838838" w14:textId="77777777" w:rsidR="007D7A20" w:rsidRPr="00E033BA" w:rsidRDefault="007D7A20" w:rsidP="007D7A20">
      <w:pPr>
        <w:jc w:val="both"/>
        <w:rPr>
          <w:lang w:val="es-ES"/>
        </w:rPr>
      </w:pPr>
      <w:r w:rsidRPr="00E033BA">
        <w:rPr>
          <w:lang w:val="es-ES"/>
        </w:rPr>
        <w:t>Según lo detallado en los objetivos específicos y en las actividades del Consultor, se esperan los productos en las fechas establecidas según la modalidad, duración y suscripción del contrato:</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1200"/>
        <w:gridCol w:w="3041"/>
      </w:tblGrid>
      <w:tr w:rsidR="007D7A20" w:rsidRPr="00E033BA" w14:paraId="0879F108"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5E0DCF04" w14:textId="77777777" w:rsidR="007D7A20" w:rsidRPr="00E033BA" w:rsidRDefault="007D7A20" w:rsidP="009177D9">
            <w:pPr>
              <w:widowControl/>
              <w:autoSpaceDE/>
              <w:autoSpaceDN/>
              <w:spacing w:after="160" w:line="259" w:lineRule="auto"/>
              <w:jc w:val="both"/>
              <w:rPr>
                <w:b/>
                <w:lang w:val="es-ES"/>
              </w:rPr>
            </w:pPr>
            <w:r w:rsidRPr="00E033BA">
              <w:rPr>
                <w:b/>
                <w:lang w:val="es-ES"/>
              </w:rPr>
              <w:t>Descripción</w:t>
            </w:r>
          </w:p>
        </w:tc>
        <w:tc>
          <w:tcPr>
            <w:tcW w:w="1200" w:type="dxa"/>
            <w:tcBorders>
              <w:top w:val="single" w:sz="4" w:space="0" w:color="000000"/>
              <w:left w:val="single" w:sz="4" w:space="0" w:color="000000"/>
              <w:bottom w:val="single" w:sz="4" w:space="0" w:color="000000"/>
              <w:right w:val="single" w:sz="4" w:space="0" w:color="000000"/>
            </w:tcBorders>
            <w:hideMark/>
          </w:tcPr>
          <w:p w14:paraId="52CBC443"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6E35292F"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3582C3A2"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4920643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Gestion I</w:t>
            </w:r>
          </w:p>
        </w:tc>
        <w:tc>
          <w:tcPr>
            <w:tcW w:w="1200" w:type="dxa"/>
            <w:tcBorders>
              <w:top w:val="single" w:sz="4" w:space="0" w:color="000000"/>
              <w:left w:val="single" w:sz="4" w:space="0" w:color="000000"/>
              <w:bottom w:val="single" w:sz="4" w:space="0" w:color="000000"/>
              <w:right w:val="single" w:sz="4" w:space="0" w:color="000000"/>
            </w:tcBorders>
            <w:hideMark/>
          </w:tcPr>
          <w:p w14:paraId="7AB2A265"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320CF0E8"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0C7A2739"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7497DF0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200" w:type="dxa"/>
            <w:tcBorders>
              <w:top w:val="single" w:sz="4" w:space="0" w:color="000000"/>
              <w:left w:val="single" w:sz="4" w:space="0" w:color="000000"/>
              <w:bottom w:val="single" w:sz="4" w:space="0" w:color="000000"/>
              <w:right w:val="single" w:sz="4" w:space="0" w:color="000000"/>
            </w:tcBorders>
            <w:hideMark/>
          </w:tcPr>
          <w:p w14:paraId="01545D86"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single" w:sz="4" w:space="0" w:color="000000"/>
              <w:left w:val="single" w:sz="4" w:space="0" w:color="000000"/>
              <w:bottom w:val="single" w:sz="4" w:space="0" w:color="000000"/>
              <w:right w:val="single" w:sz="4" w:space="0" w:color="000000"/>
            </w:tcBorders>
            <w:hideMark/>
          </w:tcPr>
          <w:p w14:paraId="1C949DE5"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0CD8CC53"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453F6A3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200" w:type="dxa"/>
            <w:tcBorders>
              <w:top w:val="single" w:sz="4" w:space="0" w:color="000000"/>
              <w:left w:val="single" w:sz="4" w:space="0" w:color="000000"/>
              <w:bottom w:val="single" w:sz="4" w:space="0" w:color="000000"/>
              <w:right w:val="single" w:sz="4" w:space="0" w:color="000000"/>
            </w:tcBorders>
            <w:hideMark/>
          </w:tcPr>
          <w:p w14:paraId="2CD9D000"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3B0D6B4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493CAC24"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74233D9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200" w:type="dxa"/>
            <w:tcBorders>
              <w:top w:val="single" w:sz="4" w:space="0" w:color="000000"/>
              <w:left w:val="single" w:sz="4" w:space="0" w:color="000000"/>
              <w:bottom w:val="single" w:sz="4" w:space="0" w:color="000000"/>
              <w:right w:val="single" w:sz="4" w:space="0" w:color="000000"/>
            </w:tcBorders>
            <w:hideMark/>
          </w:tcPr>
          <w:p w14:paraId="06FF38A8"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082D3451"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38B61A99"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37A4BB1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200" w:type="dxa"/>
            <w:tcBorders>
              <w:top w:val="single" w:sz="4" w:space="0" w:color="000000"/>
              <w:left w:val="single" w:sz="4" w:space="0" w:color="000000"/>
              <w:bottom w:val="single" w:sz="4" w:space="0" w:color="000000"/>
              <w:right w:val="single" w:sz="4" w:space="0" w:color="000000"/>
            </w:tcBorders>
            <w:hideMark/>
          </w:tcPr>
          <w:p w14:paraId="45A95AC9"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single" w:sz="4" w:space="0" w:color="000000"/>
              <w:left w:val="single" w:sz="4" w:space="0" w:color="000000"/>
              <w:bottom w:val="single" w:sz="4" w:space="0" w:color="000000"/>
              <w:right w:val="single" w:sz="4" w:space="0" w:color="000000"/>
            </w:tcBorders>
            <w:hideMark/>
          </w:tcPr>
          <w:p w14:paraId="0D0CA22C"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r w:rsidR="007D7A20" w:rsidRPr="00E033BA" w14:paraId="6EC16187"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3D27244B"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200" w:type="dxa"/>
            <w:tcBorders>
              <w:top w:val="single" w:sz="4" w:space="0" w:color="000000"/>
              <w:left w:val="single" w:sz="4" w:space="0" w:color="000000"/>
              <w:bottom w:val="single" w:sz="4" w:space="0" w:color="000000"/>
              <w:right w:val="single" w:sz="4" w:space="0" w:color="000000"/>
            </w:tcBorders>
            <w:hideMark/>
          </w:tcPr>
          <w:p w14:paraId="21A81A61"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single" w:sz="4" w:space="0" w:color="000000"/>
              <w:left w:val="single" w:sz="4" w:space="0" w:color="000000"/>
              <w:bottom w:val="single" w:sz="4" w:space="0" w:color="000000"/>
              <w:right w:val="single" w:sz="4" w:space="0" w:color="000000"/>
            </w:tcBorders>
            <w:hideMark/>
          </w:tcPr>
          <w:p w14:paraId="4908B981"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39E224D7"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0BC765D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200" w:type="dxa"/>
            <w:tcBorders>
              <w:top w:val="single" w:sz="4" w:space="0" w:color="000000"/>
              <w:left w:val="single" w:sz="4" w:space="0" w:color="000000"/>
              <w:bottom w:val="single" w:sz="4" w:space="0" w:color="000000"/>
              <w:right w:val="single" w:sz="4" w:space="0" w:color="000000"/>
            </w:tcBorders>
            <w:hideMark/>
          </w:tcPr>
          <w:p w14:paraId="7B99BA72"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5392981B"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6FED10A4"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33AC2E9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200" w:type="dxa"/>
            <w:tcBorders>
              <w:top w:val="single" w:sz="4" w:space="0" w:color="000000"/>
              <w:left w:val="single" w:sz="4" w:space="0" w:color="000000"/>
              <w:bottom w:val="single" w:sz="4" w:space="0" w:color="000000"/>
              <w:right w:val="single" w:sz="4" w:space="0" w:color="000000"/>
            </w:tcBorders>
            <w:hideMark/>
          </w:tcPr>
          <w:p w14:paraId="6F8317B6"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13319350"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065F5A12"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74A466B3"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200" w:type="dxa"/>
            <w:tcBorders>
              <w:top w:val="single" w:sz="4" w:space="0" w:color="000000"/>
              <w:left w:val="single" w:sz="4" w:space="0" w:color="000000"/>
              <w:bottom w:val="single" w:sz="4" w:space="0" w:color="000000"/>
              <w:right w:val="single" w:sz="4" w:space="0" w:color="000000"/>
            </w:tcBorders>
            <w:hideMark/>
          </w:tcPr>
          <w:p w14:paraId="6204DC6F"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6F896E74"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46C2D06F"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130F16D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200" w:type="dxa"/>
            <w:tcBorders>
              <w:top w:val="single" w:sz="4" w:space="0" w:color="000000"/>
              <w:left w:val="single" w:sz="4" w:space="0" w:color="000000"/>
              <w:bottom w:val="single" w:sz="4" w:space="0" w:color="000000"/>
              <w:right w:val="single" w:sz="4" w:space="0" w:color="000000"/>
            </w:tcBorders>
            <w:hideMark/>
          </w:tcPr>
          <w:p w14:paraId="44EB2532"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0BFEBDC4"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079B92F8"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3AC3100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200" w:type="dxa"/>
            <w:tcBorders>
              <w:top w:val="single" w:sz="4" w:space="0" w:color="000000"/>
              <w:left w:val="single" w:sz="4" w:space="0" w:color="000000"/>
              <w:bottom w:val="single" w:sz="4" w:space="0" w:color="000000"/>
              <w:right w:val="single" w:sz="4" w:space="0" w:color="000000"/>
            </w:tcBorders>
            <w:hideMark/>
          </w:tcPr>
          <w:p w14:paraId="684BF234"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44979E2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6AE60297"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7661E22C" w14:textId="77777777" w:rsidR="007D7A20" w:rsidRPr="00E033BA" w:rsidRDefault="007D7A20" w:rsidP="009177D9">
            <w:pPr>
              <w:widowControl/>
              <w:autoSpaceDE/>
              <w:autoSpaceDN/>
              <w:spacing w:after="160" w:line="259" w:lineRule="auto"/>
              <w:jc w:val="both"/>
              <w:rPr>
                <w:lang w:val="es-ES"/>
              </w:rPr>
            </w:pPr>
            <w:r w:rsidRPr="00E033BA">
              <w:rPr>
                <w:lang w:val="es-ES"/>
              </w:rPr>
              <w:lastRenderedPageBreak/>
              <w:t>Informe de Gestión XII</w:t>
            </w:r>
          </w:p>
        </w:tc>
        <w:tc>
          <w:tcPr>
            <w:tcW w:w="1200" w:type="dxa"/>
            <w:vMerge w:val="restart"/>
            <w:tcBorders>
              <w:top w:val="single" w:sz="4" w:space="0" w:color="000000"/>
              <w:left w:val="single" w:sz="4" w:space="0" w:color="000000"/>
              <w:bottom w:val="single" w:sz="4" w:space="0" w:color="000000"/>
              <w:right w:val="single" w:sz="4" w:space="0" w:color="000000"/>
            </w:tcBorders>
            <w:hideMark/>
          </w:tcPr>
          <w:p w14:paraId="242EA706"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2CCA6088"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5418879F"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14FE5C1C"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7D205E62"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5DD1C8FD" w14:textId="77777777" w:rsidR="007D7A20" w:rsidRPr="00E033BA" w:rsidRDefault="007D7A20" w:rsidP="009177D9">
            <w:pPr>
              <w:widowControl/>
              <w:autoSpaceDE/>
              <w:autoSpaceDN/>
              <w:spacing w:after="160" w:line="259" w:lineRule="auto"/>
              <w:jc w:val="both"/>
              <w:rPr>
                <w:lang w:val="es-ES"/>
              </w:rPr>
            </w:pPr>
          </w:p>
        </w:tc>
      </w:tr>
    </w:tbl>
    <w:p w14:paraId="4C17C650" w14:textId="77777777" w:rsidR="007D7A20" w:rsidRPr="00E033BA" w:rsidRDefault="007D7A20" w:rsidP="007D7A20">
      <w:pPr>
        <w:jc w:val="both"/>
        <w:rPr>
          <w:lang w:val="es-ES"/>
        </w:rPr>
      </w:pPr>
    </w:p>
    <w:p w14:paraId="471FC5F3" w14:textId="77777777" w:rsidR="007D7A20" w:rsidRPr="00E033BA" w:rsidRDefault="007D7A20">
      <w:pPr>
        <w:numPr>
          <w:ilvl w:val="0"/>
          <w:numId w:val="24"/>
        </w:numPr>
        <w:jc w:val="both"/>
        <w:rPr>
          <w:b/>
          <w:bCs/>
          <w:lang w:val="es-ES"/>
        </w:rPr>
      </w:pPr>
      <w:r w:rsidRPr="00E033BA">
        <w:rPr>
          <w:b/>
          <w:bCs/>
          <w:lang w:val="es-ES"/>
        </w:rPr>
        <w:t>Forma de Pago</w:t>
      </w:r>
    </w:p>
    <w:p w14:paraId="28F9E1C8" w14:textId="77777777" w:rsidR="007D7A20" w:rsidRPr="00E033BA" w:rsidRDefault="007D7A20" w:rsidP="007D7A20">
      <w:pPr>
        <w:jc w:val="both"/>
        <w:rPr>
          <w:lang w:val="es-ES"/>
        </w:rPr>
      </w:pPr>
      <w:r w:rsidRPr="00E033BA">
        <w:rPr>
          <w:lang w:val="es-ES"/>
        </w:rPr>
        <w:t>La suma mensual por todo concepto se fija en pesos XXXXX ($ XXXXX), pagaderos contra entrega y aprobación de la factura y los correspondientes informes, por parte de la autoridad competente de la UCP,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6"/>
        <w:gridCol w:w="1444"/>
        <w:gridCol w:w="1132"/>
        <w:gridCol w:w="1418"/>
      </w:tblGrid>
      <w:tr w:rsidR="007D7A20" w:rsidRPr="00E033BA" w14:paraId="090E74F8"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15577BB8"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444" w:type="dxa"/>
            <w:tcBorders>
              <w:top w:val="single" w:sz="4" w:space="0" w:color="000000"/>
              <w:left w:val="single" w:sz="4" w:space="0" w:color="000000"/>
              <w:bottom w:val="single" w:sz="4" w:space="0" w:color="000000"/>
              <w:right w:val="single" w:sz="4" w:space="0" w:color="000000"/>
            </w:tcBorders>
            <w:hideMark/>
          </w:tcPr>
          <w:p w14:paraId="5831EEF3"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1132" w:type="dxa"/>
            <w:tcBorders>
              <w:top w:val="single" w:sz="4" w:space="0" w:color="000000"/>
              <w:left w:val="single" w:sz="4" w:space="0" w:color="000000"/>
              <w:bottom w:val="single" w:sz="4" w:space="0" w:color="000000"/>
              <w:right w:val="single" w:sz="4" w:space="0" w:color="000000"/>
            </w:tcBorders>
            <w:hideMark/>
          </w:tcPr>
          <w:p w14:paraId="0EA8C775"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7BF88B8C"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33BDC78D"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0AAA125B"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444" w:type="dxa"/>
            <w:tcBorders>
              <w:top w:val="single" w:sz="4" w:space="0" w:color="000000"/>
              <w:left w:val="single" w:sz="4" w:space="0" w:color="000000"/>
              <w:bottom w:val="single" w:sz="4" w:space="0" w:color="000000"/>
              <w:right w:val="single" w:sz="4" w:space="0" w:color="000000"/>
            </w:tcBorders>
            <w:hideMark/>
          </w:tcPr>
          <w:p w14:paraId="398EF2BE"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1132" w:type="dxa"/>
            <w:tcBorders>
              <w:top w:val="single" w:sz="4" w:space="0" w:color="000000"/>
              <w:left w:val="single" w:sz="4" w:space="0" w:color="000000"/>
              <w:bottom w:val="single" w:sz="4" w:space="0" w:color="000000"/>
              <w:right w:val="single" w:sz="4" w:space="0" w:color="000000"/>
            </w:tcBorders>
            <w:hideMark/>
          </w:tcPr>
          <w:p w14:paraId="3C033A04"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62D580DF"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528B374"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129D2C37"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444" w:type="dxa"/>
            <w:tcBorders>
              <w:top w:val="single" w:sz="4" w:space="0" w:color="000000"/>
              <w:left w:val="single" w:sz="4" w:space="0" w:color="000000"/>
              <w:bottom w:val="single" w:sz="4" w:space="0" w:color="000000"/>
              <w:right w:val="single" w:sz="4" w:space="0" w:color="000000"/>
            </w:tcBorders>
            <w:hideMark/>
          </w:tcPr>
          <w:p w14:paraId="32B5F21A"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1132" w:type="dxa"/>
            <w:tcBorders>
              <w:top w:val="single" w:sz="4" w:space="0" w:color="000000"/>
              <w:left w:val="single" w:sz="4" w:space="0" w:color="000000"/>
              <w:bottom w:val="single" w:sz="4" w:space="0" w:color="000000"/>
              <w:right w:val="single" w:sz="4" w:space="0" w:color="000000"/>
            </w:tcBorders>
            <w:hideMark/>
          </w:tcPr>
          <w:p w14:paraId="0915AB2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1F5403F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548CAAC"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3579671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444" w:type="dxa"/>
            <w:tcBorders>
              <w:top w:val="single" w:sz="4" w:space="0" w:color="000000"/>
              <w:left w:val="single" w:sz="4" w:space="0" w:color="000000"/>
              <w:bottom w:val="single" w:sz="4" w:space="0" w:color="000000"/>
              <w:right w:val="single" w:sz="4" w:space="0" w:color="000000"/>
            </w:tcBorders>
            <w:hideMark/>
          </w:tcPr>
          <w:p w14:paraId="0D74EA99"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1132" w:type="dxa"/>
            <w:tcBorders>
              <w:top w:val="single" w:sz="4" w:space="0" w:color="000000"/>
              <w:left w:val="single" w:sz="4" w:space="0" w:color="000000"/>
              <w:bottom w:val="single" w:sz="4" w:space="0" w:color="000000"/>
              <w:right w:val="single" w:sz="4" w:space="0" w:color="000000"/>
            </w:tcBorders>
            <w:hideMark/>
          </w:tcPr>
          <w:p w14:paraId="5958B21E"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3AB60E21"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9A24461"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04941BA7"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444" w:type="dxa"/>
            <w:tcBorders>
              <w:top w:val="single" w:sz="4" w:space="0" w:color="000000"/>
              <w:left w:val="single" w:sz="4" w:space="0" w:color="000000"/>
              <w:bottom w:val="single" w:sz="4" w:space="0" w:color="000000"/>
              <w:right w:val="single" w:sz="4" w:space="0" w:color="000000"/>
            </w:tcBorders>
            <w:hideMark/>
          </w:tcPr>
          <w:p w14:paraId="40F59030"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1132" w:type="dxa"/>
            <w:tcBorders>
              <w:top w:val="single" w:sz="4" w:space="0" w:color="000000"/>
              <w:left w:val="single" w:sz="4" w:space="0" w:color="000000"/>
              <w:bottom w:val="single" w:sz="4" w:space="0" w:color="000000"/>
              <w:right w:val="single" w:sz="4" w:space="0" w:color="000000"/>
            </w:tcBorders>
            <w:hideMark/>
          </w:tcPr>
          <w:p w14:paraId="27A955F5"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26536DA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F26B4C5"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11263D9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444" w:type="dxa"/>
            <w:tcBorders>
              <w:top w:val="single" w:sz="4" w:space="0" w:color="000000"/>
              <w:left w:val="single" w:sz="4" w:space="0" w:color="000000"/>
              <w:bottom w:val="single" w:sz="4" w:space="0" w:color="000000"/>
              <w:right w:val="single" w:sz="4" w:space="0" w:color="000000"/>
            </w:tcBorders>
            <w:hideMark/>
          </w:tcPr>
          <w:p w14:paraId="0315A978"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1132" w:type="dxa"/>
            <w:tcBorders>
              <w:top w:val="single" w:sz="4" w:space="0" w:color="000000"/>
              <w:left w:val="single" w:sz="4" w:space="0" w:color="000000"/>
              <w:bottom w:val="single" w:sz="4" w:space="0" w:color="000000"/>
              <w:right w:val="single" w:sz="4" w:space="0" w:color="000000"/>
            </w:tcBorders>
            <w:hideMark/>
          </w:tcPr>
          <w:p w14:paraId="71130B6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02A8573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B24B33B"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5AF1B09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444" w:type="dxa"/>
            <w:tcBorders>
              <w:top w:val="single" w:sz="4" w:space="0" w:color="000000"/>
              <w:left w:val="single" w:sz="4" w:space="0" w:color="000000"/>
              <w:bottom w:val="single" w:sz="4" w:space="0" w:color="000000"/>
              <w:right w:val="single" w:sz="4" w:space="0" w:color="000000"/>
            </w:tcBorders>
            <w:hideMark/>
          </w:tcPr>
          <w:p w14:paraId="0510D5EC"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1132" w:type="dxa"/>
            <w:tcBorders>
              <w:top w:val="single" w:sz="4" w:space="0" w:color="000000"/>
              <w:left w:val="single" w:sz="4" w:space="0" w:color="000000"/>
              <w:bottom w:val="single" w:sz="4" w:space="0" w:color="000000"/>
              <w:right w:val="single" w:sz="4" w:space="0" w:color="000000"/>
            </w:tcBorders>
            <w:hideMark/>
          </w:tcPr>
          <w:p w14:paraId="71EB6745"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6EE5A62B"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67BBEA2"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49FCE92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444" w:type="dxa"/>
            <w:tcBorders>
              <w:top w:val="single" w:sz="4" w:space="0" w:color="000000"/>
              <w:left w:val="single" w:sz="4" w:space="0" w:color="000000"/>
              <w:bottom w:val="single" w:sz="4" w:space="0" w:color="000000"/>
              <w:right w:val="single" w:sz="4" w:space="0" w:color="000000"/>
            </w:tcBorders>
            <w:hideMark/>
          </w:tcPr>
          <w:p w14:paraId="068852DC"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1132" w:type="dxa"/>
            <w:tcBorders>
              <w:top w:val="single" w:sz="4" w:space="0" w:color="000000"/>
              <w:left w:val="single" w:sz="4" w:space="0" w:color="000000"/>
              <w:bottom w:val="single" w:sz="4" w:space="0" w:color="000000"/>
              <w:right w:val="single" w:sz="4" w:space="0" w:color="000000"/>
            </w:tcBorders>
            <w:hideMark/>
          </w:tcPr>
          <w:p w14:paraId="36DF7A6B"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36683310"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D999615"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644D342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444" w:type="dxa"/>
            <w:tcBorders>
              <w:top w:val="single" w:sz="4" w:space="0" w:color="000000"/>
              <w:left w:val="single" w:sz="4" w:space="0" w:color="000000"/>
              <w:bottom w:val="single" w:sz="4" w:space="0" w:color="000000"/>
              <w:right w:val="single" w:sz="4" w:space="0" w:color="000000"/>
            </w:tcBorders>
            <w:hideMark/>
          </w:tcPr>
          <w:p w14:paraId="00D78EB3"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1132" w:type="dxa"/>
            <w:tcBorders>
              <w:top w:val="single" w:sz="4" w:space="0" w:color="000000"/>
              <w:left w:val="single" w:sz="4" w:space="0" w:color="000000"/>
              <w:bottom w:val="single" w:sz="4" w:space="0" w:color="000000"/>
              <w:right w:val="single" w:sz="4" w:space="0" w:color="000000"/>
            </w:tcBorders>
            <w:hideMark/>
          </w:tcPr>
          <w:p w14:paraId="688A0F2A"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1374A98F"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D146391"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081F9A3E"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444" w:type="dxa"/>
            <w:tcBorders>
              <w:top w:val="single" w:sz="4" w:space="0" w:color="000000"/>
              <w:left w:val="single" w:sz="4" w:space="0" w:color="000000"/>
              <w:bottom w:val="single" w:sz="4" w:space="0" w:color="000000"/>
              <w:right w:val="single" w:sz="4" w:space="0" w:color="000000"/>
            </w:tcBorders>
            <w:hideMark/>
          </w:tcPr>
          <w:p w14:paraId="3F6D04AE"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1132" w:type="dxa"/>
            <w:tcBorders>
              <w:top w:val="single" w:sz="4" w:space="0" w:color="000000"/>
              <w:left w:val="single" w:sz="4" w:space="0" w:color="000000"/>
              <w:bottom w:val="single" w:sz="4" w:space="0" w:color="000000"/>
              <w:right w:val="single" w:sz="4" w:space="0" w:color="000000"/>
            </w:tcBorders>
            <w:hideMark/>
          </w:tcPr>
          <w:p w14:paraId="54595DFA"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037726B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035749F"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623C708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444" w:type="dxa"/>
            <w:tcBorders>
              <w:top w:val="single" w:sz="4" w:space="0" w:color="000000"/>
              <w:left w:val="single" w:sz="4" w:space="0" w:color="000000"/>
              <w:bottom w:val="single" w:sz="4" w:space="0" w:color="000000"/>
              <w:right w:val="single" w:sz="4" w:space="0" w:color="000000"/>
            </w:tcBorders>
            <w:hideMark/>
          </w:tcPr>
          <w:p w14:paraId="43B6472F"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1132" w:type="dxa"/>
            <w:tcBorders>
              <w:top w:val="single" w:sz="4" w:space="0" w:color="000000"/>
              <w:left w:val="single" w:sz="4" w:space="0" w:color="000000"/>
              <w:bottom w:val="single" w:sz="4" w:space="0" w:color="000000"/>
              <w:right w:val="single" w:sz="4" w:space="0" w:color="000000"/>
            </w:tcBorders>
            <w:hideMark/>
          </w:tcPr>
          <w:p w14:paraId="42D5A2E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18D64C2F"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37B1E976"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4DC7F7E3"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444" w:type="dxa"/>
            <w:tcBorders>
              <w:top w:val="single" w:sz="4" w:space="0" w:color="000000"/>
              <w:left w:val="single" w:sz="4" w:space="0" w:color="000000"/>
              <w:bottom w:val="single" w:sz="4" w:space="0" w:color="000000"/>
              <w:right w:val="single" w:sz="4" w:space="0" w:color="000000"/>
            </w:tcBorders>
            <w:hideMark/>
          </w:tcPr>
          <w:p w14:paraId="0B7DB0AF"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1132" w:type="dxa"/>
            <w:tcBorders>
              <w:top w:val="single" w:sz="4" w:space="0" w:color="000000"/>
              <w:left w:val="single" w:sz="4" w:space="0" w:color="000000"/>
              <w:bottom w:val="single" w:sz="4" w:space="0" w:color="000000"/>
              <w:right w:val="single" w:sz="4" w:space="0" w:color="000000"/>
            </w:tcBorders>
            <w:hideMark/>
          </w:tcPr>
          <w:p w14:paraId="6FEFEEA8"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62A38F00"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91E524F"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3F56346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444" w:type="dxa"/>
            <w:vMerge w:val="restart"/>
            <w:tcBorders>
              <w:top w:val="single" w:sz="4" w:space="0" w:color="000000"/>
              <w:left w:val="single" w:sz="4" w:space="0" w:color="000000"/>
              <w:bottom w:val="single" w:sz="4" w:space="0" w:color="000000"/>
              <w:right w:val="single" w:sz="4" w:space="0" w:color="000000"/>
            </w:tcBorders>
            <w:hideMark/>
          </w:tcPr>
          <w:p w14:paraId="69241EEA"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1132" w:type="dxa"/>
            <w:vMerge w:val="restart"/>
            <w:tcBorders>
              <w:top w:val="single" w:sz="4" w:space="0" w:color="000000"/>
              <w:left w:val="single" w:sz="4" w:space="0" w:color="000000"/>
              <w:bottom w:val="single" w:sz="4" w:space="0" w:color="000000"/>
              <w:right w:val="single" w:sz="4" w:space="0" w:color="000000"/>
            </w:tcBorders>
            <w:hideMark/>
          </w:tcPr>
          <w:p w14:paraId="29C2E142"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34486A2F"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5D40826"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7B48743E"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444" w:type="dxa"/>
            <w:vMerge/>
            <w:tcBorders>
              <w:top w:val="single" w:sz="4" w:space="0" w:color="000000"/>
              <w:left w:val="single" w:sz="4" w:space="0" w:color="000000"/>
              <w:bottom w:val="single" w:sz="4" w:space="0" w:color="000000"/>
              <w:right w:val="single" w:sz="4" w:space="0" w:color="000000"/>
            </w:tcBorders>
            <w:vAlign w:val="center"/>
            <w:hideMark/>
          </w:tcPr>
          <w:p w14:paraId="25A05CAC" w14:textId="77777777" w:rsidR="007D7A20" w:rsidRPr="00E033BA" w:rsidRDefault="007D7A20" w:rsidP="009177D9">
            <w:pPr>
              <w:widowControl/>
              <w:autoSpaceDE/>
              <w:autoSpaceDN/>
              <w:spacing w:after="160" w:line="259" w:lineRule="auto"/>
              <w:jc w:val="both"/>
              <w:rPr>
                <w:lang w:val="es-ES"/>
              </w:rPr>
            </w:pPr>
          </w:p>
        </w:tc>
        <w:tc>
          <w:tcPr>
            <w:tcW w:w="1132" w:type="dxa"/>
            <w:vMerge/>
            <w:tcBorders>
              <w:top w:val="single" w:sz="4" w:space="0" w:color="000000"/>
              <w:left w:val="single" w:sz="4" w:space="0" w:color="000000"/>
              <w:bottom w:val="single" w:sz="4" w:space="0" w:color="000000"/>
              <w:right w:val="single" w:sz="4" w:space="0" w:color="000000"/>
            </w:tcBorders>
            <w:vAlign w:val="center"/>
            <w:hideMark/>
          </w:tcPr>
          <w:p w14:paraId="140FE690" w14:textId="77777777" w:rsidR="007D7A20" w:rsidRPr="00E033BA" w:rsidRDefault="007D7A20" w:rsidP="009177D9">
            <w:pPr>
              <w:widowControl/>
              <w:autoSpaceDE/>
              <w:autoSpaceDN/>
              <w:spacing w:after="160" w:line="259" w:lineRule="auto"/>
              <w:jc w:val="both"/>
              <w:rPr>
                <w:lang w:val="es-ES"/>
              </w:rPr>
            </w:pPr>
          </w:p>
        </w:tc>
        <w:tc>
          <w:tcPr>
            <w:tcW w:w="1418" w:type="dxa"/>
            <w:tcBorders>
              <w:top w:val="single" w:sz="4" w:space="0" w:color="000000"/>
              <w:left w:val="single" w:sz="4" w:space="0" w:color="000000"/>
              <w:bottom w:val="single" w:sz="4" w:space="0" w:color="000000"/>
              <w:right w:val="single" w:sz="4" w:space="0" w:color="000000"/>
            </w:tcBorders>
            <w:hideMark/>
          </w:tcPr>
          <w:p w14:paraId="410CDF01"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0B25BF9"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52496B07" w14:textId="77777777" w:rsidR="007D7A20" w:rsidRPr="00E033BA" w:rsidRDefault="007D7A20" w:rsidP="009177D9">
            <w:pPr>
              <w:widowControl/>
              <w:autoSpaceDE/>
              <w:autoSpaceDN/>
              <w:spacing w:after="160" w:line="259" w:lineRule="auto"/>
              <w:jc w:val="both"/>
              <w:rPr>
                <w:b/>
                <w:lang w:val="es-ES"/>
              </w:rPr>
            </w:pPr>
            <w:r w:rsidRPr="00E033BA">
              <w:rPr>
                <w:b/>
                <w:lang w:val="es-ES"/>
              </w:rPr>
              <w:t>Costo Informe Total</w:t>
            </w:r>
          </w:p>
        </w:tc>
        <w:tc>
          <w:tcPr>
            <w:tcW w:w="1444" w:type="dxa"/>
            <w:tcBorders>
              <w:top w:val="single" w:sz="4" w:space="0" w:color="000000"/>
              <w:left w:val="single" w:sz="4" w:space="0" w:color="000000"/>
              <w:bottom w:val="single" w:sz="4" w:space="0" w:color="000000"/>
              <w:right w:val="single" w:sz="4" w:space="0" w:color="000000"/>
            </w:tcBorders>
          </w:tcPr>
          <w:p w14:paraId="659BC17C" w14:textId="77777777" w:rsidR="007D7A20" w:rsidRPr="00E033BA" w:rsidRDefault="007D7A20" w:rsidP="009177D9">
            <w:pPr>
              <w:widowControl/>
              <w:autoSpaceDE/>
              <w:autoSpaceDN/>
              <w:spacing w:after="160" w:line="259" w:lineRule="auto"/>
              <w:jc w:val="both"/>
              <w:rPr>
                <w:lang w:val="es-ES"/>
              </w:rPr>
            </w:pPr>
          </w:p>
        </w:tc>
        <w:tc>
          <w:tcPr>
            <w:tcW w:w="1132" w:type="dxa"/>
            <w:tcBorders>
              <w:top w:val="single" w:sz="4" w:space="0" w:color="000000"/>
              <w:left w:val="single" w:sz="4" w:space="0" w:color="000000"/>
              <w:bottom w:val="single" w:sz="4" w:space="0" w:color="000000"/>
              <w:right w:val="single" w:sz="4" w:space="0" w:color="000000"/>
            </w:tcBorders>
            <w:hideMark/>
          </w:tcPr>
          <w:p w14:paraId="235A9900"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418" w:type="dxa"/>
            <w:tcBorders>
              <w:top w:val="single" w:sz="4" w:space="0" w:color="000000"/>
              <w:left w:val="single" w:sz="4" w:space="0" w:color="000000"/>
              <w:bottom w:val="single" w:sz="4" w:space="0" w:color="000000"/>
              <w:right w:val="single" w:sz="4" w:space="0" w:color="000000"/>
            </w:tcBorders>
            <w:hideMark/>
          </w:tcPr>
          <w:p w14:paraId="65AC5E81"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757F2284" w14:textId="77777777" w:rsidR="007D7A20" w:rsidRPr="00E033BA" w:rsidRDefault="007D7A20" w:rsidP="007D7A20">
      <w:pPr>
        <w:jc w:val="both"/>
        <w:rPr>
          <w:b/>
          <w:lang w:val="es-ES"/>
        </w:rPr>
        <w:sectPr w:rsidR="007D7A20" w:rsidRPr="00E033BA" w:rsidSect="007D7A20">
          <w:pgSz w:w="11910" w:h="16840"/>
          <w:pgMar w:top="1860" w:right="1133" w:bottom="280" w:left="850" w:header="418" w:footer="0" w:gutter="0"/>
          <w:cols w:space="720"/>
        </w:sectPr>
      </w:pPr>
    </w:p>
    <w:p w14:paraId="295C1199" w14:textId="77777777" w:rsidR="007D7A20" w:rsidRPr="00E033BA" w:rsidRDefault="007D7A20">
      <w:pPr>
        <w:numPr>
          <w:ilvl w:val="0"/>
          <w:numId w:val="24"/>
        </w:numPr>
        <w:jc w:val="both"/>
        <w:rPr>
          <w:b/>
          <w:bCs/>
          <w:lang w:val="es-ES"/>
        </w:rPr>
      </w:pPr>
      <w:r w:rsidRPr="00E033BA">
        <w:rPr>
          <w:b/>
          <w:bCs/>
          <w:lang w:val="es-ES"/>
        </w:rPr>
        <w:lastRenderedPageBreak/>
        <w:t>Lugar de la Prestación</w:t>
      </w:r>
    </w:p>
    <w:p w14:paraId="4C1BE6EF"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65773C2F" w14:textId="77777777" w:rsidR="007D7A20" w:rsidRPr="00E033BA" w:rsidRDefault="007D7A20">
      <w:pPr>
        <w:numPr>
          <w:ilvl w:val="0"/>
          <w:numId w:val="24"/>
        </w:numPr>
        <w:jc w:val="both"/>
        <w:rPr>
          <w:b/>
          <w:bCs/>
          <w:lang w:val="es-ES"/>
        </w:rPr>
      </w:pPr>
      <w:r w:rsidRPr="00E033BA">
        <w:rPr>
          <w:b/>
          <w:bCs/>
          <w:lang w:val="es-ES"/>
        </w:rPr>
        <w:t>Viáticos en caso de misión</w:t>
      </w:r>
    </w:p>
    <w:p w14:paraId="2A4CBD5A" w14:textId="77777777" w:rsidR="007D7A20" w:rsidRPr="00E033BA" w:rsidRDefault="007D7A20" w:rsidP="007D7A20">
      <w:pPr>
        <w:jc w:val="both"/>
        <w:rPr>
          <w:lang w:val="es-ES"/>
        </w:rPr>
      </w:pPr>
      <w:r w:rsidRPr="00E033BA">
        <w:rPr>
          <w:lang w:val="es-ES"/>
        </w:rPr>
        <w:t>Los gastos de traslado, alojamiento y viáticos, en caso de viaje/s relacionados con la ejecución del PROMACE, serán a cargo del Programa.</w:t>
      </w:r>
    </w:p>
    <w:p w14:paraId="5D08FD36" w14:textId="77777777" w:rsidR="007D7A20" w:rsidRDefault="007D7A20" w:rsidP="007D7A20">
      <w:pPr>
        <w:jc w:val="both"/>
        <w:rPr>
          <w:b/>
          <w:bCs/>
          <w:lang w:val="es-ES"/>
        </w:rPr>
      </w:pPr>
    </w:p>
    <w:p w14:paraId="3CE6E073" w14:textId="77777777" w:rsidR="007D7A20" w:rsidRDefault="007D7A20" w:rsidP="007D7A20">
      <w:pPr>
        <w:jc w:val="both"/>
        <w:rPr>
          <w:b/>
          <w:bCs/>
          <w:lang w:val="es-ES"/>
        </w:rPr>
      </w:pPr>
      <w:r w:rsidRPr="00E033BA">
        <w:rPr>
          <w:b/>
          <w:bCs/>
          <w:lang w:val="es-ES"/>
        </w:rPr>
        <w:t xml:space="preserve">TERMINOS DE REFERENCIA </w:t>
      </w:r>
    </w:p>
    <w:p w14:paraId="003D81D5" w14:textId="77777777" w:rsidR="007D7A20" w:rsidRPr="00E033BA" w:rsidRDefault="007D7A20" w:rsidP="007D7A20">
      <w:pPr>
        <w:jc w:val="both"/>
        <w:rPr>
          <w:b/>
          <w:bCs/>
          <w:lang w:val="es-ES"/>
        </w:rPr>
      </w:pPr>
      <w:r w:rsidRPr="00E033BA">
        <w:rPr>
          <w:b/>
          <w:bCs/>
          <w:u w:val="single"/>
          <w:lang w:val="es-ES"/>
        </w:rPr>
        <w:t>RESPONSABLE SECTOR DE PLANIFICACIÓN Y MONITOREO</w:t>
      </w:r>
    </w:p>
    <w:p w14:paraId="52AA8AFD" w14:textId="77777777" w:rsidR="007D7A20" w:rsidRPr="00E033BA" w:rsidRDefault="007D7A20" w:rsidP="007D7A20">
      <w:pPr>
        <w:jc w:val="both"/>
        <w:rPr>
          <w:lang w:val="es-ES"/>
        </w:rPr>
      </w:pPr>
    </w:p>
    <w:p w14:paraId="73A2F81B" w14:textId="77777777" w:rsidR="007D7A20" w:rsidRPr="00E033BA" w:rsidRDefault="007D7A20">
      <w:pPr>
        <w:numPr>
          <w:ilvl w:val="0"/>
          <w:numId w:val="26"/>
        </w:numPr>
        <w:jc w:val="both"/>
        <w:rPr>
          <w:b/>
          <w:bCs/>
          <w:lang w:val="es-ES"/>
        </w:rPr>
      </w:pPr>
      <w:r w:rsidRPr="00E033BA">
        <w:rPr>
          <w:b/>
          <w:bCs/>
          <w:lang w:val="es-ES"/>
        </w:rPr>
        <w:t>Objetivo y Alcance de la Consultoría</w:t>
      </w:r>
    </w:p>
    <w:p w14:paraId="4E15171F" w14:textId="77777777" w:rsidR="007D7A20" w:rsidRPr="00E033BA" w:rsidRDefault="007D7A20" w:rsidP="007D7A20">
      <w:pPr>
        <w:jc w:val="both"/>
        <w:rPr>
          <w:lang w:val="es-ES"/>
        </w:rPr>
      </w:pPr>
      <w:r w:rsidRPr="00E033BA">
        <w:rPr>
          <w:lang w:val="es-ES"/>
        </w:rPr>
        <w:t xml:space="preserve">Planificar, organizar, coordinar las actividades aprobadas y monitorear la ejecución y resultados de </w:t>
      </w:r>
      <w:proofErr w:type="gramStart"/>
      <w:r w:rsidRPr="00E033BA">
        <w:rPr>
          <w:lang w:val="es-ES"/>
        </w:rPr>
        <w:t>las mismas</w:t>
      </w:r>
      <w:proofErr w:type="gramEnd"/>
      <w:r w:rsidRPr="00E033BA">
        <w:rPr>
          <w:lang w:val="es-ES"/>
        </w:rPr>
        <w:t>, reportando desvíos y medidas correctivas cuando correspondan.</w:t>
      </w:r>
    </w:p>
    <w:p w14:paraId="1A24EF15" w14:textId="77777777" w:rsidR="007D7A20" w:rsidRPr="00E033BA" w:rsidRDefault="007D7A20" w:rsidP="007D7A20">
      <w:pPr>
        <w:jc w:val="both"/>
        <w:rPr>
          <w:b/>
          <w:bCs/>
          <w:lang w:val="es-ES"/>
        </w:rPr>
      </w:pPr>
      <w:r w:rsidRPr="00E033BA">
        <w:rPr>
          <w:b/>
          <w:bCs/>
          <w:lang w:val="es-ES"/>
        </w:rPr>
        <w:t>Objetivos Específicos</w:t>
      </w:r>
    </w:p>
    <w:p w14:paraId="15F4C4E9" w14:textId="77777777" w:rsidR="007D7A20" w:rsidRPr="00E033BA" w:rsidRDefault="007D7A20" w:rsidP="007D7A20">
      <w:pPr>
        <w:jc w:val="both"/>
        <w:rPr>
          <w:b/>
          <w:lang w:val="es-ES"/>
        </w:rPr>
      </w:pPr>
    </w:p>
    <w:p w14:paraId="6A32CEAC" w14:textId="77777777" w:rsidR="007D7A20" w:rsidRPr="00E033BA" w:rsidRDefault="007D7A20">
      <w:pPr>
        <w:numPr>
          <w:ilvl w:val="1"/>
          <w:numId w:val="26"/>
        </w:numPr>
        <w:jc w:val="both"/>
        <w:rPr>
          <w:lang w:val="es-ES"/>
        </w:rPr>
      </w:pPr>
      <w:r w:rsidRPr="00E033BA">
        <w:rPr>
          <w:lang w:val="es-ES"/>
        </w:rPr>
        <w:t xml:space="preserve">Planificar y definir el alcance de las distintas actividades establecidas en cada componente </w:t>
      </w:r>
      <w:proofErr w:type="gramStart"/>
      <w:r w:rsidRPr="00E033BA">
        <w:rPr>
          <w:lang w:val="es-ES"/>
        </w:rPr>
        <w:t>conjuntamente con</w:t>
      </w:r>
      <w:proofErr w:type="gramEnd"/>
      <w:r w:rsidRPr="00E033BA">
        <w:rPr>
          <w:lang w:val="es-ES"/>
        </w:rPr>
        <w:t xml:space="preserve"> las áreas involucradas.</w:t>
      </w:r>
    </w:p>
    <w:p w14:paraId="3A2F86E2" w14:textId="77777777" w:rsidR="007D7A20" w:rsidRPr="00E033BA" w:rsidRDefault="007D7A20">
      <w:pPr>
        <w:numPr>
          <w:ilvl w:val="1"/>
          <w:numId w:val="26"/>
        </w:numPr>
        <w:jc w:val="both"/>
        <w:rPr>
          <w:lang w:val="es-ES"/>
        </w:rPr>
      </w:pPr>
      <w:r w:rsidRPr="00E033BA">
        <w:rPr>
          <w:lang w:val="es-ES"/>
        </w:rPr>
        <w:t>Realizar seguimiento y monitoreo de las actividades establecidas.</w:t>
      </w:r>
    </w:p>
    <w:p w14:paraId="4C56633E" w14:textId="77777777" w:rsidR="007D7A20" w:rsidRPr="00E033BA" w:rsidRDefault="007D7A20">
      <w:pPr>
        <w:numPr>
          <w:ilvl w:val="1"/>
          <w:numId w:val="26"/>
        </w:numPr>
        <w:jc w:val="both"/>
        <w:rPr>
          <w:lang w:val="es-ES"/>
        </w:rPr>
      </w:pPr>
      <w:r w:rsidRPr="00E033BA">
        <w:rPr>
          <w:lang w:val="es-ES"/>
        </w:rPr>
        <w:t>Elaboración de informes periódicos consignando avances, desvíos y de corresponder medidas correctivas.</w:t>
      </w:r>
    </w:p>
    <w:p w14:paraId="292A24E1" w14:textId="77777777" w:rsidR="007D7A20" w:rsidRPr="00E033BA" w:rsidRDefault="007D7A20">
      <w:pPr>
        <w:numPr>
          <w:ilvl w:val="1"/>
          <w:numId w:val="26"/>
        </w:numPr>
        <w:jc w:val="both"/>
        <w:rPr>
          <w:lang w:val="es-ES"/>
        </w:rPr>
      </w:pPr>
      <w:r w:rsidRPr="00E033BA">
        <w:rPr>
          <w:lang w:val="es-ES"/>
        </w:rPr>
        <w:t>Gestionar las recomendaciones técnicas necesarias en todos los Procesos.</w:t>
      </w:r>
    </w:p>
    <w:p w14:paraId="50D5A008" w14:textId="77777777" w:rsidR="007D7A20" w:rsidRPr="00E033BA" w:rsidRDefault="007D7A20">
      <w:pPr>
        <w:numPr>
          <w:ilvl w:val="1"/>
          <w:numId w:val="26"/>
        </w:numPr>
        <w:jc w:val="both"/>
        <w:rPr>
          <w:lang w:val="es-ES"/>
        </w:rPr>
      </w:pPr>
      <w:r w:rsidRPr="00E033BA">
        <w:rPr>
          <w:lang w:val="es-ES"/>
        </w:rPr>
        <w:t>Asistir al Coordinador General del Programa en todas las actividades de su competencia.</w:t>
      </w:r>
    </w:p>
    <w:p w14:paraId="2E693A02" w14:textId="77777777" w:rsidR="007D7A20" w:rsidRPr="00E033BA" w:rsidRDefault="007D7A20">
      <w:pPr>
        <w:numPr>
          <w:ilvl w:val="0"/>
          <w:numId w:val="26"/>
        </w:numPr>
        <w:jc w:val="both"/>
        <w:rPr>
          <w:b/>
          <w:bCs/>
          <w:lang w:val="es-ES"/>
        </w:rPr>
      </w:pPr>
      <w:r w:rsidRPr="00E033BA">
        <w:rPr>
          <w:b/>
          <w:bCs/>
          <w:lang w:val="es-ES"/>
        </w:rPr>
        <w:t>Actividades – Funciones a desempeñar</w:t>
      </w:r>
    </w:p>
    <w:p w14:paraId="15E3362C" w14:textId="77777777" w:rsidR="007D7A20" w:rsidRPr="00E033BA" w:rsidRDefault="007D7A20" w:rsidP="007D7A20">
      <w:pPr>
        <w:jc w:val="both"/>
        <w:rPr>
          <w:lang w:val="es-ES"/>
        </w:rPr>
      </w:pPr>
      <w:r w:rsidRPr="00E033BA">
        <w:rPr>
          <w:lang w:val="es-ES"/>
        </w:rPr>
        <w:t>Se incluyen las siguientes actividades no excluyentes:</w:t>
      </w:r>
    </w:p>
    <w:p w14:paraId="48A1E87C" w14:textId="77777777" w:rsidR="007D7A20" w:rsidRPr="00E033BA" w:rsidRDefault="007D7A20">
      <w:pPr>
        <w:numPr>
          <w:ilvl w:val="0"/>
          <w:numId w:val="27"/>
        </w:numPr>
        <w:jc w:val="both"/>
        <w:rPr>
          <w:lang w:val="es-ES"/>
        </w:rPr>
      </w:pPr>
      <w:r w:rsidRPr="00E033BA">
        <w:rPr>
          <w:lang w:val="es-ES"/>
        </w:rPr>
        <w:t>Colaborar con las áreas involucradas en la definición y alcance de las distintas actividades establecidas en cada componente.</w:t>
      </w:r>
    </w:p>
    <w:p w14:paraId="0660C739" w14:textId="77777777" w:rsidR="007D7A20" w:rsidRPr="00E033BA" w:rsidRDefault="007D7A20">
      <w:pPr>
        <w:numPr>
          <w:ilvl w:val="0"/>
          <w:numId w:val="27"/>
        </w:numPr>
        <w:jc w:val="both"/>
        <w:rPr>
          <w:lang w:val="es-ES"/>
        </w:rPr>
      </w:pPr>
      <w:r w:rsidRPr="00E033BA">
        <w:rPr>
          <w:lang w:val="es-ES"/>
        </w:rPr>
        <w:t>Coordinar con el equipo de CAF los componentes de evaluación de líneas específicas y brindar apoyo para el diseño metodológico de los estudios que se acuerden.</w:t>
      </w:r>
    </w:p>
    <w:p w14:paraId="49C797F2" w14:textId="77777777" w:rsidR="007D7A20" w:rsidRPr="00E033BA" w:rsidRDefault="007D7A20">
      <w:pPr>
        <w:numPr>
          <w:ilvl w:val="0"/>
          <w:numId w:val="27"/>
        </w:numPr>
        <w:jc w:val="both"/>
        <w:rPr>
          <w:lang w:val="es-ES"/>
        </w:rPr>
      </w:pPr>
      <w:r w:rsidRPr="00E033BA">
        <w:rPr>
          <w:lang w:val="es-ES"/>
        </w:rPr>
        <w:t>Realizar la evaluación y monitoreo de las actividades aprobadas y en ejecución.</w:t>
      </w:r>
    </w:p>
    <w:p w14:paraId="091CE846" w14:textId="77777777" w:rsidR="007D7A20" w:rsidRPr="00E033BA" w:rsidRDefault="007D7A20">
      <w:pPr>
        <w:numPr>
          <w:ilvl w:val="0"/>
          <w:numId w:val="27"/>
        </w:numPr>
        <w:jc w:val="both"/>
        <w:rPr>
          <w:lang w:val="es-ES"/>
        </w:rPr>
      </w:pPr>
      <w:r w:rsidRPr="00E033BA">
        <w:rPr>
          <w:lang w:val="es-ES"/>
        </w:rPr>
        <w:t>Elaborar los informes periódicos que contengan el estado de avance de los componentes y los indicadores de resultado e intermedios.</w:t>
      </w:r>
    </w:p>
    <w:p w14:paraId="3507723D" w14:textId="77777777" w:rsidR="007D7A20" w:rsidRPr="00E033BA" w:rsidRDefault="007D7A20">
      <w:pPr>
        <w:numPr>
          <w:ilvl w:val="0"/>
          <w:numId w:val="27"/>
        </w:numPr>
        <w:jc w:val="both"/>
        <w:rPr>
          <w:lang w:val="es-ES"/>
        </w:rPr>
      </w:pPr>
      <w:r w:rsidRPr="00E033BA">
        <w:rPr>
          <w:lang w:val="es-ES"/>
        </w:rPr>
        <w:t>Consolidar, a partir de cada uno de los componentes, la planificación de las actividades previstas.</w:t>
      </w:r>
    </w:p>
    <w:p w14:paraId="79B65976" w14:textId="77777777" w:rsidR="007D7A20" w:rsidRPr="00E033BA" w:rsidRDefault="007D7A20">
      <w:pPr>
        <w:numPr>
          <w:ilvl w:val="0"/>
          <w:numId w:val="27"/>
        </w:numPr>
        <w:jc w:val="both"/>
        <w:rPr>
          <w:lang w:val="es-ES"/>
        </w:rPr>
      </w:pPr>
      <w:r w:rsidRPr="00E033BA">
        <w:rPr>
          <w:lang w:val="es-ES"/>
        </w:rPr>
        <w:t>Efectuar el seguimiento de las actividades en curso de cada componente en base a la información aportada por las áreas involucradas.</w:t>
      </w:r>
    </w:p>
    <w:p w14:paraId="6392F2C2" w14:textId="77777777" w:rsidR="007D7A20" w:rsidRPr="00E033BA" w:rsidRDefault="007D7A20">
      <w:pPr>
        <w:numPr>
          <w:ilvl w:val="0"/>
          <w:numId w:val="27"/>
        </w:numPr>
        <w:jc w:val="both"/>
        <w:rPr>
          <w:lang w:val="es-ES"/>
        </w:rPr>
      </w:pPr>
      <w:r w:rsidRPr="00E033BA">
        <w:rPr>
          <w:lang w:val="es-ES"/>
        </w:rPr>
        <w:t>Elaborar y actualizar periódicamente el registro con las constancias de las actividades de evaluación y monitoreo ejecutadas sobre los distintos componentes.</w:t>
      </w:r>
    </w:p>
    <w:p w14:paraId="1777F617" w14:textId="77777777" w:rsidR="007D7A20" w:rsidRPr="00E033BA" w:rsidRDefault="007D7A20">
      <w:pPr>
        <w:numPr>
          <w:ilvl w:val="0"/>
          <w:numId w:val="27"/>
        </w:numPr>
        <w:jc w:val="both"/>
        <w:rPr>
          <w:lang w:val="es-ES"/>
        </w:rPr>
      </w:pPr>
      <w:r w:rsidRPr="00E033BA">
        <w:rPr>
          <w:lang w:val="es-ES"/>
        </w:rPr>
        <w:lastRenderedPageBreak/>
        <w:t>Realizar informes periódicos sobre el avance de los proyectos con el fin de contar con reportes actualizados sobre el estado de avance sobre cada actividad para ser entregados en las visitas de evaluación que se realicen por parte de Organismos Externos.</w:t>
      </w:r>
    </w:p>
    <w:p w14:paraId="70287C43" w14:textId="77777777" w:rsidR="007D7A20" w:rsidRPr="00E033BA" w:rsidRDefault="007D7A20">
      <w:pPr>
        <w:numPr>
          <w:ilvl w:val="0"/>
          <w:numId w:val="27"/>
        </w:numPr>
        <w:jc w:val="both"/>
        <w:rPr>
          <w:lang w:val="es-ES"/>
        </w:rPr>
      </w:pPr>
      <w:r w:rsidRPr="00E033BA">
        <w:rPr>
          <w:lang w:val="es-ES"/>
        </w:rPr>
        <w:t>Reportar desvíos respecto de las metas planificadas con el fin de adoptar las medidas correctivas que correspondan para asegurar la concreción de los proyectos.</w:t>
      </w:r>
    </w:p>
    <w:p w14:paraId="5C34011C" w14:textId="77777777" w:rsidR="007D7A20" w:rsidRPr="00E033BA" w:rsidRDefault="007D7A20">
      <w:pPr>
        <w:numPr>
          <w:ilvl w:val="0"/>
          <w:numId w:val="27"/>
        </w:numPr>
        <w:jc w:val="both"/>
        <w:rPr>
          <w:lang w:val="es-ES"/>
        </w:rPr>
      </w:pPr>
      <w:r w:rsidRPr="00E033BA">
        <w:rPr>
          <w:lang w:val="es-ES"/>
        </w:rPr>
        <w:t>Realizar informes de cumplimiento de acciones referidos a los proyectos previstos en el Plan Operativo, informando el nivel de avance obtenido para cada etapa.</w:t>
      </w:r>
    </w:p>
    <w:p w14:paraId="521B893B" w14:textId="77777777" w:rsidR="007D7A20" w:rsidRPr="00E033BA" w:rsidRDefault="007D7A20">
      <w:pPr>
        <w:numPr>
          <w:ilvl w:val="0"/>
          <w:numId w:val="27"/>
        </w:numPr>
        <w:jc w:val="both"/>
        <w:rPr>
          <w:lang w:val="es-ES"/>
        </w:rPr>
      </w:pPr>
      <w:r w:rsidRPr="00E033BA">
        <w:rPr>
          <w:lang w:val="es-ES"/>
        </w:rPr>
        <w:t>Participar de las misiones de supervisión y asistencia técnica que CAF realice y colaborar en la producción de los informes que se requieran</w:t>
      </w:r>
    </w:p>
    <w:p w14:paraId="056C7228" w14:textId="77777777" w:rsidR="007D7A20" w:rsidRPr="00E033BA" w:rsidRDefault="007D7A20">
      <w:pPr>
        <w:numPr>
          <w:ilvl w:val="0"/>
          <w:numId w:val="27"/>
        </w:numPr>
        <w:jc w:val="both"/>
        <w:rPr>
          <w:lang w:val="es-ES"/>
        </w:rPr>
      </w:pPr>
      <w:r w:rsidRPr="00E033BA">
        <w:rPr>
          <w:lang w:val="es-ES"/>
        </w:rPr>
        <w:t>Asistir al Coordinador General del Programa en el cumplimiento de sus funciones.</w:t>
      </w:r>
    </w:p>
    <w:p w14:paraId="2C641437" w14:textId="77777777" w:rsidR="007D7A20" w:rsidRPr="00E033BA" w:rsidRDefault="007D7A20">
      <w:pPr>
        <w:numPr>
          <w:ilvl w:val="0"/>
          <w:numId w:val="26"/>
        </w:numPr>
        <w:jc w:val="both"/>
        <w:rPr>
          <w:b/>
          <w:bCs/>
          <w:lang w:val="es-ES"/>
        </w:rPr>
      </w:pPr>
      <w:r w:rsidRPr="00E033BA">
        <w:rPr>
          <w:b/>
          <w:bCs/>
          <w:lang w:val="es-ES"/>
        </w:rPr>
        <w:t>Productos/Entregables</w:t>
      </w:r>
    </w:p>
    <w:p w14:paraId="166857DA" w14:textId="77777777" w:rsidR="007D7A20" w:rsidRPr="00E033BA" w:rsidRDefault="007D7A20">
      <w:pPr>
        <w:numPr>
          <w:ilvl w:val="0"/>
          <w:numId w:val="28"/>
        </w:numPr>
        <w:jc w:val="both"/>
        <w:rPr>
          <w:lang w:val="es-ES"/>
        </w:rPr>
      </w:pPr>
      <w:r w:rsidRPr="00E033BA">
        <w:rPr>
          <w:lang w:val="es-ES"/>
        </w:rPr>
        <w:t>Informe Periódico de estados de avances de los componentes de las actividades, evaluando las acciones, indicando medidas correctivas de corresponder. El Informe Periódico incluye: ficha técnica de la consultoría (datos de la actividad aprobada, área de desempeño, período, objetivos a alcanzar, avances, resultados, correcciones de desviaciones de las actividades aprobadas)</w:t>
      </w:r>
    </w:p>
    <w:p w14:paraId="3BFEFFD1" w14:textId="77777777" w:rsidR="007D7A20" w:rsidRPr="00E033BA" w:rsidRDefault="007D7A20">
      <w:pPr>
        <w:numPr>
          <w:ilvl w:val="0"/>
          <w:numId w:val="28"/>
        </w:numPr>
        <w:jc w:val="both"/>
        <w:rPr>
          <w:lang w:val="es-ES"/>
        </w:rPr>
      </w:pPr>
      <w:r w:rsidRPr="00E033BA">
        <w:rPr>
          <w:lang w:val="es-ES"/>
        </w:rPr>
        <w:t>Informe de Gestión: El Informe debe incluir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40A8C28D" w14:textId="77777777" w:rsidR="007D7A20" w:rsidRPr="00E033BA" w:rsidRDefault="007D7A20" w:rsidP="007D7A20">
      <w:pPr>
        <w:jc w:val="both"/>
        <w:rPr>
          <w:lang w:val="es-ES"/>
        </w:rPr>
      </w:pPr>
      <w:r w:rsidRPr="00E033BA">
        <w:rPr>
          <w:lang w:val="es-ES"/>
        </w:rPr>
        <w:t>Cada Informe Periódico y/o de Gestión deberá ser entregado en formato digital (PDF) vía correo electrónico y en soporte papel en las fecha y sede que le sea indicada al Consultor.</w:t>
      </w:r>
    </w:p>
    <w:p w14:paraId="253C7BF5" w14:textId="77777777" w:rsidR="007D7A20" w:rsidRPr="00E033BA" w:rsidRDefault="007D7A20" w:rsidP="007D7A20">
      <w:pPr>
        <w:jc w:val="both"/>
        <w:rPr>
          <w:lang w:val="es-ES"/>
        </w:rPr>
        <w:sectPr w:rsidR="007D7A20" w:rsidRPr="00E033BA" w:rsidSect="007D7A20">
          <w:pgSz w:w="11910" w:h="16840"/>
          <w:pgMar w:top="1860" w:right="1133" w:bottom="280" w:left="850" w:header="418" w:footer="0" w:gutter="0"/>
          <w:cols w:space="720"/>
        </w:sectPr>
      </w:pPr>
    </w:p>
    <w:p w14:paraId="1C6C2C97" w14:textId="77777777" w:rsidR="007D7A20" w:rsidRPr="00E033BA" w:rsidRDefault="007D7A20">
      <w:pPr>
        <w:numPr>
          <w:ilvl w:val="0"/>
          <w:numId w:val="26"/>
        </w:numPr>
        <w:jc w:val="both"/>
        <w:rPr>
          <w:b/>
          <w:bCs/>
          <w:lang w:val="es-ES"/>
        </w:rPr>
      </w:pPr>
      <w:r w:rsidRPr="00E033BA">
        <w:rPr>
          <w:b/>
          <w:bCs/>
          <w:lang w:val="es-ES"/>
        </w:rPr>
        <w:lastRenderedPageBreak/>
        <w:t>Perfil y Experiencia Profesional Requerida</w:t>
      </w:r>
    </w:p>
    <w:p w14:paraId="7CF75460" w14:textId="77777777" w:rsidR="007D7A20" w:rsidRPr="00E033BA" w:rsidRDefault="007D7A20" w:rsidP="007D7A20">
      <w:pPr>
        <w:jc w:val="both"/>
        <w:rPr>
          <w:lang w:val="es-ES"/>
        </w:rPr>
      </w:pPr>
      <w:r w:rsidRPr="00E033BA">
        <w:rPr>
          <w:lang w:val="es-ES"/>
        </w:rPr>
        <w:t>La unidad de planificación y monitoreo estará encabezada por un responsable del Sector que contará con al menos un consultor especialista en planificación y seguimiento y un asistente, quienes los asistirán en el cumplimiento de sus funciones y serán requeridos y considerados la siguientes cualidades y experiencia profesional:</w:t>
      </w:r>
    </w:p>
    <w:p w14:paraId="376CD791" w14:textId="77777777" w:rsidR="007D7A20" w:rsidRPr="00E033BA" w:rsidRDefault="007D7A20">
      <w:pPr>
        <w:numPr>
          <w:ilvl w:val="1"/>
          <w:numId w:val="26"/>
        </w:numPr>
        <w:jc w:val="both"/>
        <w:rPr>
          <w:lang w:val="es-ES"/>
        </w:rPr>
      </w:pPr>
      <w:r w:rsidRPr="00E033BA">
        <w:rPr>
          <w:lang w:val="es-ES"/>
        </w:rPr>
        <w:t>Profesional universitario, preferentemente en Ciencias Sociales, (Economía, Sociología, Ciencias Políticas, etc.) o carreras afines con antigüedad en la profesión no interior a 5 años.</w:t>
      </w:r>
    </w:p>
    <w:p w14:paraId="6596B6B5" w14:textId="77777777" w:rsidR="007D7A20" w:rsidRPr="00E033BA" w:rsidRDefault="007D7A20">
      <w:pPr>
        <w:numPr>
          <w:ilvl w:val="1"/>
          <w:numId w:val="26"/>
        </w:numPr>
        <w:jc w:val="both"/>
        <w:rPr>
          <w:lang w:val="es-ES"/>
        </w:rPr>
      </w:pPr>
      <w:r w:rsidRPr="00E033BA">
        <w:rPr>
          <w:lang w:val="es-ES"/>
        </w:rPr>
        <w:t>Experiencia específica en control y gestión de proyectos.</w:t>
      </w:r>
    </w:p>
    <w:p w14:paraId="61EC2035" w14:textId="77777777" w:rsidR="007D7A20" w:rsidRPr="00E033BA" w:rsidRDefault="007D7A20">
      <w:pPr>
        <w:numPr>
          <w:ilvl w:val="1"/>
          <w:numId w:val="26"/>
        </w:numPr>
        <w:jc w:val="both"/>
        <w:rPr>
          <w:lang w:val="es-ES"/>
        </w:rPr>
      </w:pPr>
      <w:r w:rsidRPr="00E033BA">
        <w:rPr>
          <w:lang w:val="es-ES"/>
        </w:rPr>
        <w:t>Experiencia en la conducción de equipos de trabajo y en relaciones con altos funcionarios del sector público y/o privado.</w:t>
      </w:r>
    </w:p>
    <w:p w14:paraId="3A9C8505" w14:textId="77777777" w:rsidR="007D7A20" w:rsidRPr="00E033BA" w:rsidRDefault="007D7A20">
      <w:pPr>
        <w:numPr>
          <w:ilvl w:val="1"/>
          <w:numId w:val="26"/>
        </w:numPr>
        <w:jc w:val="both"/>
        <w:rPr>
          <w:lang w:val="es-ES"/>
        </w:rPr>
      </w:pPr>
      <w:r w:rsidRPr="00E033BA">
        <w:rPr>
          <w:lang w:val="es-ES"/>
        </w:rPr>
        <w:t>Experiencia en el manejo del personal a cargo.</w:t>
      </w:r>
    </w:p>
    <w:p w14:paraId="21A7DCA5" w14:textId="77777777" w:rsidR="007D7A20" w:rsidRPr="00E033BA" w:rsidRDefault="007D7A20">
      <w:pPr>
        <w:numPr>
          <w:ilvl w:val="1"/>
          <w:numId w:val="26"/>
        </w:numPr>
        <w:jc w:val="both"/>
        <w:rPr>
          <w:lang w:val="es-ES"/>
        </w:rPr>
      </w:pPr>
      <w:r w:rsidRPr="00E033BA">
        <w:rPr>
          <w:lang w:val="es-ES"/>
        </w:rPr>
        <w:t>Manejo de herramientas informáticas: procesador de texto, planillas de cálculo</w:t>
      </w:r>
    </w:p>
    <w:p w14:paraId="3FC878E3" w14:textId="77777777" w:rsidR="007D7A20" w:rsidRPr="00E033BA" w:rsidRDefault="007D7A20">
      <w:pPr>
        <w:numPr>
          <w:ilvl w:val="1"/>
          <w:numId w:val="26"/>
        </w:numPr>
        <w:jc w:val="both"/>
        <w:rPr>
          <w:lang w:val="es-ES"/>
        </w:rPr>
      </w:pPr>
      <w:r w:rsidRPr="00E033BA">
        <w:rPr>
          <w:lang w:val="es-ES"/>
        </w:rPr>
        <w:t>Se valorará la experiencia en previa en programas financiados total o parcialmente por Organismos Financieros Internacionales (no excluyente).</w:t>
      </w:r>
    </w:p>
    <w:p w14:paraId="08D2793B" w14:textId="77777777" w:rsidR="007D7A20" w:rsidRPr="00E033BA" w:rsidRDefault="007D7A20">
      <w:pPr>
        <w:numPr>
          <w:ilvl w:val="1"/>
          <w:numId w:val="26"/>
        </w:numPr>
        <w:jc w:val="both"/>
        <w:rPr>
          <w:lang w:val="es-ES"/>
        </w:rPr>
      </w:pPr>
      <w:r w:rsidRPr="00E033BA">
        <w:rPr>
          <w:lang w:val="es-ES"/>
        </w:rPr>
        <w:t>Se valorará conocimiento de la normativa local.</w:t>
      </w:r>
    </w:p>
    <w:p w14:paraId="0D817AF8" w14:textId="77777777" w:rsidR="007D7A20" w:rsidRPr="00E033BA" w:rsidRDefault="007D7A20">
      <w:pPr>
        <w:numPr>
          <w:ilvl w:val="1"/>
          <w:numId w:val="26"/>
        </w:numPr>
        <w:jc w:val="both"/>
        <w:rPr>
          <w:lang w:val="es-ES"/>
        </w:rPr>
      </w:pPr>
      <w:r w:rsidRPr="00E033BA">
        <w:rPr>
          <w:lang w:val="es-ES"/>
        </w:rPr>
        <w:t>Aptitud para trabajo en equipos disciplinarios e interdisciplinarios.</w:t>
      </w:r>
    </w:p>
    <w:p w14:paraId="3B5727DA" w14:textId="77777777" w:rsidR="007D7A20" w:rsidRPr="00E033BA" w:rsidRDefault="007D7A20">
      <w:pPr>
        <w:numPr>
          <w:ilvl w:val="1"/>
          <w:numId w:val="26"/>
        </w:numPr>
        <w:jc w:val="both"/>
        <w:rPr>
          <w:lang w:val="es-ES"/>
        </w:rPr>
      </w:pPr>
      <w:r w:rsidRPr="00E033BA">
        <w:rPr>
          <w:lang w:val="es-ES"/>
        </w:rPr>
        <w:t>Habilidad para comunicarse y trabajar en equipo.</w:t>
      </w:r>
    </w:p>
    <w:p w14:paraId="19A0B309" w14:textId="77777777" w:rsidR="007D7A20" w:rsidRPr="00E033BA" w:rsidRDefault="007D7A20">
      <w:pPr>
        <w:numPr>
          <w:ilvl w:val="1"/>
          <w:numId w:val="26"/>
        </w:numPr>
        <w:jc w:val="both"/>
        <w:rPr>
          <w:lang w:val="es-ES"/>
        </w:rPr>
      </w:pPr>
      <w:r w:rsidRPr="00E033BA">
        <w:rPr>
          <w:lang w:val="es-ES"/>
        </w:rPr>
        <w:t>Habilidades propias de la profesión de las ciencias económicas, tales como, adecuada redacción de textos informes técnicos, adecuado uso de terminología propia de la disciplina y comunicación oral</w:t>
      </w:r>
    </w:p>
    <w:p w14:paraId="450115C5" w14:textId="77777777" w:rsidR="007D7A20" w:rsidRPr="00E033BA" w:rsidRDefault="007D7A20">
      <w:pPr>
        <w:numPr>
          <w:ilvl w:val="1"/>
          <w:numId w:val="26"/>
        </w:numPr>
        <w:jc w:val="both"/>
        <w:rPr>
          <w:lang w:val="es-ES"/>
        </w:rPr>
      </w:pPr>
      <w:r w:rsidRPr="00E033BA">
        <w:rPr>
          <w:lang w:val="es-ES"/>
        </w:rPr>
        <w:t>Habilidades analíticas y prácticas para promover y coordinar actividades de trabajo interinstitucional.</w:t>
      </w:r>
    </w:p>
    <w:p w14:paraId="55ACF491" w14:textId="77777777" w:rsidR="007D7A20" w:rsidRPr="00E033BA" w:rsidRDefault="007D7A20">
      <w:pPr>
        <w:numPr>
          <w:ilvl w:val="1"/>
          <w:numId w:val="26"/>
        </w:numPr>
        <w:jc w:val="both"/>
        <w:rPr>
          <w:lang w:val="es-ES"/>
        </w:rPr>
      </w:pPr>
      <w:r w:rsidRPr="00E033BA">
        <w:rPr>
          <w:lang w:val="es-ES"/>
        </w:rPr>
        <w:t>Iniciativa, capacidad operativa y de incidencia para gestión normativa local.</w:t>
      </w:r>
    </w:p>
    <w:p w14:paraId="672F3BE2" w14:textId="77777777" w:rsidR="007D7A20" w:rsidRPr="00E033BA" w:rsidRDefault="007D7A20">
      <w:pPr>
        <w:numPr>
          <w:ilvl w:val="1"/>
          <w:numId w:val="26"/>
        </w:numPr>
        <w:jc w:val="both"/>
        <w:rPr>
          <w:lang w:val="es-ES"/>
        </w:rPr>
      </w:pPr>
      <w:r w:rsidRPr="00E033BA">
        <w:rPr>
          <w:lang w:val="es-ES"/>
        </w:rPr>
        <w:t>Excelentes habilidades de comunicación oral y escrita y para las relaciones interpersonales y el trabajo en equipo.</w:t>
      </w:r>
    </w:p>
    <w:p w14:paraId="1A194BCF" w14:textId="77777777" w:rsidR="007D7A20" w:rsidRPr="00E033BA" w:rsidRDefault="007D7A20">
      <w:pPr>
        <w:numPr>
          <w:ilvl w:val="0"/>
          <w:numId w:val="26"/>
        </w:numPr>
        <w:jc w:val="both"/>
        <w:rPr>
          <w:b/>
          <w:bCs/>
          <w:lang w:val="es-ES"/>
        </w:rPr>
      </w:pPr>
      <w:r w:rsidRPr="00E033BA">
        <w:rPr>
          <w:b/>
          <w:bCs/>
          <w:lang w:val="es-ES"/>
        </w:rPr>
        <w:t>Modalidad de Contratación</w:t>
      </w:r>
    </w:p>
    <w:p w14:paraId="577DFD98"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17768F4E" w14:textId="77777777" w:rsidR="007D7A20" w:rsidRPr="00E033BA" w:rsidRDefault="007D7A20">
      <w:pPr>
        <w:numPr>
          <w:ilvl w:val="0"/>
          <w:numId w:val="26"/>
        </w:numPr>
        <w:jc w:val="both"/>
        <w:rPr>
          <w:b/>
          <w:bCs/>
          <w:lang w:val="es-ES"/>
        </w:rPr>
      </w:pPr>
      <w:r w:rsidRPr="00E033BA">
        <w:rPr>
          <w:b/>
          <w:bCs/>
          <w:lang w:val="es-ES"/>
        </w:rPr>
        <w:t>Duración de la Consultoría</w:t>
      </w:r>
    </w:p>
    <w:p w14:paraId="3A646A12" w14:textId="77777777" w:rsidR="007D7A20" w:rsidRPr="00E033BA" w:rsidRDefault="007D7A20" w:rsidP="007D7A20">
      <w:pPr>
        <w:jc w:val="both"/>
        <w:rPr>
          <w:lang w:val="es-ES"/>
        </w:rPr>
      </w:pPr>
      <w:r w:rsidRPr="00E033BA">
        <w:rPr>
          <w:lang w:val="es-ES"/>
        </w:rPr>
        <w:t>La duración de la presente consultoría será de XXXX meses contados a partir de la suscripción del contrato y hasta el 31 de diciembre de XXXX, con posibilidad de renovación anual, según desempeño demostrado.</w:t>
      </w:r>
    </w:p>
    <w:p w14:paraId="3945FA00" w14:textId="77777777" w:rsidR="007D7A20" w:rsidRPr="00E033BA" w:rsidRDefault="007D7A20">
      <w:pPr>
        <w:numPr>
          <w:ilvl w:val="0"/>
          <w:numId w:val="26"/>
        </w:numPr>
        <w:jc w:val="both"/>
        <w:rPr>
          <w:b/>
          <w:bCs/>
          <w:lang w:val="es-ES"/>
        </w:rPr>
      </w:pPr>
      <w:r w:rsidRPr="00E033BA">
        <w:rPr>
          <w:b/>
          <w:bCs/>
          <w:lang w:val="es-ES"/>
        </w:rPr>
        <w:t>Financiamiento de la Prestación</w:t>
      </w:r>
    </w:p>
    <w:p w14:paraId="4C949416"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7B01F1C5" w14:textId="77777777" w:rsidR="007D7A20" w:rsidRPr="00E033BA" w:rsidRDefault="007D7A20" w:rsidP="007D7A20">
      <w:pPr>
        <w:jc w:val="both"/>
        <w:rPr>
          <w:lang w:val="es-ES"/>
        </w:rPr>
        <w:sectPr w:rsidR="007D7A20" w:rsidRPr="00E033BA" w:rsidSect="007D7A20">
          <w:pgSz w:w="11910" w:h="16840"/>
          <w:pgMar w:top="1860" w:right="1133" w:bottom="280" w:left="850" w:header="418" w:footer="0" w:gutter="0"/>
          <w:cols w:space="720"/>
        </w:sectPr>
      </w:pPr>
    </w:p>
    <w:p w14:paraId="14A51458" w14:textId="77777777" w:rsidR="007D7A20" w:rsidRPr="00E033BA" w:rsidRDefault="007D7A20">
      <w:pPr>
        <w:numPr>
          <w:ilvl w:val="0"/>
          <w:numId w:val="26"/>
        </w:numPr>
        <w:jc w:val="both"/>
        <w:rPr>
          <w:b/>
          <w:bCs/>
          <w:lang w:val="es-ES"/>
        </w:rPr>
      </w:pPr>
      <w:r w:rsidRPr="00E033BA">
        <w:rPr>
          <w:b/>
          <w:bCs/>
          <w:lang w:val="es-ES"/>
        </w:rPr>
        <w:lastRenderedPageBreak/>
        <w:t>Cronograma de Entrega de Informes</w:t>
      </w:r>
    </w:p>
    <w:p w14:paraId="1C0A3E86" w14:textId="77777777" w:rsidR="007D7A20" w:rsidRPr="00E033BA" w:rsidRDefault="007D7A20" w:rsidP="007D7A20">
      <w:pPr>
        <w:jc w:val="both"/>
        <w:rPr>
          <w:lang w:val="es-ES"/>
        </w:rPr>
      </w:pPr>
      <w:r w:rsidRPr="00E033BA">
        <w:rPr>
          <w:lang w:val="es-ES"/>
        </w:rPr>
        <w:t>Según lo detallado en los objetivos específicos y en las actividades del Consultor, se esperan los productos en las fechas establecidas según la modalidad, duración y suscripción del contrato:</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5"/>
        <w:gridCol w:w="1051"/>
        <w:gridCol w:w="3041"/>
      </w:tblGrid>
      <w:tr w:rsidR="007D7A20" w:rsidRPr="00E033BA" w14:paraId="6B407E6B"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500D6A41" w14:textId="77777777" w:rsidR="007D7A20" w:rsidRPr="00E033BA" w:rsidRDefault="007D7A20" w:rsidP="009177D9">
            <w:pPr>
              <w:widowControl/>
              <w:autoSpaceDE/>
              <w:autoSpaceDN/>
              <w:spacing w:after="160" w:line="259" w:lineRule="auto"/>
              <w:jc w:val="both"/>
              <w:rPr>
                <w:b/>
                <w:lang w:val="es-ES"/>
              </w:rPr>
            </w:pPr>
            <w:r w:rsidRPr="00E033BA">
              <w:rPr>
                <w:b/>
                <w:lang w:val="es-ES"/>
              </w:rPr>
              <w:t>Descripción</w:t>
            </w:r>
          </w:p>
        </w:tc>
        <w:tc>
          <w:tcPr>
            <w:tcW w:w="1051" w:type="dxa"/>
            <w:tcBorders>
              <w:top w:val="single" w:sz="4" w:space="0" w:color="000000"/>
              <w:left w:val="single" w:sz="4" w:space="0" w:color="000000"/>
              <w:bottom w:val="single" w:sz="4" w:space="0" w:color="000000"/>
              <w:right w:val="single" w:sz="4" w:space="0" w:color="000000"/>
            </w:tcBorders>
            <w:hideMark/>
          </w:tcPr>
          <w:p w14:paraId="2DB215B5"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23F78F48"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52A910A2"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243EB0BB"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w:t>
            </w:r>
          </w:p>
        </w:tc>
        <w:tc>
          <w:tcPr>
            <w:tcW w:w="1051" w:type="dxa"/>
            <w:tcBorders>
              <w:top w:val="single" w:sz="4" w:space="0" w:color="000000"/>
              <w:left w:val="single" w:sz="4" w:space="0" w:color="000000"/>
              <w:bottom w:val="single" w:sz="4" w:space="0" w:color="000000"/>
              <w:right w:val="single" w:sz="4" w:space="0" w:color="000000"/>
            </w:tcBorders>
            <w:hideMark/>
          </w:tcPr>
          <w:p w14:paraId="140EB21B"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12D363D1"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7FDAF56A"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3AEFEA2C"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II</w:t>
            </w:r>
          </w:p>
        </w:tc>
        <w:tc>
          <w:tcPr>
            <w:tcW w:w="1051" w:type="dxa"/>
            <w:tcBorders>
              <w:top w:val="single" w:sz="4" w:space="0" w:color="000000"/>
              <w:left w:val="single" w:sz="4" w:space="0" w:color="000000"/>
              <w:bottom w:val="single" w:sz="4" w:space="0" w:color="000000"/>
              <w:right w:val="single" w:sz="4" w:space="0" w:color="000000"/>
            </w:tcBorders>
            <w:hideMark/>
          </w:tcPr>
          <w:p w14:paraId="20F7733A"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single" w:sz="4" w:space="0" w:color="000000"/>
              <w:left w:val="single" w:sz="4" w:space="0" w:color="000000"/>
              <w:bottom w:val="single" w:sz="4" w:space="0" w:color="000000"/>
              <w:right w:val="single" w:sz="4" w:space="0" w:color="000000"/>
            </w:tcBorders>
            <w:hideMark/>
          </w:tcPr>
          <w:p w14:paraId="500C385C"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6A11C69D"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0E05D51A"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III</w:t>
            </w:r>
          </w:p>
        </w:tc>
        <w:tc>
          <w:tcPr>
            <w:tcW w:w="1051" w:type="dxa"/>
            <w:tcBorders>
              <w:top w:val="single" w:sz="4" w:space="0" w:color="000000"/>
              <w:left w:val="single" w:sz="4" w:space="0" w:color="000000"/>
              <w:bottom w:val="single" w:sz="4" w:space="0" w:color="000000"/>
              <w:right w:val="single" w:sz="4" w:space="0" w:color="000000"/>
            </w:tcBorders>
            <w:hideMark/>
          </w:tcPr>
          <w:p w14:paraId="10CD0803"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24B90C18"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25C04D56"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46FD6354"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IV</w:t>
            </w:r>
          </w:p>
        </w:tc>
        <w:tc>
          <w:tcPr>
            <w:tcW w:w="1051" w:type="dxa"/>
            <w:tcBorders>
              <w:top w:val="single" w:sz="4" w:space="0" w:color="000000"/>
              <w:left w:val="single" w:sz="4" w:space="0" w:color="000000"/>
              <w:bottom w:val="single" w:sz="4" w:space="0" w:color="000000"/>
              <w:right w:val="single" w:sz="4" w:space="0" w:color="000000"/>
            </w:tcBorders>
            <w:hideMark/>
          </w:tcPr>
          <w:p w14:paraId="01D875BF"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6829C6E6"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284A5C0A"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5D63964F"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w:t>
            </w:r>
          </w:p>
        </w:tc>
        <w:tc>
          <w:tcPr>
            <w:tcW w:w="1051" w:type="dxa"/>
            <w:tcBorders>
              <w:top w:val="single" w:sz="4" w:space="0" w:color="000000"/>
              <w:left w:val="single" w:sz="4" w:space="0" w:color="000000"/>
              <w:bottom w:val="single" w:sz="4" w:space="0" w:color="000000"/>
              <w:right w:val="single" w:sz="4" w:space="0" w:color="000000"/>
            </w:tcBorders>
            <w:hideMark/>
          </w:tcPr>
          <w:p w14:paraId="508A4C22"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single" w:sz="4" w:space="0" w:color="000000"/>
              <w:left w:val="single" w:sz="4" w:space="0" w:color="000000"/>
              <w:bottom w:val="single" w:sz="4" w:space="0" w:color="000000"/>
              <w:right w:val="single" w:sz="4" w:space="0" w:color="000000"/>
            </w:tcBorders>
            <w:hideMark/>
          </w:tcPr>
          <w:p w14:paraId="6497A2B8"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r w:rsidR="007D7A20" w:rsidRPr="00E033BA" w14:paraId="5DD830BB"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47B9B463"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w:t>
            </w:r>
          </w:p>
        </w:tc>
        <w:tc>
          <w:tcPr>
            <w:tcW w:w="1051" w:type="dxa"/>
            <w:tcBorders>
              <w:top w:val="single" w:sz="4" w:space="0" w:color="000000"/>
              <w:left w:val="single" w:sz="4" w:space="0" w:color="000000"/>
              <w:bottom w:val="single" w:sz="4" w:space="0" w:color="000000"/>
              <w:right w:val="single" w:sz="4" w:space="0" w:color="000000"/>
            </w:tcBorders>
            <w:hideMark/>
          </w:tcPr>
          <w:p w14:paraId="3A4A221E"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single" w:sz="4" w:space="0" w:color="000000"/>
              <w:left w:val="single" w:sz="4" w:space="0" w:color="000000"/>
              <w:bottom w:val="single" w:sz="4" w:space="0" w:color="000000"/>
              <w:right w:val="single" w:sz="4" w:space="0" w:color="000000"/>
            </w:tcBorders>
            <w:hideMark/>
          </w:tcPr>
          <w:p w14:paraId="490B9EC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53A7B4DD"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49D2655A"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VII</w:t>
            </w:r>
          </w:p>
        </w:tc>
        <w:tc>
          <w:tcPr>
            <w:tcW w:w="1051" w:type="dxa"/>
            <w:tcBorders>
              <w:top w:val="single" w:sz="4" w:space="0" w:color="000000"/>
              <w:left w:val="single" w:sz="4" w:space="0" w:color="000000"/>
              <w:bottom w:val="single" w:sz="4" w:space="0" w:color="000000"/>
              <w:right w:val="single" w:sz="4" w:space="0" w:color="000000"/>
            </w:tcBorders>
            <w:hideMark/>
          </w:tcPr>
          <w:p w14:paraId="27870B5C"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02CB7DD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17E258F0"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63D2639E"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VIII</w:t>
            </w:r>
          </w:p>
        </w:tc>
        <w:tc>
          <w:tcPr>
            <w:tcW w:w="1051" w:type="dxa"/>
            <w:tcBorders>
              <w:top w:val="single" w:sz="4" w:space="0" w:color="000000"/>
              <w:left w:val="single" w:sz="4" w:space="0" w:color="000000"/>
              <w:bottom w:val="single" w:sz="4" w:space="0" w:color="000000"/>
              <w:right w:val="single" w:sz="4" w:space="0" w:color="000000"/>
            </w:tcBorders>
            <w:hideMark/>
          </w:tcPr>
          <w:p w14:paraId="1944935F"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76D6575C"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13EDE7F7"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617AB40B"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IX</w:t>
            </w:r>
          </w:p>
        </w:tc>
        <w:tc>
          <w:tcPr>
            <w:tcW w:w="1051" w:type="dxa"/>
            <w:tcBorders>
              <w:top w:val="single" w:sz="4" w:space="0" w:color="000000"/>
              <w:left w:val="single" w:sz="4" w:space="0" w:color="000000"/>
              <w:bottom w:val="single" w:sz="4" w:space="0" w:color="000000"/>
              <w:right w:val="single" w:sz="4" w:space="0" w:color="000000"/>
            </w:tcBorders>
            <w:hideMark/>
          </w:tcPr>
          <w:p w14:paraId="3B5A076D"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07DBBCFD"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4666B183"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28E8AF18"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X</w:t>
            </w:r>
          </w:p>
        </w:tc>
        <w:tc>
          <w:tcPr>
            <w:tcW w:w="1051" w:type="dxa"/>
            <w:tcBorders>
              <w:top w:val="single" w:sz="4" w:space="0" w:color="000000"/>
              <w:left w:val="single" w:sz="4" w:space="0" w:color="000000"/>
              <w:bottom w:val="single" w:sz="4" w:space="0" w:color="000000"/>
              <w:right w:val="single" w:sz="4" w:space="0" w:color="000000"/>
            </w:tcBorders>
            <w:hideMark/>
          </w:tcPr>
          <w:p w14:paraId="019206B0"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5A172EA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7DBAD47E"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6CB4CDE5"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XI</w:t>
            </w:r>
          </w:p>
        </w:tc>
        <w:tc>
          <w:tcPr>
            <w:tcW w:w="1051" w:type="dxa"/>
            <w:tcBorders>
              <w:top w:val="single" w:sz="4" w:space="0" w:color="000000"/>
              <w:left w:val="single" w:sz="4" w:space="0" w:color="000000"/>
              <w:bottom w:val="single" w:sz="4" w:space="0" w:color="000000"/>
              <w:right w:val="single" w:sz="4" w:space="0" w:color="000000"/>
            </w:tcBorders>
            <w:hideMark/>
          </w:tcPr>
          <w:p w14:paraId="6F4BCC30"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49E55356"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76AACDDF"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0376E634"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XII</w:t>
            </w:r>
          </w:p>
        </w:tc>
        <w:tc>
          <w:tcPr>
            <w:tcW w:w="1051" w:type="dxa"/>
            <w:vMerge w:val="restart"/>
            <w:tcBorders>
              <w:top w:val="single" w:sz="4" w:space="0" w:color="000000"/>
              <w:left w:val="single" w:sz="4" w:space="0" w:color="000000"/>
              <w:bottom w:val="single" w:sz="4" w:space="0" w:color="000000"/>
              <w:right w:val="single" w:sz="4" w:space="0" w:color="000000"/>
            </w:tcBorders>
            <w:hideMark/>
          </w:tcPr>
          <w:p w14:paraId="036A1942"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1857AD94"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3201B7FE"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11A8CC51"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051" w:type="dxa"/>
            <w:vMerge/>
            <w:tcBorders>
              <w:top w:val="single" w:sz="4" w:space="0" w:color="000000"/>
              <w:left w:val="single" w:sz="4" w:space="0" w:color="000000"/>
              <w:bottom w:val="single" w:sz="4" w:space="0" w:color="000000"/>
              <w:right w:val="single" w:sz="4" w:space="0" w:color="000000"/>
            </w:tcBorders>
            <w:vAlign w:val="center"/>
            <w:hideMark/>
          </w:tcPr>
          <w:p w14:paraId="13B2ECE9"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523763EF" w14:textId="77777777" w:rsidR="007D7A20" w:rsidRPr="00E033BA" w:rsidRDefault="007D7A20" w:rsidP="009177D9">
            <w:pPr>
              <w:widowControl/>
              <w:autoSpaceDE/>
              <w:autoSpaceDN/>
              <w:spacing w:after="160" w:line="259" w:lineRule="auto"/>
              <w:jc w:val="both"/>
              <w:rPr>
                <w:lang w:val="es-ES"/>
              </w:rPr>
            </w:pPr>
          </w:p>
        </w:tc>
      </w:tr>
    </w:tbl>
    <w:p w14:paraId="06FC61E5" w14:textId="77777777" w:rsidR="007D7A20" w:rsidRPr="00E033BA" w:rsidRDefault="007D7A20" w:rsidP="007D7A20">
      <w:pPr>
        <w:jc w:val="both"/>
        <w:rPr>
          <w:lang w:val="es-ES"/>
        </w:rPr>
      </w:pPr>
    </w:p>
    <w:p w14:paraId="1B4440C5" w14:textId="77777777" w:rsidR="007D7A20" w:rsidRPr="00E033BA" w:rsidRDefault="007D7A20">
      <w:pPr>
        <w:numPr>
          <w:ilvl w:val="0"/>
          <w:numId w:val="26"/>
        </w:numPr>
        <w:jc w:val="both"/>
        <w:rPr>
          <w:b/>
          <w:bCs/>
          <w:lang w:val="es-ES"/>
        </w:rPr>
      </w:pPr>
      <w:r w:rsidRPr="00E033BA">
        <w:rPr>
          <w:b/>
          <w:bCs/>
          <w:lang w:val="es-ES"/>
        </w:rPr>
        <w:t>Forma de Pago</w:t>
      </w:r>
    </w:p>
    <w:p w14:paraId="24759059" w14:textId="77777777" w:rsidR="007D7A20" w:rsidRPr="00E033BA" w:rsidRDefault="007D7A20" w:rsidP="007D7A20">
      <w:pPr>
        <w:jc w:val="both"/>
        <w:rPr>
          <w:lang w:val="es-ES"/>
        </w:rPr>
      </w:pPr>
      <w:r w:rsidRPr="00E033BA">
        <w:rPr>
          <w:lang w:val="es-ES"/>
        </w:rPr>
        <w:t>La suma mensual por todo concepto se fija en pesos XXXXX ($ XXXXXX), pagaderos contra entrega y aprobación de la factura y los correspondientes informes, por parte de la autoridad competente de la UCP,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86"/>
        <w:gridCol w:w="1132"/>
        <w:gridCol w:w="993"/>
        <w:gridCol w:w="1274"/>
      </w:tblGrid>
      <w:tr w:rsidR="007D7A20" w:rsidRPr="00E033BA" w14:paraId="67B66017" w14:textId="77777777" w:rsidTr="009177D9">
        <w:trPr>
          <w:trHeight w:val="505"/>
        </w:trPr>
        <w:tc>
          <w:tcPr>
            <w:tcW w:w="3686" w:type="dxa"/>
            <w:tcBorders>
              <w:top w:val="single" w:sz="4" w:space="0" w:color="000000"/>
              <w:left w:val="single" w:sz="4" w:space="0" w:color="000000"/>
              <w:bottom w:val="single" w:sz="4" w:space="0" w:color="000000"/>
              <w:right w:val="single" w:sz="4" w:space="0" w:color="000000"/>
            </w:tcBorders>
            <w:hideMark/>
          </w:tcPr>
          <w:p w14:paraId="4D2F6472"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132" w:type="dxa"/>
            <w:tcBorders>
              <w:top w:val="single" w:sz="4" w:space="0" w:color="000000"/>
              <w:left w:val="single" w:sz="4" w:space="0" w:color="000000"/>
              <w:bottom w:val="single" w:sz="4" w:space="0" w:color="000000"/>
              <w:right w:val="single" w:sz="4" w:space="0" w:color="000000"/>
            </w:tcBorders>
            <w:hideMark/>
          </w:tcPr>
          <w:p w14:paraId="2E2D5982"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993" w:type="dxa"/>
            <w:tcBorders>
              <w:top w:val="single" w:sz="4" w:space="0" w:color="000000"/>
              <w:left w:val="single" w:sz="4" w:space="0" w:color="000000"/>
              <w:bottom w:val="single" w:sz="4" w:space="0" w:color="000000"/>
              <w:right w:val="single" w:sz="4" w:space="0" w:color="000000"/>
            </w:tcBorders>
            <w:hideMark/>
          </w:tcPr>
          <w:p w14:paraId="1CCF9FE1"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274" w:type="dxa"/>
            <w:tcBorders>
              <w:top w:val="single" w:sz="4" w:space="0" w:color="000000"/>
              <w:left w:val="single" w:sz="4" w:space="0" w:color="000000"/>
              <w:bottom w:val="single" w:sz="4" w:space="0" w:color="000000"/>
              <w:right w:val="single" w:sz="4" w:space="0" w:color="000000"/>
            </w:tcBorders>
            <w:hideMark/>
          </w:tcPr>
          <w:p w14:paraId="6435316F"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2DA08256"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5A913A5B"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w:t>
            </w:r>
          </w:p>
        </w:tc>
        <w:tc>
          <w:tcPr>
            <w:tcW w:w="1132" w:type="dxa"/>
            <w:tcBorders>
              <w:top w:val="single" w:sz="4" w:space="0" w:color="000000"/>
              <w:left w:val="single" w:sz="4" w:space="0" w:color="000000"/>
              <w:bottom w:val="single" w:sz="4" w:space="0" w:color="000000"/>
              <w:right w:val="single" w:sz="4" w:space="0" w:color="000000"/>
            </w:tcBorders>
            <w:hideMark/>
          </w:tcPr>
          <w:p w14:paraId="10789366"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993" w:type="dxa"/>
            <w:tcBorders>
              <w:top w:val="single" w:sz="4" w:space="0" w:color="000000"/>
              <w:left w:val="single" w:sz="4" w:space="0" w:color="000000"/>
              <w:bottom w:val="single" w:sz="4" w:space="0" w:color="000000"/>
              <w:right w:val="single" w:sz="4" w:space="0" w:color="000000"/>
            </w:tcBorders>
            <w:hideMark/>
          </w:tcPr>
          <w:p w14:paraId="7CBB5777"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3A175EE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C034A26"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01B4DC7C"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II</w:t>
            </w:r>
          </w:p>
        </w:tc>
        <w:tc>
          <w:tcPr>
            <w:tcW w:w="1132" w:type="dxa"/>
            <w:tcBorders>
              <w:top w:val="single" w:sz="4" w:space="0" w:color="000000"/>
              <w:left w:val="single" w:sz="4" w:space="0" w:color="000000"/>
              <w:bottom w:val="single" w:sz="4" w:space="0" w:color="000000"/>
              <w:right w:val="single" w:sz="4" w:space="0" w:color="000000"/>
            </w:tcBorders>
            <w:hideMark/>
          </w:tcPr>
          <w:p w14:paraId="127B4037"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993" w:type="dxa"/>
            <w:tcBorders>
              <w:top w:val="single" w:sz="4" w:space="0" w:color="000000"/>
              <w:left w:val="single" w:sz="4" w:space="0" w:color="000000"/>
              <w:bottom w:val="single" w:sz="4" w:space="0" w:color="000000"/>
              <w:right w:val="single" w:sz="4" w:space="0" w:color="000000"/>
            </w:tcBorders>
            <w:hideMark/>
          </w:tcPr>
          <w:p w14:paraId="1D5B362E"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4F3A560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F32BE77" w14:textId="77777777" w:rsidTr="009177D9">
        <w:trPr>
          <w:trHeight w:val="289"/>
        </w:trPr>
        <w:tc>
          <w:tcPr>
            <w:tcW w:w="3686" w:type="dxa"/>
            <w:tcBorders>
              <w:top w:val="single" w:sz="4" w:space="0" w:color="000000"/>
              <w:left w:val="single" w:sz="4" w:space="0" w:color="000000"/>
              <w:bottom w:val="single" w:sz="4" w:space="0" w:color="000000"/>
              <w:right w:val="single" w:sz="4" w:space="0" w:color="000000"/>
            </w:tcBorders>
            <w:hideMark/>
          </w:tcPr>
          <w:p w14:paraId="75405417"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III</w:t>
            </w:r>
          </w:p>
        </w:tc>
        <w:tc>
          <w:tcPr>
            <w:tcW w:w="1132" w:type="dxa"/>
            <w:tcBorders>
              <w:top w:val="single" w:sz="4" w:space="0" w:color="000000"/>
              <w:left w:val="single" w:sz="4" w:space="0" w:color="000000"/>
              <w:bottom w:val="single" w:sz="4" w:space="0" w:color="000000"/>
              <w:right w:val="single" w:sz="4" w:space="0" w:color="000000"/>
            </w:tcBorders>
            <w:hideMark/>
          </w:tcPr>
          <w:p w14:paraId="3FE6F0B7"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993" w:type="dxa"/>
            <w:tcBorders>
              <w:top w:val="single" w:sz="4" w:space="0" w:color="000000"/>
              <w:left w:val="single" w:sz="4" w:space="0" w:color="000000"/>
              <w:bottom w:val="single" w:sz="4" w:space="0" w:color="000000"/>
              <w:right w:val="single" w:sz="4" w:space="0" w:color="000000"/>
            </w:tcBorders>
            <w:hideMark/>
          </w:tcPr>
          <w:p w14:paraId="19AD67C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2C73528D"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5CD250C"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38C1D3DE"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IV</w:t>
            </w:r>
          </w:p>
        </w:tc>
        <w:tc>
          <w:tcPr>
            <w:tcW w:w="1132" w:type="dxa"/>
            <w:tcBorders>
              <w:top w:val="single" w:sz="4" w:space="0" w:color="000000"/>
              <w:left w:val="single" w:sz="4" w:space="0" w:color="000000"/>
              <w:bottom w:val="single" w:sz="4" w:space="0" w:color="000000"/>
              <w:right w:val="single" w:sz="4" w:space="0" w:color="000000"/>
            </w:tcBorders>
            <w:hideMark/>
          </w:tcPr>
          <w:p w14:paraId="7EE9B00E"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993" w:type="dxa"/>
            <w:tcBorders>
              <w:top w:val="single" w:sz="4" w:space="0" w:color="000000"/>
              <w:left w:val="single" w:sz="4" w:space="0" w:color="000000"/>
              <w:bottom w:val="single" w:sz="4" w:space="0" w:color="000000"/>
              <w:right w:val="single" w:sz="4" w:space="0" w:color="000000"/>
            </w:tcBorders>
            <w:hideMark/>
          </w:tcPr>
          <w:p w14:paraId="66140311"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28C6984A"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15DB5DD"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0A133938"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w:t>
            </w:r>
          </w:p>
        </w:tc>
        <w:tc>
          <w:tcPr>
            <w:tcW w:w="1132" w:type="dxa"/>
            <w:tcBorders>
              <w:top w:val="single" w:sz="4" w:space="0" w:color="000000"/>
              <w:left w:val="single" w:sz="4" w:space="0" w:color="000000"/>
              <w:bottom w:val="single" w:sz="4" w:space="0" w:color="000000"/>
              <w:right w:val="single" w:sz="4" w:space="0" w:color="000000"/>
            </w:tcBorders>
            <w:hideMark/>
          </w:tcPr>
          <w:p w14:paraId="1E86D67D"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993" w:type="dxa"/>
            <w:tcBorders>
              <w:top w:val="single" w:sz="4" w:space="0" w:color="000000"/>
              <w:left w:val="single" w:sz="4" w:space="0" w:color="000000"/>
              <w:bottom w:val="single" w:sz="4" w:space="0" w:color="000000"/>
              <w:right w:val="single" w:sz="4" w:space="0" w:color="000000"/>
            </w:tcBorders>
            <w:hideMark/>
          </w:tcPr>
          <w:p w14:paraId="35DF3547"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4F0BC3A7"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774907D" w14:textId="77777777" w:rsidTr="009177D9">
        <w:trPr>
          <w:trHeight w:val="289"/>
        </w:trPr>
        <w:tc>
          <w:tcPr>
            <w:tcW w:w="3686" w:type="dxa"/>
            <w:tcBorders>
              <w:top w:val="single" w:sz="4" w:space="0" w:color="000000"/>
              <w:left w:val="single" w:sz="4" w:space="0" w:color="000000"/>
              <w:bottom w:val="single" w:sz="4" w:space="0" w:color="000000"/>
              <w:right w:val="single" w:sz="4" w:space="0" w:color="000000"/>
            </w:tcBorders>
            <w:hideMark/>
          </w:tcPr>
          <w:p w14:paraId="53168ABE"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w:t>
            </w:r>
          </w:p>
        </w:tc>
        <w:tc>
          <w:tcPr>
            <w:tcW w:w="1132" w:type="dxa"/>
            <w:tcBorders>
              <w:top w:val="single" w:sz="4" w:space="0" w:color="000000"/>
              <w:left w:val="single" w:sz="4" w:space="0" w:color="000000"/>
              <w:bottom w:val="single" w:sz="4" w:space="0" w:color="000000"/>
              <w:right w:val="single" w:sz="4" w:space="0" w:color="000000"/>
            </w:tcBorders>
            <w:hideMark/>
          </w:tcPr>
          <w:p w14:paraId="22D5825A"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993" w:type="dxa"/>
            <w:tcBorders>
              <w:top w:val="single" w:sz="4" w:space="0" w:color="000000"/>
              <w:left w:val="single" w:sz="4" w:space="0" w:color="000000"/>
              <w:bottom w:val="single" w:sz="4" w:space="0" w:color="000000"/>
              <w:right w:val="single" w:sz="4" w:space="0" w:color="000000"/>
            </w:tcBorders>
            <w:hideMark/>
          </w:tcPr>
          <w:p w14:paraId="73F67CAD"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5219EBB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3E7091EE"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5DD7F069"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VII</w:t>
            </w:r>
          </w:p>
        </w:tc>
        <w:tc>
          <w:tcPr>
            <w:tcW w:w="1132" w:type="dxa"/>
            <w:tcBorders>
              <w:top w:val="single" w:sz="4" w:space="0" w:color="000000"/>
              <w:left w:val="single" w:sz="4" w:space="0" w:color="000000"/>
              <w:bottom w:val="single" w:sz="4" w:space="0" w:color="000000"/>
              <w:right w:val="single" w:sz="4" w:space="0" w:color="000000"/>
            </w:tcBorders>
            <w:hideMark/>
          </w:tcPr>
          <w:p w14:paraId="402EE6A7"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993" w:type="dxa"/>
            <w:tcBorders>
              <w:top w:val="single" w:sz="4" w:space="0" w:color="000000"/>
              <w:left w:val="single" w:sz="4" w:space="0" w:color="000000"/>
              <w:bottom w:val="single" w:sz="4" w:space="0" w:color="000000"/>
              <w:right w:val="single" w:sz="4" w:space="0" w:color="000000"/>
            </w:tcBorders>
            <w:hideMark/>
          </w:tcPr>
          <w:p w14:paraId="62536DD5"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35A96410"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5E4FB69"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7F9B2250"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VIII</w:t>
            </w:r>
          </w:p>
        </w:tc>
        <w:tc>
          <w:tcPr>
            <w:tcW w:w="1132" w:type="dxa"/>
            <w:tcBorders>
              <w:top w:val="single" w:sz="4" w:space="0" w:color="000000"/>
              <w:left w:val="single" w:sz="4" w:space="0" w:color="000000"/>
              <w:bottom w:val="single" w:sz="4" w:space="0" w:color="000000"/>
              <w:right w:val="single" w:sz="4" w:space="0" w:color="000000"/>
            </w:tcBorders>
            <w:hideMark/>
          </w:tcPr>
          <w:p w14:paraId="7D804282"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993" w:type="dxa"/>
            <w:tcBorders>
              <w:top w:val="single" w:sz="4" w:space="0" w:color="000000"/>
              <w:left w:val="single" w:sz="4" w:space="0" w:color="000000"/>
              <w:bottom w:val="single" w:sz="4" w:space="0" w:color="000000"/>
              <w:right w:val="single" w:sz="4" w:space="0" w:color="000000"/>
            </w:tcBorders>
            <w:hideMark/>
          </w:tcPr>
          <w:p w14:paraId="3C84615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3D97715E"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E493449" w14:textId="77777777" w:rsidTr="009177D9">
        <w:trPr>
          <w:trHeight w:val="289"/>
        </w:trPr>
        <w:tc>
          <w:tcPr>
            <w:tcW w:w="3686" w:type="dxa"/>
            <w:tcBorders>
              <w:top w:val="single" w:sz="4" w:space="0" w:color="000000"/>
              <w:left w:val="single" w:sz="4" w:space="0" w:color="000000"/>
              <w:bottom w:val="single" w:sz="4" w:space="0" w:color="000000"/>
              <w:right w:val="single" w:sz="4" w:space="0" w:color="000000"/>
            </w:tcBorders>
            <w:hideMark/>
          </w:tcPr>
          <w:p w14:paraId="6C8DEA4C"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IX</w:t>
            </w:r>
          </w:p>
        </w:tc>
        <w:tc>
          <w:tcPr>
            <w:tcW w:w="1132" w:type="dxa"/>
            <w:tcBorders>
              <w:top w:val="single" w:sz="4" w:space="0" w:color="000000"/>
              <w:left w:val="single" w:sz="4" w:space="0" w:color="000000"/>
              <w:bottom w:val="single" w:sz="4" w:space="0" w:color="000000"/>
              <w:right w:val="single" w:sz="4" w:space="0" w:color="000000"/>
            </w:tcBorders>
            <w:hideMark/>
          </w:tcPr>
          <w:p w14:paraId="1B6248E4"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993" w:type="dxa"/>
            <w:tcBorders>
              <w:top w:val="single" w:sz="4" w:space="0" w:color="000000"/>
              <w:left w:val="single" w:sz="4" w:space="0" w:color="000000"/>
              <w:bottom w:val="single" w:sz="4" w:space="0" w:color="000000"/>
              <w:right w:val="single" w:sz="4" w:space="0" w:color="000000"/>
            </w:tcBorders>
            <w:hideMark/>
          </w:tcPr>
          <w:p w14:paraId="2493203B"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3B48434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1217B33"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3967B148"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X</w:t>
            </w:r>
          </w:p>
        </w:tc>
        <w:tc>
          <w:tcPr>
            <w:tcW w:w="1132" w:type="dxa"/>
            <w:tcBorders>
              <w:top w:val="single" w:sz="4" w:space="0" w:color="000000"/>
              <w:left w:val="single" w:sz="4" w:space="0" w:color="000000"/>
              <w:bottom w:val="single" w:sz="4" w:space="0" w:color="000000"/>
              <w:right w:val="single" w:sz="4" w:space="0" w:color="000000"/>
            </w:tcBorders>
            <w:hideMark/>
          </w:tcPr>
          <w:p w14:paraId="5A08EC0C"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993" w:type="dxa"/>
            <w:tcBorders>
              <w:top w:val="single" w:sz="4" w:space="0" w:color="000000"/>
              <w:left w:val="single" w:sz="4" w:space="0" w:color="000000"/>
              <w:bottom w:val="single" w:sz="4" w:space="0" w:color="000000"/>
              <w:right w:val="single" w:sz="4" w:space="0" w:color="000000"/>
            </w:tcBorders>
            <w:hideMark/>
          </w:tcPr>
          <w:p w14:paraId="235480D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7BDFBB4D"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7F6ECE1"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0C8021AE" w14:textId="77777777" w:rsidR="007D7A20" w:rsidRPr="00E033BA" w:rsidRDefault="007D7A20" w:rsidP="009177D9">
            <w:pPr>
              <w:widowControl/>
              <w:autoSpaceDE/>
              <w:autoSpaceDN/>
              <w:spacing w:after="160" w:line="259" w:lineRule="auto"/>
              <w:jc w:val="both"/>
              <w:rPr>
                <w:lang w:val="es-ES"/>
              </w:rPr>
            </w:pPr>
            <w:r w:rsidRPr="00E033BA">
              <w:rPr>
                <w:lang w:val="es-ES"/>
              </w:rPr>
              <w:lastRenderedPageBreak/>
              <w:t>Informe Periódico y de Gestión XI</w:t>
            </w:r>
          </w:p>
        </w:tc>
        <w:tc>
          <w:tcPr>
            <w:tcW w:w="1132" w:type="dxa"/>
            <w:tcBorders>
              <w:top w:val="single" w:sz="4" w:space="0" w:color="000000"/>
              <w:left w:val="single" w:sz="4" w:space="0" w:color="000000"/>
              <w:bottom w:val="single" w:sz="4" w:space="0" w:color="000000"/>
              <w:right w:val="single" w:sz="4" w:space="0" w:color="000000"/>
            </w:tcBorders>
            <w:hideMark/>
          </w:tcPr>
          <w:p w14:paraId="2A98D4FF"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993" w:type="dxa"/>
            <w:tcBorders>
              <w:top w:val="single" w:sz="4" w:space="0" w:color="000000"/>
              <w:left w:val="single" w:sz="4" w:space="0" w:color="000000"/>
              <w:bottom w:val="single" w:sz="4" w:space="0" w:color="000000"/>
              <w:right w:val="single" w:sz="4" w:space="0" w:color="000000"/>
            </w:tcBorders>
            <w:hideMark/>
          </w:tcPr>
          <w:p w14:paraId="44300ABC"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0218AECF"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32139EA" w14:textId="77777777" w:rsidTr="009177D9">
        <w:trPr>
          <w:trHeight w:val="289"/>
        </w:trPr>
        <w:tc>
          <w:tcPr>
            <w:tcW w:w="3686" w:type="dxa"/>
            <w:tcBorders>
              <w:top w:val="single" w:sz="4" w:space="0" w:color="000000"/>
              <w:left w:val="single" w:sz="4" w:space="0" w:color="000000"/>
              <w:bottom w:val="single" w:sz="4" w:space="0" w:color="000000"/>
              <w:right w:val="single" w:sz="4" w:space="0" w:color="000000"/>
            </w:tcBorders>
            <w:hideMark/>
          </w:tcPr>
          <w:p w14:paraId="26EA37A1" w14:textId="77777777" w:rsidR="007D7A20" w:rsidRPr="00E033BA" w:rsidRDefault="007D7A20" w:rsidP="009177D9">
            <w:pPr>
              <w:widowControl/>
              <w:autoSpaceDE/>
              <w:autoSpaceDN/>
              <w:spacing w:after="160" w:line="259" w:lineRule="auto"/>
              <w:jc w:val="both"/>
              <w:rPr>
                <w:lang w:val="es-ES"/>
              </w:rPr>
            </w:pPr>
            <w:r w:rsidRPr="00E033BA">
              <w:rPr>
                <w:lang w:val="es-ES"/>
              </w:rPr>
              <w:t>Informe Periodico y de Gestión XII</w:t>
            </w:r>
          </w:p>
        </w:tc>
        <w:tc>
          <w:tcPr>
            <w:tcW w:w="1132" w:type="dxa"/>
            <w:vMerge w:val="restart"/>
            <w:tcBorders>
              <w:top w:val="single" w:sz="4" w:space="0" w:color="000000"/>
              <w:left w:val="single" w:sz="4" w:space="0" w:color="000000"/>
              <w:bottom w:val="single" w:sz="4" w:space="0" w:color="000000"/>
              <w:right w:val="single" w:sz="4" w:space="0" w:color="000000"/>
            </w:tcBorders>
            <w:hideMark/>
          </w:tcPr>
          <w:p w14:paraId="0264D554"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993" w:type="dxa"/>
            <w:vMerge w:val="restart"/>
            <w:tcBorders>
              <w:top w:val="single" w:sz="4" w:space="0" w:color="000000"/>
              <w:left w:val="single" w:sz="4" w:space="0" w:color="000000"/>
              <w:bottom w:val="single" w:sz="4" w:space="0" w:color="000000"/>
              <w:right w:val="single" w:sz="4" w:space="0" w:color="000000"/>
            </w:tcBorders>
            <w:hideMark/>
          </w:tcPr>
          <w:p w14:paraId="7158A46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70A91F4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5953092"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4CB78120"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132" w:type="dxa"/>
            <w:vMerge/>
            <w:tcBorders>
              <w:top w:val="single" w:sz="4" w:space="0" w:color="000000"/>
              <w:left w:val="single" w:sz="4" w:space="0" w:color="000000"/>
              <w:bottom w:val="single" w:sz="4" w:space="0" w:color="000000"/>
              <w:right w:val="single" w:sz="4" w:space="0" w:color="000000"/>
            </w:tcBorders>
            <w:vAlign w:val="center"/>
            <w:hideMark/>
          </w:tcPr>
          <w:p w14:paraId="36E18E87" w14:textId="77777777" w:rsidR="007D7A20" w:rsidRPr="00E033BA" w:rsidRDefault="007D7A20" w:rsidP="009177D9">
            <w:pPr>
              <w:widowControl/>
              <w:autoSpaceDE/>
              <w:autoSpaceDN/>
              <w:spacing w:after="160" w:line="259" w:lineRule="auto"/>
              <w:jc w:val="both"/>
              <w:rPr>
                <w:lang w:val="es-ES"/>
              </w:rPr>
            </w:pPr>
          </w:p>
        </w:tc>
        <w:tc>
          <w:tcPr>
            <w:tcW w:w="993" w:type="dxa"/>
            <w:vMerge/>
            <w:tcBorders>
              <w:top w:val="single" w:sz="4" w:space="0" w:color="000000"/>
              <w:left w:val="single" w:sz="4" w:space="0" w:color="000000"/>
              <w:bottom w:val="single" w:sz="4" w:space="0" w:color="000000"/>
              <w:right w:val="single" w:sz="4" w:space="0" w:color="000000"/>
            </w:tcBorders>
            <w:vAlign w:val="center"/>
            <w:hideMark/>
          </w:tcPr>
          <w:p w14:paraId="0625AC16" w14:textId="77777777" w:rsidR="007D7A20" w:rsidRPr="00E033BA" w:rsidRDefault="007D7A20" w:rsidP="009177D9">
            <w:pPr>
              <w:widowControl/>
              <w:autoSpaceDE/>
              <w:autoSpaceDN/>
              <w:spacing w:after="160" w:line="259" w:lineRule="auto"/>
              <w:jc w:val="both"/>
              <w:rPr>
                <w:lang w:val="es-ES"/>
              </w:rPr>
            </w:pPr>
          </w:p>
        </w:tc>
        <w:tc>
          <w:tcPr>
            <w:tcW w:w="1274" w:type="dxa"/>
            <w:tcBorders>
              <w:top w:val="single" w:sz="4" w:space="0" w:color="000000"/>
              <w:left w:val="single" w:sz="4" w:space="0" w:color="000000"/>
              <w:bottom w:val="single" w:sz="4" w:space="0" w:color="000000"/>
              <w:right w:val="single" w:sz="4" w:space="0" w:color="000000"/>
            </w:tcBorders>
            <w:hideMark/>
          </w:tcPr>
          <w:p w14:paraId="6E476FB4"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55E9615"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07752556" w14:textId="77777777" w:rsidR="007D7A20" w:rsidRPr="00E033BA" w:rsidRDefault="007D7A20" w:rsidP="009177D9">
            <w:pPr>
              <w:widowControl/>
              <w:autoSpaceDE/>
              <w:autoSpaceDN/>
              <w:spacing w:after="160" w:line="259" w:lineRule="auto"/>
              <w:jc w:val="both"/>
              <w:rPr>
                <w:b/>
                <w:lang w:val="es-ES"/>
              </w:rPr>
            </w:pPr>
            <w:r w:rsidRPr="00E033BA">
              <w:rPr>
                <w:b/>
                <w:lang w:val="es-ES"/>
              </w:rPr>
              <w:t>Costo Informe Total</w:t>
            </w:r>
          </w:p>
        </w:tc>
        <w:tc>
          <w:tcPr>
            <w:tcW w:w="1132" w:type="dxa"/>
            <w:tcBorders>
              <w:top w:val="single" w:sz="4" w:space="0" w:color="000000"/>
              <w:left w:val="single" w:sz="4" w:space="0" w:color="000000"/>
              <w:bottom w:val="single" w:sz="4" w:space="0" w:color="000000"/>
              <w:right w:val="single" w:sz="4" w:space="0" w:color="000000"/>
            </w:tcBorders>
          </w:tcPr>
          <w:p w14:paraId="342614FB" w14:textId="77777777" w:rsidR="007D7A20" w:rsidRPr="00E033BA" w:rsidRDefault="007D7A20" w:rsidP="009177D9">
            <w:pPr>
              <w:widowControl/>
              <w:autoSpaceDE/>
              <w:autoSpaceDN/>
              <w:spacing w:after="160" w:line="259" w:lineRule="auto"/>
              <w:jc w:val="both"/>
              <w:rPr>
                <w:lang w:val="es-ES"/>
              </w:rPr>
            </w:pPr>
          </w:p>
        </w:tc>
        <w:tc>
          <w:tcPr>
            <w:tcW w:w="993" w:type="dxa"/>
            <w:tcBorders>
              <w:top w:val="single" w:sz="4" w:space="0" w:color="000000"/>
              <w:left w:val="single" w:sz="4" w:space="0" w:color="000000"/>
              <w:bottom w:val="single" w:sz="4" w:space="0" w:color="000000"/>
              <w:right w:val="single" w:sz="4" w:space="0" w:color="000000"/>
            </w:tcBorders>
            <w:hideMark/>
          </w:tcPr>
          <w:p w14:paraId="33FFB8A0"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274" w:type="dxa"/>
            <w:tcBorders>
              <w:top w:val="single" w:sz="4" w:space="0" w:color="000000"/>
              <w:left w:val="single" w:sz="4" w:space="0" w:color="000000"/>
              <w:bottom w:val="single" w:sz="4" w:space="0" w:color="000000"/>
              <w:right w:val="single" w:sz="4" w:space="0" w:color="000000"/>
            </w:tcBorders>
            <w:hideMark/>
          </w:tcPr>
          <w:p w14:paraId="745AAAFD"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28B08C4E" w14:textId="77777777" w:rsidR="007D7A20" w:rsidRPr="00E033BA" w:rsidRDefault="007D7A20">
      <w:pPr>
        <w:numPr>
          <w:ilvl w:val="0"/>
          <w:numId w:val="26"/>
        </w:numPr>
        <w:jc w:val="both"/>
        <w:rPr>
          <w:b/>
          <w:bCs/>
          <w:lang w:val="es-ES"/>
        </w:rPr>
      </w:pPr>
      <w:r w:rsidRPr="00E033BA">
        <w:rPr>
          <w:b/>
          <w:bCs/>
          <w:lang w:val="es-ES"/>
        </w:rPr>
        <w:t>Lugar de la Prestación</w:t>
      </w:r>
    </w:p>
    <w:p w14:paraId="18035CA9"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54068E71" w14:textId="77777777" w:rsidR="007D7A20" w:rsidRPr="00E033BA" w:rsidRDefault="007D7A20">
      <w:pPr>
        <w:numPr>
          <w:ilvl w:val="0"/>
          <w:numId w:val="26"/>
        </w:numPr>
        <w:jc w:val="both"/>
        <w:rPr>
          <w:b/>
          <w:bCs/>
          <w:lang w:val="es-ES"/>
        </w:rPr>
      </w:pPr>
      <w:r w:rsidRPr="00E033BA">
        <w:rPr>
          <w:b/>
          <w:bCs/>
          <w:lang w:val="es-ES"/>
        </w:rPr>
        <w:t>Viáticos en caso de misión</w:t>
      </w:r>
    </w:p>
    <w:p w14:paraId="1A937718" w14:textId="77777777" w:rsidR="007D7A20" w:rsidRPr="00E033BA" w:rsidRDefault="007D7A20" w:rsidP="007D7A20">
      <w:pPr>
        <w:jc w:val="both"/>
        <w:rPr>
          <w:lang w:val="es-ES"/>
        </w:rPr>
      </w:pPr>
      <w:r w:rsidRPr="00E033BA">
        <w:rPr>
          <w:lang w:val="es-ES"/>
        </w:rPr>
        <w:t>Los gastos de traslado, alojamiento y viáticos, en caso de viaje/s relacionados con la ejecución del PROMACE, serán a cargo del Programa.</w:t>
      </w:r>
    </w:p>
    <w:p w14:paraId="264C98BB" w14:textId="77777777" w:rsidR="007D7A20" w:rsidRDefault="007D7A20" w:rsidP="007D7A20">
      <w:pPr>
        <w:jc w:val="both"/>
        <w:rPr>
          <w:b/>
          <w:bCs/>
          <w:lang w:val="es-ES"/>
        </w:rPr>
      </w:pPr>
    </w:p>
    <w:p w14:paraId="638BFC92" w14:textId="77777777" w:rsidR="007D7A20" w:rsidRDefault="007D7A20" w:rsidP="007D7A20">
      <w:pPr>
        <w:jc w:val="both"/>
        <w:rPr>
          <w:b/>
          <w:bCs/>
          <w:lang w:val="es-ES"/>
        </w:rPr>
      </w:pPr>
      <w:r w:rsidRPr="00E033BA">
        <w:rPr>
          <w:b/>
          <w:bCs/>
          <w:lang w:val="es-ES"/>
        </w:rPr>
        <w:t xml:space="preserve">TERMINOS DE REFERENCIA </w:t>
      </w:r>
    </w:p>
    <w:p w14:paraId="0C65678D" w14:textId="77777777" w:rsidR="007D7A20" w:rsidRPr="00E033BA" w:rsidRDefault="007D7A20" w:rsidP="007D7A20">
      <w:pPr>
        <w:jc w:val="both"/>
        <w:rPr>
          <w:b/>
          <w:bCs/>
          <w:lang w:val="es-ES"/>
        </w:rPr>
      </w:pPr>
      <w:r w:rsidRPr="00E033BA">
        <w:rPr>
          <w:b/>
          <w:bCs/>
          <w:u w:val="single"/>
          <w:lang w:val="es-ES"/>
        </w:rPr>
        <w:t>RESPONSABLE DE ADMINISTRACION</w:t>
      </w:r>
    </w:p>
    <w:p w14:paraId="29423F07" w14:textId="77777777" w:rsidR="007D7A20" w:rsidRPr="00E033BA" w:rsidRDefault="007D7A20">
      <w:pPr>
        <w:numPr>
          <w:ilvl w:val="0"/>
          <w:numId w:val="29"/>
        </w:numPr>
        <w:jc w:val="both"/>
        <w:rPr>
          <w:b/>
          <w:bCs/>
          <w:lang w:val="es-ES"/>
        </w:rPr>
      </w:pPr>
      <w:r w:rsidRPr="00E033BA">
        <w:rPr>
          <w:b/>
          <w:bCs/>
          <w:lang w:val="es-ES"/>
        </w:rPr>
        <w:t>Objetivo y Alcance de la Consultoría</w:t>
      </w:r>
    </w:p>
    <w:p w14:paraId="6D78A8DC" w14:textId="77777777" w:rsidR="007D7A20" w:rsidRPr="00E033BA" w:rsidRDefault="007D7A20" w:rsidP="007D7A20">
      <w:pPr>
        <w:jc w:val="both"/>
        <w:rPr>
          <w:lang w:val="es-ES"/>
        </w:rPr>
      </w:pPr>
      <w:r w:rsidRPr="00E033BA">
        <w:rPr>
          <w:lang w:val="es-ES"/>
        </w:rPr>
        <w:t>Coordinar la administración de los recursos asignados al programa y concentrar la información administrativa y financiera del Programa, de acuerdo con los lineamientos del banco financiador y otras normas que sean aplicables conforme a los contratos de préstamo.</w:t>
      </w:r>
    </w:p>
    <w:p w14:paraId="48F2FE67" w14:textId="77777777" w:rsidR="007D7A20" w:rsidRPr="00E033BA" w:rsidRDefault="007D7A20" w:rsidP="007D7A20">
      <w:pPr>
        <w:jc w:val="both"/>
        <w:rPr>
          <w:b/>
          <w:bCs/>
          <w:lang w:val="es-ES"/>
        </w:rPr>
      </w:pPr>
      <w:r w:rsidRPr="00E033BA">
        <w:rPr>
          <w:b/>
          <w:bCs/>
          <w:lang w:val="es-ES"/>
        </w:rPr>
        <w:t>Objetivos Específicos</w:t>
      </w:r>
    </w:p>
    <w:p w14:paraId="2D168046" w14:textId="77777777" w:rsidR="007D7A20" w:rsidRPr="00E033BA" w:rsidRDefault="007D7A20">
      <w:pPr>
        <w:numPr>
          <w:ilvl w:val="1"/>
          <w:numId w:val="29"/>
        </w:numPr>
        <w:jc w:val="both"/>
        <w:rPr>
          <w:lang w:val="es-ES"/>
        </w:rPr>
      </w:pPr>
      <w:r w:rsidRPr="00E033BA">
        <w:rPr>
          <w:lang w:val="es-ES"/>
        </w:rPr>
        <w:t>Planificar y ejecutar las funciones de administración necesarias para el cumplimiento de los objetivos del Programa</w:t>
      </w:r>
    </w:p>
    <w:p w14:paraId="5343C283" w14:textId="77777777" w:rsidR="007D7A20" w:rsidRPr="00E033BA" w:rsidRDefault="007D7A20">
      <w:pPr>
        <w:numPr>
          <w:ilvl w:val="1"/>
          <w:numId w:val="29"/>
        </w:numPr>
        <w:jc w:val="both"/>
        <w:rPr>
          <w:lang w:val="es-ES"/>
        </w:rPr>
      </w:pPr>
      <w:r w:rsidRPr="00E033BA">
        <w:rPr>
          <w:lang w:val="es-ES"/>
        </w:rPr>
        <w:t>Coordinar los aportes inherentes a la gestión financiera para la preparación de informes del Proyecto (POA e Informes de avance, entre otros)</w:t>
      </w:r>
    </w:p>
    <w:p w14:paraId="698A078F" w14:textId="77777777" w:rsidR="007D7A20" w:rsidRPr="00E033BA" w:rsidRDefault="007D7A20">
      <w:pPr>
        <w:numPr>
          <w:ilvl w:val="1"/>
          <w:numId w:val="29"/>
        </w:numPr>
        <w:jc w:val="both"/>
        <w:rPr>
          <w:lang w:val="es-ES"/>
        </w:rPr>
      </w:pPr>
      <w:r w:rsidRPr="00E033BA">
        <w:rPr>
          <w:lang w:val="es-ES"/>
        </w:rPr>
        <w:t>Administrar las relaciones con los Organismos Nacionales e Internacionales de financiación, administración, supervisión y control del Programa, en lo atinente a la gestión financiera.</w:t>
      </w:r>
    </w:p>
    <w:p w14:paraId="6F50EF55" w14:textId="77777777" w:rsidR="007D7A20" w:rsidRPr="00E033BA" w:rsidRDefault="007D7A20">
      <w:pPr>
        <w:numPr>
          <w:ilvl w:val="1"/>
          <w:numId w:val="29"/>
        </w:numPr>
        <w:jc w:val="both"/>
        <w:rPr>
          <w:lang w:val="es-ES"/>
        </w:rPr>
      </w:pPr>
      <w:r w:rsidRPr="00E033BA">
        <w:rPr>
          <w:lang w:val="es-ES"/>
        </w:rPr>
        <w:t>Asistir al Coordinador General del Programa en todas las actividades de su competencia.</w:t>
      </w:r>
    </w:p>
    <w:p w14:paraId="0EFA8FC9" w14:textId="77777777" w:rsidR="007D7A20" w:rsidRPr="00E033BA" w:rsidRDefault="007D7A20">
      <w:pPr>
        <w:numPr>
          <w:ilvl w:val="0"/>
          <w:numId w:val="29"/>
        </w:numPr>
        <w:jc w:val="both"/>
        <w:rPr>
          <w:b/>
          <w:bCs/>
          <w:lang w:val="es-ES"/>
        </w:rPr>
      </w:pPr>
      <w:r w:rsidRPr="00E033BA">
        <w:rPr>
          <w:b/>
          <w:bCs/>
          <w:lang w:val="es-ES"/>
        </w:rPr>
        <w:t>Actividades – Funciones a desempeñar</w:t>
      </w:r>
    </w:p>
    <w:p w14:paraId="3D6AC7E5" w14:textId="77777777" w:rsidR="007D7A20" w:rsidRPr="00E033BA" w:rsidRDefault="007D7A20" w:rsidP="007D7A20">
      <w:pPr>
        <w:jc w:val="both"/>
        <w:rPr>
          <w:lang w:val="es-ES"/>
        </w:rPr>
      </w:pPr>
      <w:r w:rsidRPr="00E033BA">
        <w:rPr>
          <w:lang w:val="es-ES"/>
        </w:rPr>
        <w:t>Sus principales funciones y responsabilidades son:</w:t>
      </w:r>
    </w:p>
    <w:p w14:paraId="448366AC" w14:textId="77777777" w:rsidR="007D7A20" w:rsidRPr="00E033BA" w:rsidRDefault="007D7A20">
      <w:pPr>
        <w:numPr>
          <w:ilvl w:val="0"/>
          <w:numId w:val="30"/>
        </w:numPr>
        <w:jc w:val="both"/>
        <w:rPr>
          <w:lang w:val="es-ES"/>
        </w:rPr>
      </w:pPr>
      <w:r w:rsidRPr="00E033BA">
        <w:rPr>
          <w:lang w:val="es-ES"/>
        </w:rPr>
        <w:t>Emprender acciones necesarias para asegurar la oportuna disponibilidad de fondos de diferentes fuentes, en el marco de su competencia.</w:t>
      </w:r>
    </w:p>
    <w:p w14:paraId="00069D18" w14:textId="77777777" w:rsidR="007D7A20" w:rsidRPr="00E033BA" w:rsidRDefault="007D7A20">
      <w:pPr>
        <w:numPr>
          <w:ilvl w:val="0"/>
          <w:numId w:val="30"/>
        </w:numPr>
        <w:jc w:val="both"/>
        <w:rPr>
          <w:lang w:val="es-ES"/>
        </w:rPr>
      </w:pPr>
      <w:r w:rsidRPr="00E033BA">
        <w:rPr>
          <w:lang w:val="es-ES"/>
        </w:rPr>
        <w:t>Gestionar las solicitudes de desembolso y planes de ejecución financiera que se presentan al Banco y los organismos de control pertinentes.</w:t>
      </w:r>
    </w:p>
    <w:p w14:paraId="18C55592" w14:textId="77777777" w:rsidR="007D7A20" w:rsidRPr="00E033BA" w:rsidRDefault="007D7A20">
      <w:pPr>
        <w:numPr>
          <w:ilvl w:val="0"/>
          <w:numId w:val="30"/>
        </w:numPr>
        <w:jc w:val="both"/>
        <w:rPr>
          <w:lang w:val="es-ES"/>
        </w:rPr>
      </w:pPr>
      <w:r w:rsidRPr="00E033BA">
        <w:rPr>
          <w:lang w:val="es-ES"/>
        </w:rPr>
        <w:t>Diseñar e implantar los procedimientos inherentes a la gestión administrativa y financiera del Préstamo, incluyendo la implementación del sistema gestión.</w:t>
      </w:r>
    </w:p>
    <w:p w14:paraId="65709030" w14:textId="77777777" w:rsidR="007D7A20" w:rsidRPr="00E033BA" w:rsidRDefault="007D7A20">
      <w:pPr>
        <w:numPr>
          <w:ilvl w:val="0"/>
          <w:numId w:val="30"/>
        </w:numPr>
        <w:jc w:val="both"/>
        <w:rPr>
          <w:lang w:val="es-ES"/>
        </w:rPr>
      </w:pPr>
      <w:r w:rsidRPr="00E033BA">
        <w:rPr>
          <w:lang w:val="es-ES"/>
        </w:rPr>
        <w:t>Implementar, mantener y administrar sistemas de control interno y contable financieros efectivos para facilitar el monitoreo de las categorías de inversión y garantizar la contabilidad y estados financieros.</w:t>
      </w:r>
    </w:p>
    <w:p w14:paraId="2A587A3E" w14:textId="77777777" w:rsidR="007D7A20" w:rsidRPr="00E033BA" w:rsidRDefault="007D7A20">
      <w:pPr>
        <w:numPr>
          <w:ilvl w:val="0"/>
          <w:numId w:val="30"/>
        </w:numPr>
        <w:jc w:val="both"/>
        <w:rPr>
          <w:lang w:val="es-ES"/>
        </w:rPr>
      </w:pPr>
      <w:r w:rsidRPr="00E033BA">
        <w:rPr>
          <w:lang w:val="es-ES"/>
        </w:rPr>
        <w:t>Mantener actualizada la información administrativa, contable y financiera sobre el desarrollo del Programa y realizar informes para las autoridades para la toma de decisiones.</w:t>
      </w:r>
    </w:p>
    <w:p w14:paraId="1F566701" w14:textId="77777777" w:rsidR="007D7A20" w:rsidRPr="00E033BA" w:rsidRDefault="007D7A20">
      <w:pPr>
        <w:numPr>
          <w:ilvl w:val="0"/>
          <w:numId w:val="30"/>
        </w:numPr>
        <w:jc w:val="both"/>
        <w:rPr>
          <w:lang w:val="es-ES"/>
        </w:rPr>
      </w:pPr>
      <w:r w:rsidRPr="00E033BA">
        <w:rPr>
          <w:lang w:val="es-ES"/>
        </w:rPr>
        <w:lastRenderedPageBreak/>
        <w:t>Formular, programar y ejecutar el presupuesto del programa de acuerdo con las necesidades y metas definidas.</w:t>
      </w:r>
    </w:p>
    <w:p w14:paraId="50BA59F8" w14:textId="77777777" w:rsidR="007D7A20" w:rsidRPr="00E033BA" w:rsidRDefault="007D7A20">
      <w:pPr>
        <w:numPr>
          <w:ilvl w:val="0"/>
          <w:numId w:val="30"/>
        </w:numPr>
        <w:jc w:val="both"/>
        <w:rPr>
          <w:lang w:val="es-ES"/>
        </w:rPr>
      </w:pPr>
      <w:r w:rsidRPr="00E033BA">
        <w:rPr>
          <w:lang w:val="es-ES"/>
        </w:rPr>
        <w:t>Procesar y presentar los estados financieros y de seguimiento conforme con la normativa vigente.</w:t>
      </w:r>
    </w:p>
    <w:p w14:paraId="181A594F" w14:textId="77777777" w:rsidR="007D7A20" w:rsidRPr="00E033BA" w:rsidRDefault="007D7A20">
      <w:pPr>
        <w:numPr>
          <w:ilvl w:val="0"/>
          <w:numId w:val="30"/>
        </w:numPr>
        <w:jc w:val="both"/>
        <w:rPr>
          <w:lang w:val="es-ES"/>
        </w:rPr>
      </w:pPr>
      <w:r w:rsidRPr="00E033BA">
        <w:rPr>
          <w:lang w:val="es-ES"/>
        </w:rPr>
        <w:t>Llevar la contabilidad del Programas y realizar las conciliaciones bancarias.</w:t>
      </w:r>
    </w:p>
    <w:p w14:paraId="45E0F9D9" w14:textId="77777777" w:rsidR="007D7A20" w:rsidRPr="00E033BA" w:rsidRDefault="007D7A20">
      <w:pPr>
        <w:numPr>
          <w:ilvl w:val="0"/>
          <w:numId w:val="30"/>
        </w:numPr>
        <w:jc w:val="both"/>
        <w:rPr>
          <w:lang w:val="es-ES"/>
        </w:rPr>
      </w:pPr>
      <w:r w:rsidRPr="00E033BA">
        <w:rPr>
          <w:lang w:val="es-ES"/>
        </w:rPr>
        <w:t>Verificar inventarios y realizar los controles por oposición inherentes a los procedimientos de gestión financiera de la UCP.</w:t>
      </w:r>
    </w:p>
    <w:p w14:paraId="62DDE4FA" w14:textId="77777777" w:rsidR="007D7A20" w:rsidRPr="00E033BA" w:rsidRDefault="007D7A20">
      <w:pPr>
        <w:numPr>
          <w:ilvl w:val="0"/>
          <w:numId w:val="30"/>
        </w:numPr>
        <w:jc w:val="both"/>
        <w:rPr>
          <w:lang w:val="es-ES"/>
        </w:rPr>
      </w:pPr>
      <w:r w:rsidRPr="00E033BA">
        <w:rPr>
          <w:lang w:val="es-ES"/>
        </w:rPr>
        <w:t xml:space="preserve">Controlar las liquidaciones de anticipos y cajas chicas y validar la documentación que integra las rendiciones de </w:t>
      </w:r>
      <w:proofErr w:type="gramStart"/>
      <w:r w:rsidRPr="00E033BA">
        <w:rPr>
          <w:lang w:val="es-ES"/>
        </w:rPr>
        <w:t>las mismas</w:t>
      </w:r>
      <w:proofErr w:type="gramEnd"/>
      <w:r w:rsidRPr="00E033BA">
        <w:rPr>
          <w:lang w:val="es-ES"/>
        </w:rPr>
        <w:t>.</w:t>
      </w:r>
    </w:p>
    <w:p w14:paraId="75A64147" w14:textId="77777777" w:rsidR="007D7A20" w:rsidRPr="00E033BA" w:rsidRDefault="007D7A20">
      <w:pPr>
        <w:numPr>
          <w:ilvl w:val="0"/>
          <w:numId w:val="30"/>
        </w:numPr>
        <w:jc w:val="both"/>
        <w:rPr>
          <w:lang w:val="es-ES"/>
        </w:rPr>
      </w:pPr>
      <w:r w:rsidRPr="00E033BA">
        <w:rPr>
          <w:lang w:val="es-ES"/>
        </w:rPr>
        <w:t>Verificar la validez e integridad de la documentación respaldatoria de los requerimientos de pago correspondientes al Programa.</w:t>
      </w:r>
    </w:p>
    <w:p w14:paraId="062347AB" w14:textId="77777777" w:rsidR="007D7A20" w:rsidRPr="00E033BA" w:rsidRDefault="007D7A20">
      <w:pPr>
        <w:numPr>
          <w:ilvl w:val="0"/>
          <w:numId w:val="30"/>
        </w:numPr>
        <w:jc w:val="both"/>
        <w:rPr>
          <w:lang w:val="es-ES"/>
        </w:rPr>
      </w:pPr>
      <w:r w:rsidRPr="00E033BA">
        <w:rPr>
          <w:lang w:val="es-ES"/>
        </w:rPr>
        <w:t xml:space="preserve">Planificar y llevar adelante la </w:t>
      </w:r>
      <w:proofErr w:type="gramStart"/>
      <w:r w:rsidRPr="00E033BA">
        <w:rPr>
          <w:lang w:val="es-ES"/>
        </w:rPr>
        <w:t>atención</w:t>
      </w:r>
      <w:proofErr w:type="gramEnd"/>
      <w:r w:rsidRPr="00E033BA">
        <w:rPr>
          <w:lang w:val="es-ES"/>
        </w:rPr>
        <w:t xml:space="preserve"> así como el seguimiento de las auditorías externas del Programa, estableciendo un plan de mejora continua en la gestión operativa del mismo.</w:t>
      </w:r>
    </w:p>
    <w:p w14:paraId="12811CCD" w14:textId="77777777" w:rsidR="007D7A20" w:rsidRPr="00E033BA" w:rsidRDefault="007D7A20">
      <w:pPr>
        <w:numPr>
          <w:ilvl w:val="0"/>
          <w:numId w:val="30"/>
        </w:numPr>
        <w:jc w:val="both"/>
        <w:rPr>
          <w:lang w:val="es-ES"/>
        </w:rPr>
      </w:pPr>
      <w:r w:rsidRPr="00E033BA">
        <w:rPr>
          <w:lang w:val="es-ES"/>
        </w:rPr>
        <w:t>Participar de las misiones que CAF realice y colaborar en la producción de los informes que se requieran.</w:t>
      </w:r>
    </w:p>
    <w:p w14:paraId="7E3AA85B" w14:textId="77777777" w:rsidR="007D7A20" w:rsidRPr="00E033BA" w:rsidRDefault="007D7A20">
      <w:pPr>
        <w:numPr>
          <w:ilvl w:val="0"/>
          <w:numId w:val="30"/>
        </w:numPr>
        <w:jc w:val="both"/>
        <w:rPr>
          <w:lang w:val="es-ES"/>
        </w:rPr>
      </w:pPr>
      <w:r w:rsidRPr="00E033BA">
        <w:rPr>
          <w:lang w:val="es-ES"/>
        </w:rPr>
        <w:t>Asistir al Coordinador General del Programa en todas las actividades de su competencia.</w:t>
      </w:r>
    </w:p>
    <w:p w14:paraId="2B599AA1" w14:textId="77777777" w:rsidR="007D7A20" w:rsidRPr="00E033BA" w:rsidRDefault="007D7A20">
      <w:pPr>
        <w:numPr>
          <w:ilvl w:val="0"/>
          <w:numId w:val="30"/>
        </w:numPr>
        <w:jc w:val="both"/>
        <w:rPr>
          <w:lang w:val="es-ES"/>
        </w:rPr>
      </w:pPr>
      <w:r w:rsidRPr="00E033BA">
        <w:rPr>
          <w:lang w:val="es-ES"/>
        </w:rPr>
        <w:t>Realizar el control de la gestión de los archivos del Programa.</w:t>
      </w:r>
    </w:p>
    <w:p w14:paraId="278DD7CC" w14:textId="77777777" w:rsidR="007D7A20" w:rsidRPr="00E033BA" w:rsidRDefault="007D7A20">
      <w:pPr>
        <w:numPr>
          <w:ilvl w:val="0"/>
          <w:numId w:val="30"/>
        </w:numPr>
        <w:jc w:val="both"/>
        <w:rPr>
          <w:lang w:val="es-ES"/>
        </w:rPr>
      </w:pPr>
      <w:r w:rsidRPr="00E033BA">
        <w:rPr>
          <w:lang w:val="es-ES"/>
        </w:rPr>
        <w:t>Toda otra función no expresada en los ítems anteriores pero que sea necesaria para llevar a cabo su misión.</w:t>
      </w:r>
    </w:p>
    <w:p w14:paraId="079C87A0" w14:textId="77777777" w:rsidR="007D7A20" w:rsidRPr="00E033BA" w:rsidRDefault="007D7A20">
      <w:pPr>
        <w:numPr>
          <w:ilvl w:val="0"/>
          <w:numId w:val="29"/>
        </w:numPr>
        <w:jc w:val="both"/>
        <w:rPr>
          <w:bCs/>
          <w:lang w:val="es-ES"/>
        </w:rPr>
      </w:pPr>
      <w:r w:rsidRPr="00E033BA">
        <w:rPr>
          <w:b/>
          <w:bCs/>
          <w:lang w:val="es-ES"/>
        </w:rPr>
        <w:t>Productos/Entregables</w:t>
      </w:r>
    </w:p>
    <w:p w14:paraId="1B0BC8CA" w14:textId="77777777" w:rsidR="007D7A20" w:rsidRPr="00E033BA" w:rsidRDefault="007D7A20" w:rsidP="007D7A20">
      <w:pPr>
        <w:jc w:val="both"/>
        <w:rPr>
          <w:lang w:val="es-ES"/>
        </w:rPr>
      </w:pPr>
      <w:r w:rsidRPr="00E033BA">
        <w:rPr>
          <w:lang w:val="es-ES"/>
        </w:rPr>
        <w:t>Informe de Gestión: El Informe debe incluir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2E22A1AF" w14:textId="77777777" w:rsidR="007D7A20" w:rsidRPr="00E033BA" w:rsidRDefault="007D7A20" w:rsidP="007D7A20">
      <w:pPr>
        <w:jc w:val="both"/>
        <w:rPr>
          <w:lang w:val="es-ES"/>
        </w:rPr>
        <w:sectPr w:rsidR="007D7A20" w:rsidRPr="00E033BA" w:rsidSect="007D7A20">
          <w:pgSz w:w="11910" w:h="16840"/>
          <w:pgMar w:top="1860" w:right="1133" w:bottom="280" w:left="850" w:header="418" w:footer="0" w:gutter="0"/>
          <w:cols w:space="720"/>
        </w:sectPr>
      </w:pPr>
    </w:p>
    <w:p w14:paraId="01A1882D" w14:textId="77777777" w:rsidR="007D7A20" w:rsidRPr="00E033BA" w:rsidRDefault="007D7A20" w:rsidP="007D7A20">
      <w:pPr>
        <w:jc w:val="both"/>
        <w:rPr>
          <w:lang w:val="es-ES"/>
        </w:rPr>
      </w:pPr>
      <w:r w:rsidRPr="00E033BA">
        <w:rPr>
          <w:lang w:val="es-ES"/>
        </w:rPr>
        <w:lastRenderedPageBreak/>
        <w:t>Cada Informe de Gestión deberá ser entregado en formato digital (PDF) vía correo electrónico y en soporte papel en las fecha y sede que le sea indicada al Consultor.</w:t>
      </w:r>
    </w:p>
    <w:p w14:paraId="2CF1D268" w14:textId="77777777" w:rsidR="007D7A20" w:rsidRPr="00E033BA" w:rsidRDefault="007D7A20">
      <w:pPr>
        <w:numPr>
          <w:ilvl w:val="0"/>
          <w:numId w:val="29"/>
        </w:numPr>
        <w:jc w:val="both"/>
        <w:rPr>
          <w:bCs/>
          <w:lang w:val="es-ES"/>
        </w:rPr>
      </w:pPr>
      <w:r w:rsidRPr="00E033BA">
        <w:rPr>
          <w:b/>
          <w:bCs/>
          <w:lang w:val="es-ES"/>
        </w:rPr>
        <w:t>Perfil y Experiencia Profesional Requerida</w:t>
      </w:r>
    </w:p>
    <w:p w14:paraId="5421B221" w14:textId="77777777" w:rsidR="007D7A20" w:rsidRPr="00E033BA" w:rsidRDefault="007D7A20">
      <w:pPr>
        <w:numPr>
          <w:ilvl w:val="0"/>
          <w:numId w:val="31"/>
        </w:numPr>
        <w:jc w:val="both"/>
        <w:rPr>
          <w:lang w:val="es-ES"/>
        </w:rPr>
      </w:pPr>
      <w:r w:rsidRPr="00E033BA">
        <w:rPr>
          <w:lang w:val="es-ES"/>
        </w:rPr>
        <w:t>Profesional en Ciencias Económicas, preferentemente Contador Público Nacional. con antigüedad en la profesión no inferior a 5 años.</w:t>
      </w:r>
    </w:p>
    <w:p w14:paraId="2BBB72DF" w14:textId="77777777" w:rsidR="007D7A20" w:rsidRPr="00E033BA" w:rsidRDefault="007D7A20">
      <w:pPr>
        <w:numPr>
          <w:ilvl w:val="0"/>
          <w:numId w:val="31"/>
        </w:numPr>
        <w:jc w:val="both"/>
        <w:rPr>
          <w:lang w:val="es-ES"/>
        </w:rPr>
      </w:pPr>
      <w:r w:rsidRPr="00E033BA">
        <w:rPr>
          <w:lang w:val="es-ES"/>
        </w:rPr>
        <w:t>Comprobable experiencia en gestión administrativa y financiera no inferior a cinco (5) años, preferentemente en el ámbito de la administración pública.</w:t>
      </w:r>
    </w:p>
    <w:p w14:paraId="51328CC2" w14:textId="77777777" w:rsidR="007D7A20" w:rsidRPr="00E033BA" w:rsidRDefault="007D7A20">
      <w:pPr>
        <w:numPr>
          <w:ilvl w:val="0"/>
          <w:numId w:val="31"/>
        </w:numPr>
        <w:jc w:val="both"/>
        <w:rPr>
          <w:lang w:val="es-ES"/>
        </w:rPr>
      </w:pPr>
      <w:r w:rsidRPr="00E033BA">
        <w:rPr>
          <w:lang w:val="es-ES"/>
        </w:rPr>
        <w:t>Experiencia en la conducción de equipos de trabajo y en relaciones con altos funcionarios del sector público y/o privado.</w:t>
      </w:r>
    </w:p>
    <w:p w14:paraId="1B4ECDB7" w14:textId="77777777" w:rsidR="007D7A20" w:rsidRPr="00E033BA" w:rsidRDefault="007D7A20">
      <w:pPr>
        <w:numPr>
          <w:ilvl w:val="0"/>
          <w:numId w:val="31"/>
        </w:numPr>
        <w:jc w:val="both"/>
        <w:rPr>
          <w:lang w:val="es-ES"/>
        </w:rPr>
      </w:pPr>
      <w:r w:rsidRPr="00E033BA">
        <w:rPr>
          <w:lang w:val="es-ES"/>
        </w:rPr>
        <w:t xml:space="preserve">Se </w:t>
      </w:r>
      <w:proofErr w:type="gramStart"/>
      <w:r w:rsidRPr="00E033BA">
        <w:rPr>
          <w:lang w:val="es-ES"/>
        </w:rPr>
        <w:t>valorara</w:t>
      </w:r>
      <w:proofErr w:type="gramEnd"/>
      <w:r w:rsidRPr="00E033BA">
        <w:rPr>
          <w:lang w:val="es-ES"/>
        </w:rPr>
        <w:t xml:space="preserve"> la experiencia en previa en programas financiados total o parcialmente por Organismos Financieros Internacionales (no excluyente).</w:t>
      </w:r>
    </w:p>
    <w:p w14:paraId="393693C9" w14:textId="77777777" w:rsidR="007D7A20" w:rsidRPr="00E033BA" w:rsidRDefault="007D7A20">
      <w:pPr>
        <w:numPr>
          <w:ilvl w:val="0"/>
          <w:numId w:val="31"/>
        </w:numPr>
        <w:jc w:val="both"/>
        <w:rPr>
          <w:lang w:val="es-ES"/>
        </w:rPr>
      </w:pPr>
      <w:r w:rsidRPr="00E033BA">
        <w:rPr>
          <w:lang w:val="es-ES"/>
        </w:rPr>
        <w:t>Se valorará conocimiento del sistema de gestión contable y financiero utilizado en la provincia.</w:t>
      </w:r>
    </w:p>
    <w:p w14:paraId="7DD06999" w14:textId="77777777" w:rsidR="007D7A20" w:rsidRPr="00E033BA" w:rsidRDefault="007D7A20">
      <w:pPr>
        <w:numPr>
          <w:ilvl w:val="0"/>
          <w:numId w:val="31"/>
        </w:numPr>
        <w:jc w:val="both"/>
        <w:rPr>
          <w:lang w:val="es-ES"/>
        </w:rPr>
      </w:pPr>
      <w:r w:rsidRPr="00E033BA">
        <w:rPr>
          <w:lang w:val="es-ES"/>
        </w:rPr>
        <w:t>Excelentes habilidades de comunicación oral y escrita y para las relaciones interpersonales y el trabajo en equipo</w:t>
      </w:r>
    </w:p>
    <w:p w14:paraId="3F6FFBC8" w14:textId="77777777" w:rsidR="007D7A20" w:rsidRPr="00E033BA" w:rsidRDefault="007D7A20">
      <w:pPr>
        <w:numPr>
          <w:ilvl w:val="1"/>
          <w:numId w:val="31"/>
        </w:numPr>
        <w:jc w:val="both"/>
        <w:rPr>
          <w:lang w:val="es-ES"/>
        </w:rPr>
      </w:pPr>
      <w:r w:rsidRPr="00E033BA">
        <w:rPr>
          <w:lang w:val="es-ES"/>
        </w:rPr>
        <w:t>Aptitud para trabajo en equipos disciplinarios e interdisciplinarios.</w:t>
      </w:r>
    </w:p>
    <w:p w14:paraId="461B0265" w14:textId="77777777" w:rsidR="007D7A20" w:rsidRPr="00E033BA" w:rsidRDefault="007D7A20">
      <w:pPr>
        <w:numPr>
          <w:ilvl w:val="1"/>
          <w:numId w:val="31"/>
        </w:numPr>
        <w:jc w:val="both"/>
        <w:rPr>
          <w:lang w:val="es-ES"/>
        </w:rPr>
      </w:pPr>
      <w:r w:rsidRPr="00E033BA">
        <w:rPr>
          <w:lang w:val="es-ES"/>
        </w:rPr>
        <w:t>Habilidades propias de la profesión de las ciencias económicas, tales como, adecuada redacción de textos informes técnicos, adecuado uso de terminología propia de la disciplina y comunicación oral. Manejo de herramientas informáticas: Procesador texto, planillas de cálculo.</w:t>
      </w:r>
    </w:p>
    <w:p w14:paraId="1537B542" w14:textId="77777777" w:rsidR="007D7A20" w:rsidRPr="00E033BA" w:rsidRDefault="007D7A20">
      <w:pPr>
        <w:numPr>
          <w:ilvl w:val="1"/>
          <w:numId w:val="31"/>
        </w:numPr>
        <w:jc w:val="both"/>
        <w:rPr>
          <w:lang w:val="es-ES"/>
        </w:rPr>
      </w:pPr>
      <w:r w:rsidRPr="00E033BA">
        <w:rPr>
          <w:lang w:val="es-ES"/>
        </w:rPr>
        <w:t>Habilidades analíticas y prácticas para promover y coordinar actividades de trabajo interinstitucional.</w:t>
      </w:r>
    </w:p>
    <w:p w14:paraId="15317348" w14:textId="77777777" w:rsidR="007D7A20" w:rsidRPr="00E033BA" w:rsidRDefault="007D7A20">
      <w:pPr>
        <w:numPr>
          <w:ilvl w:val="1"/>
          <w:numId w:val="31"/>
        </w:numPr>
        <w:jc w:val="both"/>
        <w:rPr>
          <w:lang w:val="es-ES"/>
        </w:rPr>
      </w:pPr>
      <w:r w:rsidRPr="00E033BA">
        <w:rPr>
          <w:lang w:val="es-ES"/>
        </w:rPr>
        <w:t>Iniciativa, capacidad operativa y de incidencia para gestión normativa local</w:t>
      </w:r>
    </w:p>
    <w:p w14:paraId="25203D84" w14:textId="77777777" w:rsidR="007D7A20" w:rsidRPr="00E033BA" w:rsidRDefault="007D7A20">
      <w:pPr>
        <w:numPr>
          <w:ilvl w:val="0"/>
          <w:numId w:val="29"/>
        </w:numPr>
        <w:jc w:val="both"/>
        <w:rPr>
          <w:b/>
          <w:bCs/>
          <w:lang w:val="es-ES"/>
        </w:rPr>
      </w:pPr>
      <w:r w:rsidRPr="00E033BA">
        <w:rPr>
          <w:b/>
          <w:bCs/>
          <w:lang w:val="es-ES"/>
        </w:rPr>
        <w:t>Modalidad de Contratación</w:t>
      </w:r>
    </w:p>
    <w:p w14:paraId="60E4B8CF"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4192BE75" w14:textId="77777777" w:rsidR="007D7A20" w:rsidRPr="00E033BA" w:rsidRDefault="007D7A20">
      <w:pPr>
        <w:numPr>
          <w:ilvl w:val="0"/>
          <w:numId w:val="29"/>
        </w:numPr>
        <w:jc w:val="both"/>
        <w:rPr>
          <w:b/>
          <w:bCs/>
          <w:lang w:val="es-ES"/>
        </w:rPr>
      </w:pPr>
      <w:r w:rsidRPr="00E033BA">
        <w:rPr>
          <w:b/>
          <w:bCs/>
          <w:lang w:val="es-ES"/>
        </w:rPr>
        <w:t>Duración de la Consultoría</w:t>
      </w:r>
    </w:p>
    <w:p w14:paraId="35A15F81" w14:textId="77777777" w:rsidR="007D7A20" w:rsidRPr="00E033BA" w:rsidRDefault="007D7A20" w:rsidP="007D7A20">
      <w:pPr>
        <w:jc w:val="both"/>
        <w:rPr>
          <w:lang w:val="es-ES"/>
        </w:rPr>
      </w:pPr>
      <w:r w:rsidRPr="00E033BA">
        <w:rPr>
          <w:lang w:val="es-ES"/>
        </w:rPr>
        <w:t>La duración de la presente consultoría será de XXXX meses contados a partir de la suscripción del contrato y hasta el 31 de diciembre de XXXX, con posibilidad de renovación anual, según desempeño demostrado.</w:t>
      </w:r>
    </w:p>
    <w:p w14:paraId="0AD998E8" w14:textId="77777777" w:rsidR="007D7A20" w:rsidRPr="00E033BA" w:rsidRDefault="007D7A20">
      <w:pPr>
        <w:numPr>
          <w:ilvl w:val="0"/>
          <w:numId w:val="29"/>
        </w:numPr>
        <w:jc w:val="both"/>
        <w:rPr>
          <w:b/>
          <w:bCs/>
          <w:lang w:val="es-ES"/>
        </w:rPr>
      </w:pPr>
      <w:r w:rsidRPr="00E033BA">
        <w:rPr>
          <w:b/>
          <w:bCs/>
          <w:lang w:val="es-ES"/>
        </w:rPr>
        <w:t>Financiamiento de la Prestación</w:t>
      </w:r>
    </w:p>
    <w:p w14:paraId="58CBA2DE"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17340D65" w14:textId="77777777" w:rsidR="007D7A20" w:rsidRPr="00E033BA" w:rsidRDefault="007D7A20">
      <w:pPr>
        <w:numPr>
          <w:ilvl w:val="0"/>
          <w:numId w:val="29"/>
        </w:numPr>
        <w:jc w:val="both"/>
        <w:rPr>
          <w:b/>
          <w:bCs/>
          <w:lang w:val="pt-BR"/>
        </w:rPr>
      </w:pPr>
      <w:r w:rsidRPr="00E033BA">
        <w:rPr>
          <w:b/>
          <w:bCs/>
          <w:lang w:val="pt-BR"/>
        </w:rPr>
        <w:t>Cronograma de Entrega de Informes</w:t>
      </w:r>
    </w:p>
    <w:p w14:paraId="42F2A100" w14:textId="77777777" w:rsidR="007D7A20" w:rsidRPr="00E033BA" w:rsidRDefault="007D7A20" w:rsidP="007D7A20">
      <w:pPr>
        <w:jc w:val="both"/>
        <w:rPr>
          <w:lang w:val="es-ES"/>
        </w:rPr>
      </w:pPr>
      <w:r w:rsidRPr="00E033BA">
        <w:rPr>
          <w:lang w:val="es-ES"/>
        </w:rPr>
        <w:t>Según lo detallado en los objetivos específicos y en las actividades del Consultor, se esperan los productos en las fechas establecidas según la modalidad, duración y suscripción del contrato:</w:t>
      </w:r>
    </w:p>
    <w:p w14:paraId="71175783" w14:textId="77777777" w:rsidR="007D7A20" w:rsidRPr="00E033BA" w:rsidRDefault="007D7A20" w:rsidP="007D7A20">
      <w:pPr>
        <w:jc w:val="both"/>
        <w:rPr>
          <w:lang w:val="es-ES"/>
        </w:rPr>
        <w:sectPr w:rsidR="007D7A20" w:rsidRPr="00E033BA" w:rsidSect="007D7A20">
          <w:pgSz w:w="11910" w:h="16840"/>
          <w:pgMar w:top="1860" w:right="1133" w:bottom="280" w:left="850" w:header="418" w:footer="0" w:gutter="0"/>
          <w:cols w:space="720"/>
        </w:sectPr>
      </w:pP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1200"/>
        <w:gridCol w:w="3041"/>
      </w:tblGrid>
      <w:tr w:rsidR="007D7A20" w:rsidRPr="00E033BA" w14:paraId="70A0B16F"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2785269D" w14:textId="77777777" w:rsidR="007D7A20" w:rsidRPr="00E033BA" w:rsidRDefault="007D7A20" w:rsidP="009177D9">
            <w:pPr>
              <w:widowControl/>
              <w:autoSpaceDE/>
              <w:autoSpaceDN/>
              <w:spacing w:after="160" w:line="259" w:lineRule="auto"/>
              <w:jc w:val="both"/>
              <w:rPr>
                <w:b/>
                <w:lang w:val="es-ES"/>
              </w:rPr>
            </w:pPr>
            <w:r w:rsidRPr="00E033BA">
              <w:rPr>
                <w:b/>
                <w:lang w:val="es-ES"/>
              </w:rPr>
              <w:lastRenderedPageBreak/>
              <w:t>Descripción</w:t>
            </w:r>
          </w:p>
        </w:tc>
        <w:tc>
          <w:tcPr>
            <w:tcW w:w="1200" w:type="dxa"/>
            <w:tcBorders>
              <w:top w:val="single" w:sz="4" w:space="0" w:color="000000"/>
              <w:left w:val="single" w:sz="4" w:space="0" w:color="000000"/>
              <w:bottom w:val="single" w:sz="4" w:space="0" w:color="000000"/>
              <w:right w:val="single" w:sz="4" w:space="0" w:color="000000"/>
            </w:tcBorders>
            <w:hideMark/>
          </w:tcPr>
          <w:p w14:paraId="3A272FC6"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0C609780"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4F159E20"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5FC3E86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200" w:type="dxa"/>
            <w:tcBorders>
              <w:top w:val="single" w:sz="4" w:space="0" w:color="000000"/>
              <w:left w:val="single" w:sz="4" w:space="0" w:color="000000"/>
              <w:bottom w:val="single" w:sz="4" w:space="0" w:color="000000"/>
              <w:right w:val="single" w:sz="4" w:space="0" w:color="000000"/>
            </w:tcBorders>
            <w:hideMark/>
          </w:tcPr>
          <w:p w14:paraId="79B7CBFF"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1B19FD4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40DDFF86"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0B60009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200" w:type="dxa"/>
            <w:tcBorders>
              <w:top w:val="single" w:sz="4" w:space="0" w:color="000000"/>
              <w:left w:val="single" w:sz="4" w:space="0" w:color="000000"/>
              <w:bottom w:val="single" w:sz="4" w:space="0" w:color="000000"/>
              <w:right w:val="single" w:sz="4" w:space="0" w:color="000000"/>
            </w:tcBorders>
            <w:hideMark/>
          </w:tcPr>
          <w:p w14:paraId="7D03D8A7"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single" w:sz="4" w:space="0" w:color="000000"/>
              <w:left w:val="single" w:sz="4" w:space="0" w:color="000000"/>
              <w:bottom w:val="single" w:sz="4" w:space="0" w:color="000000"/>
              <w:right w:val="single" w:sz="4" w:space="0" w:color="000000"/>
            </w:tcBorders>
            <w:hideMark/>
          </w:tcPr>
          <w:p w14:paraId="179B6E2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32F9E552"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1FA08F5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200" w:type="dxa"/>
            <w:tcBorders>
              <w:top w:val="single" w:sz="4" w:space="0" w:color="000000"/>
              <w:left w:val="single" w:sz="4" w:space="0" w:color="000000"/>
              <w:bottom w:val="single" w:sz="4" w:space="0" w:color="000000"/>
              <w:right w:val="single" w:sz="4" w:space="0" w:color="000000"/>
            </w:tcBorders>
            <w:hideMark/>
          </w:tcPr>
          <w:p w14:paraId="6DA810BC"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63970078"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0DBD918D"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37DF3994"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200" w:type="dxa"/>
            <w:tcBorders>
              <w:top w:val="single" w:sz="4" w:space="0" w:color="000000"/>
              <w:left w:val="single" w:sz="4" w:space="0" w:color="000000"/>
              <w:bottom w:val="single" w:sz="4" w:space="0" w:color="000000"/>
              <w:right w:val="single" w:sz="4" w:space="0" w:color="000000"/>
            </w:tcBorders>
            <w:hideMark/>
          </w:tcPr>
          <w:p w14:paraId="09B0C4DA"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5D7C89C1"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1AC4F460"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3C8578E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200" w:type="dxa"/>
            <w:tcBorders>
              <w:top w:val="single" w:sz="4" w:space="0" w:color="000000"/>
              <w:left w:val="single" w:sz="4" w:space="0" w:color="000000"/>
              <w:bottom w:val="single" w:sz="4" w:space="0" w:color="000000"/>
              <w:right w:val="single" w:sz="4" w:space="0" w:color="000000"/>
            </w:tcBorders>
            <w:hideMark/>
          </w:tcPr>
          <w:p w14:paraId="677D30D4"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single" w:sz="4" w:space="0" w:color="000000"/>
              <w:left w:val="single" w:sz="4" w:space="0" w:color="000000"/>
              <w:bottom w:val="single" w:sz="4" w:space="0" w:color="000000"/>
              <w:right w:val="single" w:sz="4" w:space="0" w:color="000000"/>
            </w:tcBorders>
            <w:hideMark/>
          </w:tcPr>
          <w:p w14:paraId="48C72436"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r w:rsidR="007D7A20" w:rsidRPr="00E033BA" w14:paraId="3A400616"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10DFC8A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200" w:type="dxa"/>
            <w:tcBorders>
              <w:top w:val="single" w:sz="4" w:space="0" w:color="000000"/>
              <w:left w:val="single" w:sz="4" w:space="0" w:color="000000"/>
              <w:bottom w:val="single" w:sz="4" w:space="0" w:color="000000"/>
              <w:right w:val="single" w:sz="4" w:space="0" w:color="000000"/>
            </w:tcBorders>
            <w:hideMark/>
          </w:tcPr>
          <w:p w14:paraId="7421E7AA"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single" w:sz="4" w:space="0" w:color="000000"/>
              <w:left w:val="single" w:sz="4" w:space="0" w:color="000000"/>
              <w:bottom w:val="single" w:sz="4" w:space="0" w:color="000000"/>
              <w:right w:val="single" w:sz="4" w:space="0" w:color="000000"/>
            </w:tcBorders>
            <w:hideMark/>
          </w:tcPr>
          <w:p w14:paraId="53C150A7"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5E7E411A"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453657A7"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200" w:type="dxa"/>
            <w:tcBorders>
              <w:top w:val="single" w:sz="4" w:space="0" w:color="000000"/>
              <w:left w:val="single" w:sz="4" w:space="0" w:color="000000"/>
              <w:bottom w:val="single" w:sz="4" w:space="0" w:color="000000"/>
              <w:right w:val="single" w:sz="4" w:space="0" w:color="000000"/>
            </w:tcBorders>
            <w:hideMark/>
          </w:tcPr>
          <w:p w14:paraId="50CD7D74"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7652B888"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4A2F8C29"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2C945A7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200" w:type="dxa"/>
            <w:tcBorders>
              <w:top w:val="single" w:sz="4" w:space="0" w:color="000000"/>
              <w:left w:val="single" w:sz="4" w:space="0" w:color="000000"/>
              <w:bottom w:val="single" w:sz="4" w:space="0" w:color="000000"/>
              <w:right w:val="single" w:sz="4" w:space="0" w:color="000000"/>
            </w:tcBorders>
            <w:hideMark/>
          </w:tcPr>
          <w:p w14:paraId="5260314B"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4F4FF9D0"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169E103E"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1D20D47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200" w:type="dxa"/>
            <w:tcBorders>
              <w:top w:val="single" w:sz="4" w:space="0" w:color="000000"/>
              <w:left w:val="single" w:sz="4" w:space="0" w:color="000000"/>
              <w:bottom w:val="single" w:sz="4" w:space="0" w:color="000000"/>
              <w:right w:val="single" w:sz="4" w:space="0" w:color="000000"/>
            </w:tcBorders>
            <w:hideMark/>
          </w:tcPr>
          <w:p w14:paraId="0F82BAD6"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254657AB"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39FD654A"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48E1DB3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200" w:type="dxa"/>
            <w:tcBorders>
              <w:top w:val="single" w:sz="4" w:space="0" w:color="000000"/>
              <w:left w:val="single" w:sz="4" w:space="0" w:color="000000"/>
              <w:bottom w:val="single" w:sz="4" w:space="0" w:color="000000"/>
              <w:right w:val="single" w:sz="4" w:space="0" w:color="000000"/>
            </w:tcBorders>
            <w:hideMark/>
          </w:tcPr>
          <w:p w14:paraId="1BA290EA"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469E17A1"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1DCEF5F3"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49238DA4"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200" w:type="dxa"/>
            <w:tcBorders>
              <w:top w:val="single" w:sz="4" w:space="0" w:color="000000"/>
              <w:left w:val="single" w:sz="4" w:space="0" w:color="000000"/>
              <w:bottom w:val="single" w:sz="4" w:space="0" w:color="000000"/>
              <w:right w:val="single" w:sz="4" w:space="0" w:color="000000"/>
            </w:tcBorders>
            <w:hideMark/>
          </w:tcPr>
          <w:p w14:paraId="73FDAA89"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6584416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487C588F"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27BE2EB7"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200" w:type="dxa"/>
            <w:vMerge w:val="restart"/>
            <w:tcBorders>
              <w:top w:val="single" w:sz="4" w:space="0" w:color="000000"/>
              <w:left w:val="single" w:sz="4" w:space="0" w:color="000000"/>
              <w:bottom w:val="single" w:sz="4" w:space="0" w:color="000000"/>
              <w:right w:val="single" w:sz="4" w:space="0" w:color="000000"/>
            </w:tcBorders>
            <w:hideMark/>
          </w:tcPr>
          <w:p w14:paraId="4612E83D"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5E644A1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05912303"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655E42DC"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6C37D4C0"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34E9B9FE" w14:textId="77777777" w:rsidR="007D7A20" w:rsidRPr="00E033BA" w:rsidRDefault="007D7A20" w:rsidP="009177D9">
            <w:pPr>
              <w:widowControl/>
              <w:autoSpaceDE/>
              <w:autoSpaceDN/>
              <w:spacing w:after="160" w:line="259" w:lineRule="auto"/>
              <w:jc w:val="both"/>
              <w:rPr>
                <w:lang w:val="es-ES"/>
              </w:rPr>
            </w:pPr>
          </w:p>
        </w:tc>
      </w:tr>
    </w:tbl>
    <w:p w14:paraId="2BF8E67C" w14:textId="77777777" w:rsidR="007D7A20" w:rsidRPr="00E033BA" w:rsidRDefault="007D7A20" w:rsidP="007D7A20">
      <w:pPr>
        <w:jc w:val="both"/>
        <w:rPr>
          <w:lang w:val="es-ES"/>
        </w:rPr>
      </w:pPr>
    </w:p>
    <w:p w14:paraId="06AEE5F6" w14:textId="77777777" w:rsidR="007D7A20" w:rsidRPr="00E033BA" w:rsidRDefault="007D7A20">
      <w:pPr>
        <w:numPr>
          <w:ilvl w:val="0"/>
          <w:numId w:val="29"/>
        </w:numPr>
        <w:jc w:val="both"/>
        <w:rPr>
          <w:b/>
          <w:bCs/>
          <w:lang w:val="es-ES"/>
        </w:rPr>
      </w:pPr>
      <w:r w:rsidRPr="00E033BA">
        <w:rPr>
          <w:b/>
          <w:bCs/>
          <w:lang w:val="es-ES"/>
        </w:rPr>
        <w:t>Forma de Pago</w:t>
      </w:r>
    </w:p>
    <w:p w14:paraId="7EB8C9B5" w14:textId="77777777" w:rsidR="007D7A20" w:rsidRPr="00E033BA" w:rsidRDefault="007D7A20" w:rsidP="007D7A20">
      <w:pPr>
        <w:jc w:val="both"/>
        <w:rPr>
          <w:lang w:val="es-ES"/>
        </w:rPr>
      </w:pPr>
      <w:r w:rsidRPr="00E033BA">
        <w:rPr>
          <w:lang w:val="es-ES"/>
        </w:rPr>
        <w:t>La suma mensual por todo concepto se fija en pesos XXXXX ($ XXXXX), pagaderos contra entrega y aprobación de la factura y los correspondientes informes, por parte de la autoridad competente de la UCP,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1"/>
        <w:gridCol w:w="1560"/>
        <w:gridCol w:w="991"/>
        <w:gridCol w:w="1277"/>
      </w:tblGrid>
      <w:tr w:rsidR="007D7A20" w:rsidRPr="00E033BA" w14:paraId="2ACFCB5B"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121F1F91"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560" w:type="dxa"/>
            <w:tcBorders>
              <w:top w:val="single" w:sz="4" w:space="0" w:color="000000"/>
              <w:left w:val="single" w:sz="4" w:space="0" w:color="000000"/>
              <w:bottom w:val="single" w:sz="4" w:space="0" w:color="000000"/>
              <w:right w:val="single" w:sz="4" w:space="0" w:color="000000"/>
            </w:tcBorders>
            <w:hideMark/>
          </w:tcPr>
          <w:p w14:paraId="4F0AA610"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991" w:type="dxa"/>
            <w:tcBorders>
              <w:top w:val="single" w:sz="4" w:space="0" w:color="000000"/>
              <w:left w:val="single" w:sz="4" w:space="0" w:color="000000"/>
              <w:bottom w:val="single" w:sz="4" w:space="0" w:color="000000"/>
              <w:right w:val="single" w:sz="4" w:space="0" w:color="000000"/>
            </w:tcBorders>
            <w:hideMark/>
          </w:tcPr>
          <w:p w14:paraId="669189FA"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277" w:type="dxa"/>
            <w:tcBorders>
              <w:top w:val="single" w:sz="4" w:space="0" w:color="000000"/>
              <w:left w:val="single" w:sz="4" w:space="0" w:color="000000"/>
              <w:bottom w:val="single" w:sz="4" w:space="0" w:color="000000"/>
              <w:right w:val="single" w:sz="4" w:space="0" w:color="000000"/>
            </w:tcBorders>
            <w:hideMark/>
          </w:tcPr>
          <w:p w14:paraId="786737AC"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64CF0816"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00B91DEE"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560" w:type="dxa"/>
            <w:tcBorders>
              <w:top w:val="single" w:sz="4" w:space="0" w:color="000000"/>
              <w:left w:val="single" w:sz="4" w:space="0" w:color="000000"/>
              <w:bottom w:val="single" w:sz="4" w:space="0" w:color="000000"/>
              <w:right w:val="single" w:sz="4" w:space="0" w:color="000000"/>
            </w:tcBorders>
            <w:hideMark/>
          </w:tcPr>
          <w:p w14:paraId="58BDEBF5"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991" w:type="dxa"/>
            <w:tcBorders>
              <w:top w:val="single" w:sz="4" w:space="0" w:color="000000"/>
              <w:left w:val="single" w:sz="4" w:space="0" w:color="000000"/>
              <w:bottom w:val="single" w:sz="4" w:space="0" w:color="000000"/>
              <w:right w:val="single" w:sz="4" w:space="0" w:color="000000"/>
            </w:tcBorders>
            <w:hideMark/>
          </w:tcPr>
          <w:p w14:paraId="0911EE33"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0FEBD174"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E07513B"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75760FA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560" w:type="dxa"/>
            <w:tcBorders>
              <w:top w:val="single" w:sz="4" w:space="0" w:color="000000"/>
              <w:left w:val="single" w:sz="4" w:space="0" w:color="000000"/>
              <w:bottom w:val="single" w:sz="4" w:space="0" w:color="000000"/>
              <w:right w:val="single" w:sz="4" w:space="0" w:color="000000"/>
            </w:tcBorders>
            <w:hideMark/>
          </w:tcPr>
          <w:p w14:paraId="4D4272F2"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991" w:type="dxa"/>
            <w:tcBorders>
              <w:top w:val="single" w:sz="4" w:space="0" w:color="000000"/>
              <w:left w:val="single" w:sz="4" w:space="0" w:color="000000"/>
              <w:bottom w:val="single" w:sz="4" w:space="0" w:color="000000"/>
              <w:right w:val="single" w:sz="4" w:space="0" w:color="000000"/>
            </w:tcBorders>
            <w:hideMark/>
          </w:tcPr>
          <w:p w14:paraId="094097A4"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0E062D5F"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89B12EF"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19C4155C"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560" w:type="dxa"/>
            <w:tcBorders>
              <w:top w:val="single" w:sz="4" w:space="0" w:color="000000"/>
              <w:left w:val="single" w:sz="4" w:space="0" w:color="000000"/>
              <w:bottom w:val="single" w:sz="4" w:space="0" w:color="000000"/>
              <w:right w:val="single" w:sz="4" w:space="0" w:color="000000"/>
            </w:tcBorders>
            <w:hideMark/>
          </w:tcPr>
          <w:p w14:paraId="1274247F"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991" w:type="dxa"/>
            <w:tcBorders>
              <w:top w:val="single" w:sz="4" w:space="0" w:color="000000"/>
              <w:left w:val="single" w:sz="4" w:space="0" w:color="000000"/>
              <w:bottom w:val="single" w:sz="4" w:space="0" w:color="000000"/>
              <w:right w:val="single" w:sz="4" w:space="0" w:color="000000"/>
            </w:tcBorders>
            <w:hideMark/>
          </w:tcPr>
          <w:p w14:paraId="0CA8C6D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41E13AD7"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2C35A87"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703249F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560" w:type="dxa"/>
            <w:tcBorders>
              <w:top w:val="single" w:sz="4" w:space="0" w:color="000000"/>
              <w:left w:val="single" w:sz="4" w:space="0" w:color="000000"/>
              <w:bottom w:val="single" w:sz="4" w:space="0" w:color="000000"/>
              <w:right w:val="single" w:sz="4" w:space="0" w:color="000000"/>
            </w:tcBorders>
            <w:hideMark/>
          </w:tcPr>
          <w:p w14:paraId="544B8AC6"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991" w:type="dxa"/>
            <w:tcBorders>
              <w:top w:val="single" w:sz="4" w:space="0" w:color="000000"/>
              <w:left w:val="single" w:sz="4" w:space="0" w:color="000000"/>
              <w:bottom w:val="single" w:sz="4" w:space="0" w:color="000000"/>
              <w:right w:val="single" w:sz="4" w:space="0" w:color="000000"/>
            </w:tcBorders>
            <w:hideMark/>
          </w:tcPr>
          <w:p w14:paraId="7117C13E"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375D564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D0E3500"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6B74AF2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560" w:type="dxa"/>
            <w:tcBorders>
              <w:top w:val="single" w:sz="4" w:space="0" w:color="000000"/>
              <w:left w:val="single" w:sz="4" w:space="0" w:color="000000"/>
              <w:bottom w:val="single" w:sz="4" w:space="0" w:color="000000"/>
              <w:right w:val="single" w:sz="4" w:space="0" w:color="000000"/>
            </w:tcBorders>
            <w:hideMark/>
          </w:tcPr>
          <w:p w14:paraId="766F66C4"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991" w:type="dxa"/>
            <w:tcBorders>
              <w:top w:val="single" w:sz="4" w:space="0" w:color="000000"/>
              <w:left w:val="single" w:sz="4" w:space="0" w:color="000000"/>
              <w:bottom w:val="single" w:sz="4" w:space="0" w:color="000000"/>
              <w:right w:val="single" w:sz="4" w:space="0" w:color="000000"/>
            </w:tcBorders>
            <w:hideMark/>
          </w:tcPr>
          <w:p w14:paraId="2AC66F0E"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199F3DAF"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3EF4AF2E"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7513ECFB"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560" w:type="dxa"/>
            <w:tcBorders>
              <w:top w:val="single" w:sz="4" w:space="0" w:color="000000"/>
              <w:left w:val="single" w:sz="4" w:space="0" w:color="000000"/>
              <w:bottom w:val="single" w:sz="4" w:space="0" w:color="000000"/>
              <w:right w:val="single" w:sz="4" w:space="0" w:color="000000"/>
            </w:tcBorders>
            <w:hideMark/>
          </w:tcPr>
          <w:p w14:paraId="18774AED"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991" w:type="dxa"/>
            <w:tcBorders>
              <w:top w:val="single" w:sz="4" w:space="0" w:color="000000"/>
              <w:left w:val="single" w:sz="4" w:space="0" w:color="000000"/>
              <w:bottom w:val="single" w:sz="4" w:space="0" w:color="000000"/>
              <w:right w:val="single" w:sz="4" w:space="0" w:color="000000"/>
            </w:tcBorders>
            <w:hideMark/>
          </w:tcPr>
          <w:p w14:paraId="338235B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2554BD7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D069E8D"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4BF15FB6"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560" w:type="dxa"/>
            <w:tcBorders>
              <w:top w:val="single" w:sz="4" w:space="0" w:color="000000"/>
              <w:left w:val="single" w:sz="4" w:space="0" w:color="000000"/>
              <w:bottom w:val="single" w:sz="4" w:space="0" w:color="000000"/>
              <w:right w:val="single" w:sz="4" w:space="0" w:color="000000"/>
            </w:tcBorders>
            <w:hideMark/>
          </w:tcPr>
          <w:p w14:paraId="05F1A775"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991" w:type="dxa"/>
            <w:tcBorders>
              <w:top w:val="single" w:sz="4" w:space="0" w:color="000000"/>
              <w:left w:val="single" w:sz="4" w:space="0" w:color="000000"/>
              <w:bottom w:val="single" w:sz="4" w:space="0" w:color="000000"/>
              <w:right w:val="single" w:sz="4" w:space="0" w:color="000000"/>
            </w:tcBorders>
            <w:hideMark/>
          </w:tcPr>
          <w:p w14:paraId="22B1DAEB"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1C2831AE"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473D461"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11FD65DC"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560" w:type="dxa"/>
            <w:tcBorders>
              <w:top w:val="single" w:sz="4" w:space="0" w:color="000000"/>
              <w:left w:val="single" w:sz="4" w:space="0" w:color="000000"/>
              <w:bottom w:val="single" w:sz="4" w:space="0" w:color="000000"/>
              <w:right w:val="single" w:sz="4" w:space="0" w:color="000000"/>
            </w:tcBorders>
            <w:hideMark/>
          </w:tcPr>
          <w:p w14:paraId="41396C35"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991" w:type="dxa"/>
            <w:tcBorders>
              <w:top w:val="single" w:sz="4" w:space="0" w:color="000000"/>
              <w:left w:val="single" w:sz="4" w:space="0" w:color="000000"/>
              <w:bottom w:val="single" w:sz="4" w:space="0" w:color="000000"/>
              <w:right w:val="single" w:sz="4" w:space="0" w:color="000000"/>
            </w:tcBorders>
            <w:hideMark/>
          </w:tcPr>
          <w:p w14:paraId="52F90B7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3738ADE4"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71B57EA"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3AA74AD4"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560" w:type="dxa"/>
            <w:tcBorders>
              <w:top w:val="single" w:sz="4" w:space="0" w:color="000000"/>
              <w:left w:val="single" w:sz="4" w:space="0" w:color="000000"/>
              <w:bottom w:val="single" w:sz="4" w:space="0" w:color="000000"/>
              <w:right w:val="single" w:sz="4" w:space="0" w:color="000000"/>
            </w:tcBorders>
            <w:hideMark/>
          </w:tcPr>
          <w:p w14:paraId="3EEE8CB2"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991" w:type="dxa"/>
            <w:tcBorders>
              <w:top w:val="single" w:sz="4" w:space="0" w:color="000000"/>
              <w:left w:val="single" w:sz="4" w:space="0" w:color="000000"/>
              <w:bottom w:val="single" w:sz="4" w:space="0" w:color="000000"/>
              <w:right w:val="single" w:sz="4" w:space="0" w:color="000000"/>
            </w:tcBorders>
            <w:hideMark/>
          </w:tcPr>
          <w:p w14:paraId="60984ECC"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4E13C28C"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93B6A37"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1F088ACB"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560" w:type="dxa"/>
            <w:tcBorders>
              <w:top w:val="single" w:sz="4" w:space="0" w:color="000000"/>
              <w:left w:val="single" w:sz="4" w:space="0" w:color="000000"/>
              <w:bottom w:val="single" w:sz="4" w:space="0" w:color="000000"/>
              <w:right w:val="single" w:sz="4" w:space="0" w:color="000000"/>
            </w:tcBorders>
            <w:hideMark/>
          </w:tcPr>
          <w:p w14:paraId="25C15EF8"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991" w:type="dxa"/>
            <w:tcBorders>
              <w:top w:val="single" w:sz="4" w:space="0" w:color="000000"/>
              <w:left w:val="single" w:sz="4" w:space="0" w:color="000000"/>
              <w:bottom w:val="single" w:sz="4" w:space="0" w:color="000000"/>
              <w:right w:val="single" w:sz="4" w:space="0" w:color="000000"/>
            </w:tcBorders>
            <w:hideMark/>
          </w:tcPr>
          <w:p w14:paraId="0665260A"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71710E3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E1F1688"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17667AC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560" w:type="dxa"/>
            <w:tcBorders>
              <w:top w:val="single" w:sz="4" w:space="0" w:color="000000"/>
              <w:left w:val="single" w:sz="4" w:space="0" w:color="000000"/>
              <w:bottom w:val="single" w:sz="4" w:space="0" w:color="000000"/>
              <w:right w:val="single" w:sz="4" w:space="0" w:color="000000"/>
            </w:tcBorders>
            <w:hideMark/>
          </w:tcPr>
          <w:p w14:paraId="5181D480"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991" w:type="dxa"/>
            <w:tcBorders>
              <w:top w:val="single" w:sz="4" w:space="0" w:color="000000"/>
              <w:left w:val="single" w:sz="4" w:space="0" w:color="000000"/>
              <w:bottom w:val="single" w:sz="4" w:space="0" w:color="000000"/>
              <w:right w:val="single" w:sz="4" w:space="0" w:color="000000"/>
            </w:tcBorders>
            <w:hideMark/>
          </w:tcPr>
          <w:p w14:paraId="7CC21E05"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3E0698C2"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569F935"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29B020E5"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560" w:type="dxa"/>
            <w:vMerge w:val="restart"/>
            <w:tcBorders>
              <w:top w:val="single" w:sz="4" w:space="0" w:color="000000"/>
              <w:left w:val="single" w:sz="4" w:space="0" w:color="000000"/>
              <w:bottom w:val="single" w:sz="4" w:space="0" w:color="000000"/>
              <w:right w:val="single" w:sz="4" w:space="0" w:color="000000"/>
            </w:tcBorders>
            <w:hideMark/>
          </w:tcPr>
          <w:p w14:paraId="64EAC196"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991" w:type="dxa"/>
            <w:vMerge w:val="restart"/>
            <w:tcBorders>
              <w:top w:val="single" w:sz="4" w:space="0" w:color="000000"/>
              <w:left w:val="single" w:sz="4" w:space="0" w:color="000000"/>
              <w:bottom w:val="single" w:sz="4" w:space="0" w:color="000000"/>
              <w:right w:val="single" w:sz="4" w:space="0" w:color="000000"/>
            </w:tcBorders>
            <w:hideMark/>
          </w:tcPr>
          <w:p w14:paraId="1D1193E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4662BFEE"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11219EF"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5D8A47BC" w14:textId="77777777" w:rsidR="007D7A20" w:rsidRPr="00E033BA" w:rsidRDefault="007D7A20" w:rsidP="009177D9">
            <w:pPr>
              <w:widowControl/>
              <w:autoSpaceDE/>
              <w:autoSpaceDN/>
              <w:spacing w:after="160" w:line="259" w:lineRule="auto"/>
              <w:jc w:val="both"/>
              <w:rPr>
                <w:lang w:val="es-ES"/>
              </w:rPr>
            </w:pPr>
            <w:r w:rsidRPr="00E033BA">
              <w:rPr>
                <w:lang w:val="es-ES"/>
              </w:rPr>
              <w:lastRenderedPageBreak/>
              <w:t>Informe Final</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1CEEDD34" w14:textId="77777777" w:rsidR="007D7A20" w:rsidRPr="00E033BA" w:rsidRDefault="007D7A20" w:rsidP="009177D9">
            <w:pPr>
              <w:widowControl/>
              <w:autoSpaceDE/>
              <w:autoSpaceDN/>
              <w:spacing w:after="160" w:line="259" w:lineRule="auto"/>
              <w:jc w:val="both"/>
              <w:rPr>
                <w:lang w:val="es-ES"/>
              </w:rPr>
            </w:pPr>
          </w:p>
        </w:tc>
        <w:tc>
          <w:tcPr>
            <w:tcW w:w="991" w:type="dxa"/>
            <w:vMerge/>
            <w:tcBorders>
              <w:top w:val="single" w:sz="4" w:space="0" w:color="000000"/>
              <w:left w:val="single" w:sz="4" w:space="0" w:color="000000"/>
              <w:bottom w:val="single" w:sz="4" w:space="0" w:color="000000"/>
              <w:right w:val="single" w:sz="4" w:space="0" w:color="000000"/>
            </w:tcBorders>
            <w:vAlign w:val="center"/>
            <w:hideMark/>
          </w:tcPr>
          <w:p w14:paraId="12A8C891" w14:textId="77777777" w:rsidR="007D7A20" w:rsidRPr="00E033BA" w:rsidRDefault="007D7A20" w:rsidP="009177D9">
            <w:pPr>
              <w:widowControl/>
              <w:autoSpaceDE/>
              <w:autoSpaceDN/>
              <w:spacing w:after="160" w:line="259" w:lineRule="auto"/>
              <w:jc w:val="both"/>
              <w:rPr>
                <w:lang w:val="es-ES"/>
              </w:rPr>
            </w:pPr>
          </w:p>
        </w:tc>
        <w:tc>
          <w:tcPr>
            <w:tcW w:w="1277" w:type="dxa"/>
            <w:tcBorders>
              <w:top w:val="single" w:sz="4" w:space="0" w:color="000000"/>
              <w:left w:val="single" w:sz="4" w:space="0" w:color="000000"/>
              <w:bottom w:val="single" w:sz="4" w:space="0" w:color="000000"/>
              <w:right w:val="single" w:sz="4" w:space="0" w:color="000000"/>
            </w:tcBorders>
            <w:hideMark/>
          </w:tcPr>
          <w:p w14:paraId="702330C0"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BEA3041"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7E7993C0" w14:textId="77777777" w:rsidR="007D7A20" w:rsidRPr="00E033BA" w:rsidRDefault="007D7A20" w:rsidP="009177D9">
            <w:pPr>
              <w:widowControl/>
              <w:autoSpaceDE/>
              <w:autoSpaceDN/>
              <w:spacing w:after="160" w:line="259" w:lineRule="auto"/>
              <w:jc w:val="both"/>
              <w:rPr>
                <w:b/>
                <w:lang w:val="es-ES"/>
              </w:rPr>
            </w:pPr>
            <w:r w:rsidRPr="00E033BA">
              <w:rPr>
                <w:b/>
                <w:lang w:val="es-ES"/>
              </w:rPr>
              <w:t>Costo Informe Total</w:t>
            </w:r>
          </w:p>
        </w:tc>
        <w:tc>
          <w:tcPr>
            <w:tcW w:w="1560" w:type="dxa"/>
            <w:tcBorders>
              <w:top w:val="single" w:sz="4" w:space="0" w:color="000000"/>
              <w:left w:val="single" w:sz="4" w:space="0" w:color="000000"/>
              <w:bottom w:val="single" w:sz="4" w:space="0" w:color="000000"/>
              <w:right w:val="single" w:sz="4" w:space="0" w:color="000000"/>
            </w:tcBorders>
          </w:tcPr>
          <w:p w14:paraId="19263A38" w14:textId="77777777" w:rsidR="007D7A20" w:rsidRPr="00E033BA" w:rsidRDefault="007D7A20" w:rsidP="009177D9">
            <w:pPr>
              <w:widowControl/>
              <w:autoSpaceDE/>
              <w:autoSpaceDN/>
              <w:spacing w:after="160" w:line="259" w:lineRule="auto"/>
              <w:jc w:val="both"/>
              <w:rPr>
                <w:lang w:val="es-ES"/>
              </w:rPr>
            </w:pPr>
          </w:p>
        </w:tc>
        <w:tc>
          <w:tcPr>
            <w:tcW w:w="991" w:type="dxa"/>
            <w:tcBorders>
              <w:top w:val="single" w:sz="4" w:space="0" w:color="000000"/>
              <w:left w:val="single" w:sz="4" w:space="0" w:color="000000"/>
              <w:bottom w:val="single" w:sz="4" w:space="0" w:color="000000"/>
              <w:right w:val="single" w:sz="4" w:space="0" w:color="000000"/>
            </w:tcBorders>
            <w:hideMark/>
          </w:tcPr>
          <w:p w14:paraId="6A94276B"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277" w:type="dxa"/>
            <w:tcBorders>
              <w:top w:val="single" w:sz="4" w:space="0" w:color="000000"/>
              <w:left w:val="single" w:sz="4" w:space="0" w:color="000000"/>
              <w:bottom w:val="single" w:sz="4" w:space="0" w:color="000000"/>
              <w:right w:val="single" w:sz="4" w:space="0" w:color="000000"/>
            </w:tcBorders>
            <w:hideMark/>
          </w:tcPr>
          <w:p w14:paraId="50B93319"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124A1637" w14:textId="77777777" w:rsidR="007D7A20" w:rsidRPr="00E033BA" w:rsidRDefault="007D7A20" w:rsidP="007D7A20">
      <w:pPr>
        <w:jc w:val="both"/>
        <w:rPr>
          <w:lang w:val="es-ES"/>
        </w:rPr>
      </w:pPr>
    </w:p>
    <w:p w14:paraId="3F430556" w14:textId="77777777" w:rsidR="007D7A20" w:rsidRPr="00E033BA" w:rsidRDefault="007D7A20">
      <w:pPr>
        <w:numPr>
          <w:ilvl w:val="0"/>
          <w:numId w:val="29"/>
        </w:numPr>
        <w:jc w:val="both"/>
        <w:rPr>
          <w:b/>
          <w:bCs/>
          <w:lang w:val="es-ES"/>
        </w:rPr>
      </w:pPr>
      <w:r w:rsidRPr="00E033BA">
        <w:rPr>
          <w:b/>
          <w:bCs/>
          <w:lang w:val="es-ES"/>
        </w:rPr>
        <w:t>Lugar de la Prestación</w:t>
      </w:r>
    </w:p>
    <w:p w14:paraId="0930876B"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25C7B8D0" w14:textId="77777777" w:rsidR="007D7A20" w:rsidRPr="00E033BA" w:rsidRDefault="007D7A20">
      <w:pPr>
        <w:numPr>
          <w:ilvl w:val="0"/>
          <w:numId w:val="29"/>
        </w:numPr>
        <w:jc w:val="both"/>
        <w:rPr>
          <w:b/>
          <w:bCs/>
          <w:lang w:val="es-ES"/>
        </w:rPr>
      </w:pPr>
      <w:r w:rsidRPr="00E033BA">
        <w:rPr>
          <w:b/>
          <w:bCs/>
          <w:lang w:val="es-ES"/>
        </w:rPr>
        <w:t>Viáticos en caso de misión</w:t>
      </w:r>
    </w:p>
    <w:p w14:paraId="7A09CC17" w14:textId="77777777" w:rsidR="007D7A20" w:rsidRPr="00E033BA" w:rsidRDefault="007D7A20" w:rsidP="007D7A20">
      <w:pPr>
        <w:jc w:val="both"/>
        <w:rPr>
          <w:lang w:val="es-ES"/>
        </w:rPr>
      </w:pPr>
      <w:r w:rsidRPr="00E033BA">
        <w:rPr>
          <w:lang w:val="es-ES"/>
        </w:rPr>
        <w:t>Los gastos de traslado, alojamiento y viáticos, en caso de viaje/s relacionados con la ejecución del PROMACE, serán a cargo del Programa.</w:t>
      </w:r>
    </w:p>
    <w:p w14:paraId="64E787F6" w14:textId="77777777" w:rsidR="007D7A20" w:rsidRPr="00E033BA" w:rsidRDefault="007D7A20" w:rsidP="007D7A20">
      <w:pPr>
        <w:jc w:val="both"/>
        <w:rPr>
          <w:lang w:val="es-ES"/>
        </w:rPr>
      </w:pPr>
    </w:p>
    <w:p w14:paraId="2157E114" w14:textId="77777777" w:rsidR="007D7A20" w:rsidRPr="00E033BA" w:rsidRDefault="007D7A20" w:rsidP="007D7A20">
      <w:pPr>
        <w:jc w:val="both"/>
        <w:rPr>
          <w:lang w:val="es-ES"/>
        </w:rPr>
      </w:pPr>
    </w:p>
    <w:p w14:paraId="436287A5" w14:textId="77777777" w:rsidR="007D7A20" w:rsidRDefault="007D7A20" w:rsidP="007D7A20">
      <w:pPr>
        <w:jc w:val="both"/>
        <w:rPr>
          <w:b/>
          <w:bCs/>
          <w:lang w:val="es-ES"/>
        </w:rPr>
      </w:pPr>
      <w:r w:rsidRPr="00E033BA">
        <w:rPr>
          <w:b/>
          <w:bCs/>
          <w:lang w:val="es-ES"/>
        </w:rPr>
        <w:t xml:space="preserve">TERMINOS DE REFERENCIA </w:t>
      </w:r>
    </w:p>
    <w:p w14:paraId="35FA9471" w14:textId="77777777" w:rsidR="007D7A20" w:rsidRPr="00E033BA" w:rsidRDefault="007D7A20" w:rsidP="007D7A20">
      <w:pPr>
        <w:jc w:val="both"/>
        <w:rPr>
          <w:b/>
          <w:bCs/>
          <w:lang w:val="es-ES"/>
        </w:rPr>
      </w:pPr>
      <w:r w:rsidRPr="00E033BA">
        <w:rPr>
          <w:b/>
          <w:bCs/>
          <w:u w:val="single"/>
          <w:lang w:val="es-ES"/>
        </w:rPr>
        <w:t>APOYO A LA GESTIÓN Y CONTROL INTERNO</w:t>
      </w:r>
    </w:p>
    <w:p w14:paraId="691D822C" w14:textId="77777777" w:rsidR="007D7A20" w:rsidRPr="00E033BA" w:rsidRDefault="007D7A20">
      <w:pPr>
        <w:numPr>
          <w:ilvl w:val="0"/>
          <w:numId w:val="32"/>
        </w:numPr>
        <w:jc w:val="both"/>
        <w:rPr>
          <w:b/>
          <w:bCs/>
          <w:lang w:val="es-ES"/>
        </w:rPr>
      </w:pPr>
      <w:r w:rsidRPr="00E033BA">
        <w:rPr>
          <w:b/>
          <w:bCs/>
          <w:lang w:val="es-ES"/>
        </w:rPr>
        <w:t>Objetivo y Alcance de la Consultoría</w:t>
      </w:r>
    </w:p>
    <w:p w14:paraId="2C17CAFF" w14:textId="77777777" w:rsidR="007D7A20" w:rsidRPr="00E033BA" w:rsidRDefault="007D7A20" w:rsidP="007D7A20">
      <w:pPr>
        <w:jc w:val="both"/>
        <w:rPr>
          <w:lang w:val="es-ES"/>
        </w:rPr>
      </w:pPr>
      <w:r w:rsidRPr="00E033BA">
        <w:rPr>
          <w:lang w:val="es-ES"/>
        </w:rPr>
        <w:t>Colaborar con el Equipo Ejecutor del Programa en la implementación de acciones e intervenir en la conformación de las unidades que integraran la Unidad Coordinadora del Programa.</w:t>
      </w:r>
    </w:p>
    <w:p w14:paraId="27D35987" w14:textId="77777777" w:rsidR="007D7A20" w:rsidRPr="00E033BA" w:rsidRDefault="007D7A20" w:rsidP="007D7A20">
      <w:pPr>
        <w:jc w:val="both"/>
        <w:rPr>
          <w:lang w:val="es-ES"/>
        </w:rPr>
      </w:pPr>
      <w:r w:rsidRPr="00E033BA">
        <w:rPr>
          <w:lang w:val="es-ES"/>
        </w:rPr>
        <w:t>Desarrollar instructivos y procedimientos a aplicar, proponiendo medidas correctivas a las observaciones detectadas. UCP y la elaboración de los Términos de Referencia (TDR)</w:t>
      </w:r>
    </w:p>
    <w:p w14:paraId="721E4F0E" w14:textId="77777777" w:rsidR="007D7A20" w:rsidRPr="00E033BA" w:rsidRDefault="007D7A20" w:rsidP="007D7A20">
      <w:pPr>
        <w:jc w:val="both"/>
        <w:rPr>
          <w:b/>
          <w:bCs/>
          <w:lang w:val="es-ES"/>
        </w:rPr>
      </w:pPr>
      <w:r w:rsidRPr="00E033BA">
        <w:rPr>
          <w:b/>
          <w:bCs/>
          <w:lang w:val="es-ES"/>
        </w:rPr>
        <w:t>Objetivos Específicos</w:t>
      </w:r>
    </w:p>
    <w:p w14:paraId="0FCBC313" w14:textId="77777777" w:rsidR="007D7A20" w:rsidRPr="00E033BA" w:rsidRDefault="007D7A20">
      <w:pPr>
        <w:numPr>
          <w:ilvl w:val="0"/>
          <w:numId w:val="33"/>
        </w:numPr>
        <w:jc w:val="both"/>
        <w:rPr>
          <w:lang w:val="es-ES"/>
        </w:rPr>
      </w:pPr>
      <w:r w:rsidRPr="00E033BA">
        <w:rPr>
          <w:lang w:val="es-ES"/>
        </w:rPr>
        <w:t>Colaborar en la conformación de las unidades que integraran la UCP y la elaboración de los Términos de Referencia (TDR)</w:t>
      </w:r>
    </w:p>
    <w:p w14:paraId="17077477" w14:textId="77777777" w:rsidR="007D7A20" w:rsidRPr="00E033BA" w:rsidRDefault="007D7A20">
      <w:pPr>
        <w:numPr>
          <w:ilvl w:val="0"/>
          <w:numId w:val="33"/>
        </w:numPr>
        <w:jc w:val="both"/>
        <w:rPr>
          <w:lang w:val="es-ES"/>
        </w:rPr>
      </w:pPr>
      <w:r w:rsidRPr="00E033BA">
        <w:rPr>
          <w:lang w:val="es-ES"/>
        </w:rPr>
        <w:t>Colaborar con el EEP, ejecutando las acciones necesarias para la implementación del Programa, interviniendo en el diseño y elaboración de instructivos y procedimientos a aplicar.</w:t>
      </w:r>
    </w:p>
    <w:p w14:paraId="140BB46D" w14:textId="77777777" w:rsidR="007D7A20" w:rsidRPr="00E033BA" w:rsidRDefault="007D7A20">
      <w:pPr>
        <w:numPr>
          <w:ilvl w:val="0"/>
          <w:numId w:val="32"/>
        </w:numPr>
        <w:jc w:val="both"/>
        <w:rPr>
          <w:b/>
          <w:bCs/>
          <w:lang w:val="es-ES"/>
        </w:rPr>
      </w:pPr>
      <w:r w:rsidRPr="00E033BA">
        <w:rPr>
          <w:b/>
          <w:bCs/>
          <w:lang w:val="es-ES"/>
        </w:rPr>
        <w:t>Actividades – Funciones a desempeñar</w:t>
      </w:r>
    </w:p>
    <w:p w14:paraId="2015801C" w14:textId="77777777" w:rsidR="007D7A20" w:rsidRPr="00E033BA" w:rsidRDefault="007D7A20" w:rsidP="007D7A20">
      <w:pPr>
        <w:jc w:val="both"/>
        <w:rPr>
          <w:lang w:val="es-ES"/>
        </w:rPr>
      </w:pPr>
      <w:r w:rsidRPr="00E033BA">
        <w:rPr>
          <w:lang w:val="es-ES"/>
        </w:rPr>
        <w:t>Se incluyen las siguientes actividades no excluyentes:</w:t>
      </w:r>
    </w:p>
    <w:p w14:paraId="73E062B9" w14:textId="77777777" w:rsidR="007D7A20" w:rsidRPr="00E033BA" w:rsidRDefault="007D7A20">
      <w:pPr>
        <w:numPr>
          <w:ilvl w:val="1"/>
          <w:numId w:val="32"/>
        </w:numPr>
        <w:jc w:val="both"/>
        <w:rPr>
          <w:lang w:val="es-ES"/>
        </w:rPr>
      </w:pPr>
      <w:r w:rsidRPr="00E033BA">
        <w:rPr>
          <w:lang w:val="es-ES"/>
        </w:rPr>
        <w:t>Colaborar con el Equipo Ejecutor del Programa (EEP) en las acciones necesarias para la implementación del Programa.</w:t>
      </w:r>
    </w:p>
    <w:p w14:paraId="02384806" w14:textId="77777777" w:rsidR="007D7A20" w:rsidRPr="00E033BA" w:rsidRDefault="007D7A20">
      <w:pPr>
        <w:numPr>
          <w:ilvl w:val="1"/>
          <w:numId w:val="32"/>
        </w:numPr>
        <w:jc w:val="both"/>
        <w:rPr>
          <w:lang w:val="es-ES"/>
        </w:rPr>
      </w:pPr>
      <w:r w:rsidRPr="00E033BA">
        <w:rPr>
          <w:lang w:val="es-ES"/>
        </w:rPr>
        <w:t>Colaborar con el Coordinador General del Programa en la conformación de las unidades de la Unidad Coordinadora del Programa (UCP) y elaboración de los Términos de referencia (TDR).</w:t>
      </w:r>
    </w:p>
    <w:p w14:paraId="442FC88D" w14:textId="77777777" w:rsidR="007D7A20" w:rsidRPr="00E033BA" w:rsidRDefault="007D7A20">
      <w:pPr>
        <w:numPr>
          <w:ilvl w:val="1"/>
          <w:numId w:val="32"/>
        </w:numPr>
        <w:jc w:val="both"/>
        <w:rPr>
          <w:lang w:val="es-ES"/>
        </w:rPr>
      </w:pPr>
      <w:r w:rsidRPr="00E033BA">
        <w:rPr>
          <w:lang w:val="es-ES"/>
        </w:rPr>
        <w:t>Colaborar en el diseño y elaboración de instructivos y procedimientos aplicables a la ejecución del Programa</w:t>
      </w:r>
    </w:p>
    <w:p w14:paraId="782D8FCE" w14:textId="77777777" w:rsidR="007D7A20" w:rsidRPr="00E033BA" w:rsidRDefault="007D7A20">
      <w:pPr>
        <w:numPr>
          <w:ilvl w:val="1"/>
          <w:numId w:val="32"/>
        </w:numPr>
        <w:jc w:val="both"/>
        <w:rPr>
          <w:lang w:val="es-ES"/>
        </w:rPr>
      </w:pPr>
      <w:r w:rsidRPr="00E033BA">
        <w:rPr>
          <w:lang w:val="es-ES"/>
        </w:rPr>
        <w:t>Colaborar con las actualizaciones del Manual de Operaciones del Préstamo y sus anexos (MO)</w:t>
      </w:r>
    </w:p>
    <w:p w14:paraId="06F2C6BA" w14:textId="77777777" w:rsidR="007D7A20" w:rsidRPr="00E033BA" w:rsidRDefault="007D7A20">
      <w:pPr>
        <w:numPr>
          <w:ilvl w:val="1"/>
          <w:numId w:val="32"/>
        </w:numPr>
        <w:jc w:val="both"/>
        <w:rPr>
          <w:lang w:val="es-ES"/>
        </w:rPr>
      </w:pPr>
      <w:r w:rsidRPr="00E033BA">
        <w:rPr>
          <w:lang w:val="es-ES"/>
        </w:rPr>
        <w:t>Realizar revisiones de control y verificar el cumplimiento de las normas de control interno establecidas en este MO.</w:t>
      </w:r>
    </w:p>
    <w:p w14:paraId="2ABE8ED6" w14:textId="77777777" w:rsidR="007D7A20" w:rsidRPr="00E033BA" w:rsidRDefault="007D7A20">
      <w:pPr>
        <w:numPr>
          <w:ilvl w:val="1"/>
          <w:numId w:val="32"/>
        </w:numPr>
        <w:jc w:val="both"/>
        <w:rPr>
          <w:lang w:val="es-ES"/>
        </w:rPr>
      </w:pPr>
      <w:r w:rsidRPr="00E033BA">
        <w:rPr>
          <w:lang w:val="es-ES"/>
        </w:rPr>
        <w:t>Proponer medidas correctivas de las observaciones.</w:t>
      </w:r>
    </w:p>
    <w:p w14:paraId="6B7A633C" w14:textId="77777777" w:rsidR="007D7A20" w:rsidRPr="00E033BA" w:rsidRDefault="007D7A20">
      <w:pPr>
        <w:numPr>
          <w:ilvl w:val="1"/>
          <w:numId w:val="32"/>
        </w:numPr>
        <w:jc w:val="both"/>
        <w:rPr>
          <w:lang w:val="es-ES"/>
        </w:rPr>
      </w:pPr>
      <w:r w:rsidRPr="00E033BA">
        <w:rPr>
          <w:lang w:val="es-ES"/>
        </w:rPr>
        <w:t>Participar de las misiones de supervisión y asistencia técnica que el Banco de Desarrollo de América Latina – CAF realice y colaborar en la producción de los informes que se requieran.</w:t>
      </w:r>
    </w:p>
    <w:p w14:paraId="513DD72D" w14:textId="77777777" w:rsidR="007D7A20" w:rsidRPr="00E033BA" w:rsidRDefault="007D7A20">
      <w:pPr>
        <w:numPr>
          <w:ilvl w:val="1"/>
          <w:numId w:val="32"/>
        </w:numPr>
        <w:jc w:val="both"/>
        <w:rPr>
          <w:lang w:val="es-ES"/>
        </w:rPr>
      </w:pPr>
      <w:r w:rsidRPr="00E033BA">
        <w:rPr>
          <w:lang w:val="es-ES"/>
        </w:rPr>
        <w:lastRenderedPageBreak/>
        <w:t>Asistir al Coordinador General del Programa en el cumplimiento de sus funciones.</w:t>
      </w:r>
    </w:p>
    <w:p w14:paraId="4C74C638" w14:textId="77777777" w:rsidR="007D7A20" w:rsidRPr="00E033BA" w:rsidRDefault="007D7A20">
      <w:pPr>
        <w:numPr>
          <w:ilvl w:val="0"/>
          <w:numId w:val="32"/>
        </w:numPr>
        <w:jc w:val="both"/>
        <w:rPr>
          <w:b/>
          <w:bCs/>
          <w:lang w:val="es-ES"/>
        </w:rPr>
      </w:pPr>
      <w:r w:rsidRPr="00E033BA">
        <w:rPr>
          <w:b/>
          <w:bCs/>
          <w:lang w:val="es-ES"/>
        </w:rPr>
        <w:t>Productos/Entregables</w:t>
      </w:r>
    </w:p>
    <w:p w14:paraId="36E52943" w14:textId="77777777" w:rsidR="007D7A20" w:rsidRPr="00E033BA" w:rsidRDefault="007D7A20">
      <w:pPr>
        <w:numPr>
          <w:ilvl w:val="0"/>
          <w:numId w:val="28"/>
        </w:numPr>
        <w:jc w:val="both"/>
        <w:rPr>
          <w:lang w:val="es-ES"/>
        </w:rPr>
      </w:pPr>
      <w:r w:rsidRPr="00E033BA">
        <w:rPr>
          <w:lang w:val="es-ES"/>
        </w:rPr>
        <w:t>Instructivos y Procedimientos:</w:t>
      </w:r>
    </w:p>
    <w:p w14:paraId="106CBDCB" w14:textId="77777777" w:rsidR="007D7A20" w:rsidRPr="00E033BA" w:rsidRDefault="007D7A20">
      <w:pPr>
        <w:numPr>
          <w:ilvl w:val="1"/>
          <w:numId w:val="28"/>
        </w:numPr>
        <w:jc w:val="both"/>
        <w:rPr>
          <w:lang w:val="es-ES"/>
        </w:rPr>
      </w:pPr>
      <w:r w:rsidRPr="00E033BA">
        <w:rPr>
          <w:lang w:val="es-ES"/>
        </w:rPr>
        <w:t>Instructivos Operacionales: Los instructivos deberán contener: desarrollo de una acción o tareas específicas, describiendo de manera clara y precisa la manera correcta de realizar la misma, describiendo, dictando o estipulando los pasos que se deben seguir para realizar correctamente alguna actividad o tarea específica.</w:t>
      </w:r>
    </w:p>
    <w:p w14:paraId="36B9CF0B" w14:textId="77777777" w:rsidR="007D7A20" w:rsidRPr="00E033BA" w:rsidRDefault="007D7A20">
      <w:pPr>
        <w:numPr>
          <w:ilvl w:val="1"/>
          <w:numId w:val="28"/>
        </w:numPr>
        <w:jc w:val="both"/>
        <w:rPr>
          <w:lang w:val="es-ES"/>
        </w:rPr>
      </w:pPr>
      <w:r w:rsidRPr="00E033BA">
        <w:rPr>
          <w:lang w:val="es-ES"/>
        </w:rPr>
        <w:t>Procedimientos: Los procedimientos deberán contener: la forma específica de llevar a cabo un proceso, información documentada necesaria requerida para planificación, operación y control efectivo de las acciones para conformidad de las políticas y normativas requeridas.</w:t>
      </w:r>
    </w:p>
    <w:p w14:paraId="1148989D" w14:textId="77777777" w:rsidR="007D7A20" w:rsidRPr="00E033BA" w:rsidRDefault="007D7A20">
      <w:pPr>
        <w:numPr>
          <w:ilvl w:val="0"/>
          <w:numId w:val="28"/>
        </w:numPr>
        <w:jc w:val="both"/>
        <w:rPr>
          <w:lang w:val="es-ES"/>
        </w:rPr>
      </w:pPr>
      <w:r w:rsidRPr="00E033BA">
        <w:rPr>
          <w:lang w:val="es-ES"/>
        </w:rPr>
        <w:t>Informe de Gestión: El Informe de Gestión incluye: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29137AAE" w14:textId="77777777" w:rsidR="007D7A20" w:rsidRPr="00E033BA" w:rsidRDefault="007D7A20" w:rsidP="007D7A20">
      <w:pPr>
        <w:jc w:val="both"/>
        <w:rPr>
          <w:lang w:val="es-ES"/>
        </w:rPr>
      </w:pPr>
      <w:r w:rsidRPr="00E033BA">
        <w:rPr>
          <w:lang w:val="es-ES"/>
        </w:rPr>
        <w:t>Cada Instructivo o Procedimientos e Informe de Gestión deberá ser entregado en formato digital (PDF) vía correo electrónico y en soporte papel en las fecha y sede que le sea indicada al Consultor.</w:t>
      </w:r>
    </w:p>
    <w:p w14:paraId="6B562F2A" w14:textId="77777777" w:rsidR="007D7A20" w:rsidRPr="00E033BA" w:rsidRDefault="007D7A20">
      <w:pPr>
        <w:numPr>
          <w:ilvl w:val="0"/>
          <w:numId w:val="32"/>
        </w:numPr>
        <w:jc w:val="both"/>
        <w:rPr>
          <w:b/>
          <w:bCs/>
          <w:lang w:val="es-ES"/>
        </w:rPr>
      </w:pPr>
      <w:r w:rsidRPr="00E033BA">
        <w:rPr>
          <w:b/>
          <w:bCs/>
          <w:lang w:val="es-ES"/>
        </w:rPr>
        <w:t>Perfil y Experiencia Profesional Requerida</w:t>
      </w:r>
    </w:p>
    <w:p w14:paraId="645C42CF" w14:textId="77777777" w:rsidR="007D7A20" w:rsidRPr="00E033BA" w:rsidRDefault="007D7A20" w:rsidP="007D7A20">
      <w:pPr>
        <w:jc w:val="both"/>
        <w:rPr>
          <w:lang w:val="es-ES"/>
        </w:rPr>
      </w:pPr>
      <w:r w:rsidRPr="00E033BA">
        <w:rPr>
          <w:lang w:val="es-ES"/>
        </w:rPr>
        <w:t>La unidad de planificación y monitoreo estará encabezada por un responsable del Sector que contará con al menos un consultor especialista en planificación y seguimiento y un asistente, quienes los asistirán en el cumplimiento de sus funciones y serán requeridos y considerados para todos los casos el siguiente perfil y experiencia profesional:</w:t>
      </w:r>
    </w:p>
    <w:p w14:paraId="427BF669" w14:textId="77777777" w:rsidR="007D7A20" w:rsidRPr="00E033BA" w:rsidRDefault="007D7A20">
      <w:pPr>
        <w:numPr>
          <w:ilvl w:val="0"/>
          <w:numId w:val="34"/>
        </w:numPr>
        <w:jc w:val="both"/>
        <w:rPr>
          <w:lang w:val="es-ES"/>
        </w:rPr>
      </w:pPr>
      <w:r w:rsidRPr="00E033BA">
        <w:rPr>
          <w:lang w:val="es-ES"/>
        </w:rPr>
        <w:t>Profesional universitario, preferentemente en Ciencias Sociales, (Economía, Sociología, Ciencias Políticas, etc.) o carreras afines con antigüedad en la profesión no interior a 5 años.</w:t>
      </w:r>
    </w:p>
    <w:p w14:paraId="28A8F39C" w14:textId="77777777" w:rsidR="007D7A20" w:rsidRPr="00E033BA" w:rsidRDefault="007D7A20" w:rsidP="007D7A20">
      <w:pPr>
        <w:jc w:val="both"/>
        <w:rPr>
          <w:lang w:val="es-ES"/>
        </w:rPr>
      </w:pPr>
      <w:r w:rsidRPr="00E033BA">
        <w:rPr>
          <w:lang w:val="es-ES"/>
        </w:rPr>
        <w:t>Experiencia de no menos de 3 años en proyectos con financiamiento externo.</w:t>
      </w:r>
    </w:p>
    <w:p w14:paraId="74967CDD" w14:textId="77777777" w:rsidR="007D7A20" w:rsidRPr="00E033BA" w:rsidRDefault="007D7A20">
      <w:pPr>
        <w:numPr>
          <w:ilvl w:val="0"/>
          <w:numId w:val="34"/>
        </w:numPr>
        <w:jc w:val="both"/>
        <w:rPr>
          <w:lang w:val="es-ES"/>
        </w:rPr>
      </w:pPr>
      <w:r w:rsidRPr="00E033BA">
        <w:rPr>
          <w:lang w:val="es-ES"/>
        </w:rPr>
        <w:t>Experiencia en la conducción de equipos de trabajo y en relaciones con altos funcionarios del sector público y/o privado.</w:t>
      </w:r>
    </w:p>
    <w:p w14:paraId="4C411848" w14:textId="77777777" w:rsidR="007D7A20" w:rsidRPr="00E033BA" w:rsidRDefault="007D7A20">
      <w:pPr>
        <w:numPr>
          <w:ilvl w:val="0"/>
          <w:numId w:val="34"/>
        </w:numPr>
        <w:jc w:val="both"/>
        <w:rPr>
          <w:lang w:val="es-ES"/>
        </w:rPr>
      </w:pPr>
      <w:r w:rsidRPr="00E033BA">
        <w:rPr>
          <w:lang w:val="es-ES"/>
        </w:rPr>
        <w:t>Experiencia en el manejo del personal a cargo.</w:t>
      </w:r>
    </w:p>
    <w:p w14:paraId="784D4E81" w14:textId="77777777" w:rsidR="007D7A20" w:rsidRPr="00E033BA" w:rsidRDefault="007D7A20">
      <w:pPr>
        <w:numPr>
          <w:ilvl w:val="0"/>
          <w:numId w:val="34"/>
        </w:numPr>
        <w:jc w:val="both"/>
        <w:rPr>
          <w:lang w:val="es-ES"/>
        </w:rPr>
      </w:pPr>
      <w:r w:rsidRPr="00E033BA">
        <w:rPr>
          <w:lang w:val="es-ES"/>
        </w:rPr>
        <w:t>Manejo de herramientas informáticas: procesador de texto, planillas de cálculo</w:t>
      </w:r>
    </w:p>
    <w:p w14:paraId="48C9AE96" w14:textId="77777777" w:rsidR="007D7A20" w:rsidRPr="00E033BA" w:rsidRDefault="007D7A20">
      <w:pPr>
        <w:numPr>
          <w:ilvl w:val="0"/>
          <w:numId w:val="34"/>
        </w:numPr>
        <w:jc w:val="both"/>
        <w:rPr>
          <w:lang w:val="es-ES"/>
        </w:rPr>
      </w:pPr>
      <w:r w:rsidRPr="00E033BA">
        <w:rPr>
          <w:lang w:val="es-ES"/>
        </w:rPr>
        <w:t>Se valorará la experiencia en previa en programas financiados total o parcialmente por Organismos Financieros Internacionales (no excluyente).</w:t>
      </w:r>
    </w:p>
    <w:p w14:paraId="7C3B96EA" w14:textId="77777777" w:rsidR="007D7A20" w:rsidRPr="00E033BA" w:rsidRDefault="007D7A20">
      <w:pPr>
        <w:numPr>
          <w:ilvl w:val="0"/>
          <w:numId w:val="34"/>
        </w:numPr>
        <w:jc w:val="both"/>
        <w:rPr>
          <w:lang w:val="es-ES"/>
        </w:rPr>
      </w:pPr>
      <w:r w:rsidRPr="00E033BA">
        <w:rPr>
          <w:lang w:val="es-ES"/>
        </w:rPr>
        <w:t>Se valorará conocimiento de la normativa local.</w:t>
      </w:r>
    </w:p>
    <w:p w14:paraId="15199AD4" w14:textId="77777777" w:rsidR="007D7A20" w:rsidRPr="00E033BA" w:rsidRDefault="007D7A20">
      <w:pPr>
        <w:numPr>
          <w:ilvl w:val="0"/>
          <w:numId w:val="34"/>
        </w:numPr>
        <w:jc w:val="both"/>
        <w:rPr>
          <w:lang w:val="es-ES"/>
        </w:rPr>
      </w:pPr>
      <w:r w:rsidRPr="00E033BA">
        <w:rPr>
          <w:lang w:val="es-ES"/>
        </w:rPr>
        <w:t>Aptitud para trabajo en equipos disciplinarios e interdisciplinarios.</w:t>
      </w:r>
    </w:p>
    <w:p w14:paraId="12556866" w14:textId="77777777" w:rsidR="007D7A20" w:rsidRPr="00E033BA" w:rsidRDefault="007D7A20">
      <w:pPr>
        <w:numPr>
          <w:ilvl w:val="0"/>
          <w:numId w:val="34"/>
        </w:numPr>
        <w:jc w:val="both"/>
        <w:rPr>
          <w:lang w:val="es-ES"/>
        </w:rPr>
      </w:pPr>
      <w:r w:rsidRPr="00E033BA">
        <w:rPr>
          <w:lang w:val="es-ES"/>
        </w:rPr>
        <w:t>Habilidad para comunicarse y trabajar en equipo.</w:t>
      </w:r>
    </w:p>
    <w:p w14:paraId="7192B910" w14:textId="77777777" w:rsidR="007D7A20" w:rsidRPr="00E033BA" w:rsidRDefault="007D7A20">
      <w:pPr>
        <w:numPr>
          <w:ilvl w:val="0"/>
          <w:numId w:val="34"/>
        </w:numPr>
        <w:jc w:val="both"/>
        <w:rPr>
          <w:lang w:val="es-ES"/>
        </w:rPr>
      </w:pPr>
      <w:r w:rsidRPr="00E033BA">
        <w:rPr>
          <w:lang w:val="es-ES"/>
        </w:rPr>
        <w:t>Habilidades propias de la profesión de las ciencias económicas, tales como, adecuada redacción de textos informes técnicos, adecuado uso de terminología propia de la disciplina y comunicación oral</w:t>
      </w:r>
    </w:p>
    <w:p w14:paraId="24D29ADE" w14:textId="77777777" w:rsidR="007D7A20" w:rsidRPr="00E033BA" w:rsidRDefault="007D7A20">
      <w:pPr>
        <w:numPr>
          <w:ilvl w:val="0"/>
          <w:numId w:val="34"/>
        </w:numPr>
        <w:jc w:val="both"/>
        <w:rPr>
          <w:lang w:val="es-ES"/>
        </w:rPr>
      </w:pPr>
      <w:r w:rsidRPr="00E033BA">
        <w:rPr>
          <w:lang w:val="es-ES"/>
        </w:rPr>
        <w:t>Habilidades analíticas y prácticas para promover y coordinar actividades de trabajo interinstitucional.</w:t>
      </w:r>
    </w:p>
    <w:p w14:paraId="3E8BFA75" w14:textId="77777777" w:rsidR="007D7A20" w:rsidRPr="00E033BA" w:rsidRDefault="007D7A20">
      <w:pPr>
        <w:numPr>
          <w:ilvl w:val="0"/>
          <w:numId w:val="34"/>
        </w:numPr>
        <w:jc w:val="both"/>
        <w:rPr>
          <w:lang w:val="es-ES"/>
        </w:rPr>
      </w:pPr>
      <w:r w:rsidRPr="00E033BA">
        <w:rPr>
          <w:lang w:val="es-ES"/>
        </w:rPr>
        <w:t>Iniciativa, capacidad operativa y de incidencia para gestión normativa local.</w:t>
      </w:r>
    </w:p>
    <w:p w14:paraId="1B14431B" w14:textId="77777777" w:rsidR="007D7A20" w:rsidRPr="00E033BA" w:rsidRDefault="007D7A20">
      <w:pPr>
        <w:numPr>
          <w:ilvl w:val="0"/>
          <w:numId w:val="34"/>
        </w:numPr>
        <w:jc w:val="both"/>
        <w:rPr>
          <w:lang w:val="es-ES"/>
        </w:rPr>
      </w:pPr>
      <w:r w:rsidRPr="00E033BA">
        <w:rPr>
          <w:lang w:val="es-ES"/>
        </w:rPr>
        <w:lastRenderedPageBreak/>
        <w:t>Excelentes habilidades de comunicación oral y escrita y para las relaciones interpersonales y el trabajo en equipo.</w:t>
      </w:r>
    </w:p>
    <w:p w14:paraId="735F2C29" w14:textId="77777777" w:rsidR="007D7A20" w:rsidRPr="00E033BA" w:rsidRDefault="007D7A20">
      <w:pPr>
        <w:numPr>
          <w:ilvl w:val="0"/>
          <w:numId w:val="32"/>
        </w:numPr>
        <w:jc w:val="both"/>
        <w:rPr>
          <w:b/>
          <w:bCs/>
          <w:lang w:val="es-ES"/>
        </w:rPr>
      </w:pPr>
      <w:r w:rsidRPr="00E033BA">
        <w:rPr>
          <w:b/>
          <w:bCs/>
          <w:lang w:val="es-ES"/>
        </w:rPr>
        <w:t>Modalidad de Contratación</w:t>
      </w:r>
    </w:p>
    <w:p w14:paraId="252E1A6E"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74B8B969" w14:textId="77777777" w:rsidR="007D7A20" w:rsidRPr="00E033BA" w:rsidRDefault="007D7A20">
      <w:pPr>
        <w:numPr>
          <w:ilvl w:val="0"/>
          <w:numId w:val="32"/>
        </w:numPr>
        <w:jc w:val="both"/>
        <w:rPr>
          <w:b/>
          <w:bCs/>
          <w:lang w:val="es-ES"/>
        </w:rPr>
      </w:pPr>
      <w:r w:rsidRPr="00E033BA">
        <w:rPr>
          <w:b/>
          <w:bCs/>
          <w:lang w:val="es-ES"/>
        </w:rPr>
        <w:t>Duración de la Consultoría</w:t>
      </w:r>
    </w:p>
    <w:p w14:paraId="6DADEDF9" w14:textId="77777777" w:rsidR="007D7A20" w:rsidRPr="00E033BA" w:rsidRDefault="007D7A20" w:rsidP="007D7A20">
      <w:pPr>
        <w:jc w:val="both"/>
        <w:rPr>
          <w:lang w:val="es-ES"/>
        </w:rPr>
      </w:pPr>
      <w:r w:rsidRPr="00E033BA">
        <w:rPr>
          <w:lang w:val="es-ES"/>
        </w:rPr>
        <w:t>La duración de la presente consultoría será de XXXX meses contados a partir de la suscripción del contrato y hasta el 31 de diciembre de XXXX.</w:t>
      </w:r>
    </w:p>
    <w:p w14:paraId="448F5AF9" w14:textId="77777777" w:rsidR="007D7A20" w:rsidRPr="00E033BA" w:rsidRDefault="007D7A20">
      <w:pPr>
        <w:numPr>
          <w:ilvl w:val="0"/>
          <w:numId w:val="32"/>
        </w:numPr>
        <w:jc w:val="both"/>
        <w:rPr>
          <w:b/>
          <w:bCs/>
          <w:lang w:val="es-ES"/>
        </w:rPr>
      </w:pPr>
      <w:r w:rsidRPr="00E033BA">
        <w:rPr>
          <w:b/>
          <w:bCs/>
          <w:lang w:val="es-ES"/>
        </w:rPr>
        <w:t>Financiamiento de la Prestación</w:t>
      </w:r>
    </w:p>
    <w:p w14:paraId="4AA1E37D"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3FA114DE" w14:textId="77777777" w:rsidR="007D7A20" w:rsidRPr="00E033BA" w:rsidRDefault="007D7A20">
      <w:pPr>
        <w:numPr>
          <w:ilvl w:val="0"/>
          <w:numId w:val="32"/>
        </w:numPr>
        <w:jc w:val="both"/>
        <w:rPr>
          <w:b/>
          <w:bCs/>
          <w:lang w:val="pt-BR"/>
        </w:rPr>
      </w:pPr>
      <w:r w:rsidRPr="00E033BA">
        <w:rPr>
          <w:b/>
          <w:bCs/>
          <w:lang w:val="pt-BR"/>
        </w:rPr>
        <w:t>Cronograma de Entrega de Informes</w:t>
      </w:r>
    </w:p>
    <w:p w14:paraId="21AA560D" w14:textId="77777777" w:rsidR="007D7A20" w:rsidRPr="00E033BA" w:rsidRDefault="007D7A20" w:rsidP="007D7A20">
      <w:pPr>
        <w:jc w:val="both"/>
        <w:rPr>
          <w:lang w:val="es-ES"/>
        </w:rPr>
      </w:pPr>
      <w:r w:rsidRPr="00E033BA">
        <w:rPr>
          <w:lang w:val="es-ES"/>
        </w:rPr>
        <w:t>Según lo detallado en los objetivos específicos y en las actividades del Consultor, se esperan los productos en las fechas establecidas según la modalidad, duración y suscripción del contrato:</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1200"/>
        <w:gridCol w:w="3041"/>
      </w:tblGrid>
      <w:tr w:rsidR="007D7A20" w:rsidRPr="00E033BA" w14:paraId="23E35AA6"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1EB3FC8D" w14:textId="77777777" w:rsidR="007D7A20" w:rsidRPr="00E033BA" w:rsidRDefault="007D7A20" w:rsidP="009177D9">
            <w:pPr>
              <w:widowControl/>
              <w:autoSpaceDE/>
              <w:autoSpaceDN/>
              <w:spacing w:after="160" w:line="259" w:lineRule="auto"/>
              <w:jc w:val="both"/>
              <w:rPr>
                <w:b/>
                <w:lang w:val="es-ES"/>
              </w:rPr>
            </w:pPr>
            <w:r w:rsidRPr="00E033BA">
              <w:rPr>
                <w:b/>
                <w:lang w:val="es-ES"/>
              </w:rPr>
              <w:t>Descripción</w:t>
            </w:r>
          </w:p>
        </w:tc>
        <w:tc>
          <w:tcPr>
            <w:tcW w:w="1200" w:type="dxa"/>
            <w:tcBorders>
              <w:top w:val="single" w:sz="4" w:space="0" w:color="000000"/>
              <w:left w:val="single" w:sz="4" w:space="0" w:color="000000"/>
              <w:bottom w:val="single" w:sz="4" w:space="0" w:color="000000"/>
              <w:right w:val="single" w:sz="4" w:space="0" w:color="000000"/>
            </w:tcBorders>
            <w:hideMark/>
          </w:tcPr>
          <w:p w14:paraId="79EC802A"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00FDCE63"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1DFFC77E"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64194C00"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w:t>
            </w:r>
          </w:p>
        </w:tc>
        <w:tc>
          <w:tcPr>
            <w:tcW w:w="1200" w:type="dxa"/>
            <w:tcBorders>
              <w:top w:val="single" w:sz="4" w:space="0" w:color="000000"/>
              <w:left w:val="single" w:sz="4" w:space="0" w:color="000000"/>
              <w:bottom w:val="single" w:sz="4" w:space="0" w:color="000000"/>
              <w:right w:val="single" w:sz="4" w:space="0" w:color="000000"/>
            </w:tcBorders>
            <w:hideMark/>
          </w:tcPr>
          <w:p w14:paraId="39857C19"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50F69004"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0FC7E878"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7894DEAC"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II</w:t>
            </w:r>
          </w:p>
        </w:tc>
        <w:tc>
          <w:tcPr>
            <w:tcW w:w="1200" w:type="dxa"/>
            <w:tcBorders>
              <w:top w:val="single" w:sz="4" w:space="0" w:color="000000"/>
              <w:left w:val="single" w:sz="4" w:space="0" w:color="000000"/>
              <w:bottom w:val="single" w:sz="4" w:space="0" w:color="000000"/>
              <w:right w:val="single" w:sz="4" w:space="0" w:color="000000"/>
            </w:tcBorders>
            <w:hideMark/>
          </w:tcPr>
          <w:p w14:paraId="022F6BA4"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single" w:sz="4" w:space="0" w:color="000000"/>
              <w:left w:val="single" w:sz="4" w:space="0" w:color="000000"/>
              <w:bottom w:val="single" w:sz="4" w:space="0" w:color="000000"/>
              <w:right w:val="single" w:sz="4" w:space="0" w:color="000000"/>
            </w:tcBorders>
            <w:hideMark/>
          </w:tcPr>
          <w:p w14:paraId="70412F7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2747FBA2"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032DF92C"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III</w:t>
            </w:r>
          </w:p>
        </w:tc>
        <w:tc>
          <w:tcPr>
            <w:tcW w:w="1200" w:type="dxa"/>
            <w:tcBorders>
              <w:top w:val="single" w:sz="4" w:space="0" w:color="000000"/>
              <w:left w:val="single" w:sz="4" w:space="0" w:color="000000"/>
              <w:bottom w:val="single" w:sz="4" w:space="0" w:color="000000"/>
              <w:right w:val="single" w:sz="4" w:space="0" w:color="000000"/>
            </w:tcBorders>
            <w:hideMark/>
          </w:tcPr>
          <w:p w14:paraId="15BCBB98"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047568F4"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5F8D3002"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0F8D4906"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IV</w:t>
            </w:r>
          </w:p>
        </w:tc>
        <w:tc>
          <w:tcPr>
            <w:tcW w:w="1200" w:type="dxa"/>
            <w:tcBorders>
              <w:top w:val="single" w:sz="4" w:space="0" w:color="000000"/>
              <w:left w:val="single" w:sz="4" w:space="0" w:color="000000"/>
              <w:bottom w:val="single" w:sz="4" w:space="0" w:color="000000"/>
              <w:right w:val="single" w:sz="4" w:space="0" w:color="000000"/>
            </w:tcBorders>
            <w:hideMark/>
          </w:tcPr>
          <w:p w14:paraId="3A37367C"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7331FB9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5878880C" w14:textId="77777777" w:rsidTr="009177D9">
        <w:trPr>
          <w:trHeight w:val="292"/>
        </w:trPr>
        <w:tc>
          <w:tcPr>
            <w:tcW w:w="2700" w:type="dxa"/>
            <w:tcBorders>
              <w:top w:val="single" w:sz="4" w:space="0" w:color="000000"/>
              <w:left w:val="single" w:sz="4" w:space="0" w:color="000000"/>
              <w:bottom w:val="single" w:sz="4" w:space="0" w:color="000000"/>
              <w:right w:val="single" w:sz="4" w:space="0" w:color="000000"/>
            </w:tcBorders>
            <w:hideMark/>
          </w:tcPr>
          <w:p w14:paraId="4677B570"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w:t>
            </w:r>
          </w:p>
        </w:tc>
        <w:tc>
          <w:tcPr>
            <w:tcW w:w="1200" w:type="dxa"/>
            <w:tcBorders>
              <w:top w:val="single" w:sz="4" w:space="0" w:color="000000"/>
              <w:left w:val="single" w:sz="4" w:space="0" w:color="000000"/>
              <w:bottom w:val="single" w:sz="4" w:space="0" w:color="000000"/>
              <w:right w:val="single" w:sz="4" w:space="0" w:color="000000"/>
            </w:tcBorders>
            <w:hideMark/>
          </w:tcPr>
          <w:p w14:paraId="79785510"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single" w:sz="4" w:space="0" w:color="000000"/>
              <w:left w:val="single" w:sz="4" w:space="0" w:color="000000"/>
              <w:bottom w:val="single" w:sz="4" w:space="0" w:color="000000"/>
              <w:right w:val="single" w:sz="4" w:space="0" w:color="000000"/>
            </w:tcBorders>
            <w:hideMark/>
          </w:tcPr>
          <w:p w14:paraId="18643CAD"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bl>
    <w:p w14:paraId="23080DFA" w14:textId="77777777" w:rsidR="007D7A20" w:rsidRPr="00E033BA" w:rsidRDefault="007D7A20" w:rsidP="007D7A20">
      <w:pPr>
        <w:jc w:val="both"/>
        <w:rPr>
          <w:lang w:val="es-ES"/>
        </w:rPr>
        <w:sectPr w:rsidR="007D7A20" w:rsidRPr="00E033BA" w:rsidSect="007D7A20">
          <w:pgSz w:w="11910" w:h="16840"/>
          <w:pgMar w:top="1860" w:right="1133" w:bottom="280" w:left="850" w:header="418" w:footer="0" w:gutter="0"/>
          <w:cols w:space="720"/>
        </w:sectPr>
      </w:pP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1200"/>
        <w:gridCol w:w="3041"/>
      </w:tblGrid>
      <w:tr w:rsidR="007D7A20" w:rsidRPr="00E033BA" w14:paraId="0B9BE53B" w14:textId="77777777" w:rsidTr="009177D9">
        <w:trPr>
          <w:trHeight w:val="289"/>
        </w:trPr>
        <w:tc>
          <w:tcPr>
            <w:tcW w:w="2700" w:type="dxa"/>
            <w:tcBorders>
              <w:top w:val="nil"/>
              <w:left w:val="single" w:sz="4" w:space="0" w:color="000000"/>
              <w:bottom w:val="single" w:sz="4" w:space="0" w:color="000000"/>
              <w:right w:val="single" w:sz="4" w:space="0" w:color="000000"/>
            </w:tcBorders>
            <w:hideMark/>
          </w:tcPr>
          <w:p w14:paraId="070CEC97" w14:textId="77777777" w:rsidR="007D7A20" w:rsidRPr="00E033BA" w:rsidRDefault="007D7A20" w:rsidP="009177D9">
            <w:pPr>
              <w:widowControl/>
              <w:autoSpaceDE/>
              <w:autoSpaceDN/>
              <w:spacing w:after="160" w:line="259" w:lineRule="auto"/>
              <w:jc w:val="both"/>
              <w:rPr>
                <w:lang w:val="es-ES"/>
              </w:rPr>
            </w:pPr>
            <w:r w:rsidRPr="00E033BA">
              <w:rPr>
                <w:lang w:val="es-ES"/>
              </w:rPr>
              <w:lastRenderedPageBreak/>
              <w:t>Informes de Gestión VI</w:t>
            </w:r>
          </w:p>
        </w:tc>
        <w:tc>
          <w:tcPr>
            <w:tcW w:w="1200" w:type="dxa"/>
            <w:tcBorders>
              <w:top w:val="nil"/>
              <w:left w:val="single" w:sz="4" w:space="0" w:color="000000"/>
              <w:bottom w:val="single" w:sz="4" w:space="0" w:color="000000"/>
              <w:right w:val="single" w:sz="4" w:space="0" w:color="000000"/>
            </w:tcBorders>
            <w:hideMark/>
          </w:tcPr>
          <w:p w14:paraId="15DD1C3F"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nil"/>
              <w:left w:val="single" w:sz="4" w:space="0" w:color="000000"/>
              <w:bottom w:val="single" w:sz="4" w:space="0" w:color="000000"/>
              <w:right w:val="single" w:sz="4" w:space="0" w:color="000000"/>
            </w:tcBorders>
            <w:hideMark/>
          </w:tcPr>
          <w:p w14:paraId="5E9169FD"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15C0C8D9"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76B5C57F"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VII</w:t>
            </w:r>
          </w:p>
        </w:tc>
        <w:tc>
          <w:tcPr>
            <w:tcW w:w="1200" w:type="dxa"/>
            <w:tcBorders>
              <w:top w:val="single" w:sz="4" w:space="0" w:color="000000"/>
              <w:left w:val="single" w:sz="4" w:space="0" w:color="000000"/>
              <w:bottom w:val="single" w:sz="4" w:space="0" w:color="000000"/>
              <w:right w:val="single" w:sz="4" w:space="0" w:color="000000"/>
            </w:tcBorders>
            <w:hideMark/>
          </w:tcPr>
          <w:p w14:paraId="36669AC3"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194C0DF9"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09F87A7E"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1FE5F9EF"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VIII</w:t>
            </w:r>
          </w:p>
        </w:tc>
        <w:tc>
          <w:tcPr>
            <w:tcW w:w="1200" w:type="dxa"/>
            <w:tcBorders>
              <w:top w:val="single" w:sz="4" w:space="0" w:color="000000"/>
              <w:left w:val="single" w:sz="4" w:space="0" w:color="000000"/>
              <w:bottom w:val="single" w:sz="4" w:space="0" w:color="000000"/>
              <w:right w:val="single" w:sz="4" w:space="0" w:color="000000"/>
            </w:tcBorders>
            <w:hideMark/>
          </w:tcPr>
          <w:p w14:paraId="54B21C24"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4FEE748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7D74F8A9"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1C7FF065"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IX</w:t>
            </w:r>
          </w:p>
        </w:tc>
        <w:tc>
          <w:tcPr>
            <w:tcW w:w="1200" w:type="dxa"/>
            <w:tcBorders>
              <w:top w:val="single" w:sz="4" w:space="0" w:color="000000"/>
              <w:left w:val="single" w:sz="4" w:space="0" w:color="000000"/>
              <w:bottom w:val="single" w:sz="4" w:space="0" w:color="000000"/>
              <w:right w:val="single" w:sz="4" w:space="0" w:color="000000"/>
            </w:tcBorders>
            <w:hideMark/>
          </w:tcPr>
          <w:p w14:paraId="73360424"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7A49D4C8"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4676DFBD"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0B745CEA"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X</w:t>
            </w:r>
          </w:p>
        </w:tc>
        <w:tc>
          <w:tcPr>
            <w:tcW w:w="1200" w:type="dxa"/>
            <w:tcBorders>
              <w:top w:val="single" w:sz="4" w:space="0" w:color="000000"/>
              <w:left w:val="single" w:sz="4" w:space="0" w:color="000000"/>
              <w:bottom w:val="single" w:sz="4" w:space="0" w:color="000000"/>
              <w:right w:val="single" w:sz="4" w:space="0" w:color="000000"/>
            </w:tcBorders>
            <w:hideMark/>
          </w:tcPr>
          <w:p w14:paraId="0A1D37AE"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1DEDCA4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08459330"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5972217D"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XI</w:t>
            </w:r>
          </w:p>
        </w:tc>
        <w:tc>
          <w:tcPr>
            <w:tcW w:w="1200" w:type="dxa"/>
            <w:tcBorders>
              <w:top w:val="single" w:sz="4" w:space="0" w:color="000000"/>
              <w:left w:val="single" w:sz="4" w:space="0" w:color="000000"/>
              <w:bottom w:val="single" w:sz="4" w:space="0" w:color="000000"/>
              <w:right w:val="single" w:sz="4" w:space="0" w:color="000000"/>
            </w:tcBorders>
            <w:hideMark/>
          </w:tcPr>
          <w:p w14:paraId="0A7B8B5C"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409DFED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5886223B"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702C4431"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XII</w:t>
            </w:r>
          </w:p>
        </w:tc>
        <w:tc>
          <w:tcPr>
            <w:tcW w:w="1200" w:type="dxa"/>
            <w:vMerge w:val="restart"/>
            <w:tcBorders>
              <w:top w:val="single" w:sz="4" w:space="0" w:color="000000"/>
              <w:left w:val="single" w:sz="4" w:space="0" w:color="000000"/>
              <w:bottom w:val="single" w:sz="4" w:space="0" w:color="000000"/>
              <w:right w:val="single" w:sz="4" w:space="0" w:color="000000"/>
            </w:tcBorders>
            <w:hideMark/>
          </w:tcPr>
          <w:p w14:paraId="6D410EFF"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73E94EEF"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47047500"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2CDC1191" w14:textId="77777777" w:rsidR="007D7A20" w:rsidRPr="00E033BA" w:rsidRDefault="007D7A20" w:rsidP="009177D9">
            <w:pPr>
              <w:widowControl/>
              <w:autoSpaceDE/>
              <w:autoSpaceDN/>
              <w:spacing w:after="160" w:line="259" w:lineRule="auto"/>
              <w:jc w:val="both"/>
              <w:rPr>
                <w:lang w:val="es-ES"/>
              </w:rPr>
            </w:pPr>
            <w:r w:rsidRPr="00E033BA">
              <w:rPr>
                <w:lang w:val="es-ES"/>
              </w:rPr>
              <w:t>Informes Final</w:t>
            </w:r>
          </w:p>
        </w:tc>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119AC33E"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7940D3A6" w14:textId="77777777" w:rsidR="007D7A20" w:rsidRPr="00E033BA" w:rsidRDefault="007D7A20" w:rsidP="009177D9">
            <w:pPr>
              <w:widowControl/>
              <w:autoSpaceDE/>
              <w:autoSpaceDN/>
              <w:spacing w:after="160" w:line="259" w:lineRule="auto"/>
              <w:jc w:val="both"/>
              <w:rPr>
                <w:lang w:val="es-ES"/>
              </w:rPr>
            </w:pPr>
          </w:p>
        </w:tc>
      </w:tr>
    </w:tbl>
    <w:p w14:paraId="110957D8" w14:textId="77777777" w:rsidR="007D7A20" w:rsidRPr="00E033BA" w:rsidRDefault="007D7A20" w:rsidP="007D7A20">
      <w:pPr>
        <w:jc w:val="both"/>
        <w:rPr>
          <w:lang w:val="es-ES"/>
        </w:rPr>
      </w:pPr>
    </w:p>
    <w:p w14:paraId="2E7BC0F4" w14:textId="77777777" w:rsidR="007D7A20" w:rsidRPr="00E033BA" w:rsidRDefault="007D7A20">
      <w:pPr>
        <w:numPr>
          <w:ilvl w:val="0"/>
          <w:numId w:val="32"/>
        </w:numPr>
        <w:jc w:val="both"/>
        <w:rPr>
          <w:b/>
          <w:bCs/>
          <w:lang w:val="es-ES"/>
        </w:rPr>
      </w:pPr>
      <w:r w:rsidRPr="00E033BA">
        <w:rPr>
          <w:b/>
          <w:bCs/>
          <w:lang w:val="es-ES"/>
        </w:rPr>
        <w:t>Forma de Pago</w:t>
      </w:r>
    </w:p>
    <w:p w14:paraId="5CA60F0E" w14:textId="77777777" w:rsidR="007D7A20" w:rsidRPr="00E033BA" w:rsidRDefault="007D7A20" w:rsidP="007D7A20">
      <w:pPr>
        <w:jc w:val="both"/>
        <w:rPr>
          <w:lang w:val="es-ES"/>
        </w:rPr>
      </w:pPr>
      <w:r w:rsidRPr="00E033BA">
        <w:rPr>
          <w:lang w:val="es-ES"/>
        </w:rPr>
        <w:t>La suma mensual por todo concepto se fija en pesos XXX ($ XXXX), pagaderos contra entrega y aprobación de la factura y los correspondientes informes, por parte de la autoridad competente de la UCP,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1"/>
        <w:gridCol w:w="1277"/>
        <w:gridCol w:w="727"/>
        <w:gridCol w:w="1185"/>
      </w:tblGrid>
      <w:tr w:rsidR="007D7A20" w:rsidRPr="00E033BA" w14:paraId="42C9F51E"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699C71B0"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277" w:type="dxa"/>
            <w:tcBorders>
              <w:top w:val="single" w:sz="4" w:space="0" w:color="000000"/>
              <w:left w:val="single" w:sz="4" w:space="0" w:color="000000"/>
              <w:bottom w:val="single" w:sz="4" w:space="0" w:color="000000"/>
              <w:right w:val="single" w:sz="4" w:space="0" w:color="000000"/>
            </w:tcBorders>
            <w:hideMark/>
          </w:tcPr>
          <w:p w14:paraId="31C25277"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727" w:type="dxa"/>
            <w:tcBorders>
              <w:top w:val="single" w:sz="4" w:space="0" w:color="000000"/>
              <w:left w:val="single" w:sz="4" w:space="0" w:color="000000"/>
              <w:bottom w:val="single" w:sz="4" w:space="0" w:color="000000"/>
              <w:right w:val="single" w:sz="4" w:space="0" w:color="000000"/>
            </w:tcBorders>
            <w:hideMark/>
          </w:tcPr>
          <w:p w14:paraId="06E27DCB"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185" w:type="dxa"/>
            <w:tcBorders>
              <w:top w:val="single" w:sz="4" w:space="0" w:color="000000"/>
              <w:left w:val="single" w:sz="4" w:space="0" w:color="000000"/>
              <w:bottom w:val="single" w:sz="4" w:space="0" w:color="000000"/>
              <w:right w:val="single" w:sz="4" w:space="0" w:color="000000"/>
            </w:tcBorders>
            <w:hideMark/>
          </w:tcPr>
          <w:p w14:paraId="3A009110"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31BC380A"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58CD65BA"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w:t>
            </w:r>
          </w:p>
        </w:tc>
        <w:tc>
          <w:tcPr>
            <w:tcW w:w="1277" w:type="dxa"/>
            <w:tcBorders>
              <w:top w:val="single" w:sz="4" w:space="0" w:color="000000"/>
              <w:left w:val="single" w:sz="4" w:space="0" w:color="000000"/>
              <w:bottom w:val="single" w:sz="4" w:space="0" w:color="000000"/>
              <w:right w:val="single" w:sz="4" w:space="0" w:color="000000"/>
            </w:tcBorders>
            <w:hideMark/>
          </w:tcPr>
          <w:p w14:paraId="5AC464A3"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727" w:type="dxa"/>
            <w:tcBorders>
              <w:top w:val="single" w:sz="4" w:space="0" w:color="000000"/>
              <w:left w:val="single" w:sz="4" w:space="0" w:color="000000"/>
              <w:bottom w:val="single" w:sz="4" w:space="0" w:color="000000"/>
              <w:right w:val="single" w:sz="4" w:space="0" w:color="000000"/>
            </w:tcBorders>
            <w:hideMark/>
          </w:tcPr>
          <w:p w14:paraId="3B55B9C6"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62C4C4BB"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EEA2A07"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1CBEA603"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II</w:t>
            </w:r>
          </w:p>
        </w:tc>
        <w:tc>
          <w:tcPr>
            <w:tcW w:w="1277" w:type="dxa"/>
            <w:tcBorders>
              <w:top w:val="single" w:sz="4" w:space="0" w:color="000000"/>
              <w:left w:val="single" w:sz="4" w:space="0" w:color="000000"/>
              <w:bottom w:val="single" w:sz="4" w:space="0" w:color="000000"/>
              <w:right w:val="single" w:sz="4" w:space="0" w:color="000000"/>
            </w:tcBorders>
            <w:hideMark/>
          </w:tcPr>
          <w:p w14:paraId="58F3746A"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727" w:type="dxa"/>
            <w:tcBorders>
              <w:top w:val="single" w:sz="4" w:space="0" w:color="000000"/>
              <w:left w:val="single" w:sz="4" w:space="0" w:color="000000"/>
              <w:bottom w:val="single" w:sz="4" w:space="0" w:color="000000"/>
              <w:right w:val="single" w:sz="4" w:space="0" w:color="000000"/>
            </w:tcBorders>
            <w:hideMark/>
          </w:tcPr>
          <w:p w14:paraId="0EC5F09C"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5AAC4BF0"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E337FE4"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185B2157"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III</w:t>
            </w:r>
          </w:p>
        </w:tc>
        <w:tc>
          <w:tcPr>
            <w:tcW w:w="1277" w:type="dxa"/>
            <w:tcBorders>
              <w:top w:val="single" w:sz="4" w:space="0" w:color="000000"/>
              <w:left w:val="single" w:sz="4" w:space="0" w:color="000000"/>
              <w:bottom w:val="single" w:sz="4" w:space="0" w:color="000000"/>
              <w:right w:val="single" w:sz="4" w:space="0" w:color="000000"/>
            </w:tcBorders>
            <w:hideMark/>
          </w:tcPr>
          <w:p w14:paraId="7B1AD56D"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727" w:type="dxa"/>
            <w:tcBorders>
              <w:top w:val="single" w:sz="4" w:space="0" w:color="000000"/>
              <w:left w:val="single" w:sz="4" w:space="0" w:color="000000"/>
              <w:bottom w:val="single" w:sz="4" w:space="0" w:color="000000"/>
              <w:right w:val="single" w:sz="4" w:space="0" w:color="000000"/>
            </w:tcBorders>
            <w:hideMark/>
          </w:tcPr>
          <w:p w14:paraId="4F7ABA1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3242228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AB0FEFF"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08BE286C"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IV</w:t>
            </w:r>
          </w:p>
        </w:tc>
        <w:tc>
          <w:tcPr>
            <w:tcW w:w="1277" w:type="dxa"/>
            <w:tcBorders>
              <w:top w:val="single" w:sz="4" w:space="0" w:color="000000"/>
              <w:left w:val="single" w:sz="4" w:space="0" w:color="000000"/>
              <w:bottom w:val="single" w:sz="4" w:space="0" w:color="000000"/>
              <w:right w:val="single" w:sz="4" w:space="0" w:color="000000"/>
            </w:tcBorders>
            <w:hideMark/>
          </w:tcPr>
          <w:p w14:paraId="02215B81"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727" w:type="dxa"/>
            <w:tcBorders>
              <w:top w:val="single" w:sz="4" w:space="0" w:color="000000"/>
              <w:left w:val="single" w:sz="4" w:space="0" w:color="000000"/>
              <w:bottom w:val="single" w:sz="4" w:space="0" w:color="000000"/>
              <w:right w:val="single" w:sz="4" w:space="0" w:color="000000"/>
            </w:tcBorders>
            <w:hideMark/>
          </w:tcPr>
          <w:p w14:paraId="54C0140B"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67CDBBF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B595414"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533357AC"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w:t>
            </w:r>
          </w:p>
        </w:tc>
        <w:tc>
          <w:tcPr>
            <w:tcW w:w="1277" w:type="dxa"/>
            <w:tcBorders>
              <w:top w:val="single" w:sz="4" w:space="0" w:color="000000"/>
              <w:left w:val="single" w:sz="4" w:space="0" w:color="000000"/>
              <w:bottom w:val="single" w:sz="4" w:space="0" w:color="000000"/>
              <w:right w:val="single" w:sz="4" w:space="0" w:color="000000"/>
            </w:tcBorders>
            <w:hideMark/>
          </w:tcPr>
          <w:p w14:paraId="73B755EC"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727" w:type="dxa"/>
            <w:tcBorders>
              <w:top w:val="single" w:sz="4" w:space="0" w:color="000000"/>
              <w:left w:val="single" w:sz="4" w:space="0" w:color="000000"/>
              <w:bottom w:val="single" w:sz="4" w:space="0" w:color="000000"/>
              <w:right w:val="single" w:sz="4" w:space="0" w:color="000000"/>
            </w:tcBorders>
            <w:hideMark/>
          </w:tcPr>
          <w:p w14:paraId="5B6822EA"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45103F4D"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3F178602"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4CFB3458"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VI</w:t>
            </w:r>
          </w:p>
        </w:tc>
        <w:tc>
          <w:tcPr>
            <w:tcW w:w="1277" w:type="dxa"/>
            <w:tcBorders>
              <w:top w:val="single" w:sz="4" w:space="0" w:color="000000"/>
              <w:left w:val="single" w:sz="4" w:space="0" w:color="000000"/>
              <w:bottom w:val="single" w:sz="4" w:space="0" w:color="000000"/>
              <w:right w:val="single" w:sz="4" w:space="0" w:color="000000"/>
            </w:tcBorders>
            <w:hideMark/>
          </w:tcPr>
          <w:p w14:paraId="5C13ECD5"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727" w:type="dxa"/>
            <w:tcBorders>
              <w:top w:val="single" w:sz="4" w:space="0" w:color="000000"/>
              <w:left w:val="single" w:sz="4" w:space="0" w:color="000000"/>
              <w:bottom w:val="single" w:sz="4" w:space="0" w:color="000000"/>
              <w:right w:val="single" w:sz="4" w:space="0" w:color="000000"/>
            </w:tcBorders>
            <w:hideMark/>
          </w:tcPr>
          <w:p w14:paraId="0371918E"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36E9B6D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879503D"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047CCDE7"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VII</w:t>
            </w:r>
          </w:p>
        </w:tc>
        <w:tc>
          <w:tcPr>
            <w:tcW w:w="1277" w:type="dxa"/>
            <w:tcBorders>
              <w:top w:val="single" w:sz="4" w:space="0" w:color="000000"/>
              <w:left w:val="single" w:sz="4" w:space="0" w:color="000000"/>
              <w:bottom w:val="single" w:sz="4" w:space="0" w:color="000000"/>
              <w:right w:val="single" w:sz="4" w:space="0" w:color="000000"/>
            </w:tcBorders>
            <w:hideMark/>
          </w:tcPr>
          <w:p w14:paraId="42F3BBDC"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727" w:type="dxa"/>
            <w:tcBorders>
              <w:top w:val="single" w:sz="4" w:space="0" w:color="000000"/>
              <w:left w:val="single" w:sz="4" w:space="0" w:color="000000"/>
              <w:bottom w:val="single" w:sz="4" w:space="0" w:color="000000"/>
              <w:right w:val="single" w:sz="4" w:space="0" w:color="000000"/>
            </w:tcBorders>
            <w:hideMark/>
          </w:tcPr>
          <w:p w14:paraId="1B7AAF74"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4CA9C86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DD9212A"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5107F892"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VIII</w:t>
            </w:r>
          </w:p>
        </w:tc>
        <w:tc>
          <w:tcPr>
            <w:tcW w:w="1277" w:type="dxa"/>
            <w:tcBorders>
              <w:top w:val="single" w:sz="4" w:space="0" w:color="000000"/>
              <w:left w:val="single" w:sz="4" w:space="0" w:color="000000"/>
              <w:bottom w:val="single" w:sz="4" w:space="0" w:color="000000"/>
              <w:right w:val="single" w:sz="4" w:space="0" w:color="000000"/>
            </w:tcBorders>
            <w:hideMark/>
          </w:tcPr>
          <w:p w14:paraId="39D7CCA9"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727" w:type="dxa"/>
            <w:tcBorders>
              <w:top w:val="single" w:sz="4" w:space="0" w:color="000000"/>
              <w:left w:val="single" w:sz="4" w:space="0" w:color="000000"/>
              <w:bottom w:val="single" w:sz="4" w:space="0" w:color="000000"/>
              <w:right w:val="single" w:sz="4" w:space="0" w:color="000000"/>
            </w:tcBorders>
            <w:hideMark/>
          </w:tcPr>
          <w:p w14:paraId="26D33E25"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1103E79D"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015249A"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6DDA2BC3"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IX</w:t>
            </w:r>
          </w:p>
        </w:tc>
        <w:tc>
          <w:tcPr>
            <w:tcW w:w="1277" w:type="dxa"/>
            <w:tcBorders>
              <w:top w:val="single" w:sz="4" w:space="0" w:color="000000"/>
              <w:left w:val="single" w:sz="4" w:space="0" w:color="000000"/>
              <w:bottom w:val="single" w:sz="4" w:space="0" w:color="000000"/>
              <w:right w:val="single" w:sz="4" w:space="0" w:color="000000"/>
            </w:tcBorders>
            <w:hideMark/>
          </w:tcPr>
          <w:p w14:paraId="65CDBA12"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727" w:type="dxa"/>
            <w:tcBorders>
              <w:top w:val="single" w:sz="4" w:space="0" w:color="000000"/>
              <w:left w:val="single" w:sz="4" w:space="0" w:color="000000"/>
              <w:bottom w:val="single" w:sz="4" w:space="0" w:color="000000"/>
              <w:right w:val="single" w:sz="4" w:space="0" w:color="000000"/>
            </w:tcBorders>
            <w:hideMark/>
          </w:tcPr>
          <w:p w14:paraId="2068237A"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5625B81D"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3393D13C"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4629E948"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X</w:t>
            </w:r>
          </w:p>
        </w:tc>
        <w:tc>
          <w:tcPr>
            <w:tcW w:w="1277" w:type="dxa"/>
            <w:tcBorders>
              <w:top w:val="single" w:sz="4" w:space="0" w:color="000000"/>
              <w:left w:val="single" w:sz="4" w:space="0" w:color="000000"/>
              <w:bottom w:val="single" w:sz="4" w:space="0" w:color="000000"/>
              <w:right w:val="single" w:sz="4" w:space="0" w:color="000000"/>
            </w:tcBorders>
            <w:hideMark/>
          </w:tcPr>
          <w:p w14:paraId="50E757FB"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727" w:type="dxa"/>
            <w:tcBorders>
              <w:top w:val="single" w:sz="4" w:space="0" w:color="000000"/>
              <w:left w:val="single" w:sz="4" w:space="0" w:color="000000"/>
              <w:bottom w:val="single" w:sz="4" w:space="0" w:color="000000"/>
              <w:right w:val="single" w:sz="4" w:space="0" w:color="000000"/>
            </w:tcBorders>
            <w:hideMark/>
          </w:tcPr>
          <w:p w14:paraId="56272414"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36A002AF"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C764C5E"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48CEC695"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XI</w:t>
            </w:r>
          </w:p>
        </w:tc>
        <w:tc>
          <w:tcPr>
            <w:tcW w:w="1277" w:type="dxa"/>
            <w:tcBorders>
              <w:top w:val="single" w:sz="4" w:space="0" w:color="000000"/>
              <w:left w:val="single" w:sz="4" w:space="0" w:color="000000"/>
              <w:bottom w:val="single" w:sz="4" w:space="0" w:color="000000"/>
              <w:right w:val="single" w:sz="4" w:space="0" w:color="000000"/>
            </w:tcBorders>
            <w:hideMark/>
          </w:tcPr>
          <w:p w14:paraId="3FA52F86"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727" w:type="dxa"/>
            <w:tcBorders>
              <w:top w:val="single" w:sz="4" w:space="0" w:color="000000"/>
              <w:left w:val="single" w:sz="4" w:space="0" w:color="000000"/>
              <w:bottom w:val="single" w:sz="4" w:space="0" w:color="000000"/>
              <w:right w:val="single" w:sz="4" w:space="0" w:color="000000"/>
            </w:tcBorders>
            <w:hideMark/>
          </w:tcPr>
          <w:p w14:paraId="3F1D0903"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57EF900E"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E20B0D7"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015C7F7B"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XII</w:t>
            </w:r>
          </w:p>
        </w:tc>
        <w:tc>
          <w:tcPr>
            <w:tcW w:w="1277" w:type="dxa"/>
            <w:vMerge w:val="restart"/>
            <w:tcBorders>
              <w:top w:val="single" w:sz="4" w:space="0" w:color="000000"/>
              <w:left w:val="single" w:sz="4" w:space="0" w:color="000000"/>
              <w:bottom w:val="single" w:sz="4" w:space="0" w:color="000000"/>
              <w:right w:val="single" w:sz="4" w:space="0" w:color="000000"/>
            </w:tcBorders>
            <w:hideMark/>
          </w:tcPr>
          <w:p w14:paraId="5493302E"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727" w:type="dxa"/>
            <w:vMerge w:val="restart"/>
            <w:tcBorders>
              <w:top w:val="single" w:sz="4" w:space="0" w:color="000000"/>
              <w:left w:val="single" w:sz="4" w:space="0" w:color="000000"/>
              <w:bottom w:val="single" w:sz="4" w:space="0" w:color="000000"/>
              <w:right w:val="single" w:sz="4" w:space="0" w:color="000000"/>
            </w:tcBorders>
            <w:hideMark/>
          </w:tcPr>
          <w:p w14:paraId="2DAC2BC8"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4118592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D105B73"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272CFE20" w14:textId="77777777" w:rsidR="007D7A20" w:rsidRPr="00E033BA" w:rsidRDefault="007D7A20" w:rsidP="009177D9">
            <w:pPr>
              <w:widowControl/>
              <w:autoSpaceDE/>
              <w:autoSpaceDN/>
              <w:spacing w:after="160" w:line="259" w:lineRule="auto"/>
              <w:jc w:val="both"/>
              <w:rPr>
                <w:lang w:val="es-ES"/>
              </w:rPr>
            </w:pPr>
            <w:r w:rsidRPr="00E033BA">
              <w:rPr>
                <w:lang w:val="es-ES"/>
              </w:rPr>
              <w:t>Informes Final</w:t>
            </w:r>
          </w:p>
        </w:tc>
        <w:tc>
          <w:tcPr>
            <w:tcW w:w="1277" w:type="dxa"/>
            <w:vMerge/>
            <w:tcBorders>
              <w:top w:val="single" w:sz="4" w:space="0" w:color="000000"/>
              <w:left w:val="single" w:sz="4" w:space="0" w:color="000000"/>
              <w:bottom w:val="single" w:sz="4" w:space="0" w:color="000000"/>
              <w:right w:val="single" w:sz="4" w:space="0" w:color="000000"/>
            </w:tcBorders>
            <w:vAlign w:val="center"/>
            <w:hideMark/>
          </w:tcPr>
          <w:p w14:paraId="041DD92F" w14:textId="77777777" w:rsidR="007D7A20" w:rsidRPr="00E033BA" w:rsidRDefault="007D7A20" w:rsidP="009177D9">
            <w:pPr>
              <w:widowControl/>
              <w:autoSpaceDE/>
              <w:autoSpaceDN/>
              <w:spacing w:after="160" w:line="259" w:lineRule="auto"/>
              <w:jc w:val="both"/>
              <w:rPr>
                <w:lang w:val="es-ES"/>
              </w:rPr>
            </w:pPr>
          </w:p>
        </w:tc>
        <w:tc>
          <w:tcPr>
            <w:tcW w:w="727" w:type="dxa"/>
            <w:vMerge/>
            <w:tcBorders>
              <w:top w:val="single" w:sz="4" w:space="0" w:color="000000"/>
              <w:left w:val="single" w:sz="4" w:space="0" w:color="000000"/>
              <w:bottom w:val="single" w:sz="4" w:space="0" w:color="000000"/>
              <w:right w:val="single" w:sz="4" w:space="0" w:color="000000"/>
            </w:tcBorders>
            <w:vAlign w:val="center"/>
            <w:hideMark/>
          </w:tcPr>
          <w:p w14:paraId="0821A576" w14:textId="77777777" w:rsidR="007D7A20" w:rsidRPr="00E033BA" w:rsidRDefault="007D7A20" w:rsidP="009177D9">
            <w:pPr>
              <w:widowControl/>
              <w:autoSpaceDE/>
              <w:autoSpaceDN/>
              <w:spacing w:after="160" w:line="259" w:lineRule="auto"/>
              <w:jc w:val="both"/>
              <w:rPr>
                <w:lang w:val="es-ES"/>
              </w:rPr>
            </w:pPr>
          </w:p>
        </w:tc>
        <w:tc>
          <w:tcPr>
            <w:tcW w:w="1185" w:type="dxa"/>
            <w:tcBorders>
              <w:top w:val="single" w:sz="4" w:space="0" w:color="000000"/>
              <w:left w:val="single" w:sz="4" w:space="0" w:color="000000"/>
              <w:bottom w:val="single" w:sz="4" w:space="0" w:color="000000"/>
              <w:right w:val="single" w:sz="4" w:space="0" w:color="000000"/>
            </w:tcBorders>
            <w:hideMark/>
          </w:tcPr>
          <w:p w14:paraId="0DD55AFD"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05C3B98"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079125D2" w14:textId="77777777" w:rsidR="007D7A20" w:rsidRPr="00E033BA" w:rsidRDefault="007D7A20" w:rsidP="009177D9">
            <w:pPr>
              <w:widowControl/>
              <w:autoSpaceDE/>
              <w:autoSpaceDN/>
              <w:spacing w:after="160" w:line="259" w:lineRule="auto"/>
              <w:jc w:val="both"/>
              <w:rPr>
                <w:b/>
                <w:lang w:val="es-ES"/>
              </w:rPr>
            </w:pPr>
            <w:r w:rsidRPr="00E033BA">
              <w:rPr>
                <w:b/>
                <w:lang w:val="es-ES"/>
              </w:rPr>
              <w:t>Costo Informe Total</w:t>
            </w:r>
          </w:p>
        </w:tc>
        <w:tc>
          <w:tcPr>
            <w:tcW w:w="1277" w:type="dxa"/>
            <w:tcBorders>
              <w:top w:val="single" w:sz="4" w:space="0" w:color="000000"/>
              <w:left w:val="single" w:sz="4" w:space="0" w:color="000000"/>
              <w:bottom w:val="single" w:sz="4" w:space="0" w:color="000000"/>
              <w:right w:val="single" w:sz="4" w:space="0" w:color="000000"/>
            </w:tcBorders>
          </w:tcPr>
          <w:p w14:paraId="66649100" w14:textId="77777777" w:rsidR="007D7A20" w:rsidRPr="00E033BA" w:rsidRDefault="007D7A20" w:rsidP="009177D9">
            <w:pPr>
              <w:widowControl/>
              <w:autoSpaceDE/>
              <w:autoSpaceDN/>
              <w:spacing w:after="160" w:line="259" w:lineRule="auto"/>
              <w:jc w:val="both"/>
              <w:rPr>
                <w:lang w:val="es-ES"/>
              </w:rPr>
            </w:pPr>
          </w:p>
        </w:tc>
        <w:tc>
          <w:tcPr>
            <w:tcW w:w="727" w:type="dxa"/>
            <w:tcBorders>
              <w:top w:val="single" w:sz="4" w:space="0" w:color="000000"/>
              <w:left w:val="single" w:sz="4" w:space="0" w:color="000000"/>
              <w:bottom w:val="single" w:sz="4" w:space="0" w:color="000000"/>
              <w:right w:val="single" w:sz="4" w:space="0" w:color="000000"/>
            </w:tcBorders>
            <w:hideMark/>
          </w:tcPr>
          <w:p w14:paraId="3B1B912E"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185" w:type="dxa"/>
            <w:tcBorders>
              <w:top w:val="single" w:sz="4" w:space="0" w:color="000000"/>
              <w:left w:val="single" w:sz="4" w:space="0" w:color="000000"/>
              <w:bottom w:val="single" w:sz="4" w:space="0" w:color="000000"/>
              <w:right w:val="single" w:sz="4" w:space="0" w:color="000000"/>
            </w:tcBorders>
            <w:hideMark/>
          </w:tcPr>
          <w:p w14:paraId="2B9D65EF"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7D6711C7" w14:textId="77777777" w:rsidR="007D7A20" w:rsidRPr="00E033BA" w:rsidRDefault="007D7A20" w:rsidP="007D7A20">
      <w:pPr>
        <w:jc w:val="both"/>
        <w:rPr>
          <w:lang w:val="es-ES"/>
        </w:rPr>
      </w:pPr>
    </w:p>
    <w:p w14:paraId="7621FE25" w14:textId="77777777" w:rsidR="007D7A20" w:rsidRPr="00E033BA" w:rsidRDefault="007D7A20">
      <w:pPr>
        <w:numPr>
          <w:ilvl w:val="0"/>
          <w:numId w:val="32"/>
        </w:numPr>
        <w:jc w:val="both"/>
        <w:rPr>
          <w:b/>
          <w:bCs/>
          <w:lang w:val="es-ES"/>
        </w:rPr>
      </w:pPr>
      <w:r w:rsidRPr="00E033BA">
        <w:rPr>
          <w:b/>
          <w:bCs/>
          <w:lang w:val="es-ES"/>
        </w:rPr>
        <w:t>Lugar de la Prestación</w:t>
      </w:r>
    </w:p>
    <w:p w14:paraId="111FBF37"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09F75882" w14:textId="77777777" w:rsidR="007D7A20" w:rsidRPr="00E033BA" w:rsidRDefault="007D7A20" w:rsidP="007D7A20">
      <w:pPr>
        <w:jc w:val="both"/>
        <w:rPr>
          <w:lang w:val="es-ES"/>
        </w:rPr>
      </w:pPr>
    </w:p>
    <w:p w14:paraId="710B1731" w14:textId="77777777" w:rsidR="007D7A20" w:rsidRPr="00E033BA" w:rsidRDefault="007D7A20">
      <w:pPr>
        <w:numPr>
          <w:ilvl w:val="0"/>
          <w:numId w:val="32"/>
        </w:numPr>
        <w:jc w:val="both"/>
        <w:rPr>
          <w:b/>
          <w:bCs/>
          <w:lang w:val="es-ES"/>
        </w:rPr>
      </w:pPr>
      <w:r w:rsidRPr="00E033BA">
        <w:rPr>
          <w:b/>
          <w:bCs/>
          <w:lang w:val="es-ES"/>
        </w:rPr>
        <w:t>Viáticos en caso de misión</w:t>
      </w:r>
    </w:p>
    <w:p w14:paraId="518593D5" w14:textId="77777777" w:rsidR="007D7A20" w:rsidRPr="00E033BA" w:rsidRDefault="007D7A20" w:rsidP="007D7A20">
      <w:pPr>
        <w:jc w:val="both"/>
        <w:rPr>
          <w:lang w:val="es-ES"/>
        </w:rPr>
      </w:pPr>
      <w:r w:rsidRPr="00E033BA">
        <w:rPr>
          <w:lang w:val="es-ES"/>
        </w:rPr>
        <w:lastRenderedPageBreak/>
        <w:t>Los gastos de traslado, alojamiento y viáticos, en caso de viaje/s relacionados con la ejecución del PROMACE, serán a cargo del Programa.</w:t>
      </w:r>
    </w:p>
    <w:p w14:paraId="0C8534EA" w14:textId="77777777" w:rsidR="007D7A20" w:rsidRPr="00E033BA" w:rsidRDefault="007D7A20" w:rsidP="007D7A20">
      <w:pPr>
        <w:jc w:val="both"/>
        <w:rPr>
          <w:lang w:val="es-ES"/>
        </w:rPr>
      </w:pPr>
    </w:p>
    <w:p w14:paraId="6D4BA303" w14:textId="77777777" w:rsidR="007D7A20" w:rsidRDefault="007D7A20" w:rsidP="007D7A20">
      <w:pPr>
        <w:jc w:val="both"/>
        <w:rPr>
          <w:b/>
          <w:bCs/>
          <w:lang w:val="es-ES"/>
        </w:rPr>
      </w:pPr>
      <w:r w:rsidRPr="00E033BA">
        <w:rPr>
          <w:b/>
          <w:bCs/>
          <w:lang w:val="es-ES"/>
        </w:rPr>
        <w:t xml:space="preserve">TERMINOS DE REFERENCIA </w:t>
      </w:r>
    </w:p>
    <w:p w14:paraId="09B9982A" w14:textId="77777777" w:rsidR="007D7A20" w:rsidRPr="00E033BA" w:rsidRDefault="007D7A20" w:rsidP="007D7A20">
      <w:pPr>
        <w:jc w:val="both"/>
        <w:rPr>
          <w:b/>
          <w:bCs/>
          <w:lang w:val="es-ES"/>
        </w:rPr>
      </w:pPr>
      <w:r w:rsidRPr="00E033BA">
        <w:rPr>
          <w:b/>
          <w:bCs/>
          <w:u w:val="single"/>
          <w:lang w:val="es-ES"/>
        </w:rPr>
        <w:t>ASESOR LEGAL</w:t>
      </w:r>
    </w:p>
    <w:p w14:paraId="300F304B" w14:textId="77777777" w:rsidR="007D7A20" w:rsidRPr="00E033BA" w:rsidRDefault="007D7A20">
      <w:pPr>
        <w:numPr>
          <w:ilvl w:val="0"/>
          <w:numId w:val="35"/>
        </w:numPr>
        <w:jc w:val="both"/>
        <w:rPr>
          <w:b/>
          <w:bCs/>
          <w:lang w:val="es-ES"/>
        </w:rPr>
      </w:pPr>
      <w:r w:rsidRPr="00E033BA">
        <w:rPr>
          <w:b/>
          <w:bCs/>
          <w:lang w:val="es-ES"/>
        </w:rPr>
        <w:t>Objetivo y Alcance de la Consultoría</w:t>
      </w:r>
    </w:p>
    <w:p w14:paraId="51BC6717" w14:textId="77777777" w:rsidR="007D7A20" w:rsidRPr="00E033BA" w:rsidRDefault="007D7A20" w:rsidP="007D7A20">
      <w:pPr>
        <w:jc w:val="both"/>
        <w:rPr>
          <w:lang w:val="es-ES"/>
        </w:rPr>
      </w:pPr>
      <w:r w:rsidRPr="00E033BA">
        <w:rPr>
          <w:lang w:val="es-ES"/>
        </w:rPr>
        <w:t>Apoyar y asesorar en términos jurídicos y legales la Unidad Coordinadora Provincial-UCP del PROMACE durante el desarrollo del Programa.</w:t>
      </w:r>
    </w:p>
    <w:p w14:paraId="43CBBFE3" w14:textId="77777777" w:rsidR="007D7A20" w:rsidRPr="00E033BA" w:rsidRDefault="007D7A20" w:rsidP="007D7A20">
      <w:pPr>
        <w:jc w:val="both"/>
        <w:rPr>
          <w:b/>
          <w:bCs/>
          <w:lang w:val="es-ES"/>
        </w:rPr>
      </w:pPr>
      <w:r w:rsidRPr="00E033BA">
        <w:rPr>
          <w:b/>
          <w:bCs/>
          <w:lang w:val="es-ES"/>
        </w:rPr>
        <w:t>Objetivos Específicos</w:t>
      </w:r>
    </w:p>
    <w:p w14:paraId="7A8D3BD5" w14:textId="77777777" w:rsidR="007D7A20" w:rsidRPr="00E033BA" w:rsidRDefault="007D7A20" w:rsidP="007D7A20">
      <w:pPr>
        <w:jc w:val="both"/>
        <w:rPr>
          <w:b/>
          <w:lang w:val="es-ES"/>
        </w:rPr>
      </w:pPr>
    </w:p>
    <w:p w14:paraId="173D4874" w14:textId="77777777" w:rsidR="007D7A20" w:rsidRPr="00E033BA" w:rsidRDefault="007D7A20">
      <w:pPr>
        <w:numPr>
          <w:ilvl w:val="0"/>
          <w:numId w:val="36"/>
        </w:numPr>
        <w:jc w:val="both"/>
        <w:rPr>
          <w:lang w:val="es-ES"/>
        </w:rPr>
      </w:pPr>
      <w:r w:rsidRPr="00E033BA">
        <w:rPr>
          <w:lang w:val="es-ES"/>
        </w:rPr>
        <w:t>Apoyar a la UCP en la revisión y análisis de documentos técnico-legales correspondientes al Programa.</w:t>
      </w:r>
    </w:p>
    <w:p w14:paraId="2511372D" w14:textId="77777777" w:rsidR="007D7A20" w:rsidRPr="00E033BA" w:rsidRDefault="007D7A20">
      <w:pPr>
        <w:numPr>
          <w:ilvl w:val="0"/>
          <w:numId w:val="36"/>
        </w:numPr>
        <w:jc w:val="both"/>
        <w:rPr>
          <w:lang w:val="es-ES"/>
        </w:rPr>
      </w:pPr>
      <w:r w:rsidRPr="00E033BA">
        <w:rPr>
          <w:lang w:val="es-ES"/>
        </w:rPr>
        <w:t>Asesorar a la UCP en temas jurídicos y técnicos relacionados a la ejecución del Programa.</w:t>
      </w:r>
    </w:p>
    <w:p w14:paraId="207E7332" w14:textId="77777777" w:rsidR="007D7A20" w:rsidRPr="00E033BA" w:rsidRDefault="007D7A20">
      <w:pPr>
        <w:numPr>
          <w:ilvl w:val="0"/>
          <w:numId w:val="36"/>
        </w:numPr>
        <w:jc w:val="both"/>
        <w:rPr>
          <w:lang w:val="es-ES"/>
        </w:rPr>
      </w:pPr>
      <w:r w:rsidRPr="00E033BA">
        <w:rPr>
          <w:lang w:val="es-ES"/>
        </w:rPr>
        <w:t>Elaborar documentos de carácter jurídico necesarios para el desarrollo de los diferentes Componentes y Subcomponentes del PROMACE.</w:t>
      </w:r>
    </w:p>
    <w:p w14:paraId="2E160155" w14:textId="77777777" w:rsidR="007D7A20" w:rsidRPr="00E033BA" w:rsidRDefault="007D7A20">
      <w:pPr>
        <w:numPr>
          <w:ilvl w:val="0"/>
          <w:numId w:val="36"/>
        </w:numPr>
        <w:jc w:val="both"/>
        <w:rPr>
          <w:lang w:val="es-ES"/>
        </w:rPr>
      </w:pPr>
      <w:r w:rsidRPr="00E033BA">
        <w:rPr>
          <w:lang w:val="es-ES"/>
        </w:rPr>
        <w:t>Supervisar la correcta aplicación de la Normativa Provincial Vigente y los lineamientos de CAF, relativos a la ejecución de los componentes del Programa.</w:t>
      </w:r>
    </w:p>
    <w:p w14:paraId="1D3DEE40" w14:textId="77777777" w:rsidR="007D7A20" w:rsidRPr="00E033BA" w:rsidRDefault="007D7A20">
      <w:pPr>
        <w:numPr>
          <w:ilvl w:val="0"/>
          <w:numId w:val="35"/>
        </w:numPr>
        <w:jc w:val="both"/>
        <w:rPr>
          <w:b/>
          <w:bCs/>
          <w:lang w:val="es-ES"/>
        </w:rPr>
      </w:pPr>
      <w:r w:rsidRPr="00E033BA">
        <w:rPr>
          <w:b/>
          <w:bCs/>
          <w:lang w:val="es-ES"/>
        </w:rPr>
        <w:t>Actividades – Funciones a desempeñar</w:t>
      </w:r>
    </w:p>
    <w:p w14:paraId="6BE9D4F4" w14:textId="77777777" w:rsidR="007D7A20" w:rsidRPr="00E033BA" w:rsidRDefault="007D7A20" w:rsidP="007D7A20">
      <w:pPr>
        <w:jc w:val="both"/>
        <w:rPr>
          <w:lang w:val="es-ES"/>
        </w:rPr>
      </w:pPr>
      <w:r w:rsidRPr="00E033BA">
        <w:rPr>
          <w:lang w:val="es-ES"/>
        </w:rPr>
        <w:t>Se incluyen las siguientes actividades no excluyentes:</w:t>
      </w:r>
    </w:p>
    <w:p w14:paraId="049B8E54" w14:textId="77777777" w:rsidR="007D7A20" w:rsidRPr="00E033BA" w:rsidRDefault="007D7A20">
      <w:pPr>
        <w:numPr>
          <w:ilvl w:val="1"/>
          <w:numId w:val="32"/>
        </w:numPr>
        <w:jc w:val="both"/>
        <w:rPr>
          <w:lang w:val="es-ES"/>
        </w:rPr>
      </w:pPr>
      <w:r w:rsidRPr="00E033BA">
        <w:rPr>
          <w:lang w:val="es-ES"/>
        </w:rPr>
        <w:t>Revisar y proponer modificaciones en pliegos, contratos y otros documentos legales.</w:t>
      </w:r>
    </w:p>
    <w:p w14:paraId="5EAFDF64" w14:textId="77777777" w:rsidR="007D7A20" w:rsidRPr="00E033BA" w:rsidRDefault="007D7A20">
      <w:pPr>
        <w:numPr>
          <w:ilvl w:val="1"/>
          <w:numId w:val="32"/>
        </w:numPr>
        <w:jc w:val="both"/>
        <w:rPr>
          <w:lang w:val="es-ES"/>
        </w:rPr>
      </w:pPr>
      <w:r w:rsidRPr="00E033BA">
        <w:rPr>
          <w:lang w:val="es-ES"/>
        </w:rPr>
        <w:t>Velar por el cumplimiento de las condiciones contractuales del Contrato de Préstamo y demás documentos que rigen el Programa, así como las normas y regulaciones de la Administración Pública aplicables.</w:t>
      </w:r>
    </w:p>
    <w:p w14:paraId="1C19E5FB" w14:textId="77777777" w:rsidR="007D7A20" w:rsidRPr="00E033BA" w:rsidRDefault="007D7A20">
      <w:pPr>
        <w:numPr>
          <w:ilvl w:val="1"/>
          <w:numId w:val="32"/>
        </w:numPr>
        <w:jc w:val="both"/>
        <w:rPr>
          <w:lang w:val="es-ES"/>
        </w:rPr>
      </w:pPr>
      <w:r w:rsidRPr="00E033BA">
        <w:rPr>
          <w:lang w:val="es-ES"/>
        </w:rPr>
        <w:t>Emitir opiniones legales y brindar asesoramiento jurídico en todos aquellos asuntos que así lo requieran durante la ejecución del Programa.</w:t>
      </w:r>
    </w:p>
    <w:p w14:paraId="2898A22E" w14:textId="77777777" w:rsidR="007D7A20" w:rsidRPr="00E033BA" w:rsidRDefault="007D7A20">
      <w:pPr>
        <w:numPr>
          <w:ilvl w:val="1"/>
          <w:numId w:val="32"/>
        </w:numPr>
        <w:jc w:val="both"/>
        <w:rPr>
          <w:lang w:val="es-ES"/>
        </w:rPr>
      </w:pPr>
      <w:r w:rsidRPr="00E033BA">
        <w:rPr>
          <w:lang w:val="es-ES"/>
        </w:rPr>
        <w:t>Integrar comisiones evaluadoras en los procesos de adquisiciones y contrataciones del Programa, si fuera necesario.</w:t>
      </w:r>
    </w:p>
    <w:p w14:paraId="029289F1" w14:textId="77777777" w:rsidR="007D7A20" w:rsidRPr="00E033BA" w:rsidRDefault="007D7A20">
      <w:pPr>
        <w:numPr>
          <w:ilvl w:val="1"/>
          <w:numId w:val="32"/>
        </w:numPr>
        <w:jc w:val="both"/>
        <w:rPr>
          <w:lang w:val="es-ES"/>
        </w:rPr>
      </w:pPr>
      <w:r w:rsidRPr="00E033BA">
        <w:rPr>
          <w:lang w:val="es-ES"/>
        </w:rPr>
        <w:t>Redactar contratos y/o clausulas específicas de la UCP que se requieran durante la ejecución del Programa.</w:t>
      </w:r>
    </w:p>
    <w:p w14:paraId="4AC2A41D" w14:textId="77777777" w:rsidR="007D7A20" w:rsidRPr="00E033BA" w:rsidRDefault="007D7A20">
      <w:pPr>
        <w:numPr>
          <w:ilvl w:val="1"/>
          <w:numId w:val="32"/>
        </w:numPr>
        <w:jc w:val="both"/>
        <w:rPr>
          <w:lang w:val="es-ES"/>
        </w:rPr>
      </w:pPr>
      <w:r w:rsidRPr="00E033BA">
        <w:rPr>
          <w:lang w:val="es-ES"/>
        </w:rPr>
        <w:t>Elaborar informes, recomendaciones, dictámenes, resoluciones o cualquier otro documento de carácter jurídico que sea necesario para el desarrollo del Programa.</w:t>
      </w:r>
    </w:p>
    <w:p w14:paraId="281EC3E8" w14:textId="77777777" w:rsidR="007D7A20" w:rsidRPr="00E033BA" w:rsidRDefault="007D7A20">
      <w:pPr>
        <w:numPr>
          <w:ilvl w:val="1"/>
          <w:numId w:val="32"/>
        </w:numPr>
        <w:jc w:val="both"/>
        <w:rPr>
          <w:lang w:val="es-ES"/>
        </w:rPr>
      </w:pPr>
      <w:r w:rsidRPr="00E033BA">
        <w:rPr>
          <w:lang w:val="es-ES"/>
        </w:rPr>
        <w:t xml:space="preserve">Analizar la normativa legal y existente referida al funcionamiento del Programa y supervisar la correcta aplicación de </w:t>
      </w:r>
      <w:proofErr w:type="gramStart"/>
      <w:r w:rsidRPr="00E033BA">
        <w:rPr>
          <w:lang w:val="es-ES"/>
        </w:rPr>
        <w:t>la misma</w:t>
      </w:r>
      <w:proofErr w:type="gramEnd"/>
      <w:r w:rsidRPr="00E033BA">
        <w:rPr>
          <w:lang w:val="es-ES"/>
        </w:rPr>
        <w:t>.</w:t>
      </w:r>
    </w:p>
    <w:p w14:paraId="3F4E5DD1" w14:textId="77777777" w:rsidR="007D7A20" w:rsidRPr="00E033BA" w:rsidRDefault="007D7A20">
      <w:pPr>
        <w:numPr>
          <w:ilvl w:val="1"/>
          <w:numId w:val="32"/>
        </w:numPr>
        <w:jc w:val="both"/>
        <w:rPr>
          <w:lang w:val="es-ES"/>
        </w:rPr>
      </w:pPr>
      <w:r w:rsidRPr="00E033BA">
        <w:rPr>
          <w:lang w:val="es-ES"/>
        </w:rPr>
        <w:t>Asistir en la interpretación y cumplimiento de las normas contractuales, aportando el análisis jurídico de las disposiciones relacionadas con los Proyectos, asegurando el cumplimiento de los requisitos legales impuestos por las normas del Derecho Local e internacional.</w:t>
      </w:r>
    </w:p>
    <w:p w14:paraId="3C720028" w14:textId="77777777" w:rsidR="007D7A20" w:rsidRPr="00E033BA" w:rsidRDefault="007D7A20">
      <w:pPr>
        <w:numPr>
          <w:ilvl w:val="1"/>
          <w:numId w:val="32"/>
        </w:numPr>
        <w:jc w:val="both"/>
        <w:rPr>
          <w:lang w:val="es-ES"/>
        </w:rPr>
      </w:pPr>
      <w:r w:rsidRPr="00E033BA">
        <w:rPr>
          <w:lang w:val="es-ES"/>
        </w:rPr>
        <w:t>Intervenir en la resolución de las cuestiones legales que se presenten en la ejecución de los contratos de ejecución del Programa.</w:t>
      </w:r>
    </w:p>
    <w:p w14:paraId="7C7CC137" w14:textId="77777777" w:rsidR="007D7A20" w:rsidRPr="00E033BA" w:rsidRDefault="007D7A20">
      <w:pPr>
        <w:numPr>
          <w:ilvl w:val="0"/>
          <w:numId w:val="37"/>
        </w:numPr>
        <w:jc w:val="both"/>
        <w:rPr>
          <w:lang w:val="es-ES"/>
        </w:rPr>
      </w:pPr>
      <w:r w:rsidRPr="00E033BA">
        <w:rPr>
          <w:lang w:val="es-ES"/>
        </w:rPr>
        <w:lastRenderedPageBreak/>
        <w:t>Acompañamiento en cada proceso que corresponda a suministrar información que requieran las auditorías: externas, internas vinculadas con el PROMACE y de los organismos de control del Estado.</w:t>
      </w:r>
    </w:p>
    <w:p w14:paraId="590D4E25" w14:textId="77777777" w:rsidR="007D7A20" w:rsidRPr="00E033BA" w:rsidRDefault="007D7A20">
      <w:pPr>
        <w:numPr>
          <w:ilvl w:val="0"/>
          <w:numId w:val="37"/>
        </w:numPr>
        <w:jc w:val="both"/>
        <w:rPr>
          <w:lang w:val="es-ES"/>
        </w:rPr>
      </w:pPr>
      <w:r w:rsidRPr="00E033BA">
        <w:rPr>
          <w:lang w:val="es-ES"/>
        </w:rPr>
        <w:t>Cualquier otra tarea de su competencia que le sea encomendada</w:t>
      </w:r>
    </w:p>
    <w:p w14:paraId="6E7BC252" w14:textId="77777777" w:rsidR="007D7A20" w:rsidRPr="00E033BA" w:rsidRDefault="007D7A20">
      <w:pPr>
        <w:numPr>
          <w:ilvl w:val="0"/>
          <w:numId w:val="35"/>
        </w:numPr>
        <w:jc w:val="both"/>
        <w:rPr>
          <w:bCs/>
          <w:lang w:val="es-ES"/>
        </w:rPr>
      </w:pPr>
      <w:r w:rsidRPr="00E033BA">
        <w:rPr>
          <w:b/>
          <w:bCs/>
          <w:lang w:val="es-ES"/>
        </w:rPr>
        <w:t>Productos/Entregables</w:t>
      </w:r>
    </w:p>
    <w:p w14:paraId="1CDABEAD" w14:textId="77777777" w:rsidR="007D7A20" w:rsidRPr="00E033BA" w:rsidRDefault="007D7A20" w:rsidP="007D7A20">
      <w:pPr>
        <w:jc w:val="both"/>
        <w:rPr>
          <w:lang w:val="es-ES"/>
        </w:rPr>
      </w:pPr>
      <w:r w:rsidRPr="00E033BA">
        <w:rPr>
          <w:lang w:val="es-ES"/>
        </w:rPr>
        <w:t>Informe de Gestión: El Informe debe incluir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0ED1A221" w14:textId="77777777" w:rsidR="007D7A20" w:rsidRPr="00E033BA" w:rsidRDefault="007D7A20" w:rsidP="007D7A20">
      <w:pPr>
        <w:jc w:val="both"/>
        <w:rPr>
          <w:lang w:val="es-ES"/>
        </w:rPr>
      </w:pPr>
      <w:r w:rsidRPr="00E033BA">
        <w:rPr>
          <w:lang w:val="es-ES"/>
        </w:rPr>
        <w:t>Cada Informe de Gestión deberá ser entregado en formato digital (PDF) vía correo electrónico y en soporte papel en las fecha y sede que le sea indicada al Consultor.</w:t>
      </w:r>
    </w:p>
    <w:p w14:paraId="1B459712" w14:textId="77777777" w:rsidR="007D7A20" w:rsidRPr="00E033BA" w:rsidRDefault="007D7A20">
      <w:pPr>
        <w:numPr>
          <w:ilvl w:val="0"/>
          <w:numId w:val="35"/>
        </w:numPr>
        <w:jc w:val="both"/>
        <w:rPr>
          <w:b/>
          <w:bCs/>
          <w:lang w:val="es-ES"/>
        </w:rPr>
      </w:pPr>
      <w:r w:rsidRPr="00E033BA">
        <w:rPr>
          <w:b/>
          <w:bCs/>
          <w:lang w:val="es-ES"/>
        </w:rPr>
        <w:t>Perfil y Experiencia Profesional Requerida</w:t>
      </w:r>
    </w:p>
    <w:p w14:paraId="57C1412A" w14:textId="77777777" w:rsidR="007D7A20" w:rsidRPr="00E033BA" w:rsidRDefault="007D7A20">
      <w:pPr>
        <w:numPr>
          <w:ilvl w:val="1"/>
          <w:numId w:val="35"/>
        </w:numPr>
        <w:jc w:val="both"/>
        <w:rPr>
          <w:lang w:val="es-ES"/>
        </w:rPr>
      </w:pPr>
      <w:r w:rsidRPr="00E033BA">
        <w:rPr>
          <w:lang w:val="es-ES"/>
        </w:rPr>
        <w:t>Profesional universitario en Abogacía con experiencia profesional no inferior a ocho (8) años, experiencia en la Administración Pública de no menos de 3 años y amplio conocimiento de la normativa local.</w:t>
      </w:r>
    </w:p>
    <w:p w14:paraId="2BEDC7DE" w14:textId="77777777" w:rsidR="007D7A20" w:rsidRPr="00E033BA" w:rsidRDefault="007D7A20">
      <w:pPr>
        <w:numPr>
          <w:ilvl w:val="2"/>
          <w:numId w:val="35"/>
        </w:numPr>
        <w:jc w:val="both"/>
        <w:rPr>
          <w:lang w:val="es-ES"/>
        </w:rPr>
      </w:pPr>
      <w:r w:rsidRPr="00E033BA">
        <w:rPr>
          <w:lang w:val="es-ES"/>
        </w:rPr>
        <w:t>Se valorará formación especializada y de actualización en áreas directamente relacionadas con las comprendidas en los términos de referencia del puesto.</w:t>
      </w:r>
    </w:p>
    <w:p w14:paraId="5C1960CB" w14:textId="77777777" w:rsidR="007D7A20" w:rsidRPr="00E033BA" w:rsidRDefault="007D7A20">
      <w:pPr>
        <w:numPr>
          <w:ilvl w:val="2"/>
          <w:numId w:val="35"/>
        </w:numPr>
        <w:jc w:val="both"/>
        <w:rPr>
          <w:lang w:val="es-ES"/>
        </w:rPr>
      </w:pPr>
      <w:r w:rsidRPr="00E033BA">
        <w:rPr>
          <w:lang w:val="es-ES"/>
        </w:rPr>
        <w:t>Conocimiento de informática con nivel medio/avanzado: procesador de textos, hojas de cálculo y bases de datos, Internet y correo electrónico.</w:t>
      </w:r>
    </w:p>
    <w:p w14:paraId="54A34115" w14:textId="77777777" w:rsidR="007D7A20" w:rsidRPr="00E033BA" w:rsidRDefault="007D7A20">
      <w:pPr>
        <w:numPr>
          <w:ilvl w:val="2"/>
          <w:numId w:val="35"/>
        </w:numPr>
        <w:jc w:val="both"/>
        <w:rPr>
          <w:lang w:val="es-ES"/>
        </w:rPr>
      </w:pPr>
      <w:r w:rsidRPr="00E033BA">
        <w:rPr>
          <w:lang w:val="es-ES"/>
        </w:rPr>
        <w:t>Aptitud para trabajo en equipos disciplinarios e interdisciplinarios.</w:t>
      </w:r>
    </w:p>
    <w:p w14:paraId="1604ADB4" w14:textId="77777777" w:rsidR="007D7A20" w:rsidRPr="00E033BA" w:rsidRDefault="007D7A20">
      <w:pPr>
        <w:numPr>
          <w:ilvl w:val="2"/>
          <w:numId w:val="35"/>
        </w:numPr>
        <w:jc w:val="both"/>
        <w:rPr>
          <w:lang w:val="es-ES"/>
        </w:rPr>
      </w:pPr>
      <w:r w:rsidRPr="00E033BA">
        <w:rPr>
          <w:lang w:val="es-ES"/>
        </w:rPr>
        <w:t>Habilidad para comunicarse y trabajar en equipo.</w:t>
      </w:r>
    </w:p>
    <w:p w14:paraId="4C889B85" w14:textId="77777777" w:rsidR="007D7A20" w:rsidRPr="00E033BA" w:rsidRDefault="007D7A20">
      <w:pPr>
        <w:numPr>
          <w:ilvl w:val="2"/>
          <w:numId w:val="35"/>
        </w:numPr>
        <w:jc w:val="both"/>
        <w:rPr>
          <w:lang w:val="es-ES"/>
        </w:rPr>
      </w:pPr>
      <w:r w:rsidRPr="00E033BA">
        <w:rPr>
          <w:lang w:val="es-ES"/>
        </w:rPr>
        <w:t>Capacidad de sistematización y buena redacción.</w:t>
      </w:r>
    </w:p>
    <w:p w14:paraId="2FC321F2" w14:textId="77777777" w:rsidR="007D7A20" w:rsidRPr="00E033BA" w:rsidRDefault="007D7A20">
      <w:pPr>
        <w:numPr>
          <w:ilvl w:val="2"/>
          <w:numId w:val="35"/>
        </w:numPr>
        <w:jc w:val="both"/>
        <w:rPr>
          <w:lang w:val="es-ES"/>
        </w:rPr>
      </w:pPr>
      <w:r w:rsidRPr="00E033BA">
        <w:rPr>
          <w:lang w:val="es-ES"/>
        </w:rPr>
        <w:t>Preferentemente que cuente con experiencia de desempeño en proyectos con financiamiento externo.</w:t>
      </w:r>
    </w:p>
    <w:p w14:paraId="6BFA1894" w14:textId="77777777" w:rsidR="007D7A20" w:rsidRPr="00E033BA" w:rsidRDefault="007D7A20">
      <w:pPr>
        <w:numPr>
          <w:ilvl w:val="2"/>
          <w:numId w:val="35"/>
        </w:numPr>
        <w:jc w:val="both"/>
        <w:rPr>
          <w:lang w:val="es-ES"/>
        </w:rPr>
      </w:pPr>
      <w:r w:rsidRPr="00E033BA">
        <w:rPr>
          <w:lang w:val="es-ES"/>
        </w:rPr>
        <w:t>Habilidades propias de la profesión del derecho tales como, adecuada redacción de textos jurídicos, adecuado uso de terminología legal y comunicación oral</w:t>
      </w:r>
    </w:p>
    <w:p w14:paraId="748DD388" w14:textId="77777777" w:rsidR="007D7A20" w:rsidRPr="00E033BA" w:rsidRDefault="007D7A20">
      <w:pPr>
        <w:numPr>
          <w:ilvl w:val="2"/>
          <w:numId w:val="35"/>
        </w:numPr>
        <w:jc w:val="both"/>
        <w:rPr>
          <w:lang w:val="es-ES"/>
        </w:rPr>
      </w:pPr>
      <w:r w:rsidRPr="00E033BA">
        <w:rPr>
          <w:lang w:val="es-ES"/>
        </w:rPr>
        <w:t>Habilidades analíticas y prácticas para promover y coordinar actividades de trabajo interinstitucional.</w:t>
      </w:r>
    </w:p>
    <w:p w14:paraId="7FF90CA7" w14:textId="77777777" w:rsidR="007D7A20" w:rsidRPr="00E033BA" w:rsidRDefault="007D7A20">
      <w:pPr>
        <w:numPr>
          <w:ilvl w:val="2"/>
          <w:numId w:val="35"/>
        </w:numPr>
        <w:jc w:val="both"/>
        <w:rPr>
          <w:lang w:val="es-ES"/>
        </w:rPr>
      </w:pPr>
      <w:r w:rsidRPr="00E033BA">
        <w:rPr>
          <w:lang w:val="es-ES"/>
        </w:rPr>
        <w:t>Habilidad de negociación, gestión y resolución de problemas. Manejo responsable y confidencial de la información.</w:t>
      </w:r>
    </w:p>
    <w:p w14:paraId="10675370" w14:textId="77777777" w:rsidR="007D7A20" w:rsidRPr="00E033BA" w:rsidRDefault="007D7A20">
      <w:pPr>
        <w:numPr>
          <w:ilvl w:val="2"/>
          <w:numId w:val="35"/>
        </w:numPr>
        <w:jc w:val="both"/>
        <w:rPr>
          <w:lang w:val="es-ES"/>
        </w:rPr>
      </w:pPr>
      <w:r w:rsidRPr="00E033BA">
        <w:rPr>
          <w:lang w:val="es-ES"/>
        </w:rPr>
        <w:t>Iniciativa, capacidad operativa y de incidencia para gestión normativa local.</w:t>
      </w:r>
    </w:p>
    <w:p w14:paraId="66F8B166" w14:textId="77777777" w:rsidR="007D7A20" w:rsidRPr="00E033BA" w:rsidRDefault="007D7A20">
      <w:pPr>
        <w:numPr>
          <w:ilvl w:val="2"/>
          <w:numId w:val="35"/>
        </w:numPr>
        <w:jc w:val="both"/>
        <w:rPr>
          <w:lang w:val="es-ES"/>
        </w:rPr>
      </w:pPr>
      <w:r w:rsidRPr="00E033BA">
        <w:rPr>
          <w:lang w:val="es-ES"/>
        </w:rPr>
        <w:t>Disponibilidad y aptitud para realizar tareas de compilación y análisis de normas, producción normativa, y brindar asistencia técnica en la jurisdicción.</w:t>
      </w:r>
    </w:p>
    <w:p w14:paraId="6DBA7B5B" w14:textId="77777777" w:rsidR="007D7A20" w:rsidRPr="00E033BA" w:rsidRDefault="007D7A20">
      <w:pPr>
        <w:numPr>
          <w:ilvl w:val="2"/>
          <w:numId w:val="35"/>
        </w:numPr>
        <w:jc w:val="both"/>
        <w:rPr>
          <w:lang w:val="es-ES"/>
        </w:rPr>
      </w:pPr>
      <w:r w:rsidRPr="00E033BA">
        <w:rPr>
          <w:lang w:val="es-ES"/>
        </w:rPr>
        <w:t>Excelentes habilidades de comunicación oral y escrita y para las relaciones interpersonales y el trabajo en equipo</w:t>
      </w:r>
    </w:p>
    <w:p w14:paraId="261B4214" w14:textId="77777777" w:rsidR="007D7A20" w:rsidRPr="00E033BA" w:rsidRDefault="007D7A20" w:rsidP="007D7A20">
      <w:pPr>
        <w:jc w:val="both"/>
        <w:rPr>
          <w:lang w:val="es-ES"/>
        </w:rPr>
      </w:pPr>
    </w:p>
    <w:p w14:paraId="7EC2C204" w14:textId="77777777" w:rsidR="007D7A20" w:rsidRPr="00E033BA" w:rsidRDefault="007D7A20" w:rsidP="007D7A20">
      <w:pPr>
        <w:jc w:val="both"/>
        <w:rPr>
          <w:lang w:val="es-ES"/>
        </w:rPr>
      </w:pPr>
    </w:p>
    <w:p w14:paraId="109A21F8" w14:textId="77777777" w:rsidR="007D7A20" w:rsidRPr="00E033BA" w:rsidRDefault="007D7A20">
      <w:pPr>
        <w:numPr>
          <w:ilvl w:val="0"/>
          <w:numId w:val="35"/>
        </w:numPr>
        <w:jc w:val="both"/>
        <w:rPr>
          <w:b/>
          <w:lang w:val="es-ES"/>
        </w:rPr>
      </w:pPr>
      <w:r w:rsidRPr="00E033BA">
        <w:rPr>
          <w:b/>
          <w:bCs/>
          <w:lang w:val="es-ES"/>
        </w:rPr>
        <w:t>Modalidad de Contratación</w:t>
      </w:r>
    </w:p>
    <w:p w14:paraId="0415ED28" w14:textId="77777777" w:rsidR="007D7A20" w:rsidRPr="00E033BA" w:rsidRDefault="007D7A20" w:rsidP="007D7A20">
      <w:pPr>
        <w:jc w:val="both"/>
        <w:rPr>
          <w:lang w:val="es-ES"/>
        </w:rPr>
      </w:pPr>
      <w:r w:rsidRPr="00E033BA">
        <w:rPr>
          <w:lang w:val="es-ES"/>
        </w:rPr>
        <w:lastRenderedPageBreak/>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5837C4A3" w14:textId="77777777" w:rsidR="007D7A20" w:rsidRPr="00E033BA" w:rsidRDefault="007D7A20">
      <w:pPr>
        <w:numPr>
          <w:ilvl w:val="0"/>
          <w:numId w:val="35"/>
        </w:numPr>
        <w:jc w:val="both"/>
        <w:rPr>
          <w:b/>
          <w:bCs/>
          <w:lang w:val="es-ES"/>
        </w:rPr>
      </w:pPr>
      <w:r w:rsidRPr="00E033BA">
        <w:rPr>
          <w:b/>
          <w:bCs/>
          <w:lang w:val="es-ES"/>
        </w:rPr>
        <w:t>Duración de la Consultoría</w:t>
      </w:r>
    </w:p>
    <w:p w14:paraId="6E7F8863" w14:textId="77777777" w:rsidR="007D7A20" w:rsidRPr="00E033BA" w:rsidRDefault="007D7A20" w:rsidP="007D7A20">
      <w:pPr>
        <w:jc w:val="both"/>
        <w:rPr>
          <w:lang w:val="es-ES"/>
        </w:rPr>
      </w:pPr>
      <w:r w:rsidRPr="00E033BA">
        <w:rPr>
          <w:lang w:val="es-ES"/>
        </w:rPr>
        <w:t>La duración de la presente consultoría será de XXX meses contados a partir de la suscripción del contrato y hasta el 31 de diciembre de XXXX, con posibilidad de renovación anual, según desempeño demostrado.</w:t>
      </w:r>
    </w:p>
    <w:p w14:paraId="2DA042BD" w14:textId="77777777" w:rsidR="007D7A20" w:rsidRPr="00E033BA" w:rsidRDefault="007D7A20">
      <w:pPr>
        <w:numPr>
          <w:ilvl w:val="0"/>
          <w:numId w:val="35"/>
        </w:numPr>
        <w:jc w:val="both"/>
        <w:rPr>
          <w:b/>
          <w:bCs/>
          <w:lang w:val="es-ES"/>
        </w:rPr>
      </w:pPr>
      <w:r w:rsidRPr="00E033BA">
        <w:rPr>
          <w:b/>
          <w:bCs/>
          <w:lang w:val="es-ES"/>
        </w:rPr>
        <w:t>Financiamiento de la Prestación</w:t>
      </w:r>
    </w:p>
    <w:p w14:paraId="782D2167"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766756F7" w14:textId="77777777" w:rsidR="007D7A20" w:rsidRPr="00E033BA" w:rsidRDefault="007D7A20">
      <w:pPr>
        <w:numPr>
          <w:ilvl w:val="0"/>
          <w:numId w:val="35"/>
        </w:numPr>
        <w:jc w:val="both"/>
        <w:rPr>
          <w:b/>
          <w:bCs/>
          <w:lang w:val="pt-BR"/>
        </w:rPr>
      </w:pPr>
      <w:r w:rsidRPr="00E033BA">
        <w:rPr>
          <w:b/>
          <w:bCs/>
          <w:lang w:val="pt-BR"/>
        </w:rPr>
        <w:t>Cronograma de Entrega de Informes</w:t>
      </w:r>
    </w:p>
    <w:p w14:paraId="758026F5" w14:textId="77777777" w:rsidR="007D7A20" w:rsidRPr="00E033BA" w:rsidRDefault="007D7A20" w:rsidP="007D7A20">
      <w:pPr>
        <w:jc w:val="both"/>
        <w:rPr>
          <w:lang w:val="es-ES"/>
        </w:rPr>
      </w:pPr>
      <w:r w:rsidRPr="00E033BA">
        <w:rPr>
          <w:lang w:val="es-ES"/>
        </w:rPr>
        <w:t>Según lo detallado en los objetivos específicos y en las actividades del Consultor, se esperan los productos en las fechas establecidas según la modalidad, duración y suscripción del contrato:</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1200"/>
        <w:gridCol w:w="3041"/>
      </w:tblGrid>
      <w:tr w:rsidR="007D7A20" w:rsidRPr="00E033BA" w14:paraId="65552912"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50636E21" w14:textId="77777777" w:rsidR="007D7A20" w:rsidRPr="00E033BA" w:rsidRDefault="007D7A20" w:rsidP="009177D9">
            <w:pPr>
              <w:widowControl/>
              <w:autoSpaceDE/>
              <w:autoSpaceDN/>
              <w:spacing w:after="160" w:line="259" w:lineRule="auto"/>
              <w:jc w:val="both"/>
              <w:rPr>
                <w:b/>
                <w:lang w:val="es-ES"/>
              </w:rPr>
            </w:pPr>
            <w:r w:rsidRPr="00E033BA">
              <w:rPr>
                <w:b/>
                <w:lang w:val="es-ES"/>
              </w:rPr>
              <w:t>Descripción</w:t>
            </w:r>
          </w:p>
        </w:tc>
        <w:tc>
          <w:tcPr>
            <w:tcW w:w="1200" w:type="dxa"/>
            <w:tcBorders>
              <w:top w:val="single" w:sz="4" w:space="0" w:color="000000"/>
              <w:left w:val="single" w:sz="4" w:space="0" w:color="000000"/>
              <w:bottom w:val="single" w:sz="4" w:space="0" w:color="000000"/>
              <w:right w:val="single" w:sz="4" w:space="0" w:color="000000"/>
            </w:tcBorders>
            <w:hideMark/>
          </w:tcPr>
          <w:p w14:paraId="1184BBD6"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2C26BE09"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6BEE2997"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0F159486"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200" w:type="dxa"/>
            <w:tcBorders>
              <w:top w:val="single" w:sz="4" w:space="0" w:color="000000"/>
              <w:left w:val="single" w:sz="4" w:space="0" w:color="000000"/>
              <w:bottom w:val="single" w:sz="4" w:space="0" w:color="000000"/>
              <w:right w:val="single" w:sz="4" w:space="0" w:color="000000"/>
            </w:tcBorders>
            <w:hideMark/>
          </w:tcPr>
          <w:p w14:paraId="49EF8B42"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05BE2DC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71E7364C" w14:textId="77777777" w:rsidTr="009177D9">
        <w:trPr>
          <w:trHeight w:val="289"/>
        </w:trPr>
        <w:tc>
          <w:tcPr>
            <w:tcW w:w="2700" w:type="dxa"/>
            <w:tcBorders>
              <w:top w:val="nil"/>
              <w:left w:val="single" w:sz="4" w:space="0" w:color="000000"/>
              <w:bottom w:val="single" w:sz="4" w:space="0" w:color="000000"/>
              <w:right w:val="single" w:sz="4" w:space="0" w:color="000000"/>
            </w:tcBorders>
            <w:hideMark/>
          </w:tcPr>
          <w:p w14:paraId="2ABE75F3"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200" w:type="dxa"/>
            <w:tcBorders>
              <w:top w:val="nil"/>
              <w:left w:val="single" w:sz="4" w:space="0" w:color="000000"/>
              <w:bottom w:val="single" w:sz="4" w:space="0" w:color="000000"/>
              <w:right w:val="single" w:sz="4" w:space="0" w:color="000000"/>
            </w:tcBorders>
            <w:hideMark/>
          </w:tcPr>
          <w:p w14:paraId="67BFBAED"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nil"/>
              <w:left w:val="single" w:sz="4" w:space="0" w:color="000000"/>
              <w:bottom w:val="single" w:sz="4" w:space="0" w:color="000000"/>
              <w:right w:val="single" w:sz="4" w:space="0" w:color="000000"/>
            </w:tcBorders>
            <w:hideMark/>
          </w:tcPr>
          <w:p w14:paraId="4172F329"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0B459353"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4E1AE99C"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200" w:type="dxa"/>
            <w:tcBorders>
              <w:top w:val="single" w:sz="4" w:space="0" w:color="000000"/>
              <w:left w:val="single" w:sz="4" w:space="0" w:color="000000"/>
              <w:bottom w:val="single" w:sz="4" w:space="0" w:color="000000"/>
              <w:right w:val="single" w:sz="4" w:space="0" w:color="000000"/>
            </w:tcBorders>
            <w:hideMark/>
          </w:tcPr>
          <w:p w14:paraId="7980E401"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60B7EE80"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2831040C"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07317D1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200" w:type="dxa"/>
            <w:tcBorders>
              <w:top w:val="single" w:sz="4" w:space="0" w:color="000000"/>
              <w:left w:val="single" w:sz="4" w:space="0" w:color="000000"/>
              <w:bottom w:val="single" w:sz="4" w:space="0" w:color="000000"/>
              <w:right w:val="single" w:sz="4" w:space="0" w:color="000000"/>
            </w:tcBorders>
            <w:hideMark/>
          </w:tcPr>
          <w:p w14:paraId="1097CB92"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2A69641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4235D867"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7B74FD5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200" w:type="dxa"/>
            <w:tcBorders>
              <w:top w:val="single" w:sz="4" w:space="0" w:color="000000"/>
              <w:left w:val="single" w:sz="4" w:space="0" w:color="000000"/>
              <w:bottom w:val="single" w:sz="4" w:space="0" w:color="000000"/>
              <w:right w:val="single" w:sz="4" w:space="0" w:color="000000"/>
            </w:tcBorders>
            <w:hideMark/>
          </w:tcPr>
          <w:p w14:paraId="522839FD"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single" w:sz="4" w:space="0" w:color="000000"/>
              <w:left w:val="single" w:sz="4" w:space="0" w:color="000000"/>
              <w:bottom w:val="single" w:sz="4" w:space="0" w:color="000000"/>
              <w:right w:val="single" w:sz="4" w:space="0" w:color="000000"/>
            </w:tcBorders>
            <w:hideMark/>
          </w:tcPr>
          <w:p w14:paraId="6C458616"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r w:rsidR="007D7A20" w:rsidRPr="00E033BA" w14:paraId="47F4441A"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26BBBC2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200" w:type="dxa"/>
            <w:tcBorders>
              <w:top w:val="single" w:sz="4" w:space="0" w:color="000000"/>
              <w:left w:val="single" w:sz="4" w:space="0" w:color="000000"/>
              <w:bottom w:val="single" w:sz="4" w:space="0" w:color="000000"/>
              <w:right w:val="single" w:sz="4" w:space="0" w:color="000000"/>
            </w:tcBorders>
            <w:hideMark/>
          </w:tcPr>
          <w:p w14:paraId="0B2E5B72"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single" w:sz="4" w:space="0" w:color="000000"/>
              <w:left w:val="single" w:sz="4" w:space="0" w:color="000000"/>
              <w:bottom w:val="single" w:sz="4" w:space="0" w:color="000000"/>
              <w:right w:val="single" w:sz="4" w:space="0" w:color="000000"/>
            </w:tcBorders>
            <w:hideMark/>
          </w:tcPr>
          <w:p w14:paraId="0C76E32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3AD082AA"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00E56E7E"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200" w:type="dxa"/>
            <w:tcBorders>
              <w:top w:val="single" w:sz="4" w:space="0" w:color="000000"/>
              <w:left w:val="single" w:sz="4" w:space="0" w:color="000000"/>
              <w:bottom w:val="single" w:sz="4" w:space="0" w:color="000000"/>
              <w:right w:val="single" w:sz="4" w:space="0" w:color="000000"/>
            </w:tcBorders>
            <w:hideMark/>
          </w:tcPr>
          <w:p w14:paraId="7CCC9177"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4EF57D30"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50503461"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6C3180A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200" w:type="dxa"/>
            <w:tcBorders>
              <w:top w:val="single" w:sz="4" w:space="0" w:color="000000"/>
              <w:left w:val="single" w:sz="4" w:space="0" w:color="000000"/>
              <w:bottom w:val="single" w:sz="4" w:space="0" w:color="000000"/>
              <w:right w:val="single" w:sz="4" w:space="0" w:color="000000"/>
            </w:tcBorders>
            <w:hideMark/>
          </w:tcPr>
          <w:p w14:paraId="4220AEA1"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7AD81FFD"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6101692A"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2FF656A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200" w:type="dxa"/>
            <w:tcBorders>
              <w:top w:val="single" w:sz="4" w:space="0" w:color="000000"/>
              <w:left w:val="single" w:sz="4" w:space="0" w:color="000000"/>
              <w:bottom w:val="single" w:sz="4" w:space="0" w:color="000000"/>
              <w:right w:val="single" w:sz="4" w:space="0" w:color="000000"/>
            </w:tcBorders>
            <w:hideMark/>
          </w:tcPr>
          <w:p w14:paraId="1867810A"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55CE28D5"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03CFAE0E"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0E2C5EC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200" w:type="dxa"/>
            <w:tcBorders>
              <w:top w:val="single" w:sz="4" w:space="0" w:color="000000"/>
              <w:left w:val="single" w:sz="4" w:space="0" w:color="000000"/>
              <w:bottom w:val="single" w:sz="4" w:space="0" w:color="000000"/>
              <w:right w:val="single" w:sz="4" w:space="0" w:color="000000"/>
            </w:tcBorders>
            <w:hideMark/>
          </w:tcPr>
          <w:p w14:paraId="573CCF0F"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52E0595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28D6673C"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51550DF3"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200" w:type="dxa"/>
            <w:tcBorders>
              <w:top w:val="single" w:sz="4" w:space="0" w:color="000000"/>
              <w:left w:val="single" w:sz="4" w:space="0" w:color="000000"/>
              <w:bottom w:val="single" w:sz="4" w:space="0" w:color="000000"/>
              <w:right w:val="single" w:sz="4" w:space="0" w:color="000000"/>
            </w:tcBorders>
            <w:hideMark/>
          </w:tcPr>
          <w:p w14:paraId="47050C54"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27B6BF5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2B027F88"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4443365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200" w:type="dxa"/>
            <w:vMerge w:val="restart"/>
            <w:tcBorders>
              <w:top w:val="single" w:sz="4" w:space="0" w:color="000000"/>
              <w:left w:val="single" w:sz="4" w:space="0" w:color="000000"/>
              <w:bottom w:val="single" w:sz="4" w:space="0" w:color="000000"/>
              <w:right w:val="single" w:sz="4" w:space="0" w:color="000000"/>
            </w:tcBorders>
            <w:hideMark/>
          </w:tcPr>
          <w:p w14:paraId="6188CE18"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58575FC9"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0B7A2A64"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19E35242"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40D77D40"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25ECE0D6" w14:textId="77777777" w:rsidR="007D7A20" w:rsidRPr="00E033BA" w:rsidRDefault="007D7A20" w:rsidP="009177D9">
            <w:pPr>
              <w:widowControl/>
              <w:autoSpaceDE/>
              <w:autoSpaceDN/>
              <w:spacing w:after="160" w:line="259" w:lineRule="auto"/>
              <w:jc w:val="both"/>
              <w:rPr>
                <w:lang w:val="es-ES"/>
              </w:rPr>
            </w:pPr>
          </w:p>
        </w:tc>
      </w:tr>
    </w:tbl>
    <w:p w14:paraId="68B8FE17" w14:textId="77777777" w:rsidR="007D7A20" w:rsidRPr="00E033BA" w:rsidRDefault="007D7A20" w:rsidP="007D7A20">
      <w:pPr>
        <w:jc w:val="both"/>
        <w:rPr>
          <w:lang w:val="es-ES"/>
        </w:rPr>
      </w:pPr>
    </w:p>
    <w:p w14:paraId="1BF8A84D" w14:textId="77777777" w:rsidR="007D7A20" w:rsidRPr="00E033BA" w:rsidRDefault="007D7A20">
      <w:pPr>
        <w:numPr>
          <w:ilvl w:val="0"/>
          <w:numId w:val="35"/>
        </w:numPr>
        <w:jc w:val="both"/>
        <w:rPr>
          <w:b/>
          <w:bCs/>
          <w:lang w:val="es-ES"/>
        </w:rPr>
      </w:pPr>
      <w:r w:rsidRPr="00E033BA">
        <w:rPr>
          <w:b/>
          <w:bCs/>
          <w:lang w:val="es-ES"/>
        </w:rPr>
        <w:t>Forma de Pago</w:t>
      </w:r>
    </w:p>
    <w:p w14:paraId="2D5D53B0" w14:textId="77777777" w:rsidR="007D7A20" w:rsidRPr="00E033BA" w:rsidRDefault="007D7A20" w:rsidP="007D7A20">
      <w:pPr>
        <w:jc w:val="both"/>
        <w:rPr>
          <w:lang w:val="es-ES"/>
        </w:rPr>
      </w:pPr>
      <w:r w:rsidRPr="00E033BA">
        <w:rPr>
          <w:lang w:val="es-ES"/>
        </w:rPr>
        <w:t>La suma mensual por todo concepto se fija en pesos XXXX ($ XXXX), pagaderos contra entrega y aprobación de la factura y los correspondientes informes, por parte de la autoridad competente de la UCP,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1"/>
        <w:gridCol w:w="1277"/>
        <w:gridCol w:w="727"/>
        <w:gridCol w:w="1185"/>
      </w:tblGrid>
      <w:tr w:rsidR="007D7A20" w:rsidRPr="00E033BA" w14:paraId="6D0BC695"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706045E0"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277" w:type="dxa"/>
            <w:tcBorders>
              <w:top w:val="single" w:sz="4" w:space="0" w:color="000000"/>
              <w:left w:val="single" w:sz="4" w:space="0" w:color="000000"/>
              <w:bottom w:val="single" w:sz="4" w:space="0" w:color="000000"/>
              <w:right w:val="single" w:sz="4" w:space="0" w:color="000000"/>
            </w:tcBorders>
            <w:hideMark/>
          </w:tcPr>
          <w:p w14:paraId="38659265"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727" w:type="dxa"/>
            <w:tcBorders>
              <w:top w:val="single" w:sz="4" w:space="0" w:color="000000"/>
              <w:left w:val="single" w:sz="4" w:space="0" w:color="000000"/>
              <w:bottom w:val="single" w:sz="4" w:space="0" w:color="000000"/>
              <w:right w:val="single" w:sz="4" w:space="0" w:color="000000"/>
            </w:tcBorders>
            <w:hideMark/>
          </w:tcPr>
          <w:p w14:paraId="2BADF573"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185" w:type="dxa"/>
            <w:tcBorders>
              <w:top w:val="single" w:sz="4" w:space="0" w:color="000000"/>
              <w:left w:val="single" w:sz="4" w:space="0" w:color="000000"/>
              <w:bottom w:val="single" w:sz="4" w:space="0" w:color="000000"/>
              <w:right w:val="single" w:sz="4" w:space="0" w:color="000000"/>
            </w:tcBorders>
            <w:hideMark/>
          </w:tcPr>
          <w:p w14:paraId="4BADFE90"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438B15FC"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77CE2E06"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277" w:type="dxa"/>
            <w:tcBorders>
              <w:top w:val="single" w:sz="4" w:space="0" w:color="000000"/>
              <w:left w:val="single" w:sz="4" w:space="0" w:color="000000"/>
              <w:bottom w:val="single" w:sz="4" w:space="0" w:color="000000"/>
              <w:right w:val="single" w:sz="4" w:space="0" w:color="000000"/>
            </w:tcBorders>
            <w:hideMark/>
          </w:tcPr>
          <w:p w14:paraId="3BC88B99"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727" w:type="dxa"/>
            <w:tcBorders>
              <w:top w:val="single" w:sz="4" w:space="0" w:color="000000"/>
              <w:left w:val="single" w:sz="4" w:space="0" w:color="000000"/>
              <w:bottom w:val="single" w:sz="4" w:space="0" w:color="000000"/>
              <w:right w:val="single" w:sz="4" w:space="0" w:color="000000"/>
            </w:tcBorders>
            <w:hideMark/>
          </w:tcPr>
          <w:p w14:paraId="17A04A52"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7B4FE82E"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7A13FA4"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49D74654"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277" w:type="dxa"/>
            <w:tcBorders>
              <w:top w:val="single" w:sz="4" w:space="0" w:color="000000"/>
              <w:left w:val="single" w:sz="4" w:space="0" w:color="000000"/>
              <w:bottom w:val="single" w:sz="4" w:space="0" w:color="000000"/>
              <w:right w:val="single" w:sz="4" w:space="0" w:color="000000"/>
            </w:tcBorders>
            <w:hideMark/>
          </w:tcPr>
          <w:p w14:paraId="62B1DFED"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727" w:type="dxa"/>
            <w:tcBorders>
              <w:top w:val="single" w:sz="4" w:space="0" w:color="000000"/>
              <w:left w:val="single" w:sz="4" w:space="0" w:color="000000"/>
              <w:bottom w:val="single" w:sz="4" w:space="0" w:color="000000"/>
              <w:right w:val="single" w:sz="4" w:space="0" w:color="000000"/>
            </w:tcBorders>
            <w:hideMark/>
          </w:tcPr>
          <w:p w14:paraId="5CE87803"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5D510107"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5C63D7B"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50131EBD" w14:textId="77777777" w:rsidR="007D7A20" w:rsidRPr="00E033BA" w:rsidRDefault="007D7A20" w:rsidP="009177D9">
            <w:pPr>
              <w:widowControl/>
              <w:autoSpaceDE/>
              <w:autoSpaceDN/>
              <w:spacing w:after="160" w:line="259" w:lineRule="auto"/>
              <w:jc w:val="both"/>
              <w:rPr>
                <w:lang w:val="es-ES"/>
              </w:rPr>
            </w:pPr>
            <w:r w:rsidRPr="00E033BA">
              <w:rPr>
                <w:lang w:val="es-ES"/>
              </w:rPr>
              <w:lastRenderedPageBreak/>
              <w:t>Informe de Gestión III</w:t>
            </w:r>
          </w:p>
        </w:tc>
        <w:tc>
          <w:tcPr>
            <w:tcW w:w="1277" w:type="dxa"/>
            <w:tcBorders>
              <w:top w:val="single" w:sz="4" w:space="0" w:color="000000"/>
              <w:left w:val="single" w:sz="4" w:space="0" w:color="000000"/>
              <w:bottom w:val="single" w:sz="4" w:space="0" w:color="000000"/>
              <w:right w:val="single" w:sz="4" w:space="0" w:color="000000"/>
            </w:tcBorders>
            <w:hideMark/>
          </w:tcPr>
          <w:p w14:paraId="088F204A"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727" w:type="dxa"/>
            <w:tcBorders>
              <w:top w:val="single" w:sz="4" w:space="0" w:color="000000"/>
              <w:left w:val="single" w:sz="4" w:space="0" w:color="000000"/>
              <w:bottom w:val="single" w:sz="4" w:space="0" w:color="000000"/>
              <w:right w:val="single" w:sz="4" w:space="0" w:color="000000"/>
            </w:tcBorders>
            <w:hideMark/>
          </w:tcPr>
          <w:p w14:paraId="75D6725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3EEEAF42"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304A0D8"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013194F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277" w:type="dxa"/>
            <w:tcBorders>
              <w:top w:val="single" w:sz="4" w:space="0" w:color="000000"/>
              <w:left w:val="single" w:sz="4" w:space="0" w:color="000000"/>
              <w:bottom w:val="single" w:sz="4" w:space="0" w:color="000000"/>
              <w:right w:val="single" w:sz="4" w:space="0" w:color="000000"/>
            </w:tcBorders>
            <w:hideMark/>
          </w:tcPr>
          <w:p w14:paraId="662C962E"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727" w:type="dxa"/>
            <w:tcBorders>
              <w:top w:val="single" w:sz="4" w:space="0" w:color="000000"/>
              <w:left w:val="single" w:sz="4" w:space="0" w:color="000000"/>
              <w:bottom w:val="single" w:sz="4" w:space="0" w:color="000000"/>
              <w:right w:val="single" w:sz="4" w:space="0" w:color="000000"/>
            </w:tcBorders>
            <w:hideMark/>
          </w:tcPr>
          <w:p w14:paraId="578A435E"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6E475E9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110CEFA"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239B5E27"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277" w:type="dxa"/>
            <w:tcBorders>
              <w:top w:val="single" w:sz="4" w:space="0" w:color="000000"/>
              <w:left w:val="single" w:sz="4" w:space="0" w:color="000000"/>
              <w:bottom w:val="single" w:sz="4" w:space="0" w:color="000000"/>
              <w:right w:val="single" w:sz="4" w:space="0" w:color="000000"/>
            </w:tcBorders>
            <w:hideMark/>
          </w:tcPr>
          <w:p w14:paraId="1A77D649"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727" w:type="dxa"/>
            <w:tcBorders>
              <w:top w:val="single" w:sz="4" w:space="0" w:color="000000"/>
              <w:left w:val="single" w:sz="4" w:space="0" w:color="000000"/>
              <w:bottom w:val="single" w:sz="4" w:space="0" w:color="000000"/>
              <w:right w:val="single" w:sz="4" w:space="0" w:color="000000"/>
            </w:tcBorders>
            <w:hideMark/>
          </w:tcPr>
          <w:p w14:paraId="02647961"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63911CF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AE6EE9D"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0CE133D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277" w:type="dxa"/>
            <w:tcBorders>
              <w:top w:val="single" w:sz="4" w:space="0" w:color="000000"/>
              <w:left w:val="single" w:sz="4" w:space="0" w:color="000000"/>
              <w:bottom w:val="single" w:sz="4" w:space="0" w:color="000000"/>
              <w:right w:val="single" w:sz="4" w:space="0" w:color="000000"/>
            </w:tcBorders>
            <w:hideMark/>
          </w:tcPr>
          <w:p w14:paraId="368EDC4E"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727" w:type="dxa"/>
            <w:tcBorders>
              <w:top w:val="single" w:sz="4" w:space="0" w:color="000000"/>
              <w:left w:val="single" w:sz="4" w:space="0" w:color="000000"/>
              <w:bottom w:val="single" w:sz="4" w:space="0" w:color="000000"/>
              <w:right w:val="single" w:sz="4" w:space="0" w:color="000000"/>
            </w:tcBorders>
            <w:hideMark/>
          </w:tcPr>
          <w:p w14:paraId="21A67953"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0A892897"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72220DF"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185CDAF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277" w:type="dxa"/>
            <w:tcBorders>
              <w:top w:val="single" w:sz="4" w:space="0" w:color="000000"/>
              <w:left w:val="single" w:sz="4" w:space="0" w:color="000000"/>
              <w:bottom w:val="single" w:sz="4" w:space="0" w:color="000000"/>
              <w:right w:val="single" w:sz="4" w:space="0" w:color="000000"/>
            </w:tcBorders>
            <w:hideMark/>
          </w:tcPr>
          <w:p w14:paraId="3D4A39EF"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727" w:type="dxa"/>
            <w:tcBorders>
              <w:top w:val="single" w:sz="4" w:space="0" w:color="000000"/>
              <w:left w:val="single" w:sz="4" w:space="0" w:color="000000"/>
              <w:bottom w:val="single" w:sz="4" w:space="0" w:color="000000"/>
              <w:right w:val="single" w:sz="4" w:space="0" w:color="000000"/>
            </w:tcBorders>
            <w:hideMark/>
          </w:tcPr>
          <w:p w14:paraId="639D62BC"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27E1A921"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AE12E5A"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1353C23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277" w:type="dxa"/>
            <w:tcBorders>
              <w:top w:val="single" w:sz="4" w:space="0" w:color="000000"/>
              <w:left w:val="single" w:sz="4" w:space="0" w:color="000000"/>
              <w:bottom w:val="single" w:sz="4" w:space="0" w:color="000000"/>
              <w:right w:val="single" w:sz="4" w:space="0" w:color="000000"/>
            </w:tcBorders>
            <w:hideMark/>
          </w:tcPr>
          <w:p w14:paraId="0F4F4C9E"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727" w:type="dxa"/>
            <w:tcBorders>
              <w:top w:val="single" w:sz="4" w:space="0" w:color="000000"/>
              <w:left w:val="single" w:sz="4" w:space="0" w:color="000000"/>
              <w:bottom w:val="single" w:sz="4" w:space="0" w:color="000000"/>
              <w:right w:val="single" w:sz="4" w:space="0" w:color="000000"/>
            </w:tcBorders>
            <w:hideMark/>
          </w:tcPr>
          <w:p w14:paraId="703B148D"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2590462F"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AF6054B"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1BBBEBCB"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277" w:type="dxa"/>
            <w:tcBorders>
              <w:top w:val="single" w:sz="4" w:space="0" w:color="000000"/>
              <w:left w:val="single" w:sz="4" w:space="0" w:color="000000"/>
              <w:bottom w:val="single" w:sz="4" w:space="0" w:color="000000"/>
              <w:right w:val="single" w:sz="4" w:space="0" w:color="000000"/>
            </w:tcBorders>
            <w:hideMark/>
          </w:tcPr>
          <w:p w14:paraId="13518DF6"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727" w:type="dxa"/>
            <w:tcBorders>
              <w:top w:val="single" w:sz="4" w:space="0" w:color="000000"/>
              <w:left w:val="single" w:sz="4" w:space="0" w:color="000000"/>
              <w:bottom w:val="single" w:sz="4" w:space="0" w:color="000000"/>
              <w:right w:val="single" w:sz="4" w:space="0" w:color="000000"/>
            </w:tcBorders>
            <w:hideMark/>
          </w:tcPr>
          <w:p w14:paraId="3ABFC73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6A4A99AA"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BD0BFD2"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5B35F5B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277" w:type="dxa"/>
            <w:tcBorders>
              <w:top w:val="single" w:sz="4" w:space="0" w:color="000000"/>
              <w:left w:val="single" w:sz="4" w:space="0" w:color="000000"/>
              <w:bottom w:val="single" w:sz="4" w:space="0" w:color="000000"/>
              <w:right w:val="single" w:sz="4" w:space="0" w:color="000000"/>
            </w:tcBorders>
            <w:hideMark/>
          </w:tcPr>
          <w:p w14:paraId="40208E21"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727" w:type="dxa"/>
            <w:tcBorders>
              <w:top w:val="single" w:sz="4" w:space="0" w:color="000000"/>
              <w:left w:val="single" w:sz="4" w:space="0" w:color="000000"/>
              <w:bottom w:val="single" w:sz="4" w:space="0" w:color="000000"/>
              <w:right w:val="single" w:sz="4" w:space="0" w:color="000000"/>
            </w:tcBorders>
            <w:hideMark/>
          </w:tcPr>
          <w:p w14:paraId="3BF94C4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65EEF8EE"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6F8D5B0"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325B8A5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277" w:type="dxa"/>
            <w:tcBorders>
              <w:top w:val="single" w:sz="4" w:space="0" w:color="000000"/>
              <w:left w:val="single" w:sz="4" w:space="0" w:color="000000"/>
              <w:bottom w:val="single" w:sz="4" w:space="0" w:color="000000"/>
              <w:right w:val="single" w:sz="4" w:space="0" w:color="000000"/>
            </w:tcBorders>
            <w:hideMark/>
          </w:tcPr>
          <w:p w14:paraId="7CD72E80"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727" w:type="dxa"/>
            <w:tcBorders>
              <w:top w:val="single" w:sz="4" w:space="0" w:color="000000"/>
              <w:left w:val="single" w:sz="4" w:space="0" w:color="000000"/>
              <w:bottom w:val="single" w:sz="4" w:space="0" w:color="000000"/>
              <w:right w:val="single" w:sz="4" w:space="0" w:color="000000"/>
            </w:tcBorders>
            <w:hideMark/>
          </w:tcPr>
          <w:p w14:paraId="661FF137"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7275A99D"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3AC9593F"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332A78E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277" w:type="dxa"/>
            <w:vMerge w:val="restart"/>
            <w:tcBorders>
              <w:top w:val="single" w:sz="4" w:space="0" w:color="000000"/>
              <w:left w:val="single" w:sz="4" w:space="0" w:color="000000"/>
              <w:bottom w:val="single" w:sz="4" w:space="0" w:color="000000"/>
              <w:right w:val="single" w:sz="4" w:space="0" w:color="000000"/>
            </w:tcBorders>
            <w:hideMark/>
          </w:tcPr>
          <w:p w14:paraId="7F6D506B"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727" w:type="dxa"/>
            <w:vMerge w:val="restart"/>
            <w:tcBorders>
              <w:top w:val="single" w:sz="4" w:space="0" w:color="000000"/>
              <w:left w:val="single" w:sz="4" w:space="0" w:color="000000"/>
              <w:bottom w:val="single" w:sz="4" w:space="0" w:color="000000"/>
              <w:right w:val="single" w:sz="4" w:space="0" w:color="000000"/>
            </w:tcBorders>
            <w:hideMark/>
          </w:tcPr>
          <w:p w14:paraId="1FB3078B"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32351DEA"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BA1A90F"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5971AB6A"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277" w:type="dxa"/>
            <w:vMerge/>
            <w:tcBorders>
              <w:top w:val="single" w:sz="4" w:space="0" w:color="000000"/>
              <w:left w:val="single" w:sz="4" w:space="0" w:color="000000"/>
              <w:bottom w:val="single" w:sz="4" w:space="0" w:color="000000"/>
              <w:right w:val="single" w:sz="4" w:space="0" w:color="000000"/>
            </w:tcBorders>
            <w:vAlign w:val="center"/>
            <w:hideMark/>
          </w:tcPr>
          <w:p w14:paraId="78C9E010" w14:textId="77777777" w:rsidR="007D7A20" w:rsidRPr="00E033BA" w:rsidRDefault="007D7A20" w:rsidP="009177D9">
            <w:pPr>
              <w:widowControl/>
              <w:autoSpaceDE/>
              <w:autoSpaceDN/>
              <w:spacing w:after="160" w:line="259" w:lineRule="auto"/>
              <w:jc w:val="both"/>
              <w:rPr>
                <w:lang w:val="es-ES"/>
              </w:rPr>
            </w:pPr>
          </w:p>
        </w:tc>
        <w:tc>
          <w:tcPr>
            <w:tcW w:w="727" w:type="dxa"/>
            <w:vMerge/>
            <w:tcBorders>
              <w:top w:val="single" w:sz="4" w:space="0" w:color="000000"/>
              <w:left w:val="single" w:sz="4" w:space="0" w:color="000000"/>
              <w:bottom w:val="single" w:sz="4" w:space="0" w:color="000000"/>
              <w:right w:val="single" w:sz="4" w:space="0" w:color="000000"/>
            </w:tcBorders>
            <w:vAlign w:val="center"/>
            <w:hideMark/>
          </w:tcPr>
          <w:p w14:paraId="73A5CEDB" w14:textId="77777777" w:rsidR="007D7A20" w:rsidRPr="00E033BA" w:rsidRDefault="007D7A20" w:rsidP="009177D9">
            <w:pPr>
              <w:widowControl/>
              <w:autoSpaceDE/>
              <w:autoSpaceDN/>
              <w:spacing w:after="160" w:line="259" w:lineRule="auto"/>
              <w:jc w:val="both"/>
              <w:rPr>
                <w:lang w:val="es-ES"/>
              </w:rPr>
            </w:pPr>
          </w:p>
        </w:tc>
        <w:tc>
          <w:tcPr>
            <w:tcW w:w="1185" w:type="dxa"/>
            <w:tcBorders>
              <w:top w:val="single" w:sz="4" w:space="0" w:color="000000"/>
              <w:left w:val="single" w:sz="4" w:space="0" w:color="000000"/>
              <w:bottom w:val="single" w:sz="4" w:space="0" w:color="000000"/>
              <w:right w:val="single" w:sz="4" w:space="0" w:color="000000"/>
            </w:tcBorders>
            <w:hideMark/>
          </w:tcPr>
          <w:p w14:paraId="3AFD89F1"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F9FC99C"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73DF7B5D" w14:textId="77777777" w:rsidR="007D7A20" w:rsidRPr="00E033BA" w:rsidRDefault="007D7A20" w:rsidP="009177D9">
            <w:pPr>
              <w:widowControl/>
              <w:autoSpaceDE/>
              <w:autoSpaceDN/>
              <w:spacing w:after="160" w:line="259" w:lineRule="auto"/>
              <w:jc w:val="both"/>
              <w:rPr>
                <w:b/>
                <w:lang w:val="es-ES"/>
              </w:rPr>
            </w:pPr>
            <w:r w:rsidRPr="00E033BA">
              <w:rPr>
                <w:b/>
                <w:lang w:val="es-ES"/>
              </w:rPr>
              <w:t>Costo Informe Total</w:t>
            </w:r>
          </w:p>
        </w:tc>
        <w:tc>
          <w:tcPr>
            <w:tcW w:w="1277" w:type="dxa"/>
            <w:tcBorders>
              <w:top w:val="single" w:sz="4" w:space="0" w:color="000000"/>
              <w:left w:val="single" w:sz="4" w:space="0" w:color="000000"/>
              <w:bottom w:val="single" w:sz="4" w:space="0" w:color="000000"/>
              <w:right w:val="single" w:sz="4" w:space="0" w:color="000000"/>
            </w:tcBorders>
          </w:tcPr>
          <w:p w14:paraId="5F8C9399" w14:textId="77777777" w:rsidR="007D7A20" w:rsidRPr="00E033BA" w:rsidRDefault="007D7A20" w:rsidP="009177D9">
            <w:pPr>
              <w:widowControl/>
              <w:autoSpaceDE/>
              <w:autoSpaceDN/>
              <w:spacing w:after="160" w:line="259" w:lineRule="auto"/>
              <w:jc w:val="both"/>
              <w:rPr>
                <w:lang w:val="es-ES"/>
              </w:rPr>
            </w:pPr>
          </w:p>
        </w:tc>
        <w:tc>
          <w:tcPr>
            <w:tcW w:w="727" w:type="dxa"/>
            <w:tcBorders>
              <w:top w:val="single" w:sz="4" w:space="0" w:color="000000"/>
              <w:left w:val="single" w:sz="4" w:space="0" w:color="000000"/>
              <w:bottom w:val="single" w:sz="4" w:space="0" w:color="000000"/>
              <w:right w:val="single" w:sz="4" w:space="0" w:color="000000"/>
            </w:tcBorders>
            <w:hideMark/>
          </w:tcPr>
          <w:p w14:paraId="2F073551"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185" w:type="dxa"/>
            <w:tcBorders>
              <w:top w:val="single" w:sz="4" w:space="0" w:color="000000"/>
              <w:left w:val="single" w:sz="4" w:space="0" w:color="000000"/>
              <w:bottom w:val="single" w:sz="4" w:space="0" w:color="000000"/>
              <w:right w:val="single" w:sz="4" w:space="0" w:color="000000"/>
            </w:tcBorders>
            <w:hideMark/>
          </w:tcPr>
          <w:p w14:paraId="42952B02"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6006565D" w14:textId="77777777" w:rsidR="007D7A20" w:rsidRPr="00E033BA" w:rsidRDefault="007D7A20" w:rsidP="007D7A20">
      <w:pPr>
        <w:jc w:val="both"/>
        <w:rPr>
          <w:lang w:val="es-ES"/>
        </w:rPr>
      </w:pPr>
    </w:p>
    <w:p w14:paraId="6E2C0ED1" w14:textId="77777777" w:rsidR="007D7A20" w:rsidRPr="00E033BA" w:rsidRDefault="007D7A20">
      <w:pPr>
        <w:numPr>
          <w:ilvl w:val="0"/>
          <w:numId w:val="35"/>
        </w:numPr>
        <w:jc w:val="both"/>
        <w:rPr>
          <w:b/>
          <w:bCs/>
          <w:lang w:val="es-ES"/>
        </w:rPr>
      </w:pPr>
      <w:r w:rsidRPr="00E033BA">
        <w:rPr>
          <w:b/>
          <w:bCs/>
          <w:lang w:val="es-ES"/>
        </w:rPr>
        <w:t>Lugar de la Prestación</w:t>
      </w:r>
    </w:p>
    <w:p w14:paraId="2B414A62"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02CF5F28" w14:textId="77777777" w:rsidR="007D7A20" w:rsidRPr="00E033BA" w:rsidRDefault="007D7A20">
      <w:pPr>
        <w:numPr>
          <w:ilvl w:val="0"/>
          <w:numId w:val="35"/>
        </w:numPr>
        <w:jc w:val="both"/>
        <w:rPr>
          <w:b/>
          <w:bCs/>
          <w:lang w:val="es-ES"/>
        </w:rPr>
      </w:pPr>
      <w:r w:rsidRPr="00E033BA">
        <w:rPr>
          <w:b/>
          <w:bCs/>
          <w:lang w:val="es-ES"/>
        </w:rPr>
        <w:t>Viáticos en caso de misión</w:t>
      </w:r>
    </w:p>
    <w:p w14:paraId="688234EE" w14:textId="77777777" w:rsidR="007D7A20" w:rsidRPr="00E033BA" w:rsidRDefault="007D7A20" w:rsidP="007D7A20">
      <w:pPr>
        <w:jc w:val="both"/>
        <w:rPr>
          <w:lang w:val="es-ES"/>
        </w:rPr>
      </w:pPr>
      <w:r w:rsidRPr="00E033BA">
        <w:rPr>
          <w:lang w:val="es-ES"/>
        </w:rPr>
        <w:t>Los gastos de traslado, alojamiento y viáticos, en caso de viaje/s relacionados con la ejecución del PROMACE, serán a cargo del Programa.</w:t>
      </w:r>
    </w:p>
    <w:p w14:paraId="66357F87" w14:textId="77777777" w:rsidR="007D7A20" w:rsidRDefault="007D7A20" w:rsidP="007D7A20">
      <w:pPr>
        <w:jc w:val="both"/>
        <w:rPr>
          <w:b/>
          <w:bCs/>
          <w:lang w:val="es-ES"/>
        </w:rPr>
      </w:pPr>
    </w:p>
    <w:p w14:paraId="2D6A528F" w14:textId="77777777" w:rsidR="007D7A20" w:rsidRDefault="007D7A20" w:rsidP="007D7A20">
      <w:pPr>
        <w:jc w:val="both"/>
        <w:rPr>
          <w:b/>
          <w:bCs/>
          <w:lang w:val="es-ES"/>
        </w:rPr>
      </w:pPr>
      <w:r w:rsidRPr="00E033BA">
        <w:rPr>
          <w:b/>
          <w:bCs/>
          <w:lang w:val="es-ES"/>
        </w:rPr>
        <w:t xml:space="preserve">TERMINOS DE REFERENCIA </w:t>
      </w:r>
    </w:p>
    <w:p w14:paraId="62EDFCBB" w14:textId="77777777" w:rsidR="007D7A20" w:rsidRPr="00E033BA" w:rsidRDefault="007D7A20" w:rsidP="007D7A20">
      <w:pPr>
        <w:jc w:val="both"/>
        <w:rPr>
          <w:b/>
          <w:bCs/>
          <w:lang w:val="es-ES"/>
        </w:rPr>
      </w:pPr>
      <w:r w:rsidRPr="00E033BA">
        <w:rPr>
          <w:b/>
          <w:bCs/>
          <w:u w:val="single"/>
          <w:lang w:val="es-ES"/>
        </w:rPr>
        <w:t>ESPECIALISTA DE ADQUISIONES Y CONTRATACIONES</w:t>
      </w:r>
    </w:p>
    <w:p w14:paraId="5F058865" w14:textId="77777777" w:rsidR="007D7A20" w:rsidRPr="00E033BA" w:rsidRDefault="007D7A20">
      <w:pPr>
        <w:numPr>
          <w:ilvl w:val="0"/>
          <w:numId w:val="38"/>
        </w:numPr>
        <w:jc w:val="both"/>
        <w:rPr>
          <w:b/>
          <w:bCs/>
          <w:lang w:val="es-ES"/>
        </w:rPr>
      </w:pPr>
      <w:r w:rsidRPr="00E033BA">
        <w:rPr>
          <w:b/>
          <w:bCs/>
          <w:lang w:val="es-ES"/>
        </w:rPr>
        <w:t>Objetivo y Alcance de la Consultoría</w:t>
      </w:r>
    </w:p>
    <w:p w14:paraId="724E6B32" w14:textId="77777777" w:rsidR="007D7A20" w:rsidRPr="00E033BA" w:rsidRDefault="007D7A20" w:rsidP="007D7A20">
      <w:pPr>
        <w:jc w:val="both"/>
        <w:rPr>
          <w:lang w:val="es-ES"/>
        </w:rPr>
      </w:pPr>
      <w:r w:rsidRPr="00E033BA">
        <w:rPr>
          <w:lang w:val="es-ES"/>
        </w:rPr>
        <w:t xml:space="preserve">Asistir al responsable del Sector de Adquisiciones y Contrataciones en la organización y control </w:t>
      </w:r>
      <w:proofErr w:type="gramStart"/>
      <w:r w:rsidRPr="00E033BA">
        <w:rPr>
          <w:lang w:val="es-ES"/>
        </w:rPr>
        <w:t>dela</w:t>
      </w:r>
      <w:proofErr w:type="gramEnd"/>
      <w:r w:rsidRPr="00E033BA">
        <w:rPr>
          <w:lang w:val="es-ES"/>
        </w:rPr>
        <w:t xml:space="preserve"> realización de los procesos de adquisiciones y contrataciones, de acuerdo con los lineamientos del banco financiador y otras normas que sean aplicables conforme a los contratos de préstamo.</w:t>
      </w:r>
    </w:p>
    <w:p w14:paraId="45735B91" w14:textId="77777777" w:rsidR="007D7A20" w:rsidRPr="00E033BA" w:rsidRDefault="007D7A20" w:rsidP="007D7A20">
      <w:pPr>
        <w:jc w:val="both"/>
        <w:rPr>
          <w:b/>
          <w:bCs/>
          <w:lang w:val="es-ES"/>
        </w:rPr>
      </w:pPr>
      <w:r w:rsidRPr="00E033BA">
        <w:rPr>
          <w:b/>
          <w:bCs/>
          <w:lang w:val="es-ES"/>
        </w:rPr>
        <w:t>Objetivos Específicos</w:t>
      </w:r>
    </w:p>
    <w:p w14:paraId="758CB3FF" w14:textId="77777777" w:rsidR="007D7A20" w:rsidRPr="00E033BA" w:rsidRDefault="007D7A20">
      <w:pPr>
        <w:numPr>
          <w:ilvl w:val="1"/>
          <w:numId w:val="38"/>
        </w:numPr>
        <w:jc w:val="both"/>
        <w:rPr>
          <w:lang w:val="es-ES"/>
        </w:rPr>
      </w:pPr>
      <w:r w:rsidRPr="00E033BA">
        <w:rPr>
          <w:lang w:val="es-ES"/>
        </w:rPr>
        <w:t>Verificar las solicitudes de contratación en cuanto a Especificaciones Técnicas / Términos de Referencia y Presupuesto.</w:t>
      </w:r>
    </w:p>
    <w:p w14:paraId="31E2342D" w14:textId="77777777" w:rsidR="007D7A20" w:rsidRPr="00E033BA" w:rsidRDefault="007D7A20">
      <w:pPr>
        <w:numPr>
          <w:ilvl w:val="1"/>
          <w:numId w:val="38"/>
        </w:numPr>
        <w:jc w:val="both"/>
        <w:rPr>
          <w:lang w:val="es-ES"/>
        </w:rPr>
      </w:pPr>
      <w:r w:rsidRPr="00E033BA">
        <w:rPr>
          <w:lang w:val="es-ES"/>
        </w:rPr>
        <w:t>Elaborar de los documentos que rigen cada proceso de contratación.</w:t>
      </w:r>
    </w:p>
    <w:p w14:paraId="4DF8639C" w14:textId="77777777" w:rsidR="007D7A20" w:rsidRPr="00E033BA" w:rsidRDefault="007D7A20">
      <w:pPr>
        <w:numPr>
          <w:ilvl w:val="1"/>
          <w:numId w:val="38"/>
        </w:numPr>
        <w:jc w:val="both"/>
        <w:rPr>
          <w:lang w:val="es-ES"/>
        </w:rPr>
      </w:pPr>
      <w:r w:rsidRPr="00E033BA">
        <w:rPr>
          <w:lang w:val="es-ES"/>
        </w:rPr>
        <w:t>Participar de las evaluaciones formales, legal, económica, financiera y de calificación de las ofertas y las propuestas.</w:t>
      </w:r>
    </w:p>
    <w:p w14:paraId="4D123987" w14:textId="77777777" w:rsidR="007D7A20" w:rsidRPr="00E033BA" w:rsidRDefault="007D7A20">
      <w:pPr>
        <w:numPr>
          <w:ilvl w:val="0"/>
          <w:numId w:val="38"/>
        </w:numPr>
        <w:jc w:val="both"/>
        <w:rPr>
          <w:b/>
          <w:lang w:val="es-ES"/>
        </w:rPr>
      </w:pPr>
      <w:r w:rsidRPr="00E033BA">
        <w:rPr>
          <w:b/>
          <w:bCs/>
          <w:lang w:val="es-ES"/>
        </w:rPr>
        <w:t>Actividades – Funciones a desempeñar</w:t>
      </w:r>
    </w:p>
    <w:p w14:paraId="4F35D26C" w14:textId="77777777" w:rsidR="007D7A20" w:rsidRPr="00E033BA" w:rsidRDefault="007D7A20" w:rsidP="007D7A20">
      <w:pPr>
        <w:jc w:val="both"/>
        <w:rPr>
          <w:lang w:val="es-ES"/>
        </w:rPr>
      </w:pPr>
      <w:r w:rsidRPr="00E033BA">
        <w:rPr>
          <w:lang w:val="es-ES"/>
        </w:rPr>
        <w:t>Se incluyen las siguientes actividades no excluyentes:</w:t>
      </w:r>
    </w:p>
    <w:p w14:paraId="5ED66607" w14:textId="77777777" w:rsidR="007D7A20" w:rsidRPr="00E033BA" w:rsidRDefault="007D7A20">
      <w:pPr>
        <w:numPr>
          <w:ilvl w:val="0"/>
          <w:numId w:val="39"/>
        </w:numPr>
        <w:jc w:val="both"/>
        <w:rPr>
          <w:lang w:val="es-ES"/>
        </w:rPr>
      </w:pPr>
      <w:r w:rsidRPr="00E033BA">
        <w:rPr>
          <w:lang w:val="es-ES"/>
        </w:rPr>
        <w:t>Análisis de solicitudes de contratación.</w:t>
      </w:r>
    </w:p>
    <w:p w14:paraId="621510DA" w14:textId="77777777" w:rsidR="007D7A20" w:rsidRPr="00E033BA" w:rsidRDefault="007D7A20">
      <w:pPr>
        <w:numPr>
          <w:ilvl w:val="0"/>
          <w:numId w:val="39"/>
        </w:numPr>
        <w:jc w:val="both"/>
        <w:rPr>
          <w:lang w:val="es-ES"/>
        </w:rPr>
      </w:pPr>
      <w:r w:rsidRPr="00E033BA">
        <w:rPr>
          <w:lang w:val="es-ES"/>
        </w:rPr>
        <w:lastRenderedPageBreak/>
        <w:t>Emisión de circulares de los procesos licitatorios e informes de evaluación de ofertas.</w:t>
      </w:r>
    </w:p>
    <w:p w14:paraId="5D347421" w14:textId="77777777" w:rsidR="007D7A20" w:rsidRPr="00E033BA" w:rsidRDefault="007D7A20">
      <w:pPr>
        <w:numPr>
          <w:ilvl w:val="0"/>
          <w:numId w:val="39"/>
        </w:numPr>
        <w:jc w:val="both"/>
        <w:rPr>
          <w:lang w:val="es-ES"/>
        </w:rPr>
      </w:pPr>
      <w:r w:rsidRPr="00E033BA">
        <w:rPr>
          <w:lang w:val="es-ES"/>
        </w:rPr>
        <w:t>Realización de actos de apertura de ofertas.</w:t>
      </w:r>
    </w:p>
    <w:p w14:paraId="4057F645" w14:textId="77777777" w:rsidR="007D7A20" w:rsidRPr="00E033BA" w:rsidRDefault="007D7A20">
      <w:pPr>
        <w:numPr>
          <w:ilvl w:val="0"/>
          <w:numId w:val="39"/>
        </w:numPr>
        <w:jc w:val="both"/>
        <w:rPr>
          <w:lang w:val="es-ES"/>
        </w:rPr>
      </w:pPr>
      <w:r w:rsidRPr="00E033BA">
        <w:rPr>
          <w:lang w:val="es-ES"/>
        </w:rPr>
        <w:t>Impulsar, monitorear e integrar la conformación de los Comités de Evaluación.</w:t>
      </w:r>
    </w:p>
    <w:p w14:paraId="098F9E92" w14:textId="77777777" w:rsidR="007D7A20" w:rsidRPr="00E033BA" w:rsidRDefault="007D7A20">
      <w:pPr>
        <w:numPr>
          <w:ilvl w:val="0"/>
          <w:numId w:val="39"/>
        </w:numPr>
        <w:jc w:val="both"/>
        <w:rPr>
          <w:lang w:val="es-ES"/>
        </w:rPr>
      </w:pPr>
      <w:r w:rsidRPr="00E033BA">
        <w:rPr>
          <w:lang w:val="es-ES"/>
        </w:rPr>
        <w:t>Confeccionar los Informes de Evaluación de Ofertas/Propuestas y recomendación de adjudicación.</w:t>
      </w:r>
    </w:p>
    <w:p w14:paraId="65C2F0EC" w14:textId="77777777" w:rsidR="007D7A20" w:rsidRPr="00E033BA" w:rsidRDefault="007D7A20">
      <w:pPr>
        <w:numPr>
          <w:ilvl w:val="0"/>
          <w:numId w:val="39"/>
        </w:numPr>
        <w:jc w:val="both"/>
        <w:rPr>
          <w:lang w:val="es-ES"/>
        </w:rPr>
      </w:pPr>
      <w:r w:rsidRPr="00E033BA">
        <w:rPr>
          <w:lang w:val="es-ES"/>
        </w:rPr>
        <w:t>Generar la correspondencia oficial con los proveedores, contratistas y consultores (invitaciones, aclaratorias, solicitudes, adjudicaciones).</w:t>
      </w:r>
    </w:p>
    <w:p w14:paraId="02A17C2F" w14:textId="77777777" w:rsidR="007D7A20" w:rsidRPr="00E033BA" w:rsidRDefault="007D7A20">
      <w:pPr>
        <w:numPr>
          <w:ilvl w:val="0"/>
          <w:numId w:val="39"/>
        </w:numPr>
        <w:jc w:val="both"/>
        <w:rPr>
          <w:lang w:val="es-ES"/>
        </w:rPr>
      </w:pPr>
      <w:r w:rsidRPr="00E033BA">
        <w:rPr>
          <w:lang w:val="es-ES"/>
        </w:rPr>
        <w:t>Gestionar la verificación de antecedentes de los candidatos propuestos para contratos de servicios de consultoría individual.</w:t>
      </w:r>
    </w:p>
    <w:p w14:paraId="0825C083" w14:textId="77777777" w:rsidR="007D7A20" w:rsidRPr="00E033BA" w:rsidRDefault="007D7A20">
      <w:pPr>
        <w:numPr>
          <w:ilvl w:val="0"/>
          <w:numId w:val="39"/>
        </w:numPr>
        <w:jc w:val="both"/>
        <w:rPr>
          <w:lang w:val="es-ES"/>
        </w:rPr>
      </w:pPr>
      <w:r w:rsidRPr="00E033BA">
        <w:rPr>
          <w:lang w:val="es-ES"/>
        </w:rPr>
        <w:t xml:space="preserve">Confeccionar los contratos y gestionar la firma de </w:t>
      </w:r>
      <w:proofErr w:type="gramStart"/>
      <w:r w:rsidRPr="00E033BA">
        <w:rPr>
          <w:lang w:val="es-ES"/>
        </w:rPr>
        <w:t>los mismos</w:t>
      </w:r>
      <w:proofErr w:type="gramEnd"/>
      <w:r w:rsidRPr="00E033BA">
        <w:rPr>
          <w:lang w:val="es-ES"/>
        </w:rPr>
        <w:t xml:space="preserve"> ante las autoridades competentes y los proveedores, contratistas y consultores.</w:t>
      </w:r>
    </w:p>
    <w:p w14:paraId="2B57263A" w14:textId="77777777" w:rsidR="007D7A20" w:rsidRPr="00E033BA" w:rsidRDefault="007D7A20">
      <w:pPr>
        <w:numPr>
          <w:ilvl w:val="0"/>
          <w:numId w:val="39"/>
        </w:numPr>
        <w:jc w:val="both"/>
        <w:rPr>
          <w:lang w:val="es-ES"/>
        </w:rPr>
      </w:pPr>
      <w:r w:rsidRPr="00E033BA">
        <w:rPr>
          <w:lang w:val="es-ES"/>
        </w:rPr>
        <w:t>Generar las contestaciones o asistir a la Asesoría Legal en las respuestas a los reclamos de proveedores, contratistas y consultores que se registren en cada uno de los procesos de contratación.</w:t>
      </w:r>
    </w:p>
    <w:p w14:paraId="4962583A" w14:textId="77777777" w:rsidR="007D7A20" w:rsidRPr="00E033BA" w:rsidRDefault="007D7A20">
      <w:pPr>
        <w:numPr>
          <w:ilvl w:val="0"/>
          <w:numId w:val="39"/>
        </w:numPr>
        <w:jc w:val="both"/>
        <w:rPr>
          <w:lang w:val="es-ES"/>
        </w:rPr>
      </w:pPr>
      <w:r w:rsidRPr="00E033BA">
        <w:rPr>
          <w:lang w:val="es-ES"/>
        </w:rPr>
        <w:t xml:space="preserve">Elaborar y elevar los formularios de información de contratos para ser presentados ante el organismo financiador, y gestionar la publicación de </w:t>
      </w:r>
      <w:proofErr w:type="gramStart"/>
      <w:r w:rsidRPr="00E033BA">
        <w:rPr>
          <w:lang w:val="es-ES"/>
        </w:rPr>
        <w:t>los mismos</w:t>
      </w:r>
      <w:proofErr w:type="gramEnd"/>
      <w:r w:rsidRPr="00E033BA">
        <w:rPr>
          <w:lang w:val="es-ES"/>
        </w:rPr>
        <w:t>.</w:t>
      </w:r>
    </w:p>
    <w:p w14:paraId="5CDF7981" w14:textId="77777777" w:rsidR="007D7A20" w:rsidRPr="00E033BA" w:rsidRDefault="007D7A20">
      <w:pPr>
        <w:numPr>
          <w:ilvl w:val="0"/>
          <w:numId w:val="39"/>
        </w:numPr>
        <w:jc w:val="both"/>
        <w:rPr>
          <w:lang w:val="es-ES"/>
        </w:rPr>
      </w:pPr>
      <w:r w:rsidRPr="00E033BA">
        <w:rPr>
          <w:lang w:val="es-ES"/>
        </w:rPr>
        <w:t>Archivar adecuadamente la documentación referida a cada proceso de contratación.</w:t>
      </w:r>
    </w:p>
    <w:p w14:paraId="04453683" w14:textId="77777777" w:rsidR="007D7A20" w:rsidRPr="00E033BA" w:rsidRDefault="007D7A20">
      <w:pPr>
        <w:numPr>
          <w:ilvl w:val="0"/>
          <w:numId w:val="39"/>
        </w:numPr>
        <w:jc w:val="both"/>
        <w:rPr>
          <w:lang w:val="es-ES"/>
        </w:rPr>
      </w:pPr>
      <w:r w:rsidRPr="00E033BA">
        <w:rPr>
          <w:lang w:val="es-ES"/>
        </w:rPr>
        <w:t xml:space="preserve">Asistir al </w:t>
      </w:r>
      <w:proofErr w:type="gramStart"/>
      <w:r w:rsidRPr="00E033BA">
        <w:rPr>
          <w:lang w:val="es-ES"/>
        </w:rPr>
        <w:t>Responsable</w:t>
      </w:r>
      <w:proofErr w:type="gramEnd"/>
      <w:r w:rsidRPr="00E033BA">
        <w:rPr>
          <w:lang w:val="es-ES"/>
        </w:rPr>
        <w:t xml:space="preserve"> del Sector en todas las actividades de su competencia.</w:t>
      </w:r>
    </w:p>
    <w:p w14:paraId="6E490199" w14:textId="77777777" w:rsidR="007D7A20" w:rsidRPr="00E033BA" w:rsidRDefault="007D7A20">
      <w:pPr>
        <w:numPr>
          <w:ilvl w:val="0"/>
          <w:numId w:val="40"/>
        </w:numPr>
        <w:jc w:val="both"/>
        <w:rPr>
          <w:bCs/>
          <w:lang w:val="es-ES"/>
        </w:rPr>
      </w:pPr>
      <w:r w:rsidRPr="00E033BA">
        <w:rPr>
          <w:b/>
          <w:bCs/>
          <w:lang w:val="es-ES"/>
        </w:rPr>
        <w:t>Productos/Entregables</w:t>
      </w:r>
    </w:p>
    <w:p w14:paraId="01CF4BC3" w14:textId="77777777" w:rsidR="007D7A20" w:rsidRPr="00E033BA" w:rsidRDefault="007D7A20">
      <w:pPr>
        <w:numPr>
          <w:ilvl w:val="1"/>
          <w:numId w:val="40"/>
        </w:numPr>
        <w:jc w:val="both"/>
        <w:rPr>
          <w:lang w:val="es-ES"/>
        </w:rPr>
      </w:pPr>
      <w:r w:rsidRPr="00E033BA">
        <w:rPr>
          <w:lang w:val="es-ES"/>
        </w:rPr>
        <w:t>Informe de Gestión Mensual: el Informe debe incluir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089A3104" w14:textId="77777777" w:rsidR="007D7A20" w:rsidRPr="00E033BA" w:rsidRDefault="007D7A20" w:rsidP="007D7A20">
      <w:pPr>
        <w:jc w:val="both"/>
        <w:rPr>
          <w:lang w:val="es-ES"/>
        </w:rPr>
      </w:pPr>
      <w:r w:rsidRPr="00E033BA">
        <w:rPr>
          <w:lang w:val="es-ES"/>
        </w:rPr>
        <w:t>Cada Informe de Gestión deberá ser entregado en formato digital (PDF) vía correo electrónico y en soporte papel en las fecha y sede que le sea indicada al Consultor.</w:t>
      </w:r>
    </w:p>
    <w:p w14:paraId="1E570A46" w14:textId="77777777" w:rsidR="007D7A20" w:rsidRPr="00E033BA" w:rsidRDefault="007D7A20">
      <w:pPr>
        <w:numPr>
          <w:ilvl w:val="0"/>
          <w:numId w:val="40"/>
        </w:numPr>
        <w:jc w:val="both"/>
        <w:rPr>
          <w:bCs/>
          <w:lang w:val="es-ES"/>
        </w:rPr>
      </w:pPr>
      <w:r w:rsidRPr="00E033BA">
        <w:rPr>
          <w:b/>
          <w:bCs/>
          <w:lang w:val="es-ES"/>
        </w:rPr>
        <w:t>Perfil y Experiencia Profesional Requerida</w:t>
      </w:r>
    </w:p>
    <w:p w14:paraId="0C31E329" w14:textId="77777777" w:rsidR="007D7A20" w:rsidRPr="00E033BA" w:rsidRDefault="007D7A20">
      <w:pPr>
        <w:numPr>
          <w:ilvl w:val="0"/>
          <w:numId w:val="41"/>
        </w:numPr>
        <w:jc w:val="both"/>
        <w:rPr>
          <w:lang w:val="es-ES"/>
        </w:rPr>
      </w:pPr>
      <w:r w:rsidRPr="00E033BA">
        <w:rPr>
          <w:lang w:val="es-ES"/>
        </w:rPr>
        <w:t>Profesional Universitario con experiencia específica no inferior a 2 años en adquisiciones y contrataciones en el sector público y/o bajo normas de organismos internacionales de crédito.</w:t>
      </w:r>
    </w:p>
    <w:p w14:paraId="70E447EA" w14:textId="77777777" w:rsidR="007D7A20" w:rsidRPr="00E033BA" w:rsidRDefault="007D7A20">
      <w:pPr>
        <w:numPr>
          <w:ilvl w:val="0"/>
          <w:numId w:val="41"/>
        </w:numPr>
        <w:jc w:val="both"/>
        <w:rPr>
          <w:lang w:val="es-ES"/>
        </w:rPr>
      </w:pPr>
      <w:r w:rsidRPr="00E033BA">
        <w:rPr>
          <w:lang w:val="es-ES"/>
        </w:rPr>
        <w:t>Se admitirán estudiantes universitarios avanzados cuando acrediten experiencia laboral específica no inferior a 3 años y formación especializada comprobable en adquisiciones y contrataciones, preferentemente bajo normas de organismos internacionales de crédito.</w:t>
      </w:r>
    </w:p>
    <w:p w14:paraId="00A7BE0E" w14:textId="77777777" w:rsidR="007D7A20" w:rsidRPr="00E033BA" w:rsidRDefault="007D7A20">
      <w:pPr>
        <w:numPr>
          <w:ilvl w:val="0"/>
          <w:numId w:val="41"/>
        </w:numPr>
        <w:jc w:val="both"/>
        <w:rPr>
          <w:lang w:val="es-ES"/>
        </w:rPr>
      </w:pPr>
      <w:r w:rsidRPr="00E033BA">
        <w:rPr>
          <w:lang w:val="es-ES"/>
        </w:rPr>
        <w:t>Preferentemente con conocimiento de la normativa local.</w:t>
      </w:r>
    </w:p>
    <w:p w14:paraId="3E32D975" w14:textId="77777777" w:rsidR="007D7A20" w:rsidRPr="00E033BA" w:rsidRDefault="007D7A20">
      <w:pPr>
        <w:numPr>
          <w:ilvl w:val="0"/>
          <w:numId w:val="41"/>
        </w:numPr>
        <w:jc w:val="both"/>
        <w:rPr>
          <w:lang w:val="es-ES"/>
        </w:rPr>
      </w:pPr>
      <w:r w:rsidRPr="00E033BA">
        <w:rPr>
          <w:lang w:val="es-ES"/>
        </w:rPr>
        <w:t xml:space="preserve">Se </w:t>
      </w:r>
      <w:proofErr w:type="gramStart"/>
      <w:r w:rsidRPr="00E033BA">
        <w:rPr>
          <w:lang w:val="es-ES"/>
        </w:rPr>
        <w:t>valorara</w:t>
      </w:r>
      <w:proofErr w:type="gramEnd"/>
      <w:r w:rsidRPr="00E033BA">
        <w:rPr>
          <w:lang w:val="es-ES"/>
        </w:rPr>
        <w:t xml:space="preserve"> la experiencia en previa en programas financiados total o parcialmente por Organismos Financieros Internacionales (no excluyente).</w:t>
      </w:r>
    </w:p>
    <w:p w14:paraId="3FCD2416" w14:textId="77777777" w:rsidR="007D7A20" w:rsidRPr="00E033BA" w:rsidRDefault="007D7A20">
      <w:pPr>
        <w:numPr>
          <w:ilvl w:val="1"/>
          <w:numId w:val="41"/>
        </w:numPr>
        <w:jc w:val="both"/>
        <w:rPr>
          <w:lang w:val="es-ES"/>
        </w:rPr>
      </w:pPr>
      <w:r w:rsidRPr="00E033BA">
        <w:rPr>
          <w:lang w:val="es-ES"/>
        </w:rPr>
        <w:t>Aptitud para trabajo en equipos disciplinarios e interdisciplinarios.</w:t>
      </w:r>
    </w:p>
    <w:p w14:paraId="3BEE4958" w14:textId="77777777" w:rsidR="007D7A20" w:rsidRPr="00E033BA" w:rsidRDefault="007D7A20">
      <w:pPr>
        <w:numPr>
          <w:ilvl w:val="1"/>
          <w:numId w:val="41"/>
        </w:numPr>
        <w:jc w:val="both"/>
        <w:rPr>
          <w:lang w:val="es-ES"/>
        </w:rPr>
      </w:pPr>
      <w:r w:rsidRPr="00E033BA">
        <w:rPr>
          <w:lang w:val="es-ES"/>
        </w:rPr>
        <w:t>Habilidad para comunicarse y trabajar en equipo.</w:t>
      </w:r>
    </w:p>
    <w:p w14:paraId="3F807748" w14:textId="77777777" w:rsidR="007D7A20" w:rsidRPr="00E033BA" w:rsidRDefault="007D7A20">
      <w:pPr>
        <w:numPr>
          <w:ilvl w:val="1"/>
          <w:numId w:val="41"/>
        </w:numPr>
        <w:jc w:val="both"/>
        <w:rPr>
          <w:lang w:val="es-ES"/>
        </w:rPr>
      </w:pPr>
      <w:r w:rsidRPr="00E033BA">
        <w:rPr>
          <w:lang w:val="es-ES"/>
        </w:rPr>
        <w:t>Habilidades analíticas y prácticas para promover y coordinar actividades de trabajo interinstitucional.</w:t>
      </w:r>
    </w:p>
    <w:p w14:paraId="3E6CD57B" w14:textId="77777777" w:rsidR="007D7A20" w:rsidRPr="00E033BA" w:rsidRDefault="007D7A20">
      <w:pPr>
        <w:numPr>
          <w:ilvl w:val="1"/>
          <w:numId w:val="41"/>
        </w:numPr>
        <w:jc w:val="both"/>
        <w:rPr>
          <w:lang w:val="es-ES"/>
        </w:rPr>
      </w:pPr>
      <w:r w:rsidRPr="00E033BA">
        <w:rPr>
          <w:lang w:val="es-ES"/>
        </w:rPr>
        <w:lastRenderedPageBreak/>
        <w:t>Iniciativa, capacidad operativa y de incidencia para gestión normativa local.</w:t>
      </w:r>
    </w:p>
    <w:p w14:paraId="70469EBB" w14:textId="77777777" w:rsidR="007D7A20" w:rsidRPr="00E033BA" w:rsidRDefault="007D7A20">
      <w:pPr>
        <w:numPr>
          <w:ilvl w:val="1"/>
          <w:numId w:val="41"/>
        </w:numPr>
        <w:jc w:val="both"/>
        <w:rPr>
          <w:lang w:val="es-ES"/>
        </w:rPr>
      </w:pPr>
      <w:r w:rsidRPr="00E033BA">
        <w:rPr>
          <w:lang w:val="es-ES"/>
        </w:rPr>
        <w:t>Excelentes habilidades de comunicación oral y escrita y para las relaciones interpersonales y el trabajo en equipo</w:t>
      </w:r>
    </w:p>
    <w:p w14:paraId="60445DF9" w14:textId="77777777" w:rsidR="007D7A20" w:rsidRPr="00E033BA" w:rsidRDefault="007D7A20">
      <w:pPr>
        <w:numPr>
          <w:ilvl w:val="0"/>
          <w:numId w:val="40"/>
        </w:numPr>
        <w:jc w:val="both"/>
        <w:rPr>
          <w:b/>
          <w:bCs/>
          <w:lang w:val="es-ES"/>
        </w:rPr>
      </w:pPr>
      <w:r w:rsidRPr="00E033BA">
        <w:rPr>
          <w:b/>
          <w:bCs/>
          <w:lang w:val="es-ES"/>
        </w:rPr>
        <w:t>Modalidad de Contratación</w:t>
      </w:r>
    </w:p>
    <w:p w14:paraId="39D604FB"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6289DDC2" w14:textId="77777777" w:rsidR="007D7A20" w:rsidRPr="00E033BA" w:rsidRDefault="007D7A20">
      <w:pPr>
        <w:numPr>
          <w:ilvl w:val="0"/>
          <w:numId w:val="40"/>
        </w:numPr>
        <w:jc w:val="both"/>
        <w:rPr>
          <w:b/>
          <w:bCs/>
          <w:lang w:val="es-ES"/>
        </w:rPr>
      </w:pPr>
      <w:r w:rsidRPr="00E033BA">
        <w:rPr>
          <w:b/>
          <w:bCs/>
          <w:lang w:val="es-ES"/>
        </w:rPr>
        <w:t>Duración de la Consultoría</w:t>
      </w:r>
    </w:p>
    <w:p w14:paraId="5E0D4DBE" w14:textId="77777777" w:rsidR="007D7A20" w:rsidRPr="00E033BA" w:rsidRDefault="007D7A20" w:rsidP="007D7A20">
      <w:pPr>
        <w:jc w:val="both"/>
        <w:rPr>
          <w:lang w:val="es-ES"/>
        </w:rPr>
      </w:pPr>
      <w:r w:rsidRPr="00E033BA">
        <w:rPr>
          <w:lang w:val="es-ES"/>
        </w:rPr>
        <w:t>La duración de la presente consultoría será de XXXX meses contados a partir de la suscripción del contrato y hasta el 31 de diciembre de XXXX.</w:t>
      </w:r>
    </w:p>
    <w:p w14:paraId="3F6C4BF0" w14:textId="77777777" w:rsidR="007D7A20" w:rsidRPr="00E033BA" w:rsidRDefault="007D7A20">
      <w:pPr>
        <w:numPr>
          <w:ilvl w:val="0"/>
          <w:numId w:val="40"/>
        </w:numPr>
        <w:jc w:val="both"/>
        <w:rPr>
          <w:b/>
          <w:bCs/>
          <w:lang w:val="es-ES"/>
        </w:rPr>
      </w:pPr>
      <w:r w:rsidRPr="00E033BA">
        <w:rPr>
          <w:b/>
          <w:bCs/>
          <w:lang w:val="es-ES"/>
        </w:rPr>
        <w:t>Financiamiento de la Prestación</w:t>
      </w:r>
    </w:p>
    <w:p w14:paraId="38AA0ED4"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6F07B048" w14:textId="77777777" w:rsidR="007D7A20" w:rsidRPr="00E033BA" w:rsidRDefault="007D7A20">
      <w:pPr>
        <w:numPr>
          <w:ilvl w:val="0"/>
          <w:numId w:val="40"/>
        </w:numPr>
        <w:jc w:val="both"/>
        <w:rPr>
          <w:b/>
          <w:bCs/>
          <w:lang w:val="pt-BR"/>
        </w:rPr>
      </w:pPr>
      <w:r w:rsidRPr="00E033BA">
        <w:rPr>
          <w:b/>
          <w:bCs/>
          <w:lang w:val="pt-BR"/>
        </w:rPr>
        <w:t>Cronograma de Entrega de Informes</w:t>
      </w:r>
    </w:p>
    <w:p w14:paraId="1502AF1F" w14:textId="77777777" w:rsidR="007D7A20" w:rsidRPr="00E033BA" w:rsidRDefault="007D7A20" w:rsidP="007D7A20">
      <w:pPr>
        <w:jc w:val="both"/>
        <w:rPr>
          <w:lang w:val="es-ES"/>
        </w:rPr>
      </w:pPr>
      <w:r w:rsidRPr="00E033BA">
        <w:rPr>
          <w:lang w:val="es-ES"/>
        </w:rPr>
        <w:t>Según lo detallado en los objetivos específicos y en las actividades del Consultor, se esperan los productos en la fecha de finalización del contrato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1200"/>
        <w:gridCol w:w="3041"/>
      </w:tblGrid>
      <w:tr w:rsidR="007D7A20" w:rsidRPr="00E033BA" w14:paraId="1B1796AA"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23050092" w14:textId="77777777" w:rsidR="007D7A20" w:rsidRPr="00E033BA" w:rsidRDefault="007D7A20" w:rsidP="009177D9">
            <w:pPr>
              <w:widowControl/>
              <w:autoSpaceDE/>
              <w:autoSpaceDN/>
              <w:spacing w:after="160" w:line="259" w:lineRule="auto"/>
              <w:jc w:val="both"/>
              <w:rPr>
                <w:b/>
                <w:lang w:val="es-ES"/>
              </w:rPr>
            </w:pPr>
            <w:r w:rsidRPr="00E033BA">
              <w:rPr>
                <w:b/>
                <w:lang w:val="es-ES"/>
              </w:rPr>
              <w:t>Descripción</w:t>
            </w:r>
          </w:p>
        </w:tc>
        <w:tc>
          <w:tcPr>
            <w:tcW w:w="1200" w:type="dxa"/>
            <w:tcBorders>
              <w:top w:val="single" w:sz="4" w:space="0" w:color="000000"/>
              <w:left w:val="single" w:sz="4" w:space="0" w:color="000000"/>
              <w:bottom w:val="single" w:sz="4" w:space="0" w:color="000000"/>
              <w:right w:val="single" w:sz="4" w:space="0" w:color="000000"/>
            </w:tcBorders>
            <w:hideMark/>
          </w:tcPr>
          <w:p w14:paraId="11F39F62"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4A362ADF"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649C9F88"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72FBAF94"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Gestion I</w:t>
            </w:r>
          </w:p>
        </w:tc>
        <w:tc>
          <w:tcPr>
            <w:tcW w:w="1200" w:type="dxa"/>
            <w:tcBorders>
              <w:top w:val="single" w:sz="4" w:space="0" w:color="000000"/>
              <w:left w:val="single" w:sz="4" w:space="0" w:color="000000"/>
              <w:bottom w:val="single" w:sz="4" w:space="0" w:color="000000"/>
              <w:right w:val="single" w:sz="4" w:space="0" w:color="000000"/>
            </w:tcBorders>
            <w:hideMark/>
          </w:tcPr>
          <w:p w14:paraId="3C8BA6F8"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549148A4"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2DF9EADE"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67A10A15"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200" w:type="dxa"/>
            <w:tcBorders>
              <w:top w:val="single" w:sz="4" w:space="0" w:color="000000"/>
              <w:left w:val="single" w:sz="4" w:space="0" w:color="000000"/>
              <w:bottom w:val="single" w:sz="4" w:space="0" w:color="000000"/>
              <w:right w:val="single" w:sz="4" w:space="0" w:color="000000"/>
            </w:tcBorders>
            <w:hideMark/>
          </w:tcPr>
          <w:p w14:paraId="280CB420"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single" w:sz="4" w:space="0" w:color="000000"/>
              <w:left w:val="single" w:sz="4" w:space="0" w:color="000000"/>
              <w:bottom w:val="single" w:sz="4" w:space="0" w:color="000000"/>
              <w:right w:val="single" w:sz="4" w:space="0" w:color="000000"/>
            </w:tcBorders>
            <w:hideMark/>
          </w:tcPr>
          <w:p w14:paraId="0A670A11"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12C7336D"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67B4256E"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200" w:type="dxa"/>
            <w:tcBorders>
              <w:top w:val="single" w:sz="4" w:space="0" w:color="000000"/>
              <w:left w:val="single" w:sz="4" w:space="0" w:color="000000"/>
              <w:bottom w:val="single" w:sz="4" w:space="0" w:color="000000"/>
              <w:right w:val="single" w:sz="4" w:space="0" w:color="000000"/>
            </w:tcBorders>
            <w:hideMark/>
          </w:tcPr>
          <w:p w14:paraId="050CE48D"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5AA8A4CD"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0F47FF96"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7F0CA61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200" w:type="dxa"/>
            <w:tcBorders>
              <w:top w:val="single" w:sz="4" w:space="0" w:color="000000"/>
              <w:left w:val="single" w:sz="4" w:space="0" w:color="000000"/>
              <w:bottom w:val="single" w:sz="4" w:space="0" w:color="000000"/>
              <w:right w:val="single" w:sz="4" w:space="0" w:color="000000"/>
            </w:tcBorders>
            <w:hideMark/>
          </w:tcPr>
          <w:p w14:paraId="234D148E"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5F1A4EA5"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6EEE735B" w14:textId="77777777" w:rsidTr="009177D9">
        <w:trPr>
          <w:trHeight w:val="289"/>
        </w:trPr>
        <w:tc>
          <w:tcPr>
            <w:tcW w:w="2700" w:type="dxa"/>
            <w:tcBorders>
              <w:top w:val="nil"/>
              <w:left w:val="single" w:sz="4" w:space="0" w:color="000000"/>
              <w:bottom w:val="single" w:sz="4" w:space="0" w:color="000000"/>
              <w:right w:val="single" w:sz="4" w:space="0" w:color="000000"/>
            </w:tcBorders>
            <w:hideMark/>
          </w:tcPr>
          <w:p w14:paraId="5824E9B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200" w:type="dxa"/>
            <w:tcBorders>
              <w:top w:val="nil"/>
              <w:left w:val="single" w:sz="4" w:space="0" w:color="000000"/>
              <w:bottom w:val="single" w:sz="4" w:space="0" w:color="000000"/>
              <w:right w:val="single" w:sz="4" w:space="0" w:color="000000"/>
            </w:tcBorders>
            <w:hideMark/>
          </w:tcPr>
          <w:p w14:paraId="1B262117"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nil"/>
              <w:left w:val="single" w:sz="4" w:space="0" w:color="000000"/>
              <w:bottom w:val="single" w:sz="4" w:space="0" w:color="000000"/>
              <w:right w:val="single" w:sz="4" w:space="0" w:color="000000"/>
            </w:tcBorders>
            <w:hideMark/>
          </w:tcPr>
          <w:p w14:paraId="20D0378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r w:rsidR="007D7A20" w:rsidRPr="00E033BA" w14:paraId="55ED2C43"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4CCC50E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200" w:type="dxa"/>
            <w:tcBorders>
              <w:top w:val="single" w:sz="4" w:space="0" w:color="000000"/>
              <w:left w:val="single" w:sz="4" w:space="0" w:color="000000"/>
              <w:bottom w:val="single" w:sz="4" w:space="0" w:color="000000"/>
              <w:right w:val="single" w:sz="4" w:space="0" w:color="000000"/>
            </w:tcBorders>
            <w:hideMark/>
          </w:tcPr>
          <w:p w14:paraId="5549C9CC"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single" w:sz="4" w:space="0" w:color="000000"/>
              <w:left w:val="single" w:sz="4" w:space="0" w:color="000000"/>
              <w:bottom w:val="single" w:sz="4" w:space="0" w:color="000000"/>
              <w:right w:val="single" w:sz="4" w:space="0" w:color="000000"/>
            </w:tcBorders>
            <w:hideMark/>
          </w:tcPr>
          <w:p w14:paraId="0ACF834F"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7862020B"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06C7F9E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200" w:type="dxa"/>
            <w:tcBorders>
              <w:top w:val="single" w:sz="4" w:space="0" w:color="000000"/>
              <w:left w:val="single" w:sz="4" w:space="0" w:color="000000"/>
              <w:bottom w:val="single" w:sz="4" w:space="0" w:color="000000"/>
              <w:right w:val="single" w:sz="4" w:space="0" w:color="000000"/>
            </w:tcBorders>
            <w:hideMark/>
          </w:tcPr>
          <w:p w14:paraId="40CA0A06"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21EF677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7A1147BB"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62F565D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200" w:type="dxa"/>
            <w:tcBorders>
              <w:top w:val="single" w:sz="4" w:space="0" w:color="000000"/>
              <w:left w:val="single" w:sz="4" w:space="0" w:color="000000"/>
              <w:bottom w:val="single" w:sz="4" w:space="0" w:color="000000"/>
              <w:right w:val="single" w:sz="4" w:space="0" w:color="000000"/>
            </w:tcBorders>
            <w:hideMark/>
          </w:tcPr>
          <w:p w14:paraId="7B4FECA5"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44368175"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52D07AA6"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03F9D62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200" w:type="dxa"/>
            <w:tcBorders>
              <w:top w:val="single" w:sz="4" w:space="0" w:color="000000"/>
              <w:left w:val="single" w:sz="4" w:space="0" w:color="000000"/>
              <w:bottom w:val="single" w:sz="4" w:space="0" w:color="000000"/>
              <w:right w:val="single" w:sz="4" w:space="0" w:color="000000"/>
            </w:tcBorders>
            <w:hideMark/>
          </w:tcPr>
          <w:p w14:paraId="229994E0"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78F10EC4"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100834A4"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22FE1F7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200" w:type="dxa"/>
            <w:tcBorders>
              <w:top w:val="single" w:sz="4" w:space="0" w:color="000000"/>
              <w:left w:val="single" w:sz="4" w:space="0" w:color="000000"/>
              <w:bottom w:val="single" w:sz="4" w:space="0" w:color="000000"/>
              <w:right w:val="single" w:sz="4" w:space="0" w:color="000000"/>
            </w:tcBorders>
            <w:hideMark/>
          </w:tcPr>
          <w:p w14:paraId="0A0A57C0"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49D51EB7"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43D2DDAD"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25D8291C"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200" w:type="dxa"/>
            <w:tcBorders>
              <w:top w:val="single" w:sz="4" w:space="0" w:color="000000"/>
              <w:left w:val="single" w:sz="4" w:space="0" w:color="000000"/>
              <w:bottom w:val="single" w:sz="4" w:space="0" w:color="000000"/>
              <w:right w:val="single" w:sz="4" w:space="0" w:color="000000"/>
            </w:tcBorders>
            <w:hideMark/>
          </w:tcPr>
          <w:p w14:paraId="70ADCD1E"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56A2EFB5"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55FE4EEC"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0B8F176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200" w:type="dxa"/>
            <w:vMerge w:val="restart"/>
            <w:tcBorders>
              <w:top w:val="single" w:sz="4" w:space="0" w:color="000000"/>
              <w:left w:val="single" w:sz="4" w:space="0" w:color="000000"/>
              <w:bottom w:val="single" w:sz="4" w:space="0" w:color="000000"/>
              <w:right w:val="single" w:sz="4" w:space="0" w:color="000000"/>
            </w:tcBorders>
            <w:hideMark/>
          </w:tcPr>
          <w:p w14:paraId="0B81B74B"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0A6168C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2DD259ED"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18269465"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1B17A64F"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7553E057" w14:textId="77777777" w:rsidR="007D7A20" w:rsidRPr="00E033BA" w:rsidRDefault="007D7A20" w:rsidP="009177D9">
            <w:pPr>
              <w:widowControl/>
              <w:autoSpaceDE/>
              <w:autoSpaceDN/>
              <w:spacing w:after="160" w:line="259" w:lineRule="auto"/>
              <w:jc w:val="both"/>
              <w:rPr>
                <w:lang w:val="es-ES"/>
              </w:rPr>
            </w:pPr>
          </w:p>
        </w:tc>
      </w:tr>
    </w:tbl>
    <w:p w14:paraId="79D0975C" w14:textId="77777777" w:rsidR="007D7A20" w:rsidRPr="00E033BA" w:rsidRDefault="007D7A20" w:rsidP="007D7A20">
      <w:pPr>
        <w:jc w:val="both"/>
        <w:rPr>
          <w:lang w:val="es-ES"/>
        </w:rPr>
      </w:pPr>
    </w:p>
    <w:p w14:paraId="524BA273" w14:textId="77777777" w:rsidR="007D7A20" w:rsidRPr="00E033BA" w:rsidRDefault="007D7A20">
      <w:pPr>
        <w:numPr>
          <w:ilvl w:val="0"/>
          <w:numId w:val="40"/>
        </w:numPr>
        <w:jc w:val="both"/>
        <w:rPr>
          <w:b/>
          <w:bCs/>
          <w:lang w:val="es-ES"/>
        </w:rPr>
      </w:pPr>
      <w:r w:rsidRPr="00E033BA">
        <w:rPr>
          <w:b/>
          <w:bCs/>
          <w:lang w:val="es-ES"/>
        </w:rPr>
        <w:t>Forma de Pago</w:t>
      </w:r>
    </w:p>
    <w:p w14:paraId="3AA403B3" w14:textId="77777777" w:rsidR="007D7A20" w:rsidRPr="00E033BA" w:rsidRDefault="007D7A20" w:rsidP="007D7A20">
      <w:pPr>
        <w:jc w:val="both"/>
        <w:rPr>
          <w:lang w:val="es-ES"/>
        </w:rPr>
      </w:pPr>
      <w:r w:rsidRPr="00E033BA">
        <w:rPr>
          <w:lang w:val="es-ES"/>
        </w:rPr>
        <w:lastRenderedPageBreak/>
        <w:t xml:space="preserve">La suma mensual por todo concepto se fija en pesos XXXX ($ </w:t>
      </w:r>
      <w:proofErr w:type="gramStart"/>
      <w:r w:rsidRPr="00E033BA">
        <w:rPr>
          <w:lang w:val="es-ES"/>
        </w:rPr>
        <w:t>XXXX,XX</w:t>
      </w:r>
      <w:proofErr w:type="gramEnd"/>
      <w:r w:rsidRPr="00E033BA">
        <w:rPr>
          <w:lang w:val="es-ES"/>
        </w:rPr>
        <w:t>), pagaderos contra entrega y aprobación de la factura y los correspondientes informes, por parte de la autoridad competente de la UCP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6"/>
        <w:gridCol w:w="1444"/>
        <w:gridCol w:w="1132"/>
        <w:gridCol w:w="1418"/>
      </w:tblGrid>
      <w:tr w:rsidR="007D7A20" w:rsidRPr="00E033BA" w14:paraId="518ADD34"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412EAF69"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444" w:type="dxa"/>
            <w:tcBorders>
              <w:top w:val="single" w:sz="4" w:space="0" w:color="000000"/>
              <w:left w:val="single" w:sz="4" w:space="0" w:color="000000"/>
              <w:bottom w:val="single" w:sz="4" w:space="0" w:color="000000"/>
              <w:right w:val="single" w:sz="4" w:space="0" w:color="000000"/>
            </w:tcBorders>
            <w:hideMark/>
          </w:tcPr>
          <w:p w14:paraId="370C30A1"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1132" w:type="dxa"/>
            <w:tcBorders>
              <w:top w:val="single" w:sz="4" w:space="0" w:color="000000"/>
              <w:left w:val="single" w:sz="4" w:space="0" w:color="000000"/>
              <w:bottom w:val="single" w:sz="4" w:space="0" w:color="000000"/>
              <w:right w:val="single" w:sz="4" w:space="0" w:color="000000"/>
            </w:tcBorders>
            <w:hideMark/>
          </w:tcPr>
          <w:p w14:paraId="69B25006"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78B4F794"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552948F8"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5754F83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444" w:type="dxa"/>
            <w:tcBorders>
              <w:top w:val="single" w:sz="4" w:space="0" w:color="000000"/>
              <w:left w:val="single" w:sz="4" w:space="0" w:color="000000"/>
              <w:bottom w:val="single" w:sz="4" w:space="0" w:color="000000"/>
              <w:right w:val="single" w:sz="4" w:space="0" w:color="000000"/>
            </w:tcBorders>
            <w:hideMark/>
          </w:tcPr>
          <w:p w14:paraId="71C35E7F"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1132" w:type="dxa"/>
            <w:tcBorders>
              <w:top w:val="single" w:sz="4" w:space="0" w:color="000000"/>
              <w:left w:val="single" w:sz="4" w:space="0" w:color="000000"/>
              <w:bottom w:val="single" w:sz="4" w:space="0" w:color="000000"/>
              <w:right w:val="single" w:sz="4" w:space="0" w:color="000000"/>
            </w:tcBorders>
            <w:hideMark/>
          </w:tcPr>
          <w:p w14:paraId="6F0D2C63"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676CD4B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5BB0658"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2BE13FC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444" w:type="dxa"/>
            <w:tcBorders>
              <w:top w:val="single" w:sz="4" w:space="0" w:color="000000"/>
              <w:left w:val="single" w:sz="4" w:space="0" w:color="000000"/>
              <w:bottom w:val="single" w:sz="4" w:space="0" w:color="000000"/>
              <w:right w:val="single" w:sz="4" w:space="0" w:color="000000"/>
            </w:tcBorders>
            <w:hideMark/>
          </w:tcPr>
          <w:p w14:paraId="7B58FF39"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1132" w:type="dxa"/>
            <w:tcBorders>
              <w:top w:val="single" w:sz="4" w:space="0" w:color="000000"/>
              <w:left w:val="single" w:sz="4" w:space="0" w:color="000000"/>
              <w:bottom w:val="single" w:sz="4" w:space="0" w:color="000000"/>
              <w:right w:val="single" w:sz="4" w:space="0" w:color="000000"/>
            </w:tcBorders>
            <w:hideMark/>
          </w:tcPr>
          <w:p w14:paraId="20441B8E"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6FE1D52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C9D8967"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32EF3B6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444" w:type="dxa"/>
            <w:tcBorders>
              <w:top w:val="single" w:sz="4" w:space="0" w:color="000000"/>
              <w:left w:val="single" w:sz="4" w:space="0" w:color="000000"/>
              <w:bottom w:val="single" w:sz="4" w:space="0" w:color="000000"/>
              <w:right w:val="single" w:sz="4" w:space="0" w:color="000000"/>
            </w:tcBorders>
            <w:hideMark/>
          </w:tcPr>
          <w:p w14:paraId="1EC6CBAA"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1132" w:type="dxa"/>
            <w:tcBorders>
              <w:top w:val="single" w:sz="4" w:space="0" w:color="000000"/>
              <w:left w:val="single" w:sz="4" w:space="0" w:color="000000"/>
              <w:bottom w:val="single" w:sz="4" w:space="0" w:color="000000"/>
              <w:right w:val="single" w:sz="4" w:space="0" w:color="000000"/>
            </w:tcBorders>
            <w:hideMark/>
          </w:tcPr>
          <w:p w14:paraId="4B800C27"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0A5F1461"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E03740D"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42AD2F27"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444" w:type="dxa"/>
            <w:tcBorders>
              <w:top w:val="single" w:sz="4" w:space="0" w:color="000000"/>
              <w:left w:val="single" w:sz="4" w:space="0" w:color="000000"/>
              <w:bottom w:val="single" w:sz="4" w:space="0" w:color="000000"/>
              <w:right w:val="single" w:sz="4" w:space="0" w:color="000000"/>
            </w:tcBorders>
            <w:hideMark/>
          </w:tcPr>
          <w:p w14:paraId="08F6B307"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1132" w:type="dxa"/>
            <w:tcBorders>
              <w:top w:val="single" w:sz="4" w:space="0" w:color="000000"/>
              <w:left w:val="single" w:sz="4" w:space="0" w:color="000000"/>
              <w:bottom w:val="single" w:sz="4" w:space="0" w:color="000000"/>
              <w:right w:val="single" w:sz="4" w:space="0" w:color="000000"/>
            </w:tcBorders>
            <w:hideMark/>
          </w:tcPr>
          <w:p w14:paraId="7B3ECE6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33826FB0"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4772E1B"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5587EAA4"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444" w:type="dxa"/>
            <w:tcBorders>
              <w:top w:val="single" w:sz="4" w:space="0" w:color="000000"/>
              <w:left w:val="single" w:sz="4" w:space="0" w:color="000000"/>
              <w:bottom w:val="single" w:sz="4" w:space="0" w:color="000000"/>
              <w:right w:val="single" w:sz="4" w:space="0" w:color="000000"/>
            </w:tcBorders>
            <w:hideMark/>
          </w:tcPr>
          <w:p w14:paraId="5A418033"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1132" w:type="dxa"/>
            <w:tcBorders>
              <w:top w:val="single" w:sz="4" w:space="0" w:color="000000"/>
              <w:left w:val="single" w:sz="4" w:space="0" w:color="000000"/>
              <w:bottom w:val="single" w:sz="4" w:space="0" w:color="000000"/>
              <w:right w:val="single" w:sz="4" w:space="0" w:color="000000"/>
            </w:tcBorders>
            <w:hideMark/>
          </w:tcPr>
          <w:p w14:paraId="1DE01094"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37E8AE6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CFC81B5"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1B30C4B6"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444" w:type="dxa"/>
            <w:tcBorders>
              <w:top w:val="single" w:sz="4" w:space="0" w:color="000000"/>
              <w:left w:val="single" w:sz="4" w:space="0" w:color="000000"/>
              <w:bottom w:val="single" w:sz="4" w:space="0" w:color="000000"/>
              <w:right w:val="single" w:sz="4" w:space="0" w:color="000000"/>
            </w:tcBorders>
            <w:hideMark/>
          </w:tcPr>
          <w:p w14:paraId="38F73A2E"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1132" w:type="dxa"/>
            <w:tcBorders>
              <w:top w:val="single" w:sz="4" w:space="0" w:color="000000"/>
              <w:left w:val="single" w:sz="4" w:space="0" w:color="000000"/>
              <w:bottom w:val="single" w:sz="4" w:space="0" w:color="000000"/>
              <w:right w:val="single" w:sz="4" w:space="0" w:color="000000"/>
            </w:tcBorders>
            <w:hideMark/>
          </w:tcPr>
          <w:p w14:paraId="7F7FDC2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672E0ED9"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72BC1F5"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2E08E5A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444" w:type="dxa"/>
            <w:tcBorders>
              <w:top w:val="single" w:sz="4" w:space="0" w:color="000000"/>
              <w:left w:val="single" w:sz="4" w:space="0" w:color="000000"/>
              <w:bottom w:val="single" w:sz="4" w:space="0" w:color="000000"/>
              <w:right w:val="single" w:sz="4" w:space="0" w:color="000000"/>
            </w:tcBorders>
            <w:hideMark/>
          </w:tcPr>
          <w:p w14:paraId="265F1CE6"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1132" w:type="dxa"/>
            <w:tcBorders>
              <w:top w:val="single" w:sz="4" w:space="0" w:color="000000"/>
              <w:left w:val="single" w:sz="4" w:space="0" w:color="000000"/>
              <w:bottom w:val="single" w:sz="4" w:space="0" w:color="000000"/>
              <w:right w:val="single" w:sz="4" w:space="0" w:color="000000"/>
            </w:tcBorders>
            <w:hideMark/>
          </w:tcPr>
          <w:p w14:paraId="29E4663E"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3A33255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1F4E875"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44BCC7EB"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444" w:type="dxa"/>
            <w:tcBorders>
              <w:top w:val="single" w:sz="4" w:space="0" w:color="000000"/>
              <w:left w:val="single" w:sz="4" w:space="0" w:color="000000"/>
              <w:bottom w:val="single" w:sz="4" w:space="0" w:color="000000"/>
              <w:right w:val="single" w:sz="4" w:space="0" w:color="000000"/>
            </w:tcBorders>
            <w:hideMark/>
          </w:tcPr>
          <w:p w14:paraId="194E5C23"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1132" w:type="dxa"/>
            <w:tcBorders>
              <w:top w:val="single" w:sz="4" w:space="0" w:color="000000"/>
              <w:left w:val="single" w:sz="4" w:space="0" w:color="000000"/>
              <w:bottom w:val="single" w:sz="4" w:space="0" w:color="000000"/>
              <w:right w:val="single" w:sz="4" w:space="0" w:color="000000"/>
            </w:tcBorders>
            <w:hideMark/>
          </w:tcPr>
          <w:p w14:paraId="6E31756A"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7A726761"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9B9F79B"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7B86797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444" w:type="dxa"/>
            <w:tcBorders>
              <w:top w:val="single" w:sz="4" w:space="0" w:color="000000"/>
              <w:left w:val="single" w:sz="4" w:space="0" w:color="000000"/>
              <w:bottom w:val="single" w:sz="4" w:space="0" w:color="000000"/>
              <w:right w:val="single" w:sz="4" w:space="0" w:color="000000"/>
            </w:tcBorders>
            <w:hideMark/>
          </w:tcPr>
          <w:p w14:paraId="70EF97F5"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1132" w:type="dxa"/>
            <w:tcBorders>
              <w:top w:val="single" w:sz="4" w:space="0" w:color="000000"/>
              <w:left w:val="single" w:sz="4" w:space="0" w:color="000000"/>
              <w:bottom w:val="single" w:sz="4" w:space="0" w:color="000000"/>
              <w:right w:val="single" w:sz="4" w:space="0" w:color="000000"/>
            </w:tcBorders>
            <w:hideMark/>
          </w:tcPr>
          <w:p w14:paraId="32A59368"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1514CAEF"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D3315AD"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4E5CEBC5"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444" w:type="dxa"/>
            <w:tcBorders>
              <w:top w:val="single" w:sz="4" w:space="0" w:color="000000"/>
              <w:left w:val="single" w:sz="4" w:space="0" w:color="000000"/>
              <w:bottom w:val="single" w:sz="4" w:space="0" w:color="000000"/>
              <w:right w:val="single" w:sz="4" w:space="0" w:color="000000"/>
            </w:tcBorders>
            <w:hideMark/>
          </w:tcPr>
          <w:p w14:paraId="5DCDC513"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1132" w:type="dxa"/>
            <w:tcBorders>
              <w:top w:val="single" w:sz="4" w:space="0" w:color="000000"/>
              <w:left w:val="single" w:sz="4" w:space="0" w:color="000000"/>
              <w:bottom w:val="single" w:sz="4" w:space="0" w:color="000000"/>
              <w:right w:val="single" w:sz="4" w:space="0" w:color="000000"/>
            </w:tcBorders>
            <w:hideMark/>
          </w:tcPr>
          <w:p w14:paraId="3A0E41F2"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5004A4CC"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78B27D6"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0BD37973"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444" w:type="dxa"/>
            <w:tcBorders>
              <w:top w:val="single" w:sz="4" w:space="0" w:color="000000"/>
              <w:left w:val="single" w:sz="4" w:space="0" w:color="000000"/>
              <w:bottom w:val="single" w:sz="4" w:space="0" w:color="000000"/>
              <w:right w:val="single" w:sz="4" w:space="0" w:color="000000"/>
            </w:tcBorders>
            <w:hideMark/>
          </w:tcPr>
          <w:p w14:paraId="4AE6DDF5"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1132" w:type="dxa"/>
            <w:tcBorders>
              <w:top w:val="single" w:sz="4" w:space="0" w:color="000000"/>
              <w:left w:val="single" w:sz="4" w:space="0" w:color="000000"/>
              <w:bottom w:val="single" w:sz="4" w:space="0" w:color="000000"/>
              <w:right w:val="single" w:sz="4" w:space="0" w:color="000000"/>
            </w:tcBorders>
            <w:hideMark/>
          </w:tcPr>
          <w:p w14:paraId="15DDEE27"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7E060217"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4F4C24A"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408423C5"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444" w:type="dxa"/>
            <w:vMerge w:val="restart"/>
            <w:tcBorders>
              <w:top w:val="single" w:sz="4" w:space="0" w:color="000000"/>
              <w:left w:val="single" w:sz="4" w:space="0" w:color="000000"/>
              <w:bottom w:val="single" w:sz="4" w:space="0" w:color="000000"/>
              <w:right w:val="single" w:sz="4" w:space="0" w:color="000000"/>
            </w:tcBorders>
            <w:hideMark/>
          </w:tcPr>
          <w:p w14:paraId="285D0D0B"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1132" w:type="dxa"/>
            <w:vMerge w:val="restart"/>
            <w:tcBorders>
              <w:top w:val="single" w:sz="4" w:space="0" w:color="000000"/>
              <w:left w:val="single" w:sz="4" w:space="0" w:color="000000"/>
              <w:bottom w:val="single" w:sz="4" w:space="0" w:color="000000"/>
              <w:right w:val="single" w:sz="4" w:space="0" w:color="000000"/>
            </w:tcBorders>
            <w:hideMark/>
          </w:tcPr>
          <w:p w14:paraId="14CA159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27AC383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849671A"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0CCE487C"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444" w:type="dxa"/>
            <w:vMerge/>
            <w:tcBorders>
              <w:top w:val="single" w:sz="4" w:space="0" w:color="000000"/>
              <w:left w:val="single" w:sz="4" w:space="0" w:color="000000"/>
              <w:bottom w:val="single" w:sz="4" w:space="0" w:color="000000"/>
              <w:right w:val="single" w:sz="4" w:space="0" w:color="000000"/>
            </w:tcBorders>
            <w:vAlign w:val="center"/>
            <w:hideMark/>
          </w:tcPr>
          <w:p w14:paraId="60BF67FB" w14:textId="77777777" w:rsidR="007D7A20" w:rsidRPr="00E033BA" w:rsidRDefault="007D7A20" w:rsidP="009177D9">
            <w:pPr>
              <w:widowControl/>
              <w:autoSpaceDE/>
              <w:autoSpaceDN/>
              <w:spacing w:after="160" w:line="259" w:lineRule="auto"/>
              <w:jc w:val="both"/>
              <w:rPr>
                <w:lang w:val="es-ES"/>
              </w:rPr>
            </w:pPr>
          </w:p>
        </w:tc>
        <w:tc>
          <w:tcPr>
            <w:tcW w:w="1132" w:type="dxa"/>
            <w:vMerge/>
            <w:tcBorders>
              <w:top w:val="single" w:sz="4" w:space="0" w:color="000000"/>
              <w:left w:val="single" w:sz="4" w:space="0" w:color="000000"/>
              <w:bottom w:val="single" w:sz="4" w:space="0" w:color="000000"/>
              <w:right w:val="single" w:sz="4" w:space="0" w:color="000000"/>
            </w:tcBorders>
            <w:vAlign w:val="center"/>
            <w:hideMark/>
          </w:tcPr>
          <w:p w14:paraId="2A04E519" w14:textId="77777777" w:rsidR="007D7A20" w:rsidRPr="00E033BA" w:rsidRDefault="007D7A20" w:rsidP="009177D9">
            <w:pPr>
              <w:widowControl/>
              <w:autoSpaceDE/>
              <w:autoSpaceDN/>
              <w:spacing w:after="160" w:line="259" w:lineRule="auto"/>
              <w:jc w:val="both"/>
              <w:rPr>
                <w:lang w:val="es-ES"/>
              </w:rPr>
            </w:pPr>
          </w:p>
        </w:tc>
        <w:tc>
          <w:tcPr>
            <w:tcW w:w="1418" w:type="dxa"/>
            <w:tcBorders>
              <w:top w:val="single" w:sz="4" w:space="0" w:color="000000"/>
              <w:left w:val="single" w:sz="4" w:space="0" w:color="000000"/>
              <w:bottom w:val="single" w:sz="4" w:space="0" w:color="000000"/>
              <w:right w:val="single" w:sz="4" w:space="0" w:color="000000"/>
            </w:tcBorders>
            <w:hideMark/>
          </w:tcPr>
          <w:p w14:paraId="18D5AC8D"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C9943BF"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13052E09" w14:textId="77777777" w:rsidR="007D7A20" w:rsidRPr="00E033BA" w:rsidRDefault="007D7A20" w:rsidP="009177D9">
            <w:pPr>
              <w:widowControl/>
              <w:autoSpaceDE/>
              <w:autoSpaceDN/>
              <w:spacing w:after="160" w:line="259" w:lineRule="auto"/>
              <w:jc w:val="both"/>
              <w:rPr>
                <w:b/>
                <w:lang w:val="es-ES"/>
              </w:rPr>
            </w:pPr>
            <w:r w:rsidRPr="00E033BA">
              <w:rPr>
                <w:b/>
                <w:lang w:val="es-ES"/>
              </w:rPr>
              <w:t>Costo Informe Total</w:t>
            </w:r>
          </w:p>
        </w:tc>
        <w:tc>
          <w:tcPr>
            <w:tcW w:w="1444" w:type="dxa"/>
            <w:tcBorders>
              <w:top w:val="single" w:sz="4" w:space="0" w:color="000000"/>
              <w:left w:val="single" w:sz="4" w:space="0" w:color="000000"/>
              <w:bottom w:val="single" w:sz="4" w:space="0" w:color="000000"/>
              <w:right w:val="single" w:sz="4" w:space="0" w:color="000000"/>
            </w:tcBorders>
          </w:tcPr>
          <w:p w14:paraId="48C3BDBA" w14:textId="77777777" w:rsidR="007D7A20" w:rsidRPr="00E033BA" w:rsidRDefault="007D7A20" w:rsidP="009177D9">
            <w:pPr>
              <w:widowControl/>
              <w:autoSpaceDE/>
              <w:autoSpaceDN/>
              <w:spacing w:after="160" w:line="259" w:lineRule="auto"/>
              <w:jc w:val="both"/>
              <w:rPr>
                <w:lang w:val="es-ES"/>
              </w:rPr>
            </w:pPr>
          </w:p>
        </w:tc>
        <w:tc>
          <w:tcPr>
            <w:tcW w:w="1132" w:type="dxa"/>
            <w:tcBorders>
              <w:top w:val="single" w:sz="4" w:space="0" w:color="000000"/>
              <w:left w:val="single" w:sz="4" w:space="0" w:color="000000"/>
              <w:bottom w:val="single" w:sz="4" w:space="0" w:color="000000"/>
              <w:right w:val="single" w:sz="4" w:space="0" w:color="000000"/>
            </w:tcBorders>
            <w:hideMark/>
          </w:tcPr>
          <w:p w14:paraId="185253BA"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418" w:type="dxa"/>
            <w:tcBorders>
              <w:top w:val="single" w:sz="4" w:space="0" w:color="000000"/>
              <w:left w:val="single" w:sz="4" w:space="0" w:color="000000"/>
              <w:bottom w:val="single" w:sz="4" w:space="0" w:color="000000"/>
              <w:right w:val="single" w:sz="4" w:space="0" w:color="000000"/>
            </w:tcBorders>
            <w:hideMark/>
          </w:tcPr>
          <w:p w14:paraId="2962C12A"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2EC8C7E9" w14:textId="77777777" w:rsidR="007D7A20" w:rsidRPr="00E033BA" w:rsidRDefault="007D7A20" w:rsidP="007D7A20">
      <w:pPr>
        <w:jc w:val="both"/>
        <w:rPr>
          <w:lang w:val="es-ES"/>
        </w:rPr>
      </w:pPr>
    </w:p>
    <w:p w14:paraId="67AA0118" w14:textId="77777777" w:rsidR="007D7A20" w:rsidRPr="00E033BA" w:rsidRDefault="007D7A20">
      <w:pPr>
        <w:numPr>
          <w:ilvl w:val="0"/>
          <w:numId w:val="40"/>
        </w:numPr>
        <w:jc w:val="both"/>
        <w:rPr>
          <w:b/>
          <w:bCs/>
          <w:lang w:val="es-ES"/>
        </w:rPr>
      </w:pPr>
      <w:r w:rsidRPr="00E033BA">
        <w:rPr>
          <w:b/>
          <w:bCs/>
          <w:lang w:val="es-ES"/>
        </w:rPr>
        <w:t>Lugar de la Prestación</w:t>
      </w:r>
    </w:p>
    <w:p w14:paraId="7FF8F28C"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0C7DD63B" w14:textId="77777777" w:rsidR="007D7A20" w:rsidRPr="00E033BA" w:rsidRDefault="007D7A20">
      <w:pPr>
        <w:numPr>
          <w:ilvl w:val="0"/>
          <w:numId w:val="40"/>
        </w:numPr>
        <w:jc w:val="both"/>
        <w:rPr>
          <w:b/>
          <w:bCs/>
          <w:lang w:val="es-ES"/>
        </w:rPr>
      </w:pPr>
      <w:r w:rsidRPr="00E033BA">
        <w:rPr>
          <w:b/>
          <w:bCs/>
          <w:lang w:val="es-ES"/>
        </w:rPr>
        <w:t>Viáticos en caso de misión</w:t>
      </w:r>
    </w:p>
    <w:p w14:paraId="5290422A" w14:textId="77777777" w:rsidR="007D7A20" w:rsidRPr="00E033BA" w:rsidRDefault="007D7A20" w:rsidP="007D7A20">
      <w:pPr>
        <w:jc w:val="both"/>
        <w:rPr>
          <w:lang w:val="es-ES"/>
        </w:rPr>
      </w:pPr>
      <w:r w:rsidRPr="00E033BA">
        <w:rPr>
          <w:lang w:val="es-ES"/>
        </w:rPr>
        <w:t>Los gastos de traslado, alojamiento y viáticos, en caso de viaje/s relacionados con la ejecución del PROMACE, serán a cargo del Programa.</w:t>
      </w:r>
    </w:p>
    <w:p w14:paraId="03472FF6" w14:textId="77777777" w:rsidR="007D7A20" w:rsidRDefault="007D7A20" w:rsidP="007D7A20">
      <w:pPr>
        <w:jc w:val="both"/>
        <w:rPr>
          <w:b/>
          <w:bCs/>
          <w:lang w:val="es-ES"/>
        </w:rPr>
      </w:pPr>
    </w:p>
    <w:p w14:paraId="5D0796A7" w14:textId="77777777" w:rsidR="007D7A20" w:rsidRDefault="007D7A20" w:rsidP="007D7A20">
      <w:pPr>
        <w:jc w:val="both"/>
        <w:rPr>
          <w:b/>
          <w:bCs/>
          <w:lang w:val="es-ES"/>
        </w:rPr>
      </w:pPr>
      <w:r w:rsidRPr="00E033BA">
        <w:rPr>
          <w:b/>
          <w:bCs/>
          <w:lang w:val="es-ES"/>
        </w:rPr>
        <w:t xml:space="preserve">TERMINOS DE REFERENCIA </w:t>
      </w:r>
    </w:p>
    <w:p w14:paraId="072B7DE8" w14:textId="77777777" w:rsidR="007D7A20" w:rsidRPr="00E033BA" w:rsidRDefault="007D7A20" w:rsidP="007D7A20">
      <w:pPr>
        <w:jc w:val="both"/>
        <w:rPr>
          <w:b/>
          <w:bCs/>
          <w:lang w:val="es-ES"/>
        </w:rPr>
      </w:pPr>
      <w:r w:rsidRPr="00E033BA">
        <w:rPr>
          <w:b/>
          <w:bCs/>
          <w:u w:val="single"/>
          <w:lang w:val="es-ES"/>
        </w:rPr>
        <w:t>ESPECIALISTA SECTOR DE PLANIFICACIÓN Y MONITOREO</w:t>
      </w:r>
    </w:p>
    <w:p w14:paraId="2A89F3B7" w14:textId="77777777" w:rsidR="007D7A20" w:rsidRPr="00E033BA" w:rsidRDefault="007D7A20">
      <w:pPr>
        <w:numPr>
          <w:ilvl w:val="0"/>
          <w:numId w:val="42"/>
        </w:numPr>
        <w:jc w:val="both"/>
        <w:rPr>
          <w:b/>
          <w:bCs/>
          <w:lang w:val="es-ES"/>
        </w:rPr>
      </w:pPr>
      <w:r w:rsidRPr="00E033BA">
        <w:rPr>
          <w:b/>
          <w:bCs/>
          <w:lang w:val="es-ES"/>
        </w:rPr>
        <w:t>Objetivo y Alcance de la Consultoría</w:t>
      </w:r>
    </w:p>
    <w:p w14:paraId="0957836F" w14:textId="77777777" w:rsidR="007D7A20" w:rsidRPr="00E033BA" w:rsidRDefault="007D7A20" w:rsidP="007D7A20">
      <w:pPr>
        <w:jc w:val="both"/>
        <w:rPr>
          <w:lang w:val="es-ES"/>
        </w:rPr>
      </w:pPr>
      <w:r w:rsidRPr="00E033BA">
        <w:rPr>
          <w:lang w:val="es-ES"/>
        </w:rPr>
        <w:t xml:space="preserve">Colaborar con el responsable del Sector en las tareas de planificar, organizar, coordinar las actividades aprobadas y monitorear la ejecución y resultados de </w:t>
      </w:r>
      <w:proofErr w:type="gramStart"/>
      <w:r w:rsidRPr="00E033BA">
        <w:rPr>
          <w:lang w:val="es-ES"/>
        </w:rPr>
        <w:t>las mismas</w:t>
      </w:r>
      <w:proofErr w:type="gramEnd"/>
      <w:r w:rsidRPr="00E033BA">
        <w:rPr>
          <w:lang w:val="es-ES"/>
        </w:rPr>
        <w:t>, reportando desvíos y medidas correctivas cuando correspondan.</w:t>
      </w:r>
    </w:p>
    <w:p w14:paraId="7D59E587" w14:textId="77777777" w:rsidR="007D7A20" w:rsidRPr="00E033BA" w:rsidRDefault="007D7A20" w:rsidP="007D7A20">
      <w:pPr>
        <w:jc w:val="both"/>
        <w:rPr>
          <w:b/>
          <w:bCs/>
          <w:lang w:val="es-ES"/>
        </w:rPr>
      </w:pPr>
      <w:r w:rsidRPr="00E033BA">
        <w:rPr>
          <w:b/>
          <w:bCs/>
          <w:lang w:val="es-ES"/>
        </w:rPr>
        <w:t>Objetivos Específicos</w:t>
      </w:r>
    </w:p>
    <w:p w14:paraId="7CC772B0" w14:textId="77777777" w:rsidR="007D7A20" w:rsidRPr="00E033BA" w:rsidRDefault="007D7A20">
      <w:pPr>
        <w:numPr>
          <w:ilvl w:val="1"/>
          <w:numId w:val="42"/>
        </w:numPr>
        <w:jc w:val="both"/>
        <w:rPr>
          <w:lang w:val="es-ES"/>
        </w:rPr>
      </w:pPr>
      <w:r w:rsidRPr="00E033BA">
        <w:rPr>
          <w:lang w:val="es-ES"/>
        </w:rPr>
        <w:t>Colaborar en la planificación y definición del alcance de las distintas actividades establecidas en cada componente.</w:t>
      </w:r>
    </w:p>
    <w:p w14:paraId="0A87B384" w14:textId="77777777" w:rsidR="007D7A20" w:rsidRPr="00E033BA" w:rsidRDefault="007D7A20">
      <w:pPr>
        <w:numPr>
          <w:ilvl w:val="1"/>
          <w:numId w:val="42"/>
        </w:numPr>
        <w:jc w:val="both"/>
        <w:rPr>
          <w:lang w:val="es-ES"/>
        </w:rPr>
      </w:pPr>
      <w:r w:rsidRPr="00E033BA">
        <w:rPr>
          <w:lang w:val="es-ES"/>
        </w:rPr>
        <w:lastRenderedPageBreak/>
        <w:t>Colaborar en el seguimiento y monitoreo de las actividades establecidas.</w:t>
      </w:r>
    </w:p>
    <w:p w14:paraId="12FE7FE2" w14:textId="77777777" w:rsidR="007D7A20" w:rsidRPr="00E033BA" w:rsidRDefault="007D7A20">
      <w:pPr>
        <w:numPr>
          <w:ilvl w:val="1"/>
          <w:numId w:val="42"/>
        </w:numPr>
        <w:jc w:val="both"/>
        <w:rPr>
          <w:lang w:val="es-ES"/>
        </w:rPr>
      </w:pPr>
      <w:r w:rsidRPr="00E033BA">
        <w:rPr>
          <w:lang w:val="es-ES"/>
        </w:rPr>
        <w:t>Elaboración de informes periódicos consignando avances, desvíos y de corresponder medidas correctivas.</w:t>
      </w:r>
    </w:p>
    <w:p w14:paraId="487CCC08" w14:textId="77777777" w:rsidR="007D7A20" w:rsidRPr="00E033BA" w:rsidRDefault="007D7A20">
      <w:pPr>
        <w:numPr>
          <w:ilvl w:val="1"/>
          <w:numId w:val="42"/>
        </w:numPr>
        <w:jc w:val="both"/>
        <w:rPr>
          <w:lang w:val="es-ES"/>
        </w:rPr>
      </w:pPr>
      <w:r w:rsidRPr="00E033BA">
        <w:rPr>
          <w:lang w:val="es-ES"/>
        </w:rPr>
        <w:t>Colaborar en la enunciación de recomendaciones técnicas necesarias en todo el Proceso.</w:t>
      </w:r>
    </w:p>
    <w:p w14:paraId="76AC1AF5" w14:textId="77777777" w:rsidR="007D7A20" w:rsidRPr="00E033BA" w:rsidRDefault="007D7A20">
      <w:pPr>
        <w:numPr>
          <w:ilvl w:val="1"/>
          <w:numId w:val="42"/>
        </w:numPr>
        <w:jc w:val="both"/>
        <w:rPr>
          <w:lang w:val="es-ES"/>
        </w:rPr>
      </w:pPr>
      <w:r w:rsidRPr="00E033BA">
        <w:rPr>
          <w:lang w:val="es-ES"/>
        </w:rPr>
        <w:t>Asistir al responsable del Sector en todas las actividades de su competencia.</w:t>
      </w:r>
    </w:p>
    <w:p w14:paraId="439310DB" w14:textId="77777777" w:rsidR="007D7A20" w:rsidRPr="00E033BA" w:rsidRDefault="007D7A20">
      <w:pPr>
        <w:numPr>
          <w:ilvl w:val="0"/>
          <w:numId w:val="42"/>
        </w:numPr>
        <w:jc w:val="both"/>
        <w:rPr>
          <w:b/>
          <w:bCs/>
          <w:lang w:val="es-ES"/>
        </w:rPr>
      </w:pPr>
      <w:r w:rsidRPr="00E033BA">
        <w:rPr>
          <w:b/>
          <w:bCs/>
          <w:lang w:val="es-ES"/>
        </w:rPr>
        <w:t>Actividades – Funciones a desempeñar</w:t>
      </w:r>
    </w:p>
    <w:p w14:paraId="7BFA721A" w14:textId="77777777" w:rsidR="007D7A20" w:rsidRPr="00E033BA" w:rsidRDefault="007D7A20" w:rsidP="007D7A20">
      <w:pPr>
        <w:jc w:val="both"/>
        <w:rPr>
          <w:lang w:val="es-ES"/>
        </w:rPr>
      </w:pPr>
      <w:r w:rsidRPr="00E033BA">
        <w:rPr>
          <w:lang w:val="es-ES"/>
        </w:rPr>
        <w:t>Se incluyen las siguientes actividades no excluyentes:</w:t>
      </w:r>
    </w:p>
    <w:p w14:paraId="51F859C3" w14:textId="77777777" w:rsidR="007D7A20" w:rsidRPr="00E033BA" w:rsidRDefault="007D7A20">
      <w:pPr>
        <w:numPr>
          <w:ilvl w:val="0"/>
          <w:numId w:val="43"/>
        </w:numPr>
        <w:jc w:val="both"/>
        <w:rPr>
          <w:lang w:val="es-ES"/>
        </w:rPr>
      </w:pPr>
      <w:r w:rsidRPr="00E033BA">
        <w:rPr>
          <w:lang w:val="es-ES"/>
        </w:rPr>
        <w:t xml:space="preserve">Asistir al </w:t>
      </w:r>
      <w:proofErr w:type="gramStart"/>
      <w:r w:rsidRPr="00E033BA">
        <w:rPr>
          <w:lang w:val="es-ES"/>
        </w:rPr>
        <w:t>Responsable</w:t>
      </w:r>
      <w:proofErr w:type="gramEnd"/>
      <w:r w:rsidRPr="00E033BA">
        <w:rPr>
          <w:lang w:val="es-ES"/>
        </w:rPr>
        <w:t xml:space="preserve"> de Planificación y Monitoreo con el diseño, alcance y definición de las actividades establecidas en cada componente del programa.</w:t>
      </w:r>
    </w:p>
    <w:p w14:paraId="3F9873AB" w14:textId="77777777" w:rsidR="007D7A20" w:rsidRPr="00E033BA" w:rsidRDefault="007D7A20">
      <w:pPr>
        <w:numPr>
          <w:ilvl w:val="0"/>
          <w:numId w:val="43"/>
        </w:numPr>
        <w:jc w:val="both"/>
        <w:rPr>
          <w:lang w:val="es-ES"/>
        </w:rPr>
      </w:pPr>
      <w:r w:rsidRPr="00E033BA">
        <w:rPr>
          <w:lang w:val="es-ES"/>
        </w:rPr>
        <w:t xml:space="preserve">Asistir al </w:t>
      </w:r>
      <w:proofErr w:type="gramStart"/>
      <w:r w:rsidRPr="00E033BA">
        <w:rPr>
          <w:lang w:val="es-ES"/>
        </w:rPr>
        <w:t>Responsable</w:t>
      </w:r>
      <w:proofErr w:type="gramEnd"/>
      <w:r w:rsidRPr="00E033BA">
        <w:rPr>
          <w:lang w:val="es-ES"/>
        </w:rPr>
        <w:t xml:space="preserve"> de Planificación y Monitoreo en la recopilación y proceso de la información necesaria para realizar el monitoreo de las actividades autorizadas.</w:t>
      </w:r>
    </w:p>
    <w:p w14:paraId="569A3B31" w14:textId="77777777" w:rsidR="007D7A20" w:rsidRPr="00E033BA" w:rsidRDefault="007D7A20">
      <w:pPr>
        <w:numPr>
          <w:ilvl w:val="0"/>
          <w:numId w:val="43"/>
        </w:numPr>
        <w:jc w:val="both"/>
        <w:rPr>
          <w:lang w:val="es-ES"/>
        </w:rPr>
      </w:pPr>
      <w:r w:rsidRPr="00E033BA">
        <w:rPr>
          <w:lang w:val="es-ES"/>
        </w:rPr>
        <w:t>Asistir en la elaboración de los informes periódicos que contengan el estado de avance de los proyectos, componentes y de los indicadores de resultado e intermedios y sus respectivos reportes de desvíos o correcciones.</w:t>
      </w:r>
    </w:p>
    <w:p w14:paraId="75DD98FF" w14:textId="77777777" w:rsidR="007D7A20" w:rsidRPr="00E033BA" w:rsidRDefault="007D7A20">
      <w:pPr>
        <w:numPr>
          <w:ilvl w:val="0"/>
          <w:numId w:val="43"/>
        </w:numPr>
        <w:jc w:val="both"/>
        <w:rPr>
          <w:lang w:val="es-ES"/>
        </w:rPr>
      </w:pPr>
      <w:r w:rsidRPr="00E033BA">
        <w:rPr>
          <w:lang w:val="es-ES"/>
        </w:rPr>
        <w:t>Colaborar en la confección de los informes finales sobre los resultados obtenidos en la ejecución de los proyectos, con el fin de contar con reportes actualizados sobre el estado concluyente de cada actividad y proceso realizado.</w:t>
      </w:r>
    </w:p>
    <w:p w14:paraId="51435271" w14:textId="77777777" w:rsidR="007D7A20" w:rsidRPr="00E033BA" w:rsidRDefault="007D7A20">
      <w:pPr>
        <w:numPr>
          <w:ilvl w:val="0"/>
          <w:numId w:val="43"/>
        </w:numPr>
        <w:jc w:val="both"/>
        <w:rPr>
          <w:lang w:val="es-ES"/>
        </w:rPr>
      </w:pPr>
      <w:r w:rsidRPr="00E033BA">
        <w:rPr>
          <w:lang w:val="es-ES"/>
        </w:rPr>
        <w:t>Asistir en el proceso y recopilación de información tendiente a efectuar el seguimiento de las actividades en curso.</w:t>
      </w:r>
    </w:p>
    <w:p w14:paraId="1EBE90CB" w14:textId="77777777" w:rsidR="007D7A20" w:rsidRPr="00E033BA" w:rsidRDefault="007D7A20">
      <w:pPr>
        <w:numPr>
          <w:ilvl w:val="0"/>
          <w:numId w:val="43"/>
        </w:numPr>
        <w:jc w:val="both"/>
        <w:rPr>
          <w:lang w:val="es-ES"/>
        </w:rPr>
      </w:pPr>
      <w:r w:rsidRPr="00E033BA">
        <w:rPr>
          <w:lang w:val="es-ES"/>
        </w:rPr>
        <w:t>Mantener la correcta administración del archivo documental de la información procesada.</w:t>
      </w:r>
    </w:p>
    <w:p w14:paraId="0FC58A20" w14:textId="77777777" w:rsidR="007D7A20" w:rsidRPr="00E033BA" w:rsidRDefault="007D7A20">
      <w:pPr>
        <w:numPr>
          <w:ilvl w:val="0"/>
          <w:numId w:val="43"/>
        </w:numPr>
        <w:jc w:val="both"/>
        <w:rPr>
          <w:lang w:val="es-ES"/>
        </w:rPr>
      </w:pPr>
      <w:r w:rsidRPr="00E033BA">
        <w:rPr>
          <w:lang w:val="es-ES"/>
        </w:rPr>
        <w:t>Mantener permanentemente actualizadas las bases de datos utilizadas por el Área.</w:t>
      </w:r>
    </w:p>
    <w:p w14:paraId="2850A0F4" w14:textId="77777777" w:rsidR="007D7A20" w:rsidRPr="00E033BA" w:rsidRDefault="007D7A20">
      <w:pPr>
        <w:numPr>
          <w:ilvl w:val="0"/>
          <w:numId w:val="43"/>
        </w:numPr>
        <w:jc w:val="both"/>
        <w:rPr>
          <w:lang w:val="es-ES"/>
        </w:rPr>
      </w:pPr>
      <w:r w:rsidRPr="00E033BA">
        <w:rPr>
          <w:lang w:val="es-ES"/>
        </w:rPr>
        <w:t>Asistir en el manejo de documentos, captación de información en el sistema de gestión y generación de informes específicos.</w:t>
      </w:r>
    </w:p>
    <w:p w14:paraId="383B7460" w14:textId="77777777" w:rsidR="007D7A20" w:rsidRPr="00E033BA" w:rsidRDefault="007D7A20">
      <w:pPr>
        <w:numPr>
          <w:ilvl w:val="0"/>
          <w:numId w:val="43"/>
        </w:numPr>
        <w:jc w:val="both"/>
        <w:rPr>
          <w:lang w:val="es-ES"/>
        </w:rPr>
      </w:pPr>
      <w:r w:rsidRPr="00E033BA">
        <w:rPr>
          <w:lang w:val="es-ES"/>
        </w:rPr>
        <w:t>Otras funciones y responsabilidades que le asigne el responsable del Sector.</w:t>
      </w:r>
    </w:p>
    <w:p w14:paraId="5BEC6881" w14:textId="77777777" w:rsidR="007D7A20" w:rsidRPr="00E033BA" w:rsidRDefault="007D7A20">
      <w:pPr>
        <w:numPr>
          <w:ilvl w:val="0"/>
          <w:numId w:val="42"/>
        </w:numPr>
        <w:jc w:val="both"/>
        <w:rPr>
          <w:b/>
          <w:bCs/>
          <w:lang w:val="es-ES"/>
        </w:rPr>
      </w:pPr>
      <w:r w:rsidRPr="00E033BA">
        <w:rPr>
          <w:b/>
          <w:bCs/>
          <w:lang w:val="es-ES"/>
        </w:rPr>
        <w:t>Productos/Entregables</w:t>
      </w:r>
    </w:p>
    <w:p w14:paraId="177210B5" w14:textId="77777777" w:rsidR="007D7A20" w:rsidRPr="00E033BA" w:rsidRDefault="007D7A20">
      <w:pPr>
        <w:numPr>
          <w:ilvl w:val="0"/>
          <w:numId w:val="44"/>
        </w:numPr>
        <w:jc w:val="both"/>
        <w:rPr>
          <w:lang w:val="es-ES"/>
        </w:rPr>
      </w:pPr>
      <w:r w:rsidRPr="00E033BA">
        <w:rPr>
          <w:lang w:val="es-ES"/>
        </w:rPr>
        <w:t>Informe Periódico de estados de avances de los componentes de las actividades, evaluando las acciones, indicando medidas correctivas de corresponder. El Informe Periódico incluye: ficha técnica de la consultoría (datos de la actividad aprobada, área de desempeño, período, objetivos a alcanzar, avances, resultados, correcciones de desviaciones de las actividades aprobadas)</w:t>
      </w:r>
    </w:p>
    <w:p w14:paraId="0DF79C31" w14:textId="77777777" w:rsidR="007D7A20" w:rsidRPr="00E033BA" w:rsidRDefault="007D7A20">
      <w:pPr>
        <w:numPr>
          <w:ilvl w:val="0"/>
          <w:numId w:val="44"/>
        </w:numPr>
        <w:jc w:val="both"/>
        <w:rPr>
          <w:b/>
          <w:lang w:val="es-ES"/>
        </w:rPr>
      </w:pPr>
      <w:r w:rsidRPr="00E033BA">
        <w:rPr>
          <w:lang w:val="es-ES"/>
        </w:rPr>
        <w:t>Informe de Gestión: El Informe debe incluir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6F2FAC42" w14:textId="77777777" w:rsidR="007D7A20" w:rsidRPr="00E033BA" w:rsidRDefault="007D7A20" w:rsidP="007D7A20">
      <w:pPr>
        <w:jc w:val="both"/>
        <w:rPr>
          <w:lang w:val="es-ES"/>
        </w:rPr>
      </w:pPr>
    </w:p>
    <w:p w14:paraId="12F0637B" w14:textId="77777777" w:rsidR="007D7A20" w:rsidRPr="00E033BA" w:rsidRDefault="007D7A20" w:rsidP="007D7A20">
      <w:pPr>
        <w:jc w:val="both"/>
        <w:rPr>
          <w:lang w:val="es-ES"/>
        </w:rPr>
      </w:pPr>
      <w:r w:rsidRPr="00E033BA">
        <w:rPr>
          <w:lang w:val="es-ES"/>
        </w:rPr>
        <w:t>Cada Informe Periódico y/o de Gestión deberá ser entregado en formato digital (PDF) vía correo electrónico y en soporte papel en las fecha y sede que le sea indicada al Consultor.</w:t>
      </w:r>
    </w:p>
    <w:p w14:paraId="2B2510C5" w14:textId="77777777" w:rsidR="007D7A20" w:rsidRPr="00E033BA" w:rsidRDefault="007D7A20">
      <w:pPr>
        <w:numPr>
          <w:ilvl w:val="0"/>
          <w:numId w:val="42"/>
        </w:numPr>
        <w:jc w:val="both"/>
        <w:rPr>
          <w:b/>
          <w:bCs/>
          <w:lang w:val="es-ES"/>
        </w:rPr>
      </w:pPr>
      <w:r w:rsidRPr="00E033BA">
        <w:rPr>
          <w:b/>
          <w:bCs/>
          <w:lang w:val="es-ES"/>
        </w:rPr>
        <w:t>Perfil y Experiencia Profesional Requerida</w:t>
      </w:r>
    </w:p>
    <w:p w14:paraId="48011A0D" w14:textId="77777777" w:rsidR="007D7A20" w:rsidRPr="00E033BA" w:rsidRDefault="007D7A20">
      <w:pPr>
        <w:numPr>
          <w:ilvl w:val="1"/>
          <w:numId w:val="42"/>
        </w:numPr>
        <w:jc w:val="both"/>
        <w:rPr>
          <w:lang w:val="es-ES"/>
        </w:rPr>
      </w:pPr>
      <w:r w:rsidRPr="00E033BA">
        <w:rPr>
          <w:lang w:val="es-ES"/>
        </w:rPr>
        <w:lastRenderedPageBreak/>
        <w:t>Estudios Secundarios Completos. Preferentemente Estudiante Universitario avanzado de ciencias económicas, sociales o derecho.</w:t>
      </w:r>
    </w:p>
    <w:p w14:paraId="6D513F4F" w14:textId="77777777" w:rsidR="007D7A20" w:rsidRPr="00E033BA" w:rsidRDefault="007D7A20">
      <w:pPr>
        <w:numPr>
          <w:ilvl w:val="1"/>
          <w:numId w:val="42"/>
        </w:numPr>
        <w:jc w:val="both"/>
        <w:rPr>
          <w:lang w:val="es-ES"/>
        </w:rPr>
      </w:pPr>
      <w:r w:rsidRPr="00E033BA">
        <w:rPr>
          <w:lang w:val="es-ES"/>
        </w:rPr>
        <w:t>Experiencia laboral general no inferior a 2 años en tareas administrativas y de gestión documental, preferentemente en el área de planificación y monitoreos de procesos administrativos.</w:t>
      </w:r>
    </w:p>
    <w:p w14:paraId="60F6AAB0" w14:textId="77777777" w:rsidR="007D7A20" w:rsidRPr="00E033BA" w:rsidRDefault="007D7A20">
      <w:pPr>
        <w:numPr>
          <w:ilvl w:val="1"/>
          <w:numId w:val="42"/>
        </w:numPr>
        <w:jc w:val="both"/>
        <w:rPr>
          <w:lang w:val="es-ES"/>
        </w:rPr>
      </w:pPr>
      <w:r w:rsidRPr="00E033BA">
        <w:rPr>
          <w:lang w:val="es-ES"/>
        </w:rPr>
        <w:t>Experiencia específica en control y gestión de proyectos.</w:t>
      </w:r>
    </w:p>
    <w:p w14:paraId="71FF1ED7" w14:textId="77777777" w:rsidR="007D7A20" w:rsidRPr="00E033BA" w:rsidRDefault="007D7A20">
      <w:pPr>
        <w:numPr>
          <w:ilvl w:val="1"/>
          <w:numId w:val="42"/>
        </w:numPr>
        <w:jc w:val="both"/>
        <w:rPr>
          <w:lang w:val="es-ES"/>
        </w:rPr>
      </w:pPr>
      <w:r w:rsidRPr="00E033BA">
        <w:rPr>
          <w:lang w:val="es-ES"/>
        </w:rPr>
        <w:t>Preferentemente con experiencia en Proyectos con financiamiento externo.</w:t>
      </w:r>
    </w:p>
    <w:p w14:paraId="634F1670" w14:textId="77777777" w:rsidR="007D7A20" w:rsidRPr="00E033BA" w:rsidRDefault="007D7A20">
      <w:pPr>
        <w:numPr>
          <w:ilvl w:val="1"/>
          <w:numId w:val="42"/>
        </w:numPr>
        <w:jc w:val="both"/>
        <w:rPr>
          <w:lang w:val="es-ES"/>
        </w:rPr>
      </w:pPr>
      <w:r w:rsidRPr="00E033BA">
        <w:rPr>
          <w:lang w:val="es-ES"/>
        </w:rPr>
        <w:t>Se valorará el conocimiento del sistema de gestión a utilizar.</w:t>
      </w:r>
    </w:p>
    <w:p w14:paraId="6C1CBC19" w14:textId="77777777" w:rsidR="007D7A20" w:rsidRPr="00E033BA" w:rsidRDefault="007D7A20">
      <w:pPr>
        <w:numPr>
          <w:ilvl w:val="1"/>
          <w:numId w:val="42"/>
        </w:numPr>
        <w:jc w:val="both"/>
        <w:rPr>
          <w:lang w:val="es-ES"/>
        </w:rPr>
      </w:pPr>
      <w:r w:rsidRPr="00E033BA">
        <w:rPr>
          <w:lang w:val="es-ES"/>
        </w:rPr>
        <w:t>Manejo de aplicaciones computarizadas (Word, Excel, Access, PowerPoint) nivel intermedio</w:t>
      </w:r>
    </w:p>
    <w:p w14:paraId="2568FD20" w14:textId="77777777" w:rsidR="007D7A20" w:rsidRPr="00E033BA" w:rsidRDefault="007D7A20">
      <w:pPr>
        <w:numPr>
          <w:ilvl w:val="1"/>
          <w:numId w:val="42"/>
        </w:numPr>
        <w:jc w:val="both"/>
        <w:rPr>
          <w:lang w:val="es-ES"/>
        </w:rPr>
      </w:pPr>
      <w:r w:rsidRPr="00E033BA">
        <w:rPr>
          <w:lang w:val="es-ES"/>
        </w:rPr>
        <w:t>Habilidades analíticas y prácticas para promover y coordinar actividades de trabajo interinstitucional.</w:t>
      </w:r>
    </w:p>
    <w:p w14:paraId="47C379C9" w14:textId="77777777" w:rsidR="007D7A20" w:rsidRPr="00E033BA" w:rsidRDefault="007D7A20">
      <w:pPr>
        <w:numPr>
          <w:ilvl w:val="1"/>
          <w:numId w:val="42"/>
        </w:numPr>
        <w:jc w:val="both"/>
        <w:rPr>
          <w:lang w:val="es-ES"/>
        </w:rPr>
      </w:pPr>
      <w:r w:rsidRPr="00E033BA">
        <w:rPr>
          <w:lang w:val="es-ES"/>
        </w:rPr>
        <w:t>Excelentes habilidades de comunicación oral y escrita y para las relaciones interpersonales y el trabajo en equipo</w:t>
      </w:r>
    </w:p>
    <w:p w14:paraId="3123E099" w14:textId="77777777" w:rsidR="007D7A20" w:rsidRPr="00E033BA" w:rsidRDefault="007D7A20">
      <w:pPr>
        <w:numPr>
          <w:ilvl w:val="0"/>
          <w:numId w:val="42"/>
        </w:numPr>
        <w:jc w:val="both"/>
        <w:rPr>
          <w:b/>
          <w:bCs/>
          <w:lang w:val="es-ES"/>
        </w:rPr>
      </w:pPr>
      <w:r w:rsidRPr="00E033BA">
        <w:rPr>
          <w:b/>
          <w:bCs/>
          <w:lang w:val="es-ES"/>
        </w:rPr>
        <w:t>Modalidad de Contratación</w:t>
      </w:r>
    </w:p>
    <w:p w14:paraId="486C197C"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761A83F5" w14:textId="77777777" w:rsidR="007D7A20" w:rsidRPr="00E033BA" w:rsidRDefault="007D7A20">
      <w:pPr>
        <w:numPr>
          <w:ilvl w:val="0"/>
          <w:numId w:val="42"/>
        </w:numPr>
        <w:jc w:val="both"/>
        <w:rPr>
          <w:b/>
          <w:bCs/>
          <w:lang w:val="es-ES"/>
        </w:rPr>
      </w:pPr>
      <w:r w:rsidRPr="00E033BA">
        <w:rPr>
          <w:b/>
          <w:bCs/>
          <w:lang w:val="es-ES"/>
        </w:rPr>
        <w:t>Duración de la Consultoría</w:t>
      </w:r>
    </w:p>
    <w:p w14:paraId="72454D01" w14:textId="77777777" w:rsidR="007D7A20" w:rsidRPr="00E033BA" w:rsidRDefault="007D7A20" w:rsidP="007D7A20">
      <w:pPr>
        <w:jc w:val="both"/>
        <w:rPr>
          <w:lang w:val="es-ES"/>
        </w:rPr>
      </w:pPr>
      <w:r w:rsidRPr="00E033BA">
        <w:rPr>
          <w:lang w:val="es-ES"/>
        </w:rPr>
        <w:t>La duración de la presente consultoría será de XXXX meses contados a partir de la suscripción del contrato y hasta el 31 de diciembre de XXXX.</w:t>
      </w:r>
    </w:p>
    <w:p w14:paraId="67A81B11" w14:textId="77777777" w:rsidR="007D7A20" w:rsidRPr="00E033BA" w:rsidRDefault="007D7A20">
      <w:pPr>
        <w:numPr>
          <w:ilvl w:val="0"/>
          <w:numId w:val="42"/>
        </w:numPr>
        <w:jc w:val="both"/>
        <w:rPr>
          <w:b/>
          <w:bCs/>
          <w:lang w:val="es-ES"/>
        </w:rPr>
      </w:pPr>
      <w:r w:rsidRPr="00E033BA">
        <w:rPr>
          <w:b/>
          <w:bCs/>
          <w:lang w:val="es-ES"/>
        </w:rPr>
        <w:t>Financiamiento de la Prestación</w:t>
      </w:r>
    </w:p>
    <w:p w14:paraId="3723572F"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61D47127" w14:textId="77777777" w:rsidR="007D7A20" w:rsidRPr="00E033BA" w:rsidRDefault="007D7A20">
      <w:pPr>
        <w:numPr>
          <w:ilvl w:val="0"/>
          <w:numId w:val="42"/>
        </w:numPr>
        <w:jc w:val="both"/>
        <w:rPr>
          <w:b/>
          <w:bCs/>
          <w:lang w:val="pt-BR"/>
        </w:rPr>
      </w:pPr>
      <w:r w:rsidRPr="00E033BA">
        <w:rPr>
          <w:b/>
          <w:bCs/>
          <w:lang w:val="pt-BR"/>
        </w:rPr>
        <w:t>Cronograma de Entrega de Informes</w:t>
      </w:r>
    </w:p>
    <w:p w14:paraId="2E05BF29" w14:textId="77777777" w:rsidR="007D7A20" w:rsidRPr="00E033BA" w:rsidRDefault="007D7A20" w:rsidP="007D7A20">
      <w:pPr>
        <w:jc w:val="both"/>
        <w:rPr>
          <w:lang w:val="es-ES"/>
        </w:rPr>
      </w:pPr>
      <w:r w:rsidRPr="00E033BA">
        <w:rPr>
          <w:lang w:val="es-ES"/>
        </w:rPr>
        <w:t>Según lo detallado en los objetivos específicos y en las actividades del Consultor, se esperan los productos en las fechas establecidas según la modalidad, duración y suscripción del contrato:</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5"/>
        <w:gridCol w:w="1051"/>
        <w:gridCol w:w="3041"/>
      </w:tblGrid>
      <w:tr w:rsidR="007D7A20" w:rsidRPr="00E033BA" w14:paraId="2160BC12"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2D834124" w14:textId="77777777" w:rsidR="007D7A20" w:rsidRPr="00E033BA" w:rsidRDefault="007D7A20" w:rsidP="009177D9">
            <w:pPr>
              <w:widowControl/>
              <w:autoSpaceDE/>
              <w:autoSpaceDN/>
              <w:spacing w:after="160" w:line="259" w:lineRule="auto"/>
              <w:jc w:val="both"/>
              <w:rPr>
                <w:b/>
                <w:lang w:val="es-ES"/>
              </w:rPr>
            </w:pPr>
            <w:r w:rsidRPr="00E033BA">
              <w:rPr>
                <w:b/>
                <w:lang w:val="es-ES"/>
              </w:rPr>
              <w:t>Descripción</w:t>
            </w:r>
          </w:p>
        </w:tc>
        <w:tc>
          <w:tcPr>
            <w:tcW w:w="1051" w:type="dxa"/>
            <w:tcBorders>
              <w:top w:val="single" w:sz="4" w:space="0" w:color="000000"/>
              <w:left w:val="single" w:sz="4" w:space="0" w:color="000000"/>
              <w:bottom w:val="single" w:sz="4" w:space="0" w:color="000000"/>
              <w:right w:val="single" w:sz="4" w:space="0" w:color="000000"/>
            </w:tcBorders>
            <w:hideMark/>
          </w:tcPr>
          <w:p w14:paraId="1F66D33A"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46C2270B"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0F3D6048"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171BC7AC"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w:t>
            </w:r>
          </w:p>
        </w:tc>
        <w:tc>
          <w:tcPr>
            <w:tcW w:w="1051" w:type="dxa"/>
            <w:tcBorders>
              <w:top w:val="single" w:sz="4" w:space="0" w:color="000000"/>
              <w:left w:val="single" w:sz="4" w:space="0" w:color="000000"/>
              <w:bottom w:val="single" w:sz="4" w:space="0" w:color="000000"/>
              <w:right w:val="single" w:sz="4" w:space="0" w:color="000000"/>
            </w:tcBorders>
            <w:hideMark/>
          </w:tcPr>
          <w:p w14:paraId="1FC7CFC1"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4F79D06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2DD73A83"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40A3619A"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II</w:t>
            </w:r>
          </w:p>
        </w:tc>
        <w:tc>
          <w:tcPr>
            <w:tcW w:w="1051" w:type="dxa"/>
            <w:tcBorders>
              <w:top w:val="single" w:sz="4" w:space="0" w:color="000000"/>
              <w:left w:val="single" w:sz="4" w:space="0" w:color="000000"/>
              <w:bottom w:val="single" w:sz="4" w:space="0" w:color="000000"/>
              <w:right w:val="single" w:sz="4" w:space="0" w:color="000000"/>
            </w:tcBorders>
            <w:hideMark/>
          </w:tcPr>
          <w:p w14:paraId="56E43AAB"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single" w:sz="4" w:space="0" w:color="000000"/>
              <w:left w:val="single" w:sz="4" w:space="0" w:color="000000"/>
              <w:bottom w:val="single" w:sz="4" w:space="0" w:color="000000"/>
              <w:right w:val="single" w:sz="4" w:space="0" w:color="000000"/>
            </w:tcBorders>
            <w:hideMark/>
          </w:tcPr>
          <w:p w14:paraId="0CAB9747"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5E7AA6C5"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34EC8483"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III</w:t>
            </w:r>
          </w:p>
        </w:tc>
        <w:tc>
          <w:tcPr>
            <w:tcW w:w="1051" w:type="dxa"/>
            <w:tcBorders>
              <w:top w:val="single" w:sz="4" w:space="0" w:color="000000"/>
              <w:left w:val="single" w:sz="4" w:space="0" w:color="000000"/>
              <w:bottom w:val="single" w:sz="4" w:space="0" w:color="000000"/>
              <w:right w:val="single" w:sz="4" w:space="0" w:color="000000"/>
            </w:tcBorders>
            <w:hideMark/>
          </w:tcPr>
          <w:p w14:paraId="70A47605"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70509540"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32415686"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225CAA69"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IV</w:t>
            </w:r>
          </w:p>
        </w:tc>
        <w:tc>
          <w:tcPr>
            <w:tcW w:w="1051" w:type="dxa"/>
            <w:tcBorders>
              <w:top w:val="single" w:sz="4" w:space="0" w:color="000000"/>
              <w:left w:val="single" w:sz="4" w:space="0" w:color="000000"/>
              <w:bottom w:val="single" w:sz="4" w:space="0" w:color="000000"/>
              <w:right w:val="single" w:sz="4" w:space="0" w:color="000000"/>
            </w:tcBorders>
            <w:hideMark/>
          </w:tcPr>
          <w:p w14:paraId="580245A0"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6A35EFE7"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669A7A03"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0FA111D9"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w:t>
            </w:r>
          </w:p>
        </w:tc>
        <w:tc>
          <w:tcPr>
            <w:tcW w:w="1051" w:type="dxa"/>
            <w:tcBorders>
              <w:top w:val="single" w:sz="4" w:space="0" w:color="000000"/>
              <w:left w:val="single" w:sz="4" w:space="0" w:color="000000"/>
              <w:bottom w:val="single" w:sz="4" w:space="0" w:color="000000"/>
              <w:right w:val="single" w:sz="4" w:space="0" w:color="000000"/>
            </w:tcBorders>
            <w:hideMark/>
          </w:tcPr>
          <w:p w14:paraId="31366A08"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single" w:sz="4" w:space="0" w:color="000000"/>
              <w:left w:val="single" w:sz="4" w:space="0" w:color="000000"/>
              <w:bottom w:val="single" w:sz="4" w:space="0" w:color="000000"/>
              <w:right w:val="single" w:sz="4" w:space="0" w:color="000000"/>
            </w:tcBorders>
            <w:hideMark/>
          </w:tcPr>
          <w:p w14:paraId="0F8E713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r w:rsidR="007D7A20" w:rsidRPr="00E033BA" w14:paraId="0C9966B2"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4F47AAEB"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w:t>
            </w:r>
          </w:p>
        </w:tc>
        <w:tc>
          <w:tcPr>
            <w:tcW w:w="1051" w:type="dxa"/>
            <w:tcBorders>
              <w:top w:val="single" w:sz="4" w:space="0" w:color="000000"/>
              <w:left w:val="single" w:sz="4" w:space="0" w:color="000000"/>
              <w:bottom w:val="single" w:sz="4" w:space="0" w:color="000000"/>
              <w:right w:val="single" w:sz="4" w:space="0" w:color="000000"/>
            </w:tcBorders>
            <w:hideMark/>
          </w:tcPr>
          <w:p w14:paraId="0B74CD72"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single" w:sz="4" w:space="0" w:color="000000"/>
              <w:left w:val="single" w:sz="4" w:space="0" w:color="000000"/>
              <w:bottom w:val="single" w:sz="4" w:space="0" w:color="000000"/>
              <w:right w:val="single" w:sz="4" w:space="0" w:color="000000"/>
            </w:tcBorders>
            <w:hideMark/>
          </w:tcPr>
          <w:p w14:paraId="1AFA3A40"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73AD7C5D"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74056C0A"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VII</w:t>
            </w:r>
          </w:p>
        </w:tc>
        <w:tc>
          <w:tcPr>
            <w:tcW w:w="1051" w:type="dxa"/>
            <w:tcBorders>
              <w:top w:val="single" w:sz="4" w:space="0" w:color="000000"/>
              <w:left w:val="single" w:sz="4" w:space="0" w:color="000000"/>
              <w:bottom w:val="single" w:sz="4" w:space="0" w:color="000000"/>
              <w:right w:val="single" w:sz="4" w:space="0" w:color="000000"/>
            </w:tcBorders>
            <w:hideMark/>
          </w:tcPr>
          <w:p w14:paraId="0F0EB060"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4191065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2ABB5838"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6188FB89"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VIII</w:t>
            </w:r>
          </w:p>
        </w:tc>
        <w:tc>
          <w:tcPr>
            <w:tcW w:w="1051" w:type="dxa"/>
            <w:tcBorders>
              <w:top w:val="single" w:sz="4" w:space="0" w:color="000000"/>
              <w:left w:val="single" w:sz="4" w:space="0" w:color="000000"/>
              <w:bottom w:val="single" w:sz="4" w:space="0" w:color="000000"/>
              <w:right w:val="single" w:sz="4" w:space="0" w:color="000000"/>
            </w:tcBorders>
            <w:hideMark/>
          </w:tcPr>
          <w:p w14:paraId="5F26AB6E"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698B940B"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5C297EA5"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7034173C" w14:textId="77777777" w:rsidR="007D7A20" w:rsidRPr="00E033BA" w:rsidRDefault="007D7A20" w:rsidP="009177D9">
            <w:pPr>
              <w:widowControl/>
              <w:autoSpaceDE/>
              <w:autoSpaceDN/>
              <w:spacing w:after="160" w:line="259" w:lineRule="auto"/>
              <w:jc w:val="both"/>
              <w:rPr>
                <w:lang w:val="es-ES"/>
              </w:rPr>
            </w:pPr>
            <w:r w:rsidRPr="00E033BA">
              <w:rPr>
                <w:lang w:val="es-ES"/>
              </w:rPr>
              <w:lastRenderedPageBreak/>
              <w:t>Informe Periódico y de Gestión IX</w:t>
            </w:r>
          </w:p>
        </w:tc>
        <w:tc>
          <w:tcPr>
            <w:tcW w:w="1051" w:type="dxa"/>
            <w:tcBorders>
              <w:top w:val="single" w:sz="4" w:space="0" w:color="000000"/>
              <w:left w:val="single" w:sz="4" w:space="0" w:color="000000"/>
              <w:bottom w:val="single" w:sz="4" w:space="0" w:color="000000"/>
              <w:right w:val="single" w:sz="4" w:space="0" w:color="000000"/>
            </w:tcBorders>
            <w:hideMark/>
          </w:tcPr>
          <w:p w14:paraId="196C5029"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6B4BF601"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798D69EC"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3EEC6A91"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X</w:t>
            </w:r>
          </w:p>
        </w:tc>
        <w:tc>
          <w:tcPr>
            <w:tcW w:w="1051" w:type="dxa"/>
            <w:tcBorders>
              <w:top w:val="single" w:sz="4" w:space="0" w:color="000000"/>
              <w:left w:val="single" w:sz="4" w:space="0" w:color="000000"/>
              <w:bottom w:val="single" w:sz="4" w:space="0" w:color="000000"/>
              <w:right w:val="single" w:sz="4" w:space="0" w:color="000000"/>
            </w:tcBorders>
            <w:hideMark/>
          </w:tcPr>
          <w:p w14:paraId="0EC1025D"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1D845A6B"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7B05FB7A"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412585A2"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XI</w:t>
            </w:r>
          </w:p>
        </w:tc>
        <w:tc>
          <w:tcPr>
            <w:tcW w:w="1051" w:type="dxa"/>
            <w:tcBorders>
              <w:top w:val="single" w:sz="4" w:space="0" w:color="000000"/>
              <w:left w:val="single" w:sz="4" w:space="0" w:color="000000"/>
              <w:bottom w:val="single" w:sz="4" w:space="0" w:color="000000"/>
              <w:right w:val="single" w:sz="4" w:space="0" w:color="000000"/>
            </w:tcBorders>
            <w:hideMark/>
          </w:tcPr>
          <w:p w14:paraId="57847E47"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10ED4F40"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36B50C7B"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2F8D5E20"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XII</w:t>
            </w:r>
          </w:p>
        </w:tc>
        <w:tc>
          <w:tcPr>
            <w:tcW w:w="1051" w:type="dxa"/>
            <w:vMerge w:val="restart"/>
            <w:tcBorders>
              <w:top w:val="single" w:sz="4" w:space="0" w:color="000000"/>
              <w:left w:val="single" w:sz="4" w:space="0" w:color="000000"/>
              <w:bottom w:val="single" w:sz="4" w:space="0" w:color="000000"/>
              <w:right w:val="single" w:sz="4" w:space="0" w:color="000000"/>
            </w:tcBorders>
            <w:hideMark/>
          </w:tcPr>
          <w:p w14:paraId="5D60AD31"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60E11A26"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3BAB5877"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5AAC9B01"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051" w:type="dxa"/>
            <w:vMerge/>
            <w:tcBorders>
              <w:top w:val="single" w:sz="4" w:space="0" w:color="000000"/>
              <w:left w:val="single" w:sz="4" w:space="0" w:color="000000"/>
              <w:bottom w:val="single" w:sz="4" w:space="0" w:color="000000"/>
              <w:right w:val="single" w:sz="4" w:space="0" w:color="000000"/>
            </w:tcBorders>
            <w:vAlign w:val="center"/>
            <w:hideMark/>
          </w:tcPr>
          <w:p w14:paraId="2AC36AC7"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25E41FF9" w14:textId="77777777" w:rsidR="007D7A20" w:rsidRPr="00E033BA" w:rsidRDefault="007D7A20" w:rsidP="009177D9">
            <w:pPr>
              <w:widowControl/>
              <w:autoSpaceDE/>
              <w:autoSpaceDN/>
              <w:spacing w:after="160" w:line="259" w:lineRule="auto"/>
              <w:jc w:val="both"/>
              <w:rPr>
                <w:lang w:val="es-ES"/>
              </w:rPr>
            </w:pPr>
          </w:p>
        </w:tc>
      </w:tr>
    </w:tbl>
    <w:p w14:paraId="376DB23C" w14:textId="77777777" w:rsidR="007D7A20" w:rsidRPr="00E033BA" w:rsidRDefault="007D7A20" w:rsidP="007D7A20">
      <w:pPr>
        <w:jc w:val="both"/>
        <w:rPr>
          <w:lang w:val="es-ES"/>
        </w:rPr>
        <w:sectPr w:rsidR="007D7A20" w:rsidRPr="00E033BA" w:rsidSect="007D7A20">
          <w:pgSz w:w="11910" w:h="16840"/>
          <w:pgMar w:top="1860" w:right="1133" w:bottom="280" w:left="850" w:header="418" w:footer="0" w:gutter="0"/>
          <w:cols w:space="720"/>
        </w:sectPr>
      </w:pPr>
    </w:p>
    <w:p w14:paraId="065B7BF2" w14:textId="77777777" w:rsidR="007D7A20" w:rsidRPr="00E033BA" w:rsidRDefault="007D7A20">
      <w:pPr>
        <w:numPr>
          <w:ilvl w:val="0"/>
          <w:numId w:val="42"/>
        </w:numPr>
        <w:jc w:val="both"/>
        <w:rPr>
          <w:b/>
          <w:bCs/>
          <w:lang w:val="es-ES"/>
        </w:rPr>
      </w:pPr>
      <w:r w:rsidRPr="00E033BA">
        <w:rPr>
          <w:b/>
          <w:bCs/>
          <w:lang w:val="es-ES"/>
        </w:rPr>
        <w:lastRenderedPageBreak/>
        <w:t>Forma de Pago</w:t>
      </w:r>
    </w:p>
    <w:p w14:paraId="7EAEA5B6" w14:textId="77777777" w:rsidR="007D7A20" w:rsidRPr="00E033BA" w:rsidRDefault="007D7A20" w:rsidP="007D7A20">
      <w:pPr>
        <w:jc w:val="both"/>
        <w:rPr>
          <w:lang w:val="es-ES"/>
        </w:rPr>
      </w:pPr>
      <w:r w:rsidRPr="00E033BA">
        <w:rPr>
          <w:lang w:val="es-ES"/>
        </w:rPr>
        <w:t xml:space="preserve">La suma mensual por todo concepto se fija en pesos </w:t>
      </w:r>
      <w:r w:rsidRPr="00E033BA">
        <w:rPr>
          <w:u w:val="single"/>
          <w:lang w:val="es-ES"/>
        </w:rPr>
        <w:tab/>
      </w:r>
      <w:r w:rsidRPr="00E033BA">
        <w:rPr>
          <w:lang w:val="es-ES"/>
        </w:rPr>
        <w:t>($</w:t>
      </w:r>
      <w:r w:rsidRPr="00E033BA">
        <w:rPr>
          <w:u w:val="single"/>
          <w:lang w:val="es-ES"/>
        </w:rPr>
        <w:tab/>
      </w:r>
      <w:r w:rsidRPr="00E033BA">
        <w:rPr>
          <w:lang w:val="es-ES"/>
        </w:rPr>
        <w:t>), pagaderos contra entrega y aprobación de la factura y los correspondientes informes, por parte de la autoridad competente de la UCP,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86"/>
        <w:gridCol w:w="1132"/>
        <w:gridCol w:w="993"/>
        <w:gridCol w:w="1274"/>
      </w:tblGrid>
      <w:tr w:rsidR="007D7A20" w:rsidRPr="00E033BA" w14:paraId="5AE965B3" w14:textId="77777777" w:rsidTr="009177D9">
        <w:trPr>
          <w:trHeight w:val="503"/>
        </w:trPr>
        <w:tc>
          <w:tcPr>
            <w:tcW w:w="3686" w:type="dxa"/>
            <w:tcBorders>
              <w:top w:val="single" w:sz="4" w:space="0" w:color="000000"/>
              <w:left w:val="single" w:sz="4" w:space="0" w:color="000000"/>
              <w:bottom w:val="single" w:sz="4" w:space="0" w:color="000000"/>
              <w:right w:val="single" w:sz="4" w:space="0" w:color="000000"/>
            </w:tcBorders>
            <w:hideMark/>
          </w:tcPr>
          <w:p w14:paraId="0D183D2B"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132" w:type="dxa"/>
            <w:tcBorders>
              <w:top w:val="single" w:sz="4" w:space="0" w:color="000000"/>
              <w:left w:val="single" w:sz="4" w:space="0" w:color="000000"/>
              <w:bottom w:val="single" w:sz="4" w:space="0" w:color="000000"/>
              <w:right w:val="single" w:sz="4" w:space="0" w:color="000000"/>
            </w:tcBorders>
            <w:hideMark/>
          </w:tcPr>
          <w:p w14:paraId="75EF4C72"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993" w:type="dxa"/>
            <w:tcBorders>
              <w:top w:val="single" w:sz="4" w:space="0" w:color="000000"/>
              <w:left w:val="single" w:sz="4" w:space="0" w:color="000000"/>
              <w:bottom w:val="single" w:sz="4" w:space="0" w:color="000000"/>
              <w:right w:val="single" w:sz="4" w:space="0" w:color="000000"/>
            </w:tcBorders>
            <w:hideMark/>
          </w:tcPr>
          <w:p w14:paraId="7854A999"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274" w:type="dxa"/>
            <w:tcBorders>
              <w:top w:val="single" w:sz="4" w:space="0" w:color="000000"/>
              <w:left w:val="single" w:sz="4" w:space="0" w:color="000000"/>
              <w:bottom w:val="single" w:sz="4" w:space="0" w:color="000000"/>
              <w:right w:val="single" w:sz="4" w:space="0" w:color="000000"/>
            </w:tcBorders>
            <w:hideMark/>
          </w:tcPr>
          <w:p w14:paraId="62FB39E8"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618B7D80"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46EF7DDC"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w:t>
            </w:r>
          </w:p>
        </w:tc>
        <w:tc>
          <w:tcPr>
            <w:tcW w:w="1132" w:type="dxa"/>
            <w:tcBorders>
              <w:top w:val="single" w:sz="4" w:space="0" w:color="000000"/>
              <w:left w:val="single" w:sz="4" w:space="0" w:color="000000"/>
              <w:bottom w:val="single" w:sz="4" w:space="0" w:color="000000"/>
              <w:right w:val="single" w:sz="4" w:space="0" w:color="000000"/>
            </w:tcBorders>
            <w:hideMark/>
          </w:tcPr>
          <w:p w14:paraId="6CBC4819"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993" w:type="dxa"/>
            <w:tcBorders>
              <w:top w:val="single" w:sz="4" w:space="0" w:color="000000"/>
              <w:left w:val="single" w:sz="4" w:space="0" w:color="000000"/>
              <w:bottom w:val="single" w:sz="4" w:space="0" w:color="000000"/>
              <w:right w:val="single" w:sz="4" w:space="0" w:color="000000"/>
            </w:tcBorders>
            <w:hideMark/>
          </w:tcPr>
          <w:p w14:paraId="0E26C57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0073478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5FEF81A"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3F5A7C94"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II</w:t>
            </w:r>
          </w:p>
        </w:tc>
        <w:tc>
          <w:tcPr>
            <w:tcW w:w="1132" w:type="dxa"/>
            <w:tcBorders>
              <w:top w:val="single" w:sz="4" w:space="0" w:color="000000"/>
              <w:left w:val="single" w:sz="4" w:space="0" w:color="000000"/>
              <w:bottom w:val="single" w:sz="4" w:space="0" w:color="000000"/>
              <w:right w:val="single" w:sz="4" w:space="0" w:color="000000"/>
            </w:tcBorders>
            <w:hideMark/>
          </w:tcPr>
          <w:p w14:paraId="0D6A2059"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993" w:type="dxa"/>
            <w:tcBorders>
              <w:top w:val="single" w:sz="4" w:space="0" w:color="000000"/>
              <w:left w:val="single" w:sz="4" w:space="0" w:color="000000"/>
              <w:bottom w:val="single" w:sz="4" w:space="0" w:color="000000"/>
              <w:right w:val="single" w:sz="4" w:space="0" w:color="000000"/>
            </w:tcBorders>
            <w:hideMark/>
          </w:tcPr>
          <w:p w14:paraId="3B679CF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10FEB1FD"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1E25A69" w14:textId="77777777" w:rsidTr="009177D9">
        <w:trPr>
          <w:trHeight w:val="289"/>
        </w:trPr>
        <w:tc>
          <w:tcPr>
            <w:tcW w:w="3686" w:type="dxa"/>
            <w:tcBorders>
              <w:top w:val="single" w:sz="4" w:space="0" w:color="000000"/>
              <w:left w:val="single" w:sz="4" w:space="0" w:color="000000"/>
              <w:bottom w:val="single" w:sz="4" w:space="0" w:color="000000"/>
              <w:right w:val="single" w:sz="4" w:space="0" w:color="000000"/>
            </w:tcBorders>
            <w:hideMark/>
          </w:tcPr>
          <w:p w14:paraId="7180B1F8"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III</w:t>
            </w:r>
          </w:p>
        </w:tc>
        <w:tc>
          <w:tcPr>
            <w:tcW w:w="1132" w:type="dxa"/>
            <w:tcBorders>
              <w:top w:val="single" w:sz="4" w:space="0" w:color="000000"/>
              <w:left w:val="single" w:sz="4" w:space="0" w:color="000000"/>
              <w:bottom w:val="single" w:sz="4" w:space="0" w:color="000000"/>
              <w:right w:val="single" w:sz="4" w:space="0" w:color="000000"/>
            </w:tcBorders>
            <w:hideMark/>
          </w:tcPr>
          <w:p w14:paraId="71385D98"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993" w:type="dxa"/>
            <w:tcBorders>
              <w:top w:val="single" w:sz="4" w:space="0" w:color="000000"/>
              <w:left w:val="single" w:sz="4" w:space="0" w:color="000000"/>
              <w:bottom w:val="single" w:sz="4" w:space="0" w:color="000000"/>
              <w:right w:val="single" w:sz="4" w:space="0" w:color="000000"/>
            </w:tcBorders>
            <w:hideMark/>
          </w:tcPr>
          <w:p w14:paraId="1A6B7CA5"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28997320"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B3EC6B8"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03B32213"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IV</w:t>
            </w:r>
          </w:p>
        </w:tc>
        <w:tc>
          <w:tcPr>
            <w:tcW w:w="1132" w:type="dxa"/>
            <w:tcBorders>
              <w:top w:val="single" w:sz="4" w:space="0" w:color="000000"/>
              <w:left w:val="single" w:sz="4" w:space="0" w:color="000000"/>
              <w:bottom w:val="single" w:sz="4" w:space="0" w:color="000000"/>
              <w:right w:val="single" w:sz="4" w:space="0" w:color="000000"/>
            </w:tcBorders>
            <w:hideMark/>
          </w:tcPr>
          <w:p w14:paraId="0A2EE1A9"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993" w:type="dxa"/>
            <w:tcBorders>
              <w:top w:val="single" w:sz="4" w:space="0" w:color="000000"/>
              <w:left w:val="single" w:sz="4" w:space="0" w:color="000000"/>
              <w:bottom w:val="single" w:sz="4" w:space="0" w:color="000000"/>
              <w:right w:val="single" w:sz="4" w:space="0" w:color="000000"/>
            </w:tcBorders>
            <w:hideMark/>
          </w:tcPr>
          <w:p w14:paraId="4393D10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18C7FCED"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3FC7F23E"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425A6AA5"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w:t>
            </w:r>
          </w:p>
        </w:tc>
        <w:tc>
          <w:tcPr>
            <w:tcW w:w="1132" w:type="dxa"/>
            <w:tcBorders>
              <w:top w:val="single" w:sz="4" w:space="0" w:color="000000"/>
              <w:left w:val="single" w:sz="4" w:space="0" w:color="000000"/>
              <w:bottom w:val="single" w:sz="4" w:space="0" w:color="000000"/>
              <w:right w:val="single" w:sz="4" w:space="0" w:color="000000"/>
            </w:tcBorders>
            <w:hideMark/>
          </w:tcPr>
          <w:p w14:paraId="21BA01B4"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993" w:type="dxa"/>
            <w:tcBorders>
              <w:top w:val="single" w:sz="4" w:space="0" w:color="000000"/>
              <w:left w:val="single" w:sz="4" w:space="0" w:color="000000"/>
              <w:bottom w:val="single" w:sz="4" w:space="0" w:color="000000"/>
              <w:right w:val="single" w:sz="4" w:space="0" w:color="000000"/>
            </w:tcBorders>
            <w:hideMark/>
          </w:tcPr>
          <w:p w14:paraId="77E00DFC"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6985743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66A320F" w14:textId="77777777" w:rsidTr="009177D9">
        <w:trPr>
          <w:trHeight w:val="289"/>
        </w:trPr>
        <w:tc>
          <w:tcPr>
            <w:tcW w:w="3686" w:type="dxa"/>
            <w:tcBorders>
              <w:top w:val="single" w:sz="4" w:space="0" w:color="000000"/>
              <w:left w:val="single" w:sz="4" w:space="0" w:color="000000"/>
              <w:bottom w:val="single" w:sz="4" w:space="0" w:color="000000"/>
              <w:right w:val="single" w:sz="4" w:space="0" w:color="000000"/>
            </w:tcBorders>
            <w:hideMark/>
          </w:tcPr>
          <w:p w14:paraId="74A4F7F5"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w:t>
            </w:r>
          </w:p>
        </w:tc>
        <w:tc>
          <w:tcPr>
            <w:tcW w:w="1132" w:type="dxa"/>
            <w:tcBorders>
              <w:top w:val="single" w:sz="4" w:space="0" w:color="000000"/>
              <w:left w:val="single" w:sz="4" w:space="0" w:color="000000"/>
              <w:bottom w:val="single" w:sz="4" w:space="0" w:color="000000"/>
              <w:right w:val="single" w:sz="4" w:space="0" w:color="000000"/>
            </w:tcBorders>
            <w:hideMark/>
          </w:tcPr>
          <w:p w14:paraId="77C95E1F"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993" w:type="dxa"/>
            <w:tcBorders>
              <w:top w:val="single" w:sz="4" w:space="0" w:color="000000"/>
              <w:left w:val="single" w:sz="4" w:space="0" w:color="000000"/>
              <w:bottom w:val="single" w:sz="4" w:space="0" w:color="000000"/>
              <w:right w:val="single" w:sz="4" w:space="0" w:color="000000"/>
            </w:tcBorders>
            <w:hideMark/>
          </w:tcPr>
          <w:p w14:paraId="032CCFAA"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69275EBC"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34B714D"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530F392C"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VII</w:t>
            </w:r>
          </w:p>
        </w:tc>
        <w:tc>
          <w:tcPr>
            <w:tcW w:w="1132" w:type="dxa"/>
            <w:tcBorders>
              <w:top w:val="single" w:sz="4" w:space="0" w:color="000000"/>
              <w:left w:val="single" w:sz="4" w:space="0" w:color="000000"/>
              <w:bottom w:val="single" w:sz="4" w:space="0" w:color="000000"/>
              <w:right w:val="single" w:sz="4" w:space="0" w:color="000000"/>
            </w:tcBorders>
            <w:hideMark/>
          </w:tcPr>
          <w:p w14:paraId="0A113104"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993" w:type="dxa"/>
            <w:tcBorders>
              <w:top w:val="single" w:sz="4" w:space="0" w:color="000000"/>
              <w:left w:val="single" w:sz="4" w:space="0" w:color="000000"/>
              <w:bottom w:val="single" w:sz="4" w:space="0" w:color="000000"/>
              <w:right w:val="single" w:sz="4" w:space="0" w:color="000000"/>
            </w:tcBorders>
            <w:hideMark/>
          </w:tcPr>
          <w:p w14:paraId="50922CBC"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12CB10AD"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394B4BA1"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50465024"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VIII</w:t>
            </w:r>
          </w:p>
        </w:tc>
        <w:tc>
          <w:tcPr>
            <w:tcW w:w="1132" w:type="dxa"/>
            <w:tcBorders>
              <w:top w:val="single" w:sz="4" w:space="0" w:color="000000"/>
              <w:left w:val="single" w:sz="4" w:space="0" w:color="000000"/>
              <w:bottom w:val="single" w:sz="4" w:space="0" w:color="000000"/>
              <w:right w:val="single" w:sz="4" w:space="0" w:color="000000"/>
            </w:tcBorders>
            <w:hideMark/>
          </w:tcPr>
          <w:p w14:paraId="347D659F"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993" w:type="dxa"/>
            <w:tcBorders>
              <w:top w:val="single" w:sz="4" w:space="0" w:color="000000"/>
              <w:left w:val="single" w:sz="4" w:space="0" w:color="000000"/>
              <w:bottom w:val="single" w:sz="4" w:space="0" w:color="000000"/>
              <w:right w:val="single" w:sz="4" w:space="0" w:color="000000"/>
            </w:tcBorders>
            <w:hideMark/>
          </w:tcPr>
          <w:p w14:paraId="49B057DB"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0D27574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616AAF5" w14:textId="77777777" w:rsidTr="009177D9">
        <w:trPr>
          <w:trHeight w:val="289"/>
        </w:trPr>
        <w:tc>
          <w:tcPr>
            <w:tcW w:w="3686" w:type="dxa"/>
            <w:tcBorders>
              <w:top w:val="single" w:sz="4" w:space="0" w:color="000000"/>
              <w:left w:val="single" w:sz="4" w:space="0" w:color="000000"/>
              <w:bottom w:val="single" w:sz="4" w:space="0" w:color="000000"/>
              <w:right w:val="single" w:sz="4" w:space="0" w:color="000000"/>
            </w:tcBorders>
            <w:hideMark/>
          </w:tcPr>
          <w:p w14:paraId="18A1325D"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IX</w:t>
            </w:r>
          </w:p>
        </w:tc>
        <w:tc>
          <w:tcPr>
            <w:tcW w:w="1132" w:type="dxa"/>
            <w:tcBorders>
              <w:top w:val="single" w:sz="4" w:space="0" w:color="000000"/>
              <w:left w:val="single" w:sz="4" w:space="0" w:color="000000"/>
              <w:bottom w:val="single" w:sz="4" w:space="0" w:color="000000"/>
              <w:right w:val="single" w:sz="4" w:space="0" w:color="000000"/>
            </w:tcBorders>
            <w:hideMark/>
          </w:tcPr>
          <w:p w14:paraId="7B15C936"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993" w:type="dxa"/>
            <w:tcBorders>
              <w:top w:val="single" w:sz="4" w:space="0" w:color="000000"/>
              <w:left w:val="single" w:sz="4" w:space="0" w:color="000000"/>
              <w:bottom w:val="single" w:sz="4" w:space="0" w:color="000000"/>
              <w:right w:val="single" w:sz="4" w:space="0" w:color="000000"/>
            </w:tcBorders>
            <w:hideMark/>
          </w:tcPr>
          <w:p w14:paraId="0DD51C0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439FD762"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1A3EAA2" w14:textId="77777777" w:rsidTr="009177D9">
        <w:trPr>
          <w:trHeight w:val="289"/>
        </w:trPr>
        <w:tc>
          <w:tcPr>
            <w:tcW w:w="3686" w:type="dxa"/>
            <w:tcBorders>
              <w:top w:val="single" w:sz="4" w:space="0" w:color="000000"/>
              <w:left w:val="single" w:sz="4" w:space="0" w:color="000000"/>
              <w:bottom w:val="single" w:sz="4" w:space="0" w:color="000000"/>
              <w:right w:val="single" w:sz="4" w:space="0" w:color="000000"/>
            </w:tcBorders>
            <w:hideMark/>
          </w:tcPr>
          <w:p w14:paraId="0EA96979"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X</w:t>
            </w:r>
          </w:p>
        </w:tc>
        <w:tc>
          <w:tcPr>
            <w:tcW w:w="1132" w:type="dxa"/>
            <w:tcBorders>
              <w:top w:val="single" w:sz="4" w:space="0" w:color="000000"/>
              <w:left w:val="single" w:sz="4" w:space="0" w:color="000000"/>
              <w:bottom w:val="single" w:sz="4" w:space="0" w:color="000000"/>
              <w:right w:val="single" w:sz="4" w:space="0" w:color="000000"/>
            </w:tcBorders>
            <w:hideMark/>
          </w:tcPr>
          <w:p w14:paraId="14401316"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993" w:type="dxa"/>
            <w:tcBorders>
              <w:top w:val="single" w:sz="4" w:space="0" w:color="000000"/>
              <w:left w:val="single" w:sz="4" w:space="0" w:color="000000"/>
              <w:bottom w:val="single" w:sz="4" w:space="0" w:color="000000"/>
              <w:right w:val="single" w:sz="4" w:space="0" w:color="000000"/>
            </w:tcBorders>
            <w:hideMark/>
          </w:tcPr>
          <w:p w14:paraId="7928FB72"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3443370E"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75BC589"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586CF475"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XI</w:t>
            </w:r>
          </w:p>
        </w:tc>
        <w:tc>
          <w:tcPr>
            <w:tcW w:w="1132" w:type="dxa"/>
            <w:tcBorders>
              <w:top w:val="single" w:sz="4" w:space="0" w:color="000000"/>
              <w:left w:val="single" w:sz="4" w:space="0" w:color="000000"/>
              <w:bottom w:val="single" w:sz="4" w:space="0" w:color="000000"/>
              <w:right w:val="single" w:sz="4" w:space="0" w:color="000000"/>
            </w:tcBorders>
            <w:hideMark/>
          </w:tcPr>
          <w:p w14:paraId="66EB21C4"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993" w:type="dxa"/>
            <w:tcBorders>
              <w:top w:val="single" w:sz="4" w:space="0" w:color="000000"/>
              <w:left w:val="single" w:sz="4" w:space="0" w:color="000000"/>
              <w:bottom w:val="single" w:sz="4" w:space="0" w:color="000000"/>
              <w:right w:val="single" w:sz="4" w:space="0" w:color="000000"/>
            </w:tcBorders>
            <w:hideMark/>
          </w:tcPr>
          <w:p w14:paraId="657B404E"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445EE3F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69C8BC6" w14:textId="77777777" w:rsidTr="009177D9">
        <w:trPr>
          <w:trHeight w:val="289"/>
        </w:trPr>
        <w:tc>
          <w:tcPr>
            <w:tcW w:w="3686" w:type="dxa"/>
            <w:tcBorders>
              <w:top w:val="single" w:sz="4" w:space="0" w:color="000000"/>
              <w:left w:val="single" w:sz="4" w:space="0" w:color="000000"/>
              <w:bottom w:val="single" w:sz="4" w:space="0" w:color="000000"/>
              <w:right w:val="single" w:sz="4" w:space="0" w:color="000000"/>
            </w:tcBorders>
            <w:hideMark/>
          </w:tcPr>
          <w:p w14:paraId="66B5CD98" w14:textId="77777777" w:rsidR="007D7A20" w:rsidRPr="00E033BA" w:rsidRDefault="007D7A20" w:rsidP="009177D9">
            <w:pPr>
              <w:widowControl/>
              <w:autoSpaceDE/>
              <w:autoSpaceDN/>
              <w:spacing w:after="160" w:line="259" w:lineRule="auto"/>
              <w:jc w:val="both"/>
              <w:rPr>
                <w:lang w:val="es-ES"/>
              </w:rPr>
            </w:pPr>
            <w:r w:rsidRPr="00E033BA">
              <w:rPr>
                <w:lang w:val="es-ES"/>
              </w:rPr>
              <w:t>Informe Periodico y de Gestión XII</w:t>
            </w:r>
          </w:p>
        </w:tc>
        <w:tc>
          <w:tcPr>
            <w:tcW w:w="1132" w:type="dxa"/>
            <w:vMerge w:val="restart"/>
            <w:tcBorders>
              <w:top w:val="single" w:sz="4" w:space="0" w:color="000000"/>
              <w:left w:val="single" w:sz="4" w:space="0" w:color="000000"/>
              <w:bottom w:val="single" w:sz="4" w:space="0" w:color="000000"/>
              <w:right w:val="single" w:sz="4" w:space="0" w:color="000000"/>
            </w:tcBorders>
            <w:hideMark/>
          </w:tcPr>
          <w:p w14:paraId="679D1C3B"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993" w:type="dxa"/>
            <w:vMerge w:val="restart"/>
            <w:tcBorders>
              <w:top w:val="single" w:sz="4" w:space="0" w:color="000000"/>
              <w:left w:val="single" w:sz="4" w:space="0" w:color="000000"/>
              <w:bottom w:val="single" w:sz="4" w:space="0" w:color="000000"/>
              <w:right w:val="single" w:sz="4" w:space="0" w:color="000000"/>
            </w:tcBorders>
            <w:hideMark/>
          </w:tcPr>
          <w:p w14:paraId="1150DF6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6696147A"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891D7FF"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5EAB03A5"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132" w:type="dxa"/>
            <w:vMerge/>
            <w:tcBorders>
              <w:top w:val="single" w:sz="4" w:space="0" w:color="000000"/>
              <w:left w:val="single" w:sz="4" w:space="0" w:color="000000"/>
              <w:bottom w:val="single" w:sz="4" w:space="0" w:color="000000"/>
              <w:right w:val="single" w:sz="4" w:space="0" w:color="000000"/>
            </w:tcBorders>
            <w:vAlign w:val="center"/>
            <w:hideMark/>
          </w:tcPr>
          <w:p w14:paraId="61B7AD2D" w14:textId="77777777" w:rsidR="007D7A20" w:rsidRPr="00E033BA" w:rsidRDefault="007D7A20" w:rsidP="009177D9">
            <w:pPr>
              <w:widowControl/>
              <w:autoSpaceDE/>
              <w:autoSpaceDN/>
              <w:spacing w:after="160" w:line="259" w:lineRule="auto"/>
              <w:jc w:val="both"/>
              <w:rPr>
                <w:lang w:val="es-ES"/>
              </w:rPr>
            </w:pPr>
          </w:p>
        </w:tc>
        <w:tc>
          <w:tcPr>
            <w:tcW w:w="993" w:type="dxa"/>
            <w:vMerge/>
            <w:tcBorders>
              <w:top w:val="single" w:sz="4" w:space="0" w:color="000000"/>
              <w:left w:val="single" w:sz="4" w:space="0" w:color="000000"/>
              <w:bottom w:val="single" w:sz="4" w:space="0" w:color="000000"/>
              <w:right w:val="single" w:sz="4" w:space="0" w:color="000000"/>
            </w:tcBorders>
            <w:vAlign w:val="center"/>
            <w:hideMark/>
          </w:tcPr>
          <w:p w14:paraId="5E7B8830" w14:textId="77777777" w:rsidR="007D7A20" w:rsidRPr="00E033BA" w:rsidRDefault="007D7A20" w:rsidP="009177D9">
            <w:pPr>
              <w:widowControl/>
              <w:autoSpaceDE/>
              <w:autoSpaceDN/>
              <w:spacing w:after="160" w:line="259" w:lineRule="auto"/>
              <w:jc w:val="both"/>
              <w:rPr>
                <w:lang w:val="es-ES"/>
              </w:rPr>
            </w:pPr>
          </w:p>
        </w:tc>
        <w:tc>
          <w:tcPr>
            <w:tcW w:w="1274" w:type="dxa"/>
            <w:tcBorders>
              <w:top w:val="single" w:sz="4" w:space="0" w:color="000000"/>
              <w:left w:val="single" w:sz="4" w:space="0" w:color="000000"/>
              <w:bottom w:val="single" w:sz="4" w:space="0" w:color="000000"/>
              <w:right w:val="single" w:sz="4" w:space="0" w:color="000000"/>
            </w:tcBorders>
            <w:hideMark/>
          </w:tcPr>
          <w:p w14:paraId="4424886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DCAA5BC"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1E181FCA" w14:textId="77777777" w:rsidR="007D7A20" w:rsidRPr="00E033BA" w:rsidRDefault="007D7A20" w:rsidP="009177D9">
            <w:pPr>
              <w:widowControl/>
              <w:autoSpaceDE/>
              <w:autoSpaceDN/>
              <w:spacing w:after="160" w:line="259" w:lineRule="auto"/>
              <w:jc w:val="both"/>
              <w:rPr>
                <w:b/>
                <w:lang w:val="es-ES"/>
              </w:rPr>
            </w:pPr>
            <w:r w:rsidRPr="00E033BA">
              <w:rPr>
                <w:b/>
                <w:lang w:val="es-ES"/>
              </w:rPr>
              <w:t>Costo Informe Total</w:t>
            </w:r>
          </w:p>
        </w:tc>
        <w:tc>
          <w:tcPr>
            <w:tcW w:w="1132" w:type="dxa"/>
            <w:tcBorders>
              <w:top w:val="single" w:sz="4" w:space="0" w:color="000000"/>
              <w:left w:val="single" w:sz="4" w:space="0" w:color="000000"/>
              <w:bottom w:val="single" w:sz="4" w:space="0" w:color="000000"/>
              <w:right w:val="single" w:sz="4" w:space="0" w:color="000000"/>
            </w:tcBorders>
          </w:tcPr>
          <w:p w14:paraId="1E884D2B" w14:textId="77777777" w:rsidR="007D7A20" w:rsidRPr="00E033BA" w:rsidRDefault="007D7A20" w:rsidP="009177D9">
            <w:pPr>
              <w:widowControl/>
              <w:autoSpaceDE/>
              <w:autoSpaceDN/>
              <w:spacing w:after="160" w:line="259" w:lineRule="auto"/>
              <w:jc w:val="both"/>
              <w:rPr>
                <w:lang w:val="es-ES"/>
              </w:rPr>
            </w:pPr>
          </w:p>
        </w:tc>
        <w:tc>
          <w:tcPr>
            <w:tcW w:w="993" w:type="dxa"/>
            <w:tcBorders>
              <w:top w:val="single" w:sz="4" w:space="0" w:color="000000"/>
              <w:left w:val="single" w:sz="4" w:space="0" w:color="000000"/>
              <w:bottom w:val="single" w:sz="4" w:space="0" w:color="000000"/>
              <w:right w:val="single" w:sz="4" w:space="0" w:color="000000"/>
            </w:tcBorders>
            <w:hideMark/>
          </w:tcPr>
          <w:p w14:paraId="6E053AB8"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274" w:type="dxa"/>
            <w:tcBorders>
              <w:top w:val="single" w:sz="4" w:space="0" w:color="000000"/>
              <w:left w:val="single" w:sz="4" w:space="0" w:color="000000"/>
              <w:bottom w:val="single" w:sz="4" w:space="0" w:color="000000"/>
              <w:right w:val="single" w:sz="4" w:space="0" w:color="000000"/>
            </w:tcBorders>
            <w:hideMark/>
          </w:tcPr>
          <w:p w14:paraId="59AA855A"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6245078B" w14:textId="77777777" w:rsidR="007D7A20" w:rsidRPr="00E033BA" w:rsidRDefault="007D7A20" w:rsidP="007D7A20">
      <w:pPr>
        <w:jc w:val="both"/>
        <w:rPr>
          <w:lang w:val="es-ES"/>
        </w:rPr>
      </w:pPr>
    </w:p>
    <w:p w14:paraId="0D3F4F38" w14:textId="77777777" w:rsidR="007D7A20" w:rsidRPr="00E033BA" w:rsidRDefault="007D7A20">
      <w:pPr>
        <w:numPr>
          <w:ilvl w:val="0"/>
          <w:numId w:val="42"/>
        </w:numPr>
        <w:jc w:val="both"/>
        <w:rPr>
          <w:b/>
          <w:bCs/>
          <w:lang w:val="es-ES"/>
        </w:rPr>
      </w:pPr>
      <w:r w:rsidRPr="00E033BA">
        <w:rPr>
          <w:b/>
          <w:bCs/>
          <w:lang w:val="es-ES"/>
        </w:rPr>
        <w:t>Lugar de la Prestación</w:t>
      </w:r>
    </w:p>
    <w:p w14:paraId="50CEC426"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2747D779" w14:textId="77777777" w:rsidR="007D7A20" w:rsidRPr="00E033BA" w:rsidRDefault="007D7A20">
      <w:pPr>
        <w:numPr>
          <w:ilvl w:val="0"/>
          <w:numId w:val="42"/>
        </w:numPr>
        <w:jc w:val="both"/>
        <w:rPr>
          <w:b/>
          <w:bCs/>
          <w:lang w:val="es-ES"/>
        </w:rPr>
      </w:pPr>
      <w:r w:rsidRPr="00E033BA">
        <w:rPr>
          <w:b/>
          <w:bCs/>
          <w:lang w:val="es-ES"/>
        </w:rPr>
        <w:t>Viáticos en caso de misión</w:t>
      </w:r>
    </w:p>
    <w:p w14:paraId="0A22057E" w14:textId="77777777" w:rsidR="007D7A20" w:rsidRPr="00E033BA" w:rsidRDefault="007D7A20" w:rsidP="007D7A20">
      <w:pPr>
        <w:jc w:val="both"/>
        <w:rPr>
          <w:lang w:val="es-ES"/>
        </w:rPr>
      </w:pPr>
      <w:r w:rsidRPr="00E033BA">
        <w:rPr>
          <w:lang w:val="es-ES"/>
        </w:rPr>
        <w:t>Los gastos de traslado, alojamiento y viáticos, en caso de viaje/s relacionados con la ejecución del PROMACE, serán a cargo del Programa.</w:t>
      </w:r>
    </w:p>
    <w:p w14:paraId="56395FA8" w14:textId="77777777" w:rsidR="007D7A20" w:rsidRPr="00E033BA" w:rsidRDefault="007D7A20" w:rsidP="007D7A20">
      <w:pPr>
        <w:jc w:val="both"/>
        <w:rPr>
          <w:lang w:val="es-ES"/>
        </w:rPr>
      </w:pPr>
    </w:p>
    <w:p w14:paraId="7217824D" w14:textId="77777777" w:rsidR="007D7A20" w:rsidRDefault="007D7A20" w:rsidP="007D7A20">
      <w:pPr>
        <w:jc w:val="both"/>
        <w:rPr>
          <w:b/>
          <w:bCs/>
          <w:lang w:val="es-ES"/>
        </w:rPr>
      </w:pPr>
      <w:r w:rsidRPr="00E033BA">
        <w:rPr>
          <w:b/>
          <w:bCs/>
          <w:lang w:val="es-ES"/>
        </w:rPr>
        <w:t xml:space="preserve">TERMINOS DE REFERENCIA </w:t>
      </w:r>
    </w:p>
    <w:p w14:paraId="0AEEAEC0" w14:textId="77777777" w:rsidR="007D7A20" w:rsidRPr="00E033BA" w:rsidRDefault="007D7A20" w:rsidP="007D7A20">
      <w:pPr>
        <w:jc w:val="both"/>
        <w:rPr>
          <w:b/>
          <w:bCs/>
          <w:lang w:val="es-ES"/>
        </w:rPr>
      </w:pPr>
      <w:r w:rsidRPr="00E033BA">
        <w:rPr>
          <w:b/>
          <w:bCs/>
          <w:u w:val="single"/>
          <w:lang w:val="es-ES"/>
        </w:rPr>
        <w:t>ESPECIALISTA EN GESTION PRESUPESTARIA</w:t>
      </w:r>
    </w:p>
    <w:p w14:paraId="01B2A916" w14:textId="77777777" w:rsidR="007D7A20" w:rsidRPr="00E033BA" w:rsidRDefault="007D7A20">
      <w:pPr>
        <w:numPr>
          <w:ilvl w:val="0"/>
          <w:numId w:val="45"/>
        </w:numPr>
        <w:jc w:val="both"/>
        <w:rPr>
          <w:b/>
          <w:bCs/>
          <w:lang w:val="es-ES"/>
        </w:rPr>
      </w:pPr>
      <w:r w:rsidRPr="00E033BA">
        <w:rPr>
          <w:b/>
          <w:bCs/>
          <w:lang w:val="es-ES"/>
        </w:rPr>
        <w:t>Objetivo y Alcance de la Consultoría</w:t>
      </w:r>
    </w:p>
    <w:p w14:paraId="3E0D6059" w14:textId="77777777" w:rsidR="007D7A20" w:rsidRPr="00E033BA" w:rsidRDefault="007D7A20" w:rsidP="007D7A20">
      <w:pPr>
        <w:jc w:val="both"/>
        <w:rPr>
          <w:lang w:val="es-ES"/>
        </w:rPr>
      </w:pPr>
      <w:r w:rsidRPr="00E033BA">
        <w:rPr>
          <w:lang w:val="es-ES"/>
        </w:rPr>
        <w:t>Asistir al responsable del Sector Administracion en la elaboración de la programación financiera del presupuesto del Programa, su registro y seguimiento y generar la información necesaria para la conducción de la gestión presupuestaria del mismo.</w:t>
      </w:r>
    </w:p>
    <w:p w14:paraId="22360862" w14:textId="77777777" w:rsidR="007D7A20" w:rsidRDefault="007D7A20" w:rsidP="007D7A20">
      <w:pPr>
        <w:jc w:val="both"/>
        <w:rPr>
          <w:b/>
          <w:bCs/>
          <w:lang w:val="es-ES"/>
        </w:rPr>
      </w:pPr>
      <w:r w:rsidRPr="00E033BA">
        <w:rPr>
          <w:b/>
          <w:bCs/>
          <w:lang w:val="es-ES"/>
        </w:rPr>
        <w:t>Objetivos Específicos</w:t>
      </w:r>
    </w:p>
    <w:p w14:paraId="0DEC5E1D" w14:textId="77777777" w:rsidR="007D7A20" w:rsidRPr="00E033BA" w:rsidRDefault="007D7A20" w:rsidP="007D7A20">
      <w:pPr>
        <w:jc w:val="both"/>
        <w:rPr>
          <w:lang w:val="es-ES"/>
        </w:rPr>
      </w:pPr>
      <w:r w:rsidRPr="00E033BA">
        <w:rPr>
          <w:lang w:val="es-ES"/>
        </w:rPr>
        <w:lastRenderedPageBreak/>
        <w:t xml:space="preserve">Elaborar y elevar el Presupuesto Preliminar y Anteproyecto de presupuesto del Programa </w:t>
      </w:r>
      <w:proofErr w:type="gramStart"/>
      <w:r w:rsidRPr="00E033BA">
        <w:rPr>
          <w:lang w:val="es-ES"/>
        </w:rPr>
        <w:t>de acuerdo al</w:t>
      </w:r>
      <w:proofErr w:type="gramEnd"/>
      <w:r w:rsidRPr="00E033BA">
        <w:rPr>
          <w:lang w:val="es-ES"/>
        </w:rPr>
        <w:t xml:space="preserve"> cronograma y metodología establecida por el Ministerio de Hacienda de la Provincia de Jujuy.</w:t>
      </w:r>
    </w:p>
    <w:p w14:paraId="3FE32F17" w14:textId="77777777" w:rsidR="007D7A20" w:rsidRPr="00E033BA" w:rsidRDefault="007D7A20">
      <w:pPr>
        <w:numPr>
          <w:ilvl w:val="1"/>
          <w:numId w:val="45"/>
        </w:numPr>
        <w:jc w:val="both"/>
        <w:rPr>
          <w:lang w:val="es-ES"/>
        </w:rPr>
      </w:pPr>
      <w:r w:rsidRPr="00E033BA">
        <w:rPr>
          <w:lang w:val="es-ES"/>
        </w:rPr>
        <w:t>Sistematizar y monitorear la ejecución del presupuesto, de acuerdo con las categorías de inversión de los contratos de préstamo, recopilando y sistematizando la información relativa a la ejecución presupuestal, según actividades programadas en el POA.</w:t>
      </w:r>
    </w:p>
    <w:p w14:paraId="099253CF" w14:textId="77777777" w:rsidR="007D7A20" w:rsidRPr="00E033BA" w:rsidRDefault="007D7A20">
      <w:pPr>
        <w:numPr>
          <w:ilvl w:val="1"/>
          <w:numId w:val="45"/>
        </w:numPr>
        <w:jc w:val="both"/>
        <w:rPr>
          <w:lang w:val="es-ES"/>
        </w:rPr>
      </w:pPr>
      <w:r w:rsidRPr="00E033BA">
        <w:rPr>
          <w:lang w:val="es-ES"/>
        </w:rPr>
        <w:t>Producir información de gestión presupuestaria necesaria para la adopción de decisiones por parte de los responsables de la gestión administrativa del Programa.</w:t>
      </w:r>
    </w:p>
    <w:p w14:paraId="4DA5E67E" w14:textId="77777777" w:rsidR="007D7A20" w:rsidRPr="00E033BA" w:rsidRDefault="007D7A20">
      <w:pPr>
        <w:numPr>
          <w:ilvl w:val="0"/>
          <w:numId w:val="45"/>
        </w:numPr>
        <w:jc w:val="both"/>
        <w:rPr>
          <w:b/>
          <w:bCs/>
          <w:lang w:val="es-ES"/>
        </w:rPr>
      </w:pPr>
      <w:r w:rsidRPr="00E033BA">
        <w:rPr>
          <w:b/>
          <w:bCs/>
          <w:lang w:val="es-ES"/>
        </w:rPr>
        <w:t>Actividades – Funciones a desempeñar</w:t>
      </w:r>
    </w:p>
    <w:p w14:paraId="708855C0" w14:textId="77777777" w:rsidR="007D7A20" w:rsidRPr="00E033BA" w:rsidRDefault="007D7A20" w:rsidP="007D7A20">
      <w:pPr>
        <w:jc w:val="both"/>
        <w:rPr>
          <w:lang w:val="es-ES"/>
        </w:rPr>
      </w:pPr>
      <w:r w:rsidRPr="00E033BA">
        <w:rPr>
          <w:lang w:val="es-ES"/>
        </w:rPr>
        <w:t>Se incluyen las siguientes actividades no excluyentes:</w:t>
      </w:r>
    </w:p>
    <w:p w14:paraId="394E88C2" w14:textId="77777777" w:rsidR="007D7A20" w:rsidRPr="00E033BA" w:rsidRDefault="007D7A20">
      <w:pPr>
        <w:numPr>
          <w:ilvl w:val="0"/>
          <w:numId w:val="46"/>
        </w:numPr>
        <w:jc w:val="both"/>
        <w:rPr>
          <w:lang w:val="es-ES"/>
        </w:rPr>
      </w:pPr>
      <w:r w:rsidRPr="00E033BA">
        <w:rPr>
          <w:lang w:val="es-ES"/>
        </w:rPr>
        <w:t>Asistir en la planificación y ejecución presupuestaria y financiera del Programa.</w:t>
      </w:r>
    </w:p>
    <w:p w14:paraId="14E1446F" w14:textId="77777777" w:rsidR="007D7A20" w:rsidRPr="00E033BA" w:rsidRDefault="007D7A20" w:rsidP="007D7A20">
      <w:pPr>
        <w:jc w:val="both"/>
        <w:rPr>
          <w:lang w:val="es-ES"/>
        </w:rPr>
      </w:pPr>
      <w:r w:rsidRPr="00E033BA">
        <w:rPr>
          <w:lang w:val="es-ES"/>
        </w:rPr>
        <w:t>Realizar las previsiones y programaciones presupuestarias e informar sobre las modificaciones presupuestarias necesarias para la ejecución de las actividades programadas.</w:t>
      </w:r>
    </w:p>
    <w:p w14:paraId="210B1484" w14:textId="77777777" w:rsidR="007D7A20" w:rsidRPr="00E033BA" w:rsidRDefault="007D7A20">
      <w:pPr>
        <w:numPr>
          <w:ilvl w:val="0"/>
          <w:numId w:val="46"/>
        </w:numPr>
        <w:jc w:val="both"/>
        <w:rPr>
          <w:lang w:val="es-ES"/>
        </w:rPr>
      </w:pPr>
      <w:r w:rsidRPr="00E033BA">
        <w:rPr>
          <w:lang w:val="es-ES"/>
        </w:rPr>
        <w:t>Asistir en la preparación de los informes de gestión del Programa (POA, informes de avance financiero, plan de ejecución financiero para las solicitudes de desembolso, inventarios, control de cumplimiento de cláusulas contractuales, etc.), cuando sea procedente, en coordinación con el Especialista en Adquisiciones.</w:t>
      </w:r>
    </w:p>
    <w:p w14:paraId="411EDCA7" w14:textId="77777777" w:rsidR="007D7A20" w:rsidRPr="00E033BA" w:rsidRDefault="007D7A20">
      <w:pPr>
        <w:numPr>
          <w:ilvl w:val="0"/>
          <w:numId w:val="46"/>
        </w:numPr>
        <w:jc w:val="both"/>
        <w:rPr>
          <w:lang w:val="es-ES"/>
        </w:rPr>
      </w:pPr>
      <w:r w:rsidRPr="00E033BA">
        <w:rPr>
          <w:lang w:val="es-ES"/>
        </w:rPr>
        <w:t>Apoyar en la verificación del cumplimiento de los lineamientos financieros para la confección del POA</w:t>
      </w:r>
    </w:p>
    <w:p w14:paraId="5803BE32" w14:textId="77777777" w:rsidR="007D7A20" w:rsidRPr="00E033BA" w:rsidRDefault="007D7A20">
      <w:pPr>
        <w:numPr>
          <w:ilvl w:val="0"/>
          <w:numId w:val="46"/>
        </w:numPr>
        <w:jc w:val="both"/>
        <w:rPr>
          <w:lang w:val="es-ES"/>
        </w:rPr>
      </w:pPr>
      <w:r w:rsidRPr="00E033BA">
        <w:rPr>
          <w:lang w:val="es-ES"/>
        </w:rPr>
        <w:t>Generar y actualizar la base de datos, que permita monitorear la ejecución de la programación según el POA.</w:t>
      </w:r>
    </w:p>
    <w:p w14:paraId="22A4619A" w14:textId="77777777" w:rsidR="007D7A20" w:rsidRPr="00E033BA" w:rsidRDefault="007D7A20">
      <w:pPr>
        <w:numPr>
          <w:ilvl w:val="0"/>
          <w:numId w:val="46"/>
        </w:numPr>
        <w:jc w:val="both"/>
        <w:rPr>
          <w:lang w:val="es-ES"/>
        </w:rPr>
      </w:pPr>
      <w:r w:rsidRPr="00E033BA">
        <w:rPr>
          <w:lang w:val="es-ES"/>
        </w:rPr>
        <w:t>Elaborar el Anteproyecto de presupuesto anual del Programa</w:t>
      </w:r>
    </w:p>
    <w:p w14:paraId="174117D5" w14:textId="77777777" w:rsidR="007D7A20" w:rsidRPr="00E033BA" w:rsidRDefault="007D7A20">
      <w:pPr>
        <w:numPr>
          <w:ilvl w:val="0"/>
          <w:numId w:val="46"/>
        </w:numPr>
        <w:jc w:val="both"/>
        <w:rPr>
          <w:lang w:val="es-ES"/>
        </w:rPr>
      </w:pPr>
      <w:r w:rsidRPr="00E033BA">
        <w:rPr>
          <w:lang w:val="es-ES"/>
        </w:rPr>
        <w:t>Efectuar el registro de la ejecución del presupuesto</w:t>
      </w:r>
    </w:p>
    <w:p w14:paraId="373BF369" w14:textId="77777777" w:rsidR="007D7A20" w:rsidRPr="00E033BA" w:rsidRDefault="007D7A20">
      <w:pPr>
        <w:numPr>
          <w:ilvl w:val="0"/>
          <w:numId w:val="46"/>
        </w:numPr>
        <w:jc w:val="both"/>
        <w:rPr>
          <w:lang w:val="es-ES"/>
        </w:rPr>
      </w:pPr>
      <w:r w:rsidRPr="00E033BA">
        <w:rPr>
          <w:lang w:val="es-ES"/>
        </w:rPr>
        <w:t xml:space="preserve">Asistir al </w:t>
      </w:r>
      <w:proofErr w:type="gramStart"/>
      <w:r w:rsidRPr="00E033BA">
        <w:rPr>
          <w:lang w:val="es-ES"/>
        </w:rPr>
        <w:t>Responsable</w:t>
      </w:r>
      <w:proofErr w:type="gramEnd"/>
      <w:r w:rsidRPr="00E033BA">
        <w:rPr>
          <w:lang w:val="es-ES"/>
        </w:rPr>
        <w:t xml:space="preserve"> del Sector con la información necesaria para la conducción de la gestión presupuestaria del Programa</w:t>
      </w:r>
    </w:p>
    <w:p w14:paraId="11F5E35B" w14:textId="77777777" w:rsidR="007D7A20" w:rsidRPr="00E033BA" w:rsidRDefault="007D7A20">
      <w:pPr>
        <w:numPr>
          <w:ilvl w:val="0"/>
          <w:numId w:val="46"/>
        </w:numPr>
        <w:jc w:val="both"/>
        <w:rPr>
          <w:lang w:val="es-ES"/>
        </w:rPr>
      </w:pPr>
      <w:r w:rsidRPr="00E033BA">
        <w:rPr>
          <w:lang w:val="es-ES"/>
        </w:rPr>
        <w:t>Elaborar la programación financiera trimestral del Presupuesto del Programa acorde a la normativa al vigente.</w:t>
      </w:r>
    </w:p>
    <w:p w14:paraId="211FD63A" w14:textId="77777777" w:rsidR="007D7A20" w:rsidRPr="00E033BA" w:rsidRDefault="007D7A20">
      <w:pPr>
        <w:numPr>
          <w:ilvl w:val="0"/>
          <w:numId w:val="46"/>
        </w:numPr>
        <w:jc w:val="both"/>
        <w:rPr>
          <w:lang w:val="es-ES"/>
        </w:rPr>
      </w:pPr>
      <w:r w:rsidRPr="00E033BA">
        <w:rPr>
          <w:lang w:val="es-ES"/>
        </w:rPr>
        <w:t>Evaluar y controlar la ejecución del presupuesto y analizar el resultado del ejercicio</w:t>
      </w:r>
    </w:p>
    <w:p w14:paraId="5D6A4370" w14:textId="77777777" w:rsidR="007D7A20" w:rsidRPr="00E033BA" w:rsidRDefault="007D7A20">
      <w:pPr>
        <w:numPr>
          <w:ilvl w:val="0"/>
          <w:numId w:val="46"/>
        </w:numPr>
        <w:jc w:val="both"/>
        <w:rPr>
          <w:lang w:val="es-ES"/>
        </w:rPr>
      </w:pPr>
      <w:r w:rsidRPr="00E033BA">
        <w:rPr>
          <w:lang w:val="es-ES"/>
        </w:rPr>
        <w:t>Informar sobre la disponibilidad de créditos y cuotas.</w:t>
      </w:r>
    </w:p>
    <w:p w14:paraId="50AA0DC2" w14:textId="77777777" w:rsidR="007D7A20" w:rsidRPr="00E033BA" w:rsidRDefault="007D7A20">
      <w:pPr>
        <w:numPr>
          <w:ilvl w:val="0"/>
          <w:numId w:val="46"/>
        </w:numPr>
        <w:jc w:val="both"/>
        <w:rPr>
          <w:lang w:val="es-ES"/>
        </w:rPr>
      </w:pPr>
      <w:r w:rsidRPr="00E033BA">
        <w:rPr>
          <w:lang w:val="es-ES"/>
        </w:rPr>
        <w:t xml:space="preserve">Mantener permanentemente informado al </w:t>
      </w:r>
      <w:proofErr w:type="gramStart"/>
      <w:r w:rsidRPr="00E033BA">
        <w:rPr>
          <w:lang w:val="es-ES"/>
        </w:rPr>
        <w:t>Responsable</w:t>
      </w:r>
      <w:proofErr w:type="gramEnd"/>
      <w:r w:rsidRPr="00E033BA">
        <w:rPr>
          <w:lang w:val="es-ES"/>
        </w:rPr>
        <w:t xml:space="preserve"> del Sector acerca de la situación presupuestaria.</w:t>
      </w:r>
    </w:p>
    <w:p w14:paraId="26DE9ECC" w14:textId="77777777" w:rsidR="007D7A20" w:rsidRPr="00E033BA" w:rsidRDefault="007D7A20">
      <w:pPr>
        <w:numPr>
          <w:ilvl w:val="0"/>
          <w:numId w:val="46"/>
        </w:numPr>
        <w:jc w:val="both"/>
        <w:rPr>
          <w:lang w:val="es-ES"/>
        </w:rPr>
      </w:pPr>
      <w:r w:rsidRPr="00E033BA">
        <w:rPr>
          <w:lang w:val="es-ES"/>
        </w:rPr>
        <w:t xml:space="preserve">Asistir al </w:t>
      </w:r>
      <w:proofErr w:type="gramStart"/>
      <w:r w:rsidRPr="00E033BA">
        <w:rPr>
          <w:lang w:val="es-ES"/>
        </w:rPr>
        <w:t>Responsable</w:t>
      </w:r>
      <w:proofErr w:type="gramEnd"/>
      <w:r w:rsidRPr="00E033BA">
        <w:rPr>
          <w:lang w:val="es-ES"/>
        </w:rPr>
        <w:t xml:space="preserve"> del Sector en todas las actividades de su competencia.</w:t>
      </w:r>
    </w:p>
    <w:p w14:paraId="457ED159" w14:textId="77777777" w:rsidR="007D7A20" w:rsidRPr="00E033BA" w:rsidRDefault="007D7A20">
      <w:pPr>
        <w:numPr>
          <w:ilvl w:val="0"/>
          <w:numId w:val="45"/>
        </w:numPr>
        <w:jc w:val="both"/>
        <w:rPr>
          <w:bCs/>
          <w:lang w:val="es-ES"/>
        </w:rPr>
      </w:pPr>
      <w:r w:rsidRPr="00E033BA">
        <w:rPr>
          <w:b/>
          <w:bCs/>
          <w:lang w:val="es-ES"/>
        </w:rPr>
        <w:t>Productos/Entregables</w:t>
      </w:r>
    </w:p>
    <w:p w14:paraId="2D3229FC" w14:textId="77777777" w:rsidR="007D7A20" w:rsidRPr="00E033BA" w:rsidRDefault="007D7A20">
      <w:pPr>
        <w:numPr>
          <w:ilvl w:val="0"/>
          <w:numId w:val="47"/>
        </w:numPr>
        <w:jc w:val="both"/>
        <w:rPr>
          <w:lang w:val="es-ES"/>
        </w:rPr>
      </w:pPr>
      <w:r w:rsidRPr="00E033BA">
        <w:rPr>
          <w:lang w:val="es-ES"/>
        </w:rPr>
        <w:t>Informe de Gestión Mensual: El Informe debe incluir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78817C8A" w14:textId="77777777" w:rsidR="007D7A20" w:rsidRDefault="007D7A20" w:rsidP="007D7A20">
      <w:pPr>
        <w:jc w:val="both"/>
        <w:rPr>
          <w:lang w:val="es-ES"/>
        </w:rPr>
      </w:pPr>
      <w:r w:rsidRPr="00E033BA">
        <w:rPr>
          <w:lang w:val="es-ES"/>
        </w:rPr>
        <w:t>Cada Informe de Gestión deberá ser entregado en formato digital (PDF) vía correo electrónico y en soporte papel en las fecha y sede que le sea indicada al Consultor.</w:t>
      </w:r>
    </w:p>
    <w:p w14:paraId="1A93ABBA" w14:textId="77777777" w:rsidR="007D7A20" w:rsidRPr="00E033BA" w:rsidRDefault="007D7A20" w:rsidP="007D7A20">
      <w:pPr>
        <w:jc w:val="both"/>
        <w:rPr>
          <w:bCs/>
          <w:lang w:val="es-ES"/>
        </w:rPr>
      </w:pPr>
      <w:r w:rsidRPr="00E033BA">
        <w:rPr>
          <w:b/>
          <w:bCs/>
          <w:lang w:val="es-ES"/>
        </w:rPr>
        <w:t>Perfil y Experiencia Profesional Requerida</w:t>
      </w:r>
    </w:p>
    <w:p w14:paraId="2E2FC022" w14:textId="77777777" w:rsidR="007D7A20" w:rsidRPr="00E033BA" w:rsidRDefault="007D7A20">
      <w:pPr>
        <w:numPr>
          <w:ilvl w:val="0"/>
          <w:numId w:val="48"/>
        </w:numPr>
        <w:jc w:val="both"/>
        <w:rPr>
          <w:lang w:val="es-ES"/>
        </w:rPr>
      </w:pPr>
      <w:r w:rsidRPr="00E033BA">
        <w:rPr>
          <w:lang w:val="es-ES"/>
        </w:rPr>
        <w:lastRenderedPageBreak/>
        <w:t>Profesional en Ciencias Económicas con antigüedad mínima de 2 años en la profesión.</w:t>
      </w:r>
    </w:p>
    <w:p w14:paraId="78EAAFB7" w14:textId="77777777" w:rsidR="007D7A20" w:rsidRPr="00E033BA" w:rsidRDefault="007D7A20">
      <w:pPr>
        <w:numPr>
          <w:ilvl w:val="0"/>
          <w:numId w:val="48"/>
        </w:numPr>
        <w:jc w:val="both"/>
        <w:rPr>
          <w:lang w:val="es-ES"/>
        </w:rPr>
      </w:pPr>
      <w:r w:rsidRPr="00E033BA">
        <w:rPr>
          <w:lang w:val="es-ES"/>
        </w:rPr>
        <w:t>Experiencia específica en administración financiera, preferentemente con conocimiento de normativa de Administración Financiera y de los Sistema de Control del Sector Publico.</w:t>
      </w:r>
    </w:p>
    <w:p w14:paraId="5E63F7BD" w14:textId="77777777" w:rsidR="007D7A20" w:rsidRPr="00E033BA" w:rsidRDefault="007D7A20">
      <w:pPr>
        <w:numPr>
          <w:ilvl w:val="0"/>
          <w:numId w:val="48"/>
        </w:numPr>
        <w:jc w:val="both"/>
        <w:rPr>
          <w:lang w:val="es-ES"/>
        </w:rPr>
      </w:pPr>
      <w:r w:rsidRPr="00E033BA">
        <w:rPr>
          <w:lang w:val="es-ES"/>
        </w:rPr>
        <w:t>Manejo de herramientas informáticas nivel avanzado: planillas de cálculo y procesador de texto</w:t>
      </w:r>
    </w:p>
    <w:p w14:paraId="3C23FC08" w14:textId="77777777" w:rsidR="007D7A20" w:rsidRPr="00E033BA" w:rsidRDefault="007D7A20">
      <w:pPr>
        <w:numPr>
          <w:ilvl w:val="0"/>
          <w:numId w:val="48"/>
        </w:numPr>
        <w:jc w:val="both"/>
        <w:rPr>
          <w:lang w:val="es-ES"/>
        </w:rPr>
      </w:pPr>
      <w:r w:rsidRPr="00E033BA">
        <w:rPr>
          <w:lang w:val="es-ES"/>
        </w:rPr>
        <w:t>Se valorará experiencia previa en administración de Programas con financiamiento externo.</w:t>
      </w:r>
    </w:p>
    <w:p w14:paraId="4B8887BC" w14:textId="77777777" w:rsidR="007D7A20" w:rsidRPr="00E033BA" w:rsidRDefault="007D7A20">
      <w:pPr>
        <w:numPr>
          <w:ilvl w:val="0"/>
          <w:numId w:val="48"/>
        </w:numPr>
        <w:jc w:val="both"/>
        <w:rPr>
          <w:lang w:val="es-ES"/>
        </w:rPr>
      </w:pPr>
      <w:r w:rsidRPr="00E033BA">
        <w:rPr>
          <w:lang w:val="es-ES"/>
        </w:rPr>
        <w:t>Se valorará conocimiento del sistema de gestión utilizado por la provincia.</w:t>
      </w:r>
    </w:p>
    <w:p w14:paraId="4FCC266A" w14:textId="77777777" w:rsidR="007D7A20" w:rsidRPr="00E033BA" w:rsidRDefault="007D7A20">
      <w:pPr>
        <w:numPr>
          <w:ilvl w:val="0"/>
          <w:numId w:val="48"/>
        </w:numPr>
        <w:jc w:val="both"/>
        <w:rPr>
          <w:lang w:val="es-ES"/>
        </w:rPr>
      </w:pPr>
      <w:r w:rsidRPr="00E033BA">
        <w:rPr>
          <w:lang w:val="es-ES"/>
        </w:rPr>
        <w:t>Aptitud para trabajo en equipos disciplinarios e interdisciplinarios.</w:t>
      </w:r>
    </w:p>
    <w:p w14:paraId="65EA98A8" w14:textId="77777777" w:rsidR="007D7A20" w:rsidRPr="00E033BA" w:rsidRDefault="007D7A20">
      <w:pPr>
        <w:numPr>
          <w:ilvl w:val="0"/>
          <w:numId w:val="48"/>
        </w:numPr>
        <w:jc w:val="both"/>
        <w:rPr>
          <w:lang w:val="es-ES"/>
        </w:rPr>
      </w:pPr>
      <w:r w:rsidRPr="00E033BA">
        <w:rPr>
          <w:lang w:val="es-ES"/>
        </w:rPr>
        <w:t>Habilidad para comunicarse y trabajar en equipo.</w:t>
      </w:r>
    </w:p>
    <w:p w14:paraId="73EF514D" w14:textId="77777777" w:rsidR="007D7A20" w:rsidRPr="00E033BA" w:rsidRDefault="007D7A20">
      <w:pPr>
        <w:numPr>
          <w:ilvl w:val="0"/>
          <w:numId w:val="48"/>
        </w:numPr>
        <w:jc w:val="both"/>
        <w:rPr>
          <w:lang w:val="es-ES"/>
        </w:rPr>
      </w:pPr>
      <w:r w:rsidRPr="00E033BA">
        <w:rPr>
          <w:lang w:val="es-ES"/>
        </w:rPr>
        <w:t>Habilidades analíticas y prácticas para promover y coordinar actividades de trabajo interinstitucional.</w:t>
      </w:r>
    </w:p>
    <w:p w14:paraId="3F0EE2DF" w14:textId="77777777" w:rsidR="007D7A20" w:rsidRPr="00E033BA" w:rsidRDefault="007D7A20">
      <w:pPr>
        <w:numPr>
          <w:ilvl w:val="0"/>
          <w:numId w:val="48"/>
        </w:numPr>
        <w:jc w:val="both"/>
        <w:rPr>
          <w:lang w:val="es-ES"/>
        </w:rPr>
      </w:pPr>
      <w:r w:rsidRPr="00E033BA">
        <w:rPr>
          <w:lang w:val="es-ES"/>
        </w:rPr>
        <w:t>Iniciativa, capacidad operativa y de incidencia para gestión normativa local.</w:t>
      </w:r>
    </w:p>
    <w:p w14:paraId="39224E11" w14:textId="77777777" w:rsidR="007D7A20" w:rsidRPr="00E033BA" w:rsidRDefault="007D7A20">
      <w:pPr>
        <w:numPr>
          <w:ilvl w:val="0"/>
          <w:numId w:val="48"/>
        </w:numPr>
        <w:jc w:val="both"/>
        <w:rPr>
          <w:lang w:val="es-ES"/>
        </w:rPr>
      </w:pPr>
      <w:r w:rsidRPr="00E033BA">
        <w:rPr>
          <w:lang w:val="es-ES"/>
        </w:rPr>
        <w:t>Excelentes habilidades de comunicación oral y escrita y para las relaciones interpersonales y el trabajo en equipo</w:t>
      </w:r>
    </w:p>
    <w:p w14:paraId="7419BFD5" w14:textId="77777777" w:rsidR="007D7A20" w:rsidRPr="00E033BA" w:rsidRDefault="007D7A20">
      <w:pPr>
        <w:numPr>
          <w:ilvl w:val="0"/>
          <w:numId w:val="45"/>
        </w:numPr>
        <w:jc w:val="both"/>
        <w:rPr>
          <w:b/>
          <w:bCs/>
          <w:lang w:val="es-ES"/>
        </w:rPr>
      </w:pPr>
      <w:r w:rsidRPr="00E033BA">
        <w:rPr>
          <w:b/>
          <w:bCs/>
          <w:lang w:val="es-ES"/>
        </w:rPr>
        <w:t>Modalidad de Contratación</w:t>
      </w:r>
    </w:p>
    <w:p w14:paraId="1AE15088"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50DB3883" w14:textId="77777777" w:rsidR="007D7A20" w:rsidRPr="00E033BA" w:rsidRDefault="007D7A20">
      <w:pPr>
        <w:numPr>
          <w:ilvl w:val="0"/>
          <w:numId w:val="45"/>
        </w:numPr>
        <w:jc w:val="both"/>
        <w:rPr>
          <w:bCs/>
          <w:lang w:val="es-ES"/>
        </w:rPr>
      </w:pPr>
      <w:r w:rsidRPr="00E033BA">
        <w:rPr>
          <w:b/>
          <w:bCs/>
          <w:lang w:val="es-ES"/>
        </w:rPr>
        <w:t>Duración de la Consultoría</w:t>
      </w:r>
    </w:p>
    <w:p w14:paraId="0513E1E5" w14:textId="77777777" w:rsidR="007D7A20" w:rsidRPr="00E033BA" w:rsidRDefault="007D7A20" w:rsidP="007D7A20">
      <w:pPr>
        <w:jc w:val="both"/>
        <w:rPr>
          <w:lang w:val="es-ES"/>
        </w:rPr>
      </w:pPr>
      <w:r w:rsidRPr="00E033BA">
        <w:rPr>
          <w:lang w:val="es-ES"/>
        </w:rPr>
        <w:t>La duración de la presente consultoría será de XXXX meses contados a partir de la suscripción del contrato y hasta el 31 de diciembre de XXXX.</w:t>
      </w:r>
    </w:p>
    <w:p w14:paraId="66CDBBAC" w14:textId="77777777" w:rsidR="007D7A20" w:rsidRPr="00E033BA" w:rsidRDefault="007D7A20">
      <w:pPr>
        <w:numPr>
          <w:ilvl w:val="0"/>
          <w:numId w:val="45"/>
        </w:numPr>
        <w:jc w:val="both"/>
        <w:rPr>
          <w:bCs/>
          <w:lang w:val="es-ES"/>
        </w:rPr>
      </w:pPr>
      <w:r w:rsidRPr="00E033BA">
        <w:rPr>
          <w:b/>
          <w:bCs/>
          <w:lang w:val="es-ES"/>
        </w:rPr>
        <w:t>Financiamiento de la Prestación</w:t>
      </w:r>
    </w:p>
    <w:p w14:paraId="7DA59923"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54F0C3E2" w14:textId="77777777" w:rsidR="007D7A20" w:rsidRPr="00E033BA" w:rsidRDefault="007D7A20">
      <w:pPr>
        <w:numPr>
          <w:ilvl w:val="0"/>
          <w:numId w:val="45"/>
        </w:numPr>
        <w:jc w:val="both"/>
        <w:rPr>
          <w:bCs/>
          <w:lang w:val="pt-BR"/>
        </w:rPr>
      </w:pPr>
      <w:r w:rsidRPr="00E033BA">
        <w:rPr>
          <w:b/>
          <w:bCs/>
          <w:lang w:val="pt-BR"/>
        </w:rPr>
        <w:t>Cronograma de Entrega de Informes</w:t>
      </w:r>
    </w:p>
    <w:p w14:paraId="33978BCB" w14:textId="77777777" w:rsidR="007D7A20" w:rsidRPr="00E033BA" w:rsidRDefault="007D7A20" w:rsidP="007D7A20">
      <w:pPr>
        <w:jc w:val="both"/>
        <w:rPr>
          <w:lang w:val="es-ES"/>
        </w:rPr>
      </w:pPr>
      <w:r w:rsidRPr="00E033BA">
        <w:rPr>
          <w:lang w:val="es-ES"/>
        </w:rPr>
        <w:t>Según lo detallado en los objetivos específicos y en las actividades del Consultor, se esperan los productos en la fecha de finalización del contrato indicada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1200"/>
        <w:gridCol w:w="3041"/>
      </w:tblGrid>
      <w:tr w:rsidR="007D7A20" w:rsidRPr="00E033BA" w14:paraId="11CFA31B"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57DACAA7" w14:textId="77777777" w:rsidR="007D7A20" w:rsidRPr="00E033BA" w:rsidRDefault="007D7A20" w:rsidP="009177D9">
            <w:pPr>
              <w:widowControl/>
              <w:autoSpaceDE/>
              <w:autoSpaceDN/>
              <w:spacing w:after="160" w:line="259" w:lineRule="auto"/>
              <w:jc w:val="both"/>
              <w:rPr>
                <w:b/>
                <w:lang w:val="es-ES"/>
              </w:rPr>
            </w:pPr>
            <w:r w:rsidRPr="00E033BA">
              <w:rPr>
                <w:b/>
                <w:lang w:val="es-ES"/>
              </w:rPr>
              <w:t>Descripción</w:t>
            </w:r>
          </w:p>
        </w:tc>
        <w:tc>
          <w:tcPr>
            <w:tcW w:w="1200" w:type="dxa"/>
            <w:tcBorders>
              <w:top w:val="single" w:sz="4" w:space="0" w:color="000000"/>
              <w:left w:val="single" w:sz="4" w:space="0" w:color="000000"/>
              <w:bottom w:val="single" w:sz="4" w:space="0" w:color="000000"/>
              <w:right w:val="single" w:sz="4" w:space="0" w:color="000000"/>
            </w:tcBorders>
            <w:hideMark/>
          </w:tcPr>
          <w:p w14:paraId="7F9D55AF"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51ED25CA"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2FC3FD39"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65B10BC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200" w:type="dxa"/>
            <w:tcBorders>
              <w:top w:val="single" w:sz="4" w:space="0" w:color="000000"/>
              <w:left w:val="single" w:sz="4" w:space="0" w:color="000000"/>
              <w:bottom w:val="single" w:sz="4" w:space="0" w:color="000000"/>
              <w:right w:val="single" w:sz="4" w:space="0" w:color="000000"/>
            </w:tcBorders>
            <w:hideMark/>
          </w:tcPr>
          <w:p w14:paraId="541E1B13"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220187D0"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4987C553"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0CD63233"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200" w:type="dxa"/>
            <w:tcBorders>
              <w:top w:val="single" w:sz="4" w:space="0" w:color="000000"/>
              <w:left w:val="single" w:sz="4" w:space="0" w:color="000000"/>
              <w:bottom w:val="single" w:sz="4" w:space="0" w:color="000000"/>
              <w:right w:val="single" w:sz="4" w:space="0" w:color="000000"/>
            </w:tcBorders>
            <w:hideMark/>
          </w:tcPr>
          <w:p w14:paraId="105094BD"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single" w:sz="4" w:space="0" w:color="000000"/>
              <w:left w:val="single" w:sz="4" w:space="0" w:color="000000"/>
              <w:bottom w:val="single" w:sz="4" w:space="0" w:color="000000"/>
              <w:right w:val="single" w:sz="4" w:space="0" w:color="000000"/>
            </w:tcBorders>
            <w:hideMark/>
          </w:tcPr>
          <w:p w14:paraId="7E66D1B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396B40E7"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78A9E06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200" w:type="dxa"/>
            <w:tcBorders>
              <w:top w:val="single" w:sz="4" w:space="0" w:color="000000"/>
              <w:left w:val="single" w:sz="4" w:space="0" w:color="000000"/>
              <w:bottom w:val="single" w:sz="4" w:space="0" w:color="000000"/>
              <w:right w:val="single" w:sz="4" w:space="0" w:color="000000"/>
            </w:tcBorders>
            <w:hideMark/>
          </w:tcPr>
          <w:p w14:paraId="28120AA3"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572ECC94"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04A8AE86"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62A5B06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200" w:type="dxa"/>
            <w:tcBorders>
              <w:top w:val="single" w:sz="4" w:space="0" w:color="000000"/>
              <w:left w:val="single" w:sz="4" w:space="0" w:color="000000"/>
              <w:bottom w:val="single" w:sz="4" w:space="0" w:color="000000"/>
              <w:right w:val="single" w:sz="4" w:space="0" w:color="000000"/>
            </w:tcBorders>
            <w:hideMark/>
          </w:tcPr>
          <w:p w14:paraId="096DABD3"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4F6584E9"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4C3CEBDB"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563BEFEB"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200" w:type="dxa"/>
            <w:tcBorders>
              <w:top w:val="single" w:sz="4" w:space="0" w:color="000000"/>
              <w:left w:val="single" w:sz="4" w:space="0" w:color="000000"/>
              <w:bottom w:val="single" w:sz="4" w:space="0" w:color="000000"/>
              <w:right w:val="single" w:sz="4" w:space="0" w:color="000000"/>
            </w:tcBorders>
            <w:hideMark/>
          </w:tcPr>
          <w:p w14:paraId="546FEEC6"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single" w:sz="4" w:space="0" w:color="000000"/>
              <w:left w:val="single" w:sz="4" w:space="0" w:color="000000"/>
              <w:bottom w:val="single" w:sz="4" w:space="0" w:color="000000"/>
              <w:right w:val="single" w:sz="4" w:space="0" w:color="000000"/>
            </w:tcBorders>
            <w:hideMark/>
          </w:tcPr>
          <w:p w14:paraId="65280B0D"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r w:rsidR="007D7A20" w:rsidRPr="00E033BA" w14:paraId="36A80760"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58310D3E"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200" w:type="dxa"/>
            <w:tcBorders>
              <w:top w:val="single" w:sz="4" w:space="0" w:color="000000"/>
              <w:left w:val="single" w:sz="4" w:space="0" w:color="000000"/>
              <w:bottom w:val="single" w:sz="4" w:space="0" w:color="000000"/>
              <w:right w:val="single" w:sz="4" w:space="0" w:color="000000"/>
            </w:tcBorders>
            <w:hideMark/>
          </w:tcPr>
          <w:p w14:paraId="6CD5F7CF"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single" w:sz="4" w:space="0" w:color="000000"/>
              <w:left w:val="single" w:sz="4" w:space="0" w:color="000000"/>
              <w:bottom w:val="single" w:sz="4" w:space="0" w:color="000000"/>
              <w:right w:val="single" w:sz="4" w:space="0" w:color="000000"/>
            </w:tcBorders>
            <w:hideMark/>
          </w:tcPr>
          <w:p w14:paraId="6790BCC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6C200438"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672FADD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200" w:type="dxa"/>
            <w:tcBorders>
              <w:top w:val="single" w:sz="4" w:space="0" w:color="000000"/>
              <w:left w:val="single" w:sz="4" w:space="0" w:color="000000"/>
              <w:bottom w:val="single" w:sz="4" w:space="0" w:color="000000"/>
              <w:right w:val="single" w:sz="4" w:space="0" w:color="000000"/>
            </w:tcBorders>
            <w:hideMark/>
          </w:tcPr>
          <w:p w14:paraId="2B2DD5C5"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186EC248"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6E69D1BA"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234EBDCC"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200" w:type="dxa"/>
            <w:tcBorders>
              <w:top w:val="single" w:sz="4" w:space="0" w:color="000000"/>
              <w:left w:val="single" w:sz="4" w:space="0" w:color="000000"/>
              <w:bottom w:val="single" w:sz="4" w:space="0" w:color="000000"/>
              <w:right w:val="single" w:sz="4" w:space="0" w:color="000000"/>
            </w:tcBorders>
            <w:hideMark/>
          </w:tcPr>
          <w:p w14:paraId="1ED412DA"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48E4039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0F8B5F86"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6C9FB6AB" w14:textId="77777777" w:rsidR="007D7A20" w:rsidRPr="00E033BA" w:rsidRDefault="007D7A20" w:rsidP="009177D9">
            <w:pPr>
              <w:widowControl/>
              <w:autoSpaceDE/>
              <w:autoSpaceDN/>
              <w:spacing w:after="160" w:line="259" w:lineRule="auto"/>
              <w:jc w:val="both"/>
              <w:rPr>
                <w:lang w:val="es-ES"/>
              </w:rPr>
            </w:pPr>
            <w:r w:rsidRPr="00E033BA">
              <w:rPr>
                <w:lang w:val="es-ES"/>
              </w:rPr>
              <w:lastRenderedPageBreak/>
              <w:t>Informe de Gestión IX</w:t>
            </w:r>
          </w:p>
        </w:tc>
        <w:tc>
          <w:tcPr>
            <w:tcW w:w="1200" w:type="dxa"/>
            <w:tcBorders>
              <w:top w:val="single" w:sz="4" w:space="0" w:color="000000"/>
              <w:left w:val="single" w:sz="4" w:space="0" w:color="000000"/>
              <w:bottom w:val="single" w:sz="4" w:space="0" w:color="000000"/>
              <w:right w:val="single" w:sz="4" w:space="0" w:color="000000"/>
            </w:tcBorders>
            <w:hideMark/>
          </w:tcPr>
          <w:p w14:paraId="462F9FC1"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2C107CA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7593123C"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70DC626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200" w:type="dxa"/>
            <w:tcBorders>
              <w:top w:val="single" w:sz="4" w:space="0" w:color="000000"/>
              <w:left w:val="single" w:sz="4" w:space="0" w:color="000000"/>
              <w:bottom w:val="single" w:sz="4" w:space="0" w:color="000000"/>
              <w:right w:val="single" w:sz="4" w:space="0" w:color="000000"/>
            </w:tcBorders>
            <w:hideMark/>
          </w:tcPr>
          <w:p w14:paraId="51B7271C"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7A64516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6D0E2025"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262F8EE5"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200" w:type="dxa"/>
            <w:tcBorders>
              <w:top w:val="single" w:sz="4" w:space="0" w:color="000000"/>
              <w:left w:val="single" w:sz="4" w:space="0" w:color="000000"/>
              <w:bottom w:val="single" w:sz="4" w:space="0" w:color="000000"/>
              <w:right w:val="single" w:sz="4" w:space="0" w:color="000000"/>
            </w:tcBorders>
            <w:hideMark/>
          </w:tcPr>
          <w:p w14:paraId="0989ADDA"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01DF42B1"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483CA0CF"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51F40CD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200" w:type="dxa"/>
            <w:vMerge w:val="restart"/>
            <w:tcBorders>
              <w:top w:val="single" w:sz="4" w:space="0" w:color="000000"/>
              <w:left w:val="single" w:sz="4" w:space="0" w:color="000000"/>
              <w:bottom w:val="single" w:sz="4" w:space="0" w:color="000000"/>
              <w:right w:val="single" w:sz="4" w:space="0" w:color="000000"/>
            </w:tcBorders>
            <w:hideMark/>
          </w:tcPr>
          <w:p w14:paraId="1A9DD6D9"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3447F988"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3EBC3D1E"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58F20D33"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58F13BDC"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39925B10" w14:textId="77777777" w:rsidR="007D7A20" w:rsidRPr="00E033BA" w:rsidRDefault="007D7A20" w:rsidP="009177D9">
            <w:pPr>
              <w:widowControl/>
              <w:autoSpaceDE/>
              <w:autoSpaceDN/>
              <w:spacing w:after="160" w:line="259" w:lineRule="auto"/>
              <w:jc w:val="both"/>
              <w:rPr>
                <w:lang w:val="es-ES"/>
              </w:rPr>
            </w:pPr>
          </w:p>
        </w:tc>
      </w:tr>
    </w:tbl>
    <w:p w14:paraId="56818C9A" w14:textId="77777777" w:rsidR="007D7A20" w:rsidRPr="00E033BA" w:rsidRDefault="007D7A20" w:rsidP="007D7A20">
      <w:pPr>
        <w:jc w:val="both"/>
        <w:rPr>
          <w:lang w:val="es-ES"/>
        </w:rPr>
      </w:pPr>
    </w:p>
    <w:p w14:paraId="42FBCE94" w14:textId="77777777" w:rsidR="007D7A20" w:rsidRPr="00E033BA" w:rsidRDefault="007D7A20">
      <w:pPr>
        <w:numPr>
          <w:ilvl w:val="0"/>
          <w:numId w:val="45"/>
        </w:numPr>
        <w:jc w:val="both"/>
        <w:rPr>
          <w:bCs/>
          <w:lang w:val="es-ES"/>
        </w:rPr>
      </w:pPr>
      <w:r w:rsidRPr="00E033BA">
        <w:rPr>
          <w:b/>
          <w:bCs/>
          <w:lang w:val="es-ES"/>
        </w:rPr>
        <w:t>Forma de Pago</w:t>
      </w:r>
    </w:p>
    <w:p w14:paraId="5130ED6A" w14:textId="77777777" w:rsidR="007D7A20" w:rsidRPr="00E033BA" w:rsidRDefault="007D7A20" w:rsidP="007D7A20">
      <w:pPr>
        <w:jc w:val="both"/>
        <w:rPr>
          <w:lang w:val="es-ES"/>
        </w:rPr>
      </w:pPr>
      <w:r w:rsidRPr="00E033BA">
        <w:rPr>
          <w:lang w:val="es-ES"/>
        </w:rPr>
        <w:t>La suma mensual por todo concepto se fija en pesos XXXX ($ XXXX), pagaderos contra entrega y aprobación de la factura y los correspondientes informes, por parte de la autoridad competente de la UCP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1"/>
        <w:gridCol w:w="1560"/>
        <w:gridCol w:w="991"/>
        <w:gridCol w:w="1277"/>
      </w:tblGrid>
      <w:tr w:rsidR="007D7A20" w:rsidRPr="00E033BA" w14:paraId="10FA16C3"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5D10D9B1"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560" w:type="dxa"/>
            <w:tcBorders>
              <w:top w:val="single" w:sz="4" w:space="0" w:color="000000"/>
              <w:left w:val="single" w:sz="4" w:space="0" w:color="000000"/>
              <w:bottom w:val="single" w:sz="4" w:space="0" w:color="000000"/>
              <w:right w:val="single" w:sz="4" w:space="0" w:color="000000"/>
            </w:tcBorders>
            <w:hideMark/>
          </w:tcPr>
          <w:p w14:paraId="6A7C4180"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991" w:type="dxa"/>
            <w:tcBorders>
              <w:top w:val="single" w:sz="4" w:space="0" w:color="000000"/>
              <w:left w:val="single" w:sz="4" w:space="0" w:color="000000"/>
              <w:bottom w:val="single" w:sz="4" w:space="0" w:color="000000"/>
              <w:right w:val="single" w:sz="4" w:space="0" w:color="000000"/>
            </w:tcBorders>
            <w:hideMark/>
          </w:tcPr>
          <w:p w14:paraId="3BE9C269"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277" w:type="dxa"/>
            <w:tcBorders>
              <w:top w:val="single" w:sz="4" w:space="0" w:color="000000"/>
              <w:left w:val="single" w:sz="4" w:space="0" w:color="000000"/>
              <w:bottom w:val="single" w:sz="4" w:space="0" w:color="000000"/>
              <w:right w:val="single" w:sz="4" w:space="0" w:color="000000"/>
            </w:tcBorders>
            <w:hideMark/>
          </w:tcPr>
          <w:p w14:paraId="11D41A1A"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3C62ACB5"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6547FCF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560" w:type="dxa"/>
            <w:tcBorders>
              <w:top w:val="single" w:sz="4" w:space="0" w:color="000000"/>
              <w:left w:val="single" w:sz="4" w:space="0" w:color="000000"/>
              <w:bottom w:val="single" w:sz="4" w:space="0" w:color="000000"/>
              <w:right w:val="single" w:sz="4" w:space="0" w:color="000000"/>
            </w:tcBorders>
            <w:hideMark/>
          </w:tcPr>
          <w:p w14:paraId="15C0B6E6"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991" w:type="dxa"/>
            <w:tcBorders>
              <w:top w:val="single" w:sz="4" w:space="0" w:color="000000"/>
              <w:left w:val="single" w:sz="4" w:space="0" w:color="000000"/>
              <w:bottom w:val="single" w:sz="4" w:space="0" w:color="000000"/>
              <w:right w:val="single" w:sz="4" w:space="0" w:color="000000"/>
            </w:tcBorders>
            <w:hideMark/>
          </w:tcPr>
          <w:p w14:paraId="1D35524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21A119AC"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D63988E"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308871B3"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560" w:type="dxa"/>
            <w:tcBorders>
              <w:top w:val="single" w:sz="4" w:space="0" w:color="000000"/>
              <w:left w:val="single" w:sz="4" w:space="0" w:color="000000"/>
              <w:bottom w:val="single" w:sz="4" w:space="0" w:color="000000"/>
              <w:right w:val="single" w:sz="4" w:space="0" w:color="000000"/>
            </w:tcBorders>
            <w:hideMark/>
          </w:tcPr>
          <w:p w14:paraId="7D7EA09D"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991" w:type="dxa"/>
            <w:tcBorders>
              <w:top w:val="single" w:sz="4" w:space="0" w:color="000000"/>
              <w:left w:val="single" w:sz="4" w:space="0" w:color="000000"/>
              <w:bottom w:val="single" w:sz="4" w:space="0" w:color="000000"/>
              <w:right w:val="single" w:sz="4" w:space="0" w:color="000000"/>
            </w:tcBorders>
            <w:hideMark/>
          </w:tcPr>
          <w:p w14:paraId="7DE496E6"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457DFD1A"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8F539F9"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40E0255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560" w:type="dxa"/>
            <w:tcBorders>
              <w:top w:val="single" w:sz="4" w:space="0" w:color="000000"/>
              <w:left w:val="single" w:sz="4" w:space="0" w:color="000000"/>
              <w:bottom w:val="single" w:sz="4" w:space="0" w:color="000000"/>
              <w:right w:val="single" w:sz="4" w:space="0" w:color="000000"/>
            </w:tcBorders>
            <w:hideMark/>
          </w:tcPr>
          <w:p w14:paraId="7205B626"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991" w:type="dxa"/>
            <w:tcBorders>
              <w:top w:val="single" w:sz="4" w:space="0" w:color="000000"/>
              <w:left w:val="single" w:sz="4" w:space="0" w:color="000000"/>
              <w:bottom w:val="single" w:sz="4" w:space="0" w:color="000000"/>
              <w:right w:val="single" w:sz="4" w:space="0" w:color="000000"/>
            </w:tcBorders>
            <w:hideMark/>
          </w:tcPr>
          <w:p w14:paraId="6029C271"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3D1565F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D38B2C3"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72BDFAB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560" w:type="dxa"/>
            <w:tcBorders>
              <w:top w:val="single" w:sz="4" w:space="0" w:color="000000"/>
              <w:left w:val="single" w:sz="4" w:space="0" w:color="000000"/>
              <w:bottom w:val="single" w:sz="4" w:space="0" w:color="000000"/>
              <w:right w:val="single" w:sz="4" w:space="0" w:color="000000"/>
            </w:tcBorders>
            <w:hideMark/>
          </w:tcPr>
          <w:p w14:paraId="7D484905"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991" w:type="dxa"/>
            <w:tcBorders>
              <w:top w:val="single" w:sz="4" w:space="0" w:color="000000"/>
              <w:left w:val="single" w:sz="4" w:space="0" w:color="000000"/>
              <w:bottom w:val="single" w:sz="4" w:space="0" w:color="000000"/>
              <w:right w:val="single" w:sz="4" w:space="0" w:color="000000"/>
            </w:tcBorders>
            <w:hideMark/>
          </w:tcPr>
          <w:p w14:paraId="59263F7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2B5DEC2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16D3CAB"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132EB796"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560" w:type="dxa"/>
            <w:tcBorders>
              <w:top w:val="single" w:sz="4" w:space="0" w:color="000000"/>
              <w:left w:val="single" w:sz="4" w:space="0" w:color="000000"/>
              <w:bottom w:val="single" w:sz="4" w:space="0" w:color="000000"/>
              <w:right w:val="single" w:sz="4" w:space="0" w:color="000000"/>
            </w:tcBorders>
            <w:hideMark/>
          </w:tcPr>
          <w:p w14:paraId="0245B9AE"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991" w:type="dxa"/>
            <w:tcBorders>
              <w:top w:val="single" w:sz="4" w:space="0" w:color="000000"/>
              <w:left w:val="single" w:sz="4" w:space="0" w:color="000000"/>
              <w:bottom w:val="single" w:sz="4" w:space="0" w:color="000000"/>
              <w:right w:val="single" w:sz="4" w:space="0" w:color="000000"/>
            </w:tcBorders>
            <w:hideMark/>
          </w:tcPr>
          <w:p w14:paraId="47F106ED"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04A38D37"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431B195"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26BD1CC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560" w:type="dxa"/>
            <w:tcBorders>
              <w:top w:val="single" w:sz="4" w:space="0" w:color="000000"/>
              <w:left w:val="single" w:sz="4" w:space="0" w:color="000000"/>
              <w:bottom w:val="single" w:sz="4" w:space="0" w:color="000000"/>
              <w:right w:val="single" w:sz="4" w:space="0" w:color="000000"/>
            </w:tcBorders>
            <w:hideMark/>
          </w:tcPr>
          <w:p w14:paraId="4004C72B"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991" w:type="dxa"/>
            <w:tcBorders>
              <w:top w:val="single" w:sz="4" w:space="0" w:color="000000"/>
              <w:left w:val="single" w:sz="4" w:space="0" w:color="000000"/>
              <w:bottom w:val="single" w:sz="4" w:space="0" w:color="000000"/>
              <w:right w:val="single" w:sz="4" w:space="0" w:color="000000"/>
            </w:tcBorders>
            <w:hideMark/>
          </w:tcPr>
          <w:p w14:paraId="1259992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125579E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FEC4052"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3176A335"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560" w:type="dxa"/>
            <w:tcBorders>
              <w:top w:val="single" w:sz="4" w:space="0" w:color="000000"/>
              <w:left w:val="single" w:sz="4" w:space="0" w:color="000000"/>
              <w:bottom w:val="single" w:sz="4" w:space="0" w:color="000000"/>
              <w:right w:val="single" w:sz="4" w:space="0" w:color="000000"/>
            </w:tcBorders>
            <w:hideMark/>
          </w:tcPr>
          <w:p w14:paraId="2F5FE852"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991" w:type="dxa"/>
            <w:tcBorders>
              <w:top w:val="single" w:sz="4" w:space="0" w:color="000000"/>
              <w:left w:val="single" w:sz="4" w:space="0" w:color="000000"/>
              <w:bottom w:val="single" w:sz="4" w:space="0" w:color="000000"/>
              <w:right w:val="single" w:sz="4" w:space="0" w:color="000000"/>
            </w:tcBorders>
            <w:hideMark/>
          </w:tcPr>
          <w:p w14:paraId="0D6050E2"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430B9F54"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0B66AF0"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156C455C"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560" w:type="dxa"/>
            <w:tcBorders>
              <w:top w:val="single" w:sz="4" w:space="0" w:color="000000"/>
              <w:left w:val="single" w:sz="4" w:space="0" w:color="000000"/>
              <w:bottom w:val="single" w:sz="4" w:space="0" w:color="000000"/>
              <w:right w:val="single" w:sz="4" w:space="0" w:color="000000"/>
            </w:tcBorders>
            <w:hideMark/>
          </w:tcPr>
          <w:p w14:paraId="75AD9D68"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991" w:type="dxa"/>
            <w:tcBorders>
              <w:top w:val="single" w:sz="4" w:space="0" w:color="000000"/>
              <w:left w:val="single" w:sz="4" w:space="0" w:color="000000"/>
              <w:bottom w:val="single" w:sz="4" w:space="0" w:color="000000"/>
              <w:right w:val="single" w:sz="4" w:space="0" w:color="000000"/>
            </w:tcBorders>
            <w:hideMark/>
          </w:tcPr>
          <w:p w14:paraId="207C8775"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646563E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3D13A261"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113140B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560" w:type="dxa"/>
            <w:tcBorders>
              <w:top w:val="single" w:sz="4" w:space="0" w:color="000000"/>
              <w:left w:val="single" w:sz="4" w:space="0" w:color="000000"/>
              <w:bottom w:val="single" w:sz="4" w:space="0" w:color="000000"/>
              <w:right w:val="single" w:sz="4" w:space="0" w:color="000000"/>
            </w:tcBorders>
            <w:hideMark/>
          </w:tcPr>
          <w:p w14:paraId="298DA4C6"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991" w:type="dxa"/>
            <w:tcBorders>
              <w:top w:val="single" w:sz="4" w:space="0" w:color="000000"/>
              <w:left w:val="single" w:sz="4" w:space="0" w:color="000000"/>
              <w:bottom w:val="single" w:sz="4" w:space="0" w:color="000000"/>
              <w:right w:val="single" w:sz="4" w:space="0" w:color="000000"/>
            </w:tcBorders>
            <w:hideMark/>
          </w:tcPr>
          <w:p w14:paraId="39F6FB0C"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5309E14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48E2319"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3549315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560" w:type="dxa"/>
            <w:tcBorders>
              <w:top w:val="single" w:sz="4" w:space="0" w:color="000000"/>
              <w:left w:val="single" w:sz="4" w:space="0" w:color="000000"/>
              <w:bottom w:val="single" w:sz="4" w:space="0" w:color="000000"/>
              <w:right w:val="single" w:sz="4" w:space="0" w:color="000000"/>
            </w:tcBorders>
            <w:hideMark/>
          </w:tcPr>
          <w:p w14:paraId="53F5AE3E"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991" w:type="dxa"/>
            <w:tcBorders>
              <w:top w:val="single" w:sz="4" w:space="0" w:color="000000"/>
              <w:left w:val="single" w:sz="4" w:space="0" w:color="000000"/>
              <w:bottom w:val="single" w:sz="4" w:space="0" w:color="000000"/>
              <w:right w:val="single" w:sz="4" w:space="0" w:color="000000"/>
            </w:tcBorders>
            <w:hideMark/>
          </w:tcPr>
          <w:p w14:paraId="132A54B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5A01DD2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434A0CE"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2BE52836"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560" w:type="dxa"/>
            <w:tcBorders>
              <w:top w:val="single" w:sz="4" w:space="0" w:color="000000"/>
              <w:left w:val="single" w:sz="4" w:space="0" w:color="000000"/>
              <w:bottom w:val="single" w:sz="4" w:space="0" w:color="000000"/>
              <w:right w:val="single" w:sz="4" w:space="0" w:color="000000"/>
            </w:tcBorders>
            <w:hideMark/>
          </w:tcPr>
          <w:p w14:paraId="114466F4"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991" w:type="dxa"/>
            <w:tcBorders>
              <w:top w:val="single" w:sz="4" w:space="0" w:color="000000"/>
              <w:left w:val="single" w:sz="4" w:space="0" w:color="000000"/>
              <w:bottom w:val="single" w:sz="4" w:space="0" w:color="000000"/>
              <w:right w:val="single" w:sz="4" w:space="0" w:color="000000"/>
            </w:tcBorders>
            <w:hideMark/>
          </w:tcPr>
          <w:p w14:paraId="082E4F1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739E1FBE"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A41FE4F"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4209BE27"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560" w:type="dxa"/>
            <w:vMerge w:val="restart"/>
            <w:tcBorders>
              <w:top w:val="single" w:sz="4" w:space="0" w:color="000000"/>
              <w:left w:val="single" w:sz="4" w:space="0" w:color="000000"/>
              <w:bottom w:val="single" w:sz="4" w:space="0" w:color="000000"/>
              <w:right w:val="single" w:sz="4" w:space="0" w:color="000000"/>
            </w:tcBorders>
            <w:hideMark/>
          </w:tcPr>
          <w:p w14:paraId="0AD0A44E"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991" w:type="dxa"/>
            <w:vMerge w:val="restart"/>
            <w:tcBorders>
              <w:top w:val="single" w:sz="4" w:space="0" w:color="000000"/>
              <w:left w:val="single" w:sz="4" w:space="0" w:color="000000"/>
              <w:bottom w:val="single" w:sz="4" w:space="0" w:color="000000"/>
              <w:right w:val="single" w:sz="4" w:space="0" w:color="000000"/>
            </w:tcBorders>
            <w:hideMark/>
          </w:tcPr>
          <w:p w14:paraId="013BF86A"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74B5B732"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C80CF41"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50C61FE6"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5BC2967E" w14:textId="77777777" w:rsidR="007D7A20" w:rsidRPr="00E033BA" w:rsidRDefault="007D7A20" w:rsidP="009177D9">
            <w:pPr>
              <w:widowControl/>
              <w:autoSpaceDE/>
              <w:autoSpaceDN/>
              <w:spacing w:after="160" w:line="259" w:lineRule="auto"/>
              <w:jc w:val="both"/>
              <w:rPr>
                <w:lang w:val="es-ES"/>
              </w:rPr>
            </w:pPr>
          </w:p>
        </w:tc>
        <w:tc>
          <w:tcPr>
            <w:tcW w:w="991" w:type="dxa"/>
            <w:vMerge/>
            <w:tcBorders>
              <w:top w:val="single" w:sz="4" w:space="0" w:color="000000"/>
              <w:left w:val="single" w:sz="4" w:space="0" w:color="000000"/>
              <w:bottom w:val="single" w:sz="4" w:space="0" w:color="000000"/>
              <w:right w:val="single" w:sz="4" w:space="0" w:color="000000"/>
            </w:tcBorders>
            <w:vAlign w:val="center"/>
            <w:hideMark/>
          </w:tcPr>
          <w:p w14:paraId="531434BE" w14:textId="77777777" w:rsidR="007D7A20" w:rsidRPr="00E033BA" w:rsidRDefault="007D7A20" w:rsidP="009177D9">
            <w:pPr>
              <w:widowControl/>
              <w:autoSpaceDE/>
              <w:autoSpaceDN/>
              <w:spacing w:after="160" w:line="259" w:lineRule="auto"/>
              <w:jc w:val="both"/>
              <w:rPr>
                <w:lang w:val="es-ES"/>
              </w:rPr>
            </w:pPr>
          </w:p>
        </w:tc>
        <w:tc>
          <w:tcPr>
            <w:tcW w:w="1277" w:type="dxa"/>
            <w:tcBorders>
              <w:top w:val="single" w:sz="4" w:space="0" w:color="000000"/>
              <w:left w:val="single" w:sz="4" w:space="0" w:color="000000"/>
              <w:bottom w:val="single" w:sz="4" w:space="0" w:color="000000"/>
              <w:right w:val="single" w:sz="4" w:space="0" w:color="000000"/>
            </w:tcBorders>
            <w:hideMark/>
          </w:tcPr>
          <w:p w14:paraId="4938361D"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CE57248"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449BA67D" w14:textId="77777777" w:rsidR="007D7A20" w:rsidRPr="00E033BA" w:rsidRDefault="007D7A20" w:rsidP="009177D9">
            <w:pPr>
              <w:widowControl/>
              <w:autoSpaceDE/>
              <w:autoSpaceDN/>
              <w:spacing w:after="160" w:line="259" w:lineRule="auto"/>
              <w:jc w:val="both"/>
              <w:rPr>
                <w:b/>
                <w:lang w:val="es-ES"/>
              </w:rPr>
            </w:pPr>
            <w:r w:rsidRPr="00E033BA">
              <w:rPr>
                <w:b/>
                <w:lang w:val="es-ES"/>
              </w:rPr>
              <w:t>Costo Informe Total</w:t>
            </w:r>
          </w:p>
        </w:tc>
        <w:tc>
          <w:tcPr>
            <w:tcW w:w="1560" w:type="dxa"/>
            <w:tcBorders>
              <w:top w:val="single" w:sz="4" w:space="0" w:color="000000"/>
              <w:left w:val="single" w:sz="4" w:space="0" w:color="000000"/>
              <w:bottom w:val="single" w:sz="4" w:space="0" w:color="000000"/>
              <w:right w:val="single" w:sz="4" w:space="0" w:color="000000"/>
            </w:tcBorders>
          </w:tcPr>
          <w:p w14:paraId="224ED3E4" w14:textId="77777777" w:rsidR="007D7A20" w:rsidRPr="00E033BA" w:rsidRDefault="007D7A20" w:rsidP="009177D9">
            <w:pPr>
              <w:widowControl/>
              <w:autoSpaceDE/>
              <w:autoSpaceDN/>
              <w:spacing w:after="160" w:line="259" w:lineRule="auto"/>
              <w:jc w:val="both"/>
              <w:rPr>
                <w:lang w:val="es-ES"/>
              </w:rPr>
            </w:pPr>
          </w:p>
        </w:tc>
        <w:tc>
          <w:tcPr>
            <w:tcW w:w="991" w:type="dxa"/>
            <w:tcBorders>
              <w:top w:val="single" w:sz="4" w:space="0" w:color="000000"/>
              <w:left w:val="single" w:sz="4" w:space="0" w:color="000000"/>
              <w:bottom w:val="single" w:sz="4" w:space="0" w:color="000000"/>
              <w:right w:val="single" w:sz="4" w:space="0" w:color="000000"/>
            </w:tcBorders>
            <w:hideMark/>
          </w:tcPr>
          <w:p w14:paraId="45239A6F"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277" w:type="dxa"/>
            <w:tcBorders>
              <w:top w:val="single" w:sz="4" w:space="0" w:color="000000"/>
              <w:left w:val="single" w:sz="4" w:space="0" w:color="000000"/>
              <w:bottom w:val="single" w:sz="4" w:space="0" w:color="000000"/>
              <w:right w:val="single" w:sz="4" w:space="0" w:color="000000"/>
            </w:tcBorders>
            <w:hideMark/>
          </w:tcPr>
          <w:p w14:paraId="01E86E8B"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195E1F4F" w14:textId="77777777" w:rsidR="007D7A20" w:rsidRPr="00E033BA" w:rsidRDefault="007D7A20" w:rsidP="007D7A20">
      <w:pPr>
        <w:jc w:val="both"/>
        <w:rPr>
          <w:lang w:val="es-ES"/>
        </w:rPr>
      </w:pPr>
    </w:p>
    <w:p w14:paraId="4AE3DA70" w14:textId="77777777" w:rsidR="007D7A20" w:rsidRPr="00E033BA" w:rsidRDefault="007D7A20">
      <w:pPr>
        <w:numPr>
          <w:ilvl w:val="0"/>
          <w:numId w:val="45"/>
        </w:numPr>
        <w:jc w:val="both"/>
        <w:rPr>
          <w:bCs/>
          <w:lang w:val="es-ES"/>
        </w:rPr>
      </w:pPr>
      <w:r w:rsidRPr="00E033BA">
        <w:rPr>
          <w:b/>
          <w:bCs/>
          <w:lang w:val="es-ES"/>
        </w:rPr>
        <w:t>Lugar de la Prestación</w:t>
      </w:r>
    </w:p>
    <w:p w14:paraId="223FD222"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056D14DB" w14:textId="77777777" w:rsidR="007D7A20" w:rsidRPr="00E033BA" w:rsidRDefault="007D7A20" w:rsidP="007D7A20">
      <w:pPr>
        <w:jc w:val="both"/>
        <w:rPr>
          <w:lang w:val="es-ES"/>
        </w:rPr>
      </w:pPr>
    </w:p>
    <w:p w14:paraId="44C5D95E" w14:textId="77777777" w:rsidR="007D7A20" w:rsidRDefault="007D7A20" w:rsidP="007D7A20">
      <w:pPr>
        <w:jc w:val="both"/>
        <w:rPr>
          <w:b/>
          <w:bCs/>
          <w:lang w:val="es-ES"/>
        </w:rPr>
      </w:pPr>
      <w:r w:rsidRPr="00E033BA">
        <w:rPr>
          <w:b/>
          <w:bCs/>
          <w:lang w:val="es-ES"/>
        </w:rPr>
        <w:t xml:space="preserve">TERMINOS DE REFERENCIA </w:t>
      </w:r>
    </w:p>
    <w:p w14:paraId="7530D3BF" w14:textId="77777777" w:rsidR="007D7A20" w:rsidRDefault="007D7A20" w:rsidP="007D7A20">
      <w:pPr>
        <w:jc w:val="both"/>
        <w:rPr>
          <w:b/>
          <w:bCs/>
          <w:u w:val="single"/>
          <w:lang w:val="es-ES"/>
        </w:rPr>
      </w:pPr>
      <w:r w:rsidRPr="00E033BA">
        <w:rPr>
          <w:b/>
          <w:bCs/>
          <w:u w:val="single"/>
          <w:lang w:val="es-ES"/>
        </w:rPr>
        <w:t>ESPECIALISTA EN LIQUIDACIONES Y RENDICIONES</w:t>
      </w:r>
    </w:p>
    <w:p w14:paraId="6D38361A" w14:textId="77777777" w:rsidR="007D7A20" w:rsidRPr="00E033BA" w:rsidRDefault="007D7A20">
      <w:pPr>
        <w:numPr>
          <w:ilvl w:val="0"/>
          <w:numId w:val="49"/>
        </w:numPr>
        <w:jc w:val="both"/>
        <w:rPr>
          <w:b/>
          <w:bCs/>
          <w:lang w:val="es-ES"/>
        </w:rPr>
      </w:pPr>
      <w:r w:rsidRPr="00E033BA">
        <w:rPr>
          <w:b/>
          <w:bCs/>
          <w:lang w:val="es-ES"/>
        </w:rPr>
        <w:t>Objetivo y Alcance de la Consultoría</w:t>
      </w:r>
    </w:p>
    <w:p w14:paraId="20807D0E" w14:textId="77777777" w:rsidR="007D7A20" w:rsidRPr="00E033BA" w:rsidRDefault="007D7A20" w:rsidP="007D7A20">
      <w:pPr>
        <w:jc w:val="both"/>
        <w:rPr>
          <w:lang w:val="es-ES"/>
        </w:rPr>
      </w:pPr>
      <w:r w:rsidRPr="00E033BA">
        <w:rPr>
          <w:lang w:val="es-ES"/>
        </w:rPr>
        <w:lastRenderedPageBreak/>
        <w:t>Asistir al responsable del Sector de Administración en las gestiones necesarias para la liquidación y cancelación de las obligaciones contraídas por el Programa.</w:t>
      </w:r>
    </w:p>
    <w:p w14:paraId="7C4A546E" w14:textId="77777777" w:rsidR="007D7A20" w:rsidRPr="00E033BA" w:rsidRDefault="007D7A20" w:rsidP="007D7A20">
      <w:pPr>
        <w:jc w:val="both"/>
        <w:rPr>
          <w:b/>
          <w:bCs/>
          <w:lang w:val="es-ES"/>
        </w:rPr>
      </w:pPr>
      <w:r w:rsidRPr="00E033BA">
        <w:rPr>
          <w:b/>
          <w:bCs/>
          <w:lang w:val="es-ES"/>
        </w:rPr>
        <w:t>Objetivos Específicos</w:t>
      </w:r>
    </w:p>
    <w:p w14:paraId="4A95F1B4" w14:textId="77777777" w:rsidR="007D7A20" w:rsidRPr="00E033BA" w:rsidRDefault="007D7A20">
      <w:pPr>
        <w:numPr>
          <w:ilvl w:val="0"/>
          <w:numId w:val="50"/>
        </w:numPr>
        <w:jc w:val="both"/>
        <w:rPr>
          <w:lang w:val="es-ES"/>
        </w:rPr>
      </w:pPr>
      <w:r w:rsidRPr="00E033BA">
        <w:rPr>
          <w:lang w:val="es-ES"/>
        </w:rPr>
        <w:t>Verificar la validez e integridad de la documentación respaldatoria de los requerimientos de pago.</w:t>
      </w:r>
    </w:p>
    <w:p w14:paraId="75665609" w14:textId="77777777" w:rsidR="007D7A20" w:rsidRPr="00E033BA" w:rsidRDefault="007D7A20">
      <w:pPr>
        <w:numPr>
          <w:ilvl w:val="0"/>
          <w:numId w:val="50"/>
        </w:numPr>
        <w:jc w:val="both"/>
        <w:rPr>
          <w:lang w:val="es-ES"/>
        </w:rPr>
      </w:pPr>
      <w:r w:rsidRPr="00E033BA">
        <w:rPr>
          <w:lang w:val="es-ES"/>
        </w:rPr>
        <w:t>Colaborar en la preparación y seguimiento de las solicitudes de desembolsos de los distintos organismos y préstamos.</w:t>
      </w:r>
    </w:p>
    <w:p w14:paraId="71FF9AB1" w14:textId="77777777" w:rsidR="007D7A20" w:rsidRPr="00E033BA" w:rsidRDefault="007D7A20">
      <w:pPr>
        <w:numPr>
          <w:ilvl w:val="0"/>
          <w:numId w:val="50"/>
        </w:numPr>
        <w:jc w:val="both"/>
        <w:rPr>
          <w:lang w:val="es-ES"/>
        </w:rPr>
      </w:pPr>
      <w:r w:rsidRPr="00E033BA">
        <w:rPr>
          <w:lang w:val="es-ES"/>
        </w:rPr>
        <w:t>Mantener actualizada la información relacionada al seguimiento del proceso de pago.</w:t>
      </w:r>
    </w:p>
    <w:p w14:paraId="75DE6937" w14:textId="77777777" w:rsidR="007D7A20" w:rsidRPr="00E033BA" w:rsidRDefault="007D7A20">
      <w:pPr>
        <w:numPr>
          <w:ilvl w:val="0"/>
          <w:numId w:val="49"/>
        </w:numPr>
        <w:jc w:val="both"/>
        <w:rPr>
          <w:b/>
          <w:bCs/>
          <w:lang w:val="es-ES"/>
        </w:rPr>
      </w:pPr>
      <w:r w:rsidRPr="00E033BA">
        <w:rPr>
          <w:b/>
          <w:bCs/>
          <w:lang w:val="es-ES"/>
        </w:rPr>
        <w:t>Actividades – Funciones a desempeñar</w:t>
      </w:r>
    </w:p>
    <w:p w14:paraId="707758FD" w14:textId="77777777" w:rsidR="007D7A20" w:rsidRPr="00E033BA" w:rsidRDefault="007D7A20" w:rsidP="007D7A20">
      <w:pPr>
        <w:jc w:val="both"/>
        <w:rPr>
          <w:lang w:val="es-ES"/>
        </w:rPr>
      </w:pPr>
      <w:r w:rsidRPr="00E033BA">
        <w:rPr>
          <w:lang w:val="es-ES"/>
        </w:rPr>
        <w:t>Se incluyen las siguientes actividades no excluyentes:</w:t>
      </w:r>
    </w:p>
    <w:p w14:paraId="2D9DE569" w14:textId="77777777" w:rsidR="007D7A20" w:rsidRPr="00E033BA" w:rsidRDefault="007D7A20">
      <w:pPr>
        <w:numPr>
          <w:ilvl w:val="1"/>
          <w:numId w:val="49"/>
        </w:numPr>
        <w:jc w:val="both"/>
        <w:rPr>
          <w:lang w:val="es-ES"/>
        </w:rPr>
      </w:pPr>
      <w:r w:rsidRPr="00E033BA">
        <w:rPr>
          <w:lang w:val="es-ES"/>
        </w:rPr>
        <w:t>Analizar los legajos de pago de las obligaciones contraídas por el Programas o Proyectos y los propios de la UCP.</w:t>
      </w:r>
    </w:p>
    <w:p w14:paraId="1D76BE98" w14:textId="77777777" w:rsidR="007D7A20" w:rsidRPr="00E033BA" w:rsidRDefault="007D7A20">
      <w:pPr>
        <w:numPr>
          <w:ilvl w:val="1"/>
          <w:numId w:val="49"/>
        </w:numPr>
        <w:jc w:val="both"/>
        <w:rPr>
          <w:lang w:val="es-ES"/>
        </w:rPr>
      </w:pPr>
      <w:r w:rsidRPr="00E033BA">
        <w:rPr>
          <w:lang w:val="es-ES"/>
        </w:rPr>
        <w:t xml:space="preserve">Realizar liquidaciones de anticipos y cajas chicas y verificar la documentación que integra las rendiciones de </w:t>
      </w:r>
      <w:proofErr w:type="gramStart"/>
      <w:r w:rsidRPr="00E033BA">
        <w:rPr>
          <w:lang w:val="es-ES"/>
        </w:rPr>
        <w:t>los mismos</w:t>
      </w:r>
      <w:proofErr w:type="gramEnd"/>
      <w:r w:rsidRPr="00E033BA">
        <w:rPr>
          <w:lang w:val="es-ES"/>
        </w:rPr>
        <w:t>.</w:t>
      </w:r>
    </w:p>
    <w:p w14:paraId="6F7A91B3" w14:textId="77777777" w:rsidR="007D7A20" w:rsidRPr="00E033BA" w:rsidRDefault="007D7A20">
      <w:pPr>
        <w:numPr>
          <w:ilvl w:val="1"/>
          <w:numId w:val="49"/>
        </w:numPr>
        <w:jc w:val="both"/>
        <w:rPr>
          <w:lang w:val="es-ES"/>
        </w:rPr>
      </w:pPr>
      <w:r w:rsidRPr="00E033BA">
        <w:rPr>
          <w:lang w:val="es-ES"/>
        </w:rPr>
        <w:t>Efectuar el registro, en el sistema de gestión, de las facturas de proveedores y de las liquidaciones de Caja Chica. Controlar la documentación de respaldo, su imputación contable y su fuente de financiamiento.</w:t>
      </w:r>
    </w:p>
    <w:p w14:paraId="4C3480FB" w14:textId="77777777" w:rsidR="007D7A20" w:rsidRPr="00E033BA" w:rsidRDefault="007D7A20">
      <w:pPr>
        <w:numPr>
          <w:ilvl w:val="1"/>
          <w:numId w:val="49"/>
        </w:numPr>
        <w:jc w:val="both"/>
        <w:rPr>
          <w:lang w:val="es-ES"/>
        </w:rPr>
      </w:pPr>
      <w:r w:rsidRPr="00E033BA">
        <w:rPr>
          <w:lang w:val="es-ES"/>
        </w:rPr>
        <w:t>Liquidar los pagos de honorarios de consultores individuales, de pasajes y viáticos.</w:t>
      </w:r>
    </w:p>
    <w:p w14:paraId="1544E7E4" w14:textId="77777777" w:rsidR="007D7A20" w:rsidRPr="00E033BA" w:rsidRDefault="007D7A20">
      <w:pPr>
        <w:numPr>
          <w:ilvl w:val="1"/>
          <w:numId w:val="49"/>
        </w:numPr>
        <w:jc w:val="both"/>
        <w:rPr>
          <w:lang w:val="es-ES"/>
        </w:rPr>
      </w:pPr>
      <w:r w:rsidRPr="00E033BA">
        <w:rPr>
          <w:lang w:val="es-ES"/>
        </w:rPr>
        <w:t>Mantener contacto con proveedores y nexos administrativos de otras dependencias del Ministerio.</w:t>
      </w:r>
    </w:p>
    <w:p w14:paraId="0F80CCFB" w14:textId="77777777" w:rsidR="007D7A20" w:rsidRPr="00E033BA" w:rsidRDefault="007D7A20">
      <w:pPr>
        <w:numPr>
          <w:ilvl w:val="1"/>
          <w:numId w:val="49"/>
        </w:numPr>
        <w:jc w:val="both"/>
        <w:rPr>
          <w:lang w:val="es-ES"/>
        </w:rPr>
      </w:pPr>
      <w:r w:rsidRPr="00E033BA">
        <w:rPr>
          <w:lang w:val="es-ES"/>
        </w:rPr>
        <w:t>Colaborar con el análisis de los gastos pendientes de rendición.</w:t>
      </w:r>
    </w:p>
    <w:p w14:paraId="5B4460AB" w14:textId="77777777" w:rsidR="007D7A20" w:rsidRPr="00E033BA" w:rsidRDefault="007D7A20">
      <w:pPr>
        <w:numPr>
          <w:ilvl w:val="1"/>
          <w:numId w:val="49"/>
        </w:numPr>
        <w:jc w:val="both"/>
        <w:rPr>
          <w:lang w:val="es-ES"/>
        </w:rPr>
      </w:pPr>
      <w:r w:rsidRPr="00E033BA">
        <w:rPr>
          <w:lang w:val="es-ES"/>
        </w:rPr>
        <w:t>Realizar la revisión mensual de la documentación correspondiente a rendiciones de gastos de Convenios con Organismos Internacionales con financiamiento de los Préstamos en vigencia.</w:t>
      </w:r>
    </w:p>
    <w:p w14:paraId="693D75C2" w14:textId="77777777" w:rsidR="007D7A20" w:rsidRPr="00E033BA" w:rsidRDefault="007D7A20">
      <w:pPr>
        <w:numPr>
          <w:ilvl w:val="1"/>
          <w:numId w:val="49"/>
        </w:numPr>
        <w:jc w:val="both"/>
        <w:rPr>
          <w:lang w:val="es-ES"/>
        </w:rPr>
      </w:pPr>
      <w:r w:rsidRPr="00E033BA">
        <w:rPr>
          <w:lang w:val="es-ES"/>
        </w:rPr>
        <w:t>Realizar el seguimiento y control de las rendiciones.</w:t>
      </w:r>
    </w:p>
    <w:p w14:paraId="75DB740E" w14:textId="77777777" w:rsidR="007D7A20" w:rsidRPr="00E033BA" w:rsidRDefault="007D7A20">
      <w:pPr>
        <w:numPr>
          <w:ilvl w:val="1"/>
          <w:numId w:val="49"/>
        </w:numPr>
        <w:jc w:val="both"/>
        <w:rPr>
          <w:lang w:val="es-ES"/>
        </w:rPr>
      </w:pPr>
      <w:r w:rsidRPr="00E033BA">
        <w:rPr>
          <w:lang w:val="es-ES"/>
        </w:rPr>
        <w:t>Confeccionar informes de seguimiento de solicitudes de anticipo pendientes de pago y rendición de cada una de las Jurisdicciones.</w:t>
      </w:r>
    </w:p>
    <w:p w14:paraId="7F004274" w14:textId="77777777" w:rsidR="007D7A20" w:rsidRPr="00E033BA" w:rsidRDefault="007D7A20">
      <w:pPr>
        <w:numPr>
          <w:ilvl w:val="1"/>
          <w:numId w:val="49"/>
        </w:numPr>
        <w:jc w:val="both"/>
        <w:rPr>
          <w:lang w:val="es-ES"/>
        </w:rPr>
      </w:pPr>
      <w:r w:rsidRPr="00E033BA">
        <w:rPr>
          <w:lang w:val="es-ES"/>
        </w:rPr>
        <w:t>Realizar el seguimiento, control y reclamo de las solicitudes de fondos transferidas y no rendidas transcurridos los períodos de pagos específicos de cada Jurisdicción que forma parte del Programa. Confeccionar informes.</w:t>
      </w:r>
    </w:p>
    <w:p w14:paraId="480268A2" w14:textId="77777777" w:rsidR="007D7A20" w:rsidRPr="00E033BA" w:rsidRDefault="007D7A20">
      <w:pPr>
        <w:numPr>
          <w:ilvl w:val="1"/>
          <w:numId w:val="49"/>
        </w:numPr>
        <w:jc w:val="both"/>
        <w:rPr>
          <w:lang w:val="es-ES"/>
        </w:rPr>
      </w:pPr>
      <w:r w:rsidRPr="00E033BA">
        <w:rPr>
          <w:lang w:val="es-ES"/>
        </w:rPr>
        <w:t>Mantener un adecuado archivo de los legajos de pago correspondientes al programa.</w:t>
      </w:r>
    </w:p>
    <w:p w14:paraId="1F74D882" w14:textId="77777777" w:rsidR="007D7A20" w:rsidRPr="00E033BA" w:rsidRDefault="007D7A20">
      <w:pPr>
        <w:numPr>
          <w:ilvl w:val="1"/>
          <w:numId w:val="49"/>
        </w:numPr>
        <w:jc w:val="both"/>
        <w:rPr>
          <w:lang w:val="es-ES"/>
        </w:rPr>
      </w:pPr>
      <w:r w:rsidRPr="00E033BA">
        <w:rPr>
          <w:lang w:val="es-ES"/>
        </w:rPr>
        <w:t xml:space="preserve">Asistir al </w:t>
      </w:r>
      <w:proofErr w:type="gramStart"/>
      <w:r w:rsidRPr="00E033BA">
        <w:rPr>
          <w:lang w:val="es-ES"/>
        </w:rPr>
        <w:t>Responsable</w:t>
      </w:r>
      <w:proofErr w:type="gramEnd"/>
      <w:r w:rsidRPr="00E033BA">
        <w:rPr>
          <w:lang w:val="es-ES"/>
        </w:rPr>
        <w:t xml:space="preserve"> en todas las tareas que sean requeridas en el Sector.</w:t>
      </w:r>
    </w:p>
    <w:p w14:paraId="60A2BBE8" w14:textId="77777777" w:rsidR="007D7A20" w:rsidRPr="00E033BA" w:rsidRDefault="007D7A20">
      <w:pPr>
        <w:numPr>
          <w:ilvl w:val="0"/>
          <w:numId w:val="49"/>
        </w:numPr>
        <w:jc w:val="both"/>
        <w:rPr>
          <w:bCs/>
          <w:lang w:val="es-ES"/>
        </w:rPr>
      </w:pPr>
      <w:r w:rsidRPr="00E033BA">
        <w:rPr>
          <w:b/>
          <w:bCs/>
          <w:lang w:val="es-ES"/>
        </w:rPr>
        <w:t>Productos/Entregables</w:t>
      </w:r>
    </w:p>
    <w:p w14:paraId="5E0F9476" w14:textId="77777777" w:rsidR="007D7A20" w:rsidRPr="00E033BA" w:rsidRDefault="007D7A20">
      <w:pPr>
        <w:numPr>
          <w:ilvl w:val="0"/>
          <w:numId w:val="51"/>
        </w:numPr>
        <w:jc w:val="both"/>
        <w:rPr>
          <w:lang w:val="es-ES"/>
        </w:rPr>
      </w:pPr>
      <w:r w:rsidRPr="00E033BA">
        <w:rPr>
          <w:lang w:val="es-ES"/>
        </w:rPr>
        <w:t>Informe de Gestión Mensual: el Informe debe incluir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16BF6343" w14:textId="77777777" w:rsidR="007D7A20" w:rsidRPr="00E033BA" w:rsidRDefault="007D7A20" w:rsidP="007D7A20">
      <w:pPr>
        <w:jc w:val="both"/>
        <w:rPr>
          <w:lang w:val="es-ES"/>
        </w:rPr>
      </w:pPr>
      <w:r w:rsidRPr="00E033BA">
        <w:rPr>
          <w:lang w:val="es-ES"/>
        </w:rPr>
        <w:lastRenderedPageBreak/>
        <w:t>Cada Informe de Gestión deberá ser entregado en formato digital (PDF) vía correo electrónico y en soporte papel en las fecha y sede que le sea indicada al Consultor.</w:t>
      </w:r>
    </w:p>
    <w:p w14:paraId="474FC680" w14:textId="77777777" w:rsidR="007D7A20" w:rsidRPr="00E033BA" w:rsidRDefault="007D7A20">
      <w:pPr>
        <w:numPr>
          <w:ilvl w:val="0"/>
          <w:numId w:val="49"/>
        </w:numPr>
        <w:jc w:val="both"/>
        <w:rPr>
          <w:bCs/>
          <w:lang w:val="es-ES"/>
        </w:rPr>
      </w:pPr>
      <w:r w:rsidRPr="00E033BA">
        <w:rPr>
          <w:b/>
          <w:bCs/>
          <w:lang w:val="es-ES"/>
        </w:rPr>
        <w:t>Perfil y Experiencia Profesional Requerida</w:t>
      </w:r>
    </w:p>
    <w:p w14:paraId="5A7EE913" w14:textId="77777777" w:rsidR="007D7A20" w:rsidRPr="00E033BA" w:rsidRDefault="007D7A20">
      <w:pPr>
        <w:numPr>
          <w:ilvl w:val="0"/>
          <w:numId w:val="52"/>
        </w:numPr>
        <w:jc w:val="both"/>
        <w:rPr>
          <w:lang w:val="es-ES"/>
        </w:rPr>
      </w:pPr>
      <w:r w:rsidRPr="00E033BA">
        <w:rPr>
          <w:lang w:val="es-ES"/>
        </w:rPr>
        <w:t>Profesional en Ciencias Económicas con antigüedad mínima de 2 años en la profesión. Se admitirán estudiantes avanzados cuando acrediten experiencia específica no inferior a 4 años en el área de rendiciones o liquidaciones en el ámbito de la administración pública provincial.</w:t>
      </w:r>
    </w:p>
    <w:p w14:paraId="51C0702B" w14:textId="77777777" w:rsidR="007D7A20" w:rsidRPr="00E033BA" w:rsidRDefault="007D7A20">
      <w:pPr>
        <w:numPr>
          <w:ilvl w:val="0"/>
          <w:numId w:val="52"/>
        </w:numPr>
        <w:jc w:val="both"/>
        <w:rPr>
          <w:lang w:val="es-ES"/>
        </w:rPr>
      </w:pPr>
      <w:r w:rsidRPr="00E033BA">
        <w:rPr>
          <w:lang w:val="es-ES"/>
        </w:rPr>
        <w:t>Experiencia comprobable en el área de rendiciones o liquidaciones no inferior a dos años, preferentemente en el ambito de la administración pública provincial.</w:t>
      </w:r>
    </w:p>
    <w:p w14:paraId="5E9BFB89" w14:textId="77777777" w:rsidR="007D7A20" w:rsidRPr="00E033BA" w:rsidRDefault="007D7A20">
      <w:pPr>
        <w:numPr>
          <w:ilvl w:val="0"/>
          <w:numId w:val="52"/>
        </w:numPr>
        <w:jc w:val="both"/>
        <w:rPr>
          <w:lang w:val="es-ES"/>
        </w:rPr>
      </w:pPr>
      <w:r w:rsidRPr="00E033BA">
        <w:rPr>
          <w:lang w:val="es-ES"/>
        </w:rPr>
        <w:t>Se valorará el conocimiento del sistema de gestión utilizado por la provincia.</w:t>
      </w:r>
    </w:p>
    <w:p w14:paraId="210D8F69" w14:textId="77777777" w:rsidR="007D7A20" w:rsidRPr="00E033BA" w:rsidRDefault="007D7A20">
      <w:pPr>
        <w:numPr>
          <w:ilvl w:val="0"/>
          <w:numId w:val="52"/>
        </w:numPr>
        <w:jc w:val="both"/>
        <w:rPr>
          <w:lang w:val="es-ES"/>
        </w:rPr>
      </w:pPr>
      <w:r w:rsidRPr="00E033BA">
        <w:rPr>
          <w:lang w:val="es-ES"/>
        </w:rPr>
        <w:t>Manejo de herramientas informáticas: procesador de texto, planillas de cálculo.</w:t>
      </w:r>
    </w:p>
    <w:p w14:paraId="2043846A" w14:textId="77777777" w:rsidR="007D7A20" w:rsidRPr="00E033BA" w:rsidRDefault="007D7A20">
      <w:pPr>
        <w:numPr>
          <w:ilvl w:val="0"/>
          <w:numId w:val="52"/>
        </w:numPr>
        <w:jc w:val="both"/>
        <w:rPr>
          <w:lang w:val="es-ES"/>
        </w:rPr>
      </w:pPr>
      <w:r w:rsidRPr="00E033BA">
        <w:rPr>
          <w:lang w:val="es-ES"/>
        </w:rPr>
        <w:t xml:space="preserve">Se </w:t>
      </w:r>
      <w:proofErr w:type="gramStart"/>
      <w:r w:rsidRPr="00E033BA">
        <w:rPr>
          <w:lang w:val="es-ES"/>
        </w:rPr>
        <w:t>valorara</w:t>
      </w:r>
      <w:proofErr w:type="gramEnd"/>
      <w:r w:rsidRPr="00E033BA">
        <w:rPr>
          <w:lang w:val="es-ES"/>
        </w:rPr>
        <w:t xml:space="preserve"> la experiencia en previa en programas financiados total o parcialmente por Organismos Financieros Internacionales (no excluyente).</w:t>
      </w:r>
    </w:p>
    <w:p w14:paraId="593BA51B" w14:textId="77777777" w:rsidR="007D7A20" w:rsidRPr="00E033BA" w:rsidRDefault="007D7A20">
      <w:pPr>
        <w:numPr>
          <w:ilvl w:val="0"/>
          <w:numId w:val="52"/>
        </w:numPr>
        <w:jc w:val="both"/>
        <w:rPr>
          <w:lang w:val="es-ES"/>
        </w:rPr>
      </w:pPr>
      <w:r w:rsidRPr="00E033BA">
        <w:rPr>
          <w:lang w:val="es-ES"/>
        </w:rPr>
        <w:t>Aptitud para trabajo en equipos disciplinarios e interdisciplinarios.</w:t>
      </w:r>
    </w:p>
    <w:p w14:paraId="6039EB67" w14:textId="77777777" w:rsidR="007D7A20" w:rsidRPr="00E033BA" w:rsidRDefault="007D7A20">
      <w:pPr>
        <w:numPr>
          <w:ilvl w:val="0"/>
          <w:numId w:val="52"/>
        </w:numPr>
        <w:jc w:val="both"/>
        <w:rPr>
          <w:lang w:val="es-ES"/>
        </w:rPr>
      </w:pPr>
      <w:r w:rsidRPr="00E033BA">
        <w:rPr>
          <w:lang w:val="es-ES"/>
        </w:rPr>
        <w:t>Habilidad para comunicarse y trabajar en equipo.</w:t>
      </w:r>
    </w:p>
    <w:p w14:paraId="2908AC28" w14:textId="77777777" w:rsidR="007D7A20" w:rsidRPr="00E033BA" w:rsidRDefault="007D7A20">
      <w:pPr>
        <w:numPr>
          <w:ilvl w:val="0"/>
          <w:numId w:val="52"/>
        </w:numPr>
        <w:jc w:val="both"/>
        <w:rPr>
          <w:lang w:val="es-ES"/>
        </w:rPr>
      </w:pPr>
      <w:r w:rsidRPr="00E033BA">
        <w:rPr>
          <w:lang w:val="es-ES"/>
        </w:rPr>
        <w:t>Habilidades analíticas y prácticas para promover y coordinar actividades de trabajo interinstitucional.</w:t>
      </w:r>
    </w:p>
    <w:p w14:paraId="4CC136EC" w14:textId="77777777" w:rsidR="007D7A20" w:rsidRPr="00E033BA" w:rsidRDefault="007D7A20">
      <w:pPr>
        <w:numPr>
          <w:ilvl w:val="0"/>
          <w:numId w:val="52"/>
        </w:numPr>
        <w:jc w:val="both"/>
        <w:rPr>
          <w:lang w:val="es-ES"/>
        </w:rPr>
      </w:pPr>
      <w:r w:rsidRPr="00E033BA">
        <w:rPr>
          <w:lang w:val="es-ES"/>
        </w:rPr>
        <w:t>Iniciativa, capacidad operativa y de incidencia para gestión normativa local.</w:t>
      </w:r>
    </w:p>
    <w:p w14:paraId="2B64E503" w14:textId="77777777" w:rsidR="007D7A20" w:rsidRPr="00E033BA" w:rsidRDefault="007D7A20">
      <w:pPr>
        <w:numPr>
          <w:ilvl w:val="0"/>
          <w:numId w:val="52"/>
        </w:numPr>
        <w:jc w:val="both"/>
        <w:rPr>
          <w:lang w:val="es-ES"/>
        </w:rPr>
      </w:pPr>
      <w:r w:rsidRPr="00E033BA">
        <w:rPr>
          <w:lang w:val="es-ES"/>
        </w:rPr>
        <w:t>Excelentes habilidades de comunicación oral y escrita y para las relaciones interpersonales y el trabajo en equipo</w:t>
      </w:r>
    </w:p>
    <w:p w14:paraId="58B25F6F" w14:textId="77777777" w:rsidR="007D7A20" w:rsidRPr="00E033BA" w:rsidRDefault="007D7A20">
      <w:pPr>
        <w:numPr>
          <w:ilvl w:val="0"/>
          <w:numId w:val="49"/>
        </w:numPr>
        <w:jc w:val="both"/>
        <w:rPr>
          <w:b/>
          <w:bCs/>
          <w:lang w:val="es-ES"/>
        </w:rPr>
      </w:pPr>
      <w:r w:rsidRPr="00E033BA">
        <w:rPr>
          <w:b/>
          <w:bCs/>
          <w:lang w:val="es-ES"/>
        </w:rPr>
        <w:t>Modalidad de Contratación</w:t>
      </w:r>
    </w:p>
    <w:p w14:paraId="4E03F9C5"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0991C93F" w14:textId="77777777" w:rsidR="007D7A20" w:rsidRPr="00E033BA" w:rsidRDefault="007D7A20">
      <w:pPr>
        <w:numPr>
          <w:ilvl w:val="0"/>
          <w:numId w:val="49"/>
        </w:numPr>
        <w:jc w:val="both"/>
        <w:rPr>
          <w:b/>
          <w:bCs/>
          <w:lang w:val="es-ES"/>
        </w:rPr>
      </w:pPr>
      <w:r w:rsidRPr="00E033BA">
        <w:rPr>
          <w:b/>
          <w:bCs/>
          <w:lang w:val="es-ES"/>
        </w:rPr>
        <w:t>Duración de la Consultoría</w:t>
      </w:r>
    </w:p>
    <w:p w14:paraId="38E21EB9" w14:textId="77777777" w:rsidR="007D7A20" w:rsidRPr="00E033BA" w:rsidRDefault="007D7A20" w:rsidP="007D7A20">
      <w:pPr>
        <w:jc w:val="both"/>
        <w:rPr>
          <w:lang w:val="es-ES"/>
        </w:rPr>
      </w:pPr>
      <w:r w:rsidRPr="00E033BA">
        <w:rPr>
          <w:lang w:val="es-ES"/>
        </w:rPr>
        <w:t>La duración de la presente consultoría será de XXXX meses contados a partir de la suscripción del contrato y hasta el 31 de diciembre de XXXX.</w:t>
      </w:r>
    </w:p>
    <w:p w14:paraId="55C178D2" w14:textId="77777777" w:rsidR="007D7A20" w:rsidRPr="00E033BA" w:rsidRDefault="007D7A20">
      <w:pPr>
        <w:numPr>
          <w:ilvl w:val="0"/>
          <w:numId w:val="49"/>
        </w:numPr>
        <w:jc w:val="both"/>
        <w:rPr>
          <w:b/>
          <w:bCs/>
          <w:lang w:val="es-ES"/>
        </w:rPr>
      </w:pPr>
      <w:r w:rsidRPr="00E033BA">
        <w:rPr>
          <w:b/>
          <w:bCs/>
          <w:lang w:val="es-ES"/>
        </w:rPr>
        <w:t>Financiamiento de la Prestación</w:t>
      </w:r>
    </w:p>
    <w:p w14:paraId="7A44F36A"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423B35A0" w14:textId="77777777" w:rsidR="007D7A20" w:rsidRPr="00E033BA" w:rsidRDefault="007D7A20">
      <w:pPr>
        <w:numPr>
          <w:ilvl w:val="0"/>
          <w:numId w:val="49"/>
        </w:numPr>
        <w:jc w:val="both"/>
        <w:rPr>
          <w:b/>
          <w:lang w:val="pt-BR"/>
        </w:rPr>
      </w:pPr>
      <w:r w:rsidRPr="00E033BA">
        <w:rPr>
          <w:b/>
          <w:bCs/>
          <w:lang w:val="pt-BR"/>
        </w:rPr>
        <w:t>Cronograma de Entrega de Informes</w:t>
      </w:r>
    </w:p>
    <w:p w14:paraId="74850860" w14:textId="77777777" w:rsidR="007D7A20" w:rsidRPr="00E033BA" w:rsidRDefault="007D7A20" w:rsidP="007D7A20">
      <w:pPr>
        <w:jc w:val="both"/>
        <w:rPr>
          <w:lang w:val="es-ES"/>
        </w:rPr>
      </w:pPr>
      <w:r w:rsidRPr="00E033BA">
        <w:rPr>
          <w:lang w:val="es-ES"/>
        </w:rPr>
        <w:t>Según lo detallado en los objetivos específicos y en las actividades del Consultor, se esperan los productos en la fecha de finalización del contrato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1200"/>
        <w:gridCol w:w="3041"/>
      </w:tblGrid>
      <w:tr w:rsidR="007D7A20" w:rsidRPr="00E033BA" w14:paraId="11C94B25"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2E9F2F21" w14:textId="77777777" w:rsidR="007D7A20" w:rsidRPr="00E033BA" w:rsidRDefault="007D7A20" w:rsidP="009177D9">
            <w:pPr>
              <w:widowControl/>
              <w:autoSpaceDE/>
              <w:autoSpaceDN/>
              <w:spacing w:after="160" w:line="259" w:lineRule="auto"/>
              <w:jc w:val="both"/>
              <w:rPr>
                <w:b/>
                <w:lang w:val="es-ES"/>
              </w:rPr>
            </w:pPr>
            <w:r w:rsidRPr="00E033BA">
              <w:rPr>
                <w:b/>
                <w:lang w:val="es-ES"/>
              </w:rPr>
              <w:t>Descripción</w:t>
            </w:r>
          </w:p>
        </w:tc>
        <w:tc>
          <w:tcPr>
            <w:tcW w:w="1200" w:type="dxa"/>
            <w:tcBorders>
              <w:top w:val="single" w:sz="4" w:space="0" w:color="000000"/>
              <w:left w:val="single" w:sz="4" w:space="0" w:color="000000"/>
              <w:bottom w:val="single" w:sz="4" w:space="0" w:color="000000"/>
              <w:right w:val="single" w:sz="4" w:space="0" w:color="000000"/>
            </w:tcBorders>
            <w:hideMark/>
          </w:tcPr>
          <w:p w14:paraId="2BDFE054"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46ADBA1A"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2B81EDE9"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725479CB"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200" w:type="dxa"/>
            <w:tcBorders>
              <w:top w:val="single" w:sz="4" w:space="0" w:color="000000"/>
              <w:left w:val="single" w:sz="4" w:space="0" w:color="000000"/>
              <w:bottom w:val="single" w:sz="4" w:space="0" w:color="000000"/>
              <w:right w:val="single" w:sz="4" w:space="0" w:color="000000"/>
            </w:tcBorders>
            <w:hideMark/>
          </w:tcPr>
          <w:p w14:paraId="2DD15928"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53562979"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0E4222E6"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3290CD26"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200" w:type="dxa"/>
            <w:tcBorders>
              <w:top w:val="single" w:sz="4" w:space="0" w:color="000000"/>
              <w:left w:val="single" w:sz="4" w:space="0" w:color="000000"/>
              <w:bottom w:val="single" w:sz="4" w:space="0" w:color="000000"/>
              <w:right w:val="single" w:sz="4" w:space="0" w:color="000000"/>
            </w:tcBorders>
            <w:hideMark/>
          </w:tcPr>
          <w:p w14:paraId="781B0BE9"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single" w:sz="4" w:space="0" w:color="000000"/>
              <w:left w:val="single" w:sz="4" w:space="0" w:color="000000"/>
              <w:bottom w:val="single" w:sz="4" w:space="0" w:color="000000"/>
              <w:right w:val="single" w:sz="4" w:space="0" w:color="000000"/>
            </w:tcBorders>
            <w:hideMark/>
          </w:tcPr>
          <w:p w14:paraId="40A4D31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697332B5"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1A417E5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200" w:type="dxa"/>
            <w:tcBorders>
              <w:top w:val="single" w:sz="4" w:space="0" w:color="000000"/>
              <w:left w:val="single" w:sz="4" w:space="0" w:color="000000"/>
              <w:bottom w:val="single" w:sz="4" w:space="0" w:color="000000"/>
              <w:right w:val="single" w:sz="4" w:space="0" w:color="000000"/>
            </w:tcBorders>
            <w:hideMark/>
          </w:tcPr>
          <w:p w14:paraId="5D998116"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64FA17E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6CEA70E7"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036D4264" w14:textId="77777777" w:rsidR="007D7A20" w:rsidRPr="00E033BA" w:rsidRDefault="007D7A20" w:rsidP="009177D9">
            <w:pPr>
              <w:widowControl/>
              <w:autoSpaceDE/>
              <w:autoSpaceDN/>
              <w:spacing w:after="160" w:line="259" w:lineRule="auto"/>
              <w:jc w:val="both"/>
              <w:rPr>
                <w:lang w:val="es-ES"/>
              </w:rPr>
            </w:pPr>
            <w:r w:rsidRPr="00E033BA">
              <w:rPr>
                <w:lang w:val="es-ES"/>
              </w:rPr>
              <w:lastRenderedPageBreak/>
              <w:t>Informe de Gestión IV</w:t>
            </w:r>
          </w:p>
        </w:tc>
        <w:tc>
          <w:tcPr>
            <w:tcW w:w="1200" w:type="dxa"/>
            <w:tcBorders>
              <w:top w:val="single" w:sz="4" w:space="0" w:color="000000"/>
              <w:left w:val="single" w:sz="4" w:space="0" w:color="000000"/>
              <w:bottom w:val="single" w:sz="4" w:space="0" w:color="000000"/>
              <w:right w:val="single" w:sz="4" w:space="0" w:color="000000"/>
            </w:tcBorders>
            <w:hideMark/>
          </w:tcPr>
          <w:p w14:paraId="1198BABE"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2B40B848"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529A53EC"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78FA4A7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200" w:type="dxa"/>
            <w:tcBorders>
              <w:top w:val="single" w:sz="4" w:space="0" w:color="000000"/>
              <w:left w:val="single" w:sz="4" w:space="0" w:color="000000"/>
              <w:bottom w:val="single" w:sz="4" w:space="0" w:color="000000"/>
              <w:right w:val="single" w:sz="4" w:space="0" w:color="000000"/>
            </w:tcBorders>
            <w:hideMark/>
          </w:tcPr>
          <w:p w14:paraId="3506F36C"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single" w:sz="4" w:space="0" w:color="000000"/>
              <w:left w:val="single" w:sz="4" w:space="0" w:color="000000"/>
              <w:bottom w:val="single" w:sz="4" w:space="0" w:color="000000"/>
              <w:right w:val="single" w:sz="4" w:space="0" w:color="000000"/>
            </w:tcBorders>
            <w:hideMark/>
          </w:tcPr>
          <w:p w14:paraId="66B5416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r w:rsidR="007D7A20" w:rsidRPr="00E033BA" w14:paraId="6BA3D0EE"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0592603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200" w:type="dxa"/>
            <w:tcBorders>
              <w:top w:val="single" w:sz="4" w:space="0" w:color="000000"/>
              <w:left w:val="single" w:sz="4" w:space="0" w:color="000000"/>
              <w:bottom w:val="single" w:sz="4" w:space="0" w:color="000000"/>
              <w:right w:val="single" w:sz="4" w:space="0" w:color="000000"/>
            </w:tcBorders>
            <w:hideMark/>
          </w:tcPr>
          <w:p w14:paraId="5B823C3A"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single" w:sz="4" w:space="0" w:color="000000"/>
              <w:left w:val="single" w:sz="4" w:space="0" w:color="000000"/>
              <w:bottom w:val="single" w:sz="4" w:space="0" w:color="000000"/>
              <w:right w:val="single" w:sz="4" w:space="0" w:color="000000"/>
            </w:tcBorders>
            <w:hideMark/>
          </w:tcPr>
          <w:p w14:paraId="2E4D6EE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304092AA"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06932BD5"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200" w:type="dxa"/>
            <w:tcBorders>
              <w:top w:val="single" w:sz="4" w:space="0" w:color="000000"/>
              <w:left w:val="single" w:sz="4" w:space="0" w:color="000000"/>
              <w:bottom w:val="single" w:sz="4" w:space="0" w:color="000000"/>
              <w:right w:val="single" w:sz="4" w:space="0" w:color="000000"/>
            </w:tcBorders>
            <w:hideMark/>
          </w:tcPr>
          <w:p w14:paraId="5705371C"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7E2017D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525FC4EF"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384756B4"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200" w:type="dxa"/>
            <w:tcBorders>
              <w:top w:val="single" w:sz="4" w:space="0" w:color="000000"/>
              <w:left w:val="single" w:sz="4" w:space="0" w:color="000000"/>
              <w:bottom w:val="single" w:sz="4" w:space="0" w:color="000000"/>
              <w:right w:val="single" w:sz="4" w:space="0" w:color="000000"/>
            </w:tcBorders>
            <w:hideMark/>
          </w:tcPr>
          <w:p w14:paraId="23D61427"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66CFF10F"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518AED08"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3F12E1A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200" w:type="dxa"/>
            <w:tcBorders>
              <w:top w:val="single" w:sz="4" w:space="0" w:color="000000"/>
              <w:left w:val="single" w:sz="4" w:space="0" w:color="000000"/>
              <w:bottom w:val="single" w:sz="4" w:space="0" w:color="000000"/>
              <w:right w:val="single" w:sz="4" w:space="0" w:color="000000"/>
            </w:tcBorders>
            <w:hideMark/>
          </w:tcPr>
          <w:p w14:paraId="5267EC41"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77DF6DF9"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22A5EC5A"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59B4243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200" w:type="dxa"/>
            <w:tcBorders>
              <w:top w:val="single" w:sz="4" w:space="0" w:color="000000"/>
              <w:left w:val="single" w:sz="4" w:space="0" w:color="000000"/>
              <w:bottom w:val="single" w:sz="4" w:space="0" w:color="000000"/>
              <w:right w:val="single" w:sz="4" w:space="0" w:color="000000"/>
            </w:tcBorders>
            <w:hideMark/>
          </w:tcPr>
          <w:p w14:paraId="6EDF64A4"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0B24ED07"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6D448BFA"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5269051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200" w:type="dxa"/>
            <w:tcBorders>
              <w:top w:val="single" w:sz="4" w:space="0" w:color="000000"/>
              <w:left w:val="single" w:sz="4" w:space="0" w:color="000000"/>
              <w:bottom w:val="single" w:sz="4" w:space="0" w:color="000000"/>
              <w:right w:val="single" w:sz="4" w:space="0" w:color="000000"/>
            </w:tcBorders>
            <w:hideMark/>
          </w:tcPr>
          <w:p w14:paraId="21F65A98"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02FE3504"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6F8B569A"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79BAF87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200" w:type="dxa"/>
            <w:vMerge w:val="restart"/>
            <w:tcBorders>
              <w:top w:val="single" w:sz="4" w:space="0" w:color="000000"/>
              <w:left w:val="single" w:sz="4" w:space="0" w:color="000000"/>
              <w:bottom w:val="single" w:sz="4" w:space="0" w:color="000000"/>
              <w:right w:val="single" w:sz="4" w:space="0" w:color="000000"/>
            </w:tcBorders>
            <w:hideMark/>
          </w:tcPr>
          <w:p w14:paraId="14DC08AA"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58452438"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79DB5CBA"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4F863F1D"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6C302E66"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0F70EA5B" w14:textId="77777777" w:rsidR="007D7A20" w:rsidRPr="00E033BA" w:rsidRDefault="007D7A20" w:rsidP="009177D9">
            <w:pPr>
              <w:widowControl/>
              <w:autoSpaceDE/>
              <w:autoSpaceDN/>
              <w:spacing w:after="160" w:line="259" w:lineRule="auto"/>
              <w:jc w:val="both"/>
              <w:rPr>
                <w:lang w:val="es-ES"/>
              </w:rPr>
            </w:pPr>
          </w:p>
        </w:tc>
      </w:tr>
    </w:tbl>
    <w:p w14:paraId="6F814A32" w14:textId="77777777" w:rsidR="007D7A20" w:rsidRPr="00E033BA" w:rsidRDefault="007D7A20" w:rsidP="007D7A20">
      <w:pPr>
        <w:jc w:val="both"/>
        <w:rPr>
          <w:lang w:val="es-ES"/>
        </w:rPr>
      </w:pPr>
    </w:p>
    <w:p w14:paraId="4E085F77" w14:textId="77777777" w:rsidR="007D7A20" w:rsidRPr="00E033BA" w:rsidRDefault="007D7A20">
      <w:pPr>
        <w:numPr>
          <w:ilvl w:val="0"/>
          <w:numId w:val="49"/>
        </w:numPr>
        <w:jc w:val="both"/>
        <w:rPr>
          <w:b/>
          <w:bCs/>
          <w:lang w:val="es-ES"/>
        </w:rPr>
      </w:pPr>
      <w:r w:rsidRPr="00E033BA">
        <w:rPr>
          <w:b/>
          <w:bCs/>
          <w:lang w:val="es-ES"/>
        </w:rPr>
        <w:t>Forma de Pago</w:t>
      </w:r>
    </w:p>
    <w:p w14:paraId="32434973" w14:textId="77777777" w:rsidR="007D7A20" w:rsidRPr="00E033BA" w:rsidRDefault="007D7A20" w:rsidP="007D7A20">
      <w:pPr>
        <w:jc w:val="both"/>
        <w:rPr>
          <w:lang w:val="es-ES"/>
        </w:rPr>
      </w:pPr>
      <w:r w:rsidRPr="00E033BA">
        <w:rPr>
          <w:lang w:val="es-ES"/>
        </w:rPr>
        <w:t>La suma mensual por todo concepto se fija en pesos XXXX ($ XXXX), pagaderos contra entrega y aprobación de la factura y los correspondientes informes, por parte de la autoridad competente de la UCP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6"/>
        <w:gridCol w:w="1444"/>
        <w:gridCol w:w="1132"/>
        <w:gridCol w:w="1418"/>
      </w:tblGrid>
      <w:tr w:rsidR="007D7A20" w:rsidRPr="00E033BA" w14:paraId="1534128E"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5A6585DC"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444" w:type="dxa"/>
            <w:tcBorders>
              <w:top w:val="single" w:sz="4" w:space="0" w:color="000000"/>
              <w:left w:val="single" w:sz="4" w:space="0" w:color="000000"/>
              <w:bottom w:val="single" w:sz="4" w:space="0" w:color="000000"/>
              <w:right w:val="single" w:sz="4" w:space="0" w:color="000000"/>
            </w:tcBorders>
            <w:hideMark/>
          </w:tcPr>
          <w:p w14:paraId="03CD34E6"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1132" w:type="dxa"/>
            <w:tcBorders>
              <w:top w:val="single" w:sz="4" w:space="0" w:color="000000"/>
              <w:left w:val="single" w:sz="4" w:space="0" w:color="000000"/>
              <w:bottom w:val="single" w:sz="4" w:space="0" w:color="000000"/>
              <w:right w:val="single" w:sz="4" w:space="0" w:color="000000"/>
            </w:tcBorders>
            <w:hideMark/>
          </w:tcPr>
          <w:p w14:paraId="72730536"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419BE885"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6A64A70A"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09B89C1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444" w:type="dxa"/>
            <w:tcBorders>
              <w:top w:val="single" w:sz="4" w:space="0" w:color="000000"/>
              <w:left w:val="single" w:sz="4" w:space="0" w:color="000000"/>
              <w:bottom w:val="single" w:sz="4" w:space="0" w:color="000000"/>
              <w:right w:val="single" w:sz="4" w:space="0" w:color="000000"/>
            </w:tcBorders>
            <w:hideMark/>
          </w:tcPr>
          <w:p w14:paraId="0A4800C9"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1132" w:type="dxa"/>
            <w:tcBorders>
              <w:top w:val="single" w:sz="4" w:space="0" w:color="000000"/>
              <w:left w:val="single" w:sz="4" w:space="0" w:color="000000"/>
              <w:bottom w:val="single" w:sz="4" w:space="0" w:color="000000"/>
              <w:right w:val="single" w:sz="4" w:space="0" w:color="000000"/>
            </w:tcBorders>
            <w:hideMark/>
          </w:tcPr>
          <w:p w14:paraId="0752D2E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0F70832A"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07F0371"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3269211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444" w:type="dxa"/>
            <w:tcBorders>
              <w:top w:val="single" w:sz="4" w:space="0" w:color="000000"/>
              <w:left w:val="single" w:sz="4" w:space="0" w:color="000000"/>
              <w:bottom w:val="single" w:sz="4" w:space="0" w:color="000000"/>
              <w:right w:val="single" w:sz="4" w:space="0" w:color="000000"/>
            </w:tcBorders>
            <w:hideMark/>
          </w:tcPr>
          <w:p w14:paraId="0627763B"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1132" w:type="dxa"/>
            <w:tcBorders>
              <w:top w:val="single" w:sz="4" w:space="0" w:color="000000"/>
              <w:left w:val="single" w:sz="4" w:space="0" w:color="000000"/>
              <w:bottom w:val="single" w:sz="4" w:space="0" w:color="000000"/>
              <w:right w:val="single" w:sz="4" w:space="0" w:color="000000"/>
            </w:tcBorders>
            <w:hideMark/>
          </w:tcPr>
          <w:p w14:paraId="32EF671D"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2553876C"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341E342"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73B3CB4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444" w:type="dxa"/>
            <w:tcBorders>
              <w:top w:val="single" w:sz="4" w:space="0" w:color="000000"/>
              <w:left w:val="single" w:sz="4" w:space="0" w:color="000000"/>
              <w:bottom w:val="single" w:sz="4" w:space="0" w:color="000000"/>
              <w:right w:val="single" w:sz="4" w:space="0" w:color="000000"/>
            </w:tcBorders>
            <w:hideMark/>
          </w:tcPr>
          <w:p w14:paraId="538A8310"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1132" w:type="dxa"/>
            <w:tcBorders>
              <w:top w:val="single" w:sz="4" w:space="0" w:color="000000"/>
              <w:left w:val="single" w:sz="4" w:space="0" w:color="000000"/>
              <w:bottom w:val="single" w:sz="4" w:space="0" w:color="000000"/>
              <w:right w:val="single" w:sz="4" w:space="0" w:color="000000"/>
            </w:tcBorders>
            <w:hideMark/>
          </w:tcPr>
          <w:p w14:paraId="03D2EB0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4D8F732A"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DA6CD02"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61B81C03"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444" w:type="dxa"/>
            <w:tcBorders>
              <w:top w:val="single" w:sz="4" w:space="0" w:color="000000"/>
              <w:left w:val="single" w:sz="4" w:space="0" w:color="000000"/>
              <w:bottom w:val="single" w:sz="4" w:space="0" w:color="000000"/>
              <w:right w:val="single" w:sz="4" w:space="0" w:color="000000"/>
            </w:tcBorders>
            <w:hideMark/>
          </w:tcPr>
          <w:p w14:paraId="6F179267"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1132" w:type="dxa"/>
            <w:tcBorders>
              <w:top w:val="single" w:sz="4" w:space="0" w:color="000000"/>
              <w:left w:val="single" w:sz="4" w:space="0" w:color="000000"/>
              <w:bottom w:val="single" w:sz="4" w:space="0" w:color="000000"/>
              <w:right w:val="single" w:sz="4" w:space="0" w:color="000000"/>
            </w:tcBorders>
            <w:hideMark/>
          </w:tcPr>
          <w:p w14:paraId="7658682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38A0D8B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0859896"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5313881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444" w:type="dxa"/>
            <w:tcBorders>
              <w:top w:val="single" w:sz="4" w:space="0" w:color="000000"/>
              <w:left w:val="single" w:sz="4" w:space="0" w:color="000000"/>
              <w:bottom w:val="single" w:sz="4" w:space="0" w:color="000000"/>
              <w:right w:val="single" w:sz="4" w:space="0" w:color="000000"/>
            </w:tcBorders>
            <w:hideMark/>
          </w:tcPr>
          <w:p w14:paraId="2F5997D4"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1132" w:type="dxa"/>
            <w:tcBorders>
              <w:top w:val="single" w:sz="4" w:space="0" w:color="000000"/>
              <w:left w:val="single" w:sz="4" w:space="0" w:color="000000"/>
              <w:bottom w:val="single" w:sz="4" w:space="0" w:color="000000"/>
              <w:right w:val="single" w:sz="4" w:space="0" w:color="000000"/>
            </w:tcBorders>
            <w:hideMark/>
          </w:tcPr>
          <w:p w14:paraId="1B226AF2"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126D91F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EAF55D2" w14:textId="77777777" w:rsidTr="009177D9">
        <w:trPr>
          <w:trHeight w:val="289"/>
        </w:trPr>
        <w:tc>
          <w:tcPr>
            <w:tcW w:w="2666" w:type="dxa"/>
            <w:tcBorders>
              <w:top w:val="nil"/>
              <w:left w:val="single" w:sz="4" w:space="0" w:color="000000"/>
              <w:bottom w:val="single" w:sz="4" w:space="0" w:color="000000"/>
              <w:right w:val="single" w:sz="4" w:space="0" w:color="000000"/>
            </w:tcBorders>
            <w:hideMark/>
          </w:tcPr>
          <w:p w14:paraId="703B5C86"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444" w:type="dxa"/>
            <w:tcBorders>
              <w:top w:val="nil"/>
              <w:left w:val="single" w:sz="4" w:space="0" w:color="000000"/>
              <w:bottom w:val="single" w:sz="4" w:space="0" w:color="000000"/>
              <w:right w:val="single" w:sz="4" w:space="0" w:color="000000"/>
            </w:tcBorders>
            <w:hideMark/>
          </w:tcPr>
          <w:p w14:paraId="30597D10"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1132" w:type="dxa"/>
            <w:tcBorders>
              <w:top w:val="nil"/>
              <w:left w:val="single" w:sz="4" w:space="0" w:color="000000"/>
              <w:bottom w:val="single" w:sz="4" w:space="0" w:color="000000"/>
              <w:right w:val="single" w:sz="4" w:space="0" w:color="000000"/>
            </w:tcBorders>
            <w:hideMark/>
          </w:tcPr>
          <w:p w14:paraId="741F965E"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nil"/>
              <w:left w:val="single" w:sz="4" w:space="0" w:color="000000"/>
              <w:bottom w:val="single" w:sz="4" w:space="0" w:color="000000"/>
              <w:right w:val="single" w:sz="4" w:space="0" w:color="000000"/>
            </w:tcBorders>
            <w:hideMark/>
          </w:tcPr>
          <w:p w14:paraId="7AD87FE4"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491180D"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077C4D35"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444" w:type="dxa"/>
            <w:tcBorders>
              <w:top w:val="single" w:sz="4" w:space="0" w:color="000000"/>
              <w:left w:val="single" w:sz="4" w:space="0" w:color="000000"/>
              <w:bottom w:val="single" w:sz="4" w:space="0" w:color="000000"/>
              <w:right w:val="single" w:sz="4" w:space="0" w:color="000000"/>
            </w:tcBorders>
            <w:hideMark/>
          </w:tcPr>
          <w:p w14:paraId="46AA9DA8"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1132" w:type="dxa"/>
            <w:tcBorders>
              <w:top w:val="single" w:sz="4" w:space="0" w:color="000000"/>
              <w:left w:val="single" w:sz="4" w:space="0" w:color="000000"/>
              <w:bottom w:val="single" w:sz="4" w:space="0" w:color="000000"/>
              <w:right w:val="single" w:sz="4" w:space="0" w:color="000000"/>
            </w:tcBorders>
            <w:hideMark/>
          </w:tcPr>
          <w:p w14:paraId="1A6F00BD"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2F7C09CF"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3713D93C"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0D547A0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444" w:type="dxa"/>
            <w:tcBorders>
              <w:top w:val="single" w:sz="4" w:space="0" w:color="000000"/>
              <w:left w:val="single" w:sz="4" w:space="0" w:color="000000"/>
              <w:bottom w:val="single" w:sz="4" w:space="0" w:color="000000"/>
              <w:right w:val="single" w:sz="4" w:space="0" w:color="000000"/>
            </w:tcBorders>
            <w:hideMark/>
          </w:tcPr>
          <w:p w14:paraId="7CD90C37"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1132" w:type="dxa"/>
            <w:tcBorders>
              <w:top w:val="single" w:sz="4" w:space="0" w:color="000000"/>
              <w:left w:val="single" w:sz="4" w:space="0" w:color="000000"/>
              <w:bottom w:val="single" w:sz="4" w:space="0" w:color="000000"/>
              <w:right w:val="single" w:sz="4" w:space="0" w:color="000000"/>
            </w:tcBorders>
            <w:hideMark/>
          </w:tcPr>
          <w:p w14:paraId="2DB69F5B"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520C25D2"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D3BCFD3"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0F819483"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444" w:type="dxa"/>
            <w:tcBorders>
              <w:top w:val="single" w:sz="4" w:space="0" w:color="000000"/>
              <w:left w:val="single" w:sz="4" w:space="0" w:color="000000"/>
              <w:bottom w:val="single" w:sz="4" w:space="0" w:color="000000"/>
              <w:right w:val="single" w:sz="4" w:space="0" w:color="000000"/>
            </w:tcBorders>
            <w:hideMark/>
          </w:tcPr>
          <w:p w14:paraId="792B2487"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1132" w:type="dxa"/>
            <w:tcBorders>
              <w:top w:val="single" w:sz="4" w:space="0" w:color="000000"/>
              <w:left w:val="single" w:sz="4" w:space="0" w:color="000000"/>
              <w:bottom w:val="single" w:sz="4" w:space="0" w:color="000000"/>
              <w:right w:val="single" w:sz="4" w:space="0" w:color="000000"/>
            </w:tcBorders>
            <w:hideMark/>
          </w:tcPr>
          <w:p w14:paraId="07253F11"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3AF11192"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FCEF756"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0AA0BDE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444" w:type="dxa"/>
            <w:tcBorders>
              <w:top w:val="single" w:sz="4" w:space="0" w:color="000000"/>
              <w:left w:val="single" w:sz="4" w:space="0" w:color="000000"/>
              <w:bottom w:val="single" w:sz="4" w:space="0" w:color="000000"/>
              <w:right w:val="single" w:sz="4" w:space="0" w:color="000000"/>
            </w:tcBorders>
            <w:hideMark/>
          </w:tcPr>
          <w:p w14:paraId="53A2F2A1"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1132" w:type="dxa"/>
            <w:tcBorders>
              <w:top w:val="single" w:sz="4" w:space="0" w:color="000000"/>
              <w:left w:val="single" w:sz="4" w:space="0" w:color="000000"/>
              <w:bottom w:val="single" w:sz="4" w:space="0" w:color="000000"/>
              <w:right w:val="single" w:sz="4" w:space="0" w:color="000000"/>
            </w:tcBorders>
            <w:hideMark/>
          </w:tcPr>
          <w:p w14:paraId="2D42F9E8"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7D7A16F0"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B263585"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51F38BB6"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444" w:type="dxa"/>
            <w:tcBorders>
              <w:top w:val="single" w:sz="4" w:space="0" w:color="000000"/>
              <w:left w:val="single" w:sz="4" w:space="0" w:color="000000"/>
              <w:bottom w:val="single" w:sz="4" w:space="0" w:color="000000"/>
              <w:right w:val="single" w:sz="4" w:space="0" w:color="000000"/>
            </w:tcBorders>
            <w:hideMark/>
          </w:tcPr>
          <w:p w14:paraId="0743AD6C"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1132" w:type="dxa"/>
            <w:tcBorders>
              <w:top w:val="single" w:sz="4" w:space="0" w:color="000000"/>
              <w:left w:val="single" w:sz="4" w:space="0" w:color="000000"/>
              <w:bottom w:val="single" w:sz="4" w:space="0" w:color="000000"/>
              <w:right w:val="single" w:sz="4" w:space="0" w:color="000000"/>
            </w:tcBorders>
            <w:hideMark/>
          </w:tcPr>
          <w:p w14:paraId="4A60B5B7"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7B281122"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0878ADB"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13E00603"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444" w:type="dxa"/>
            <w:vMerge w:val="restart"/>
            <w:tcBorders>
              <w:top w:val="single" w:sz="4" w:space="0" w:color="000000"/>
              <w:left w:val="single" w:sz="4" w:space="0" w:color="000000"/>
              <w:bottom w:val="single" w:sz="4" w:space="0" w:color="000000"/>
              <w:right w:val="single" w:sz="4" w:space="0" w:color="000000"/>
            </w:tcBorders>
            <w:hideMark/>
          </w:tcPr>
          <w:p w14:paraId="14535AA3"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1132" w:type="dxa"/>
            <w:vMerge w:val="restart"/>
            <w:tcBorders>
              <w:top w:val="single" w:sz="4" w:space="0" w:color="000000"/>
              <w:left w:val="single" w:sz="4" w:space="0" w:color="000000"/>
              <w:bottom w:val="single" w:sz="4" w:space="0" w:color="000000"/>
              <w:right w:val="single" w:sz="4" w:space="0" w:color="000000"/>
            </w:tcBorders>
            <w:hideMark/>
          </w:tcPr>
          <w:p w14:paraId="5CC8E5D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222780DE"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309B013E"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4AE6D4F7"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444" w:type="dxa"/>
            <w:vMerge/>
            <w:tcBorders>
              <w:top w:val="single" w:sz="4" w:space="0" w:color="000000"/>
              <w:left w:val="single" w:sz="4" w:space="0" w:color="000000"/>
              <w:bottom w:val="single" w:sz="4" w:space="0" w:color="000000"/>
              <w:right w:val="single" w:sz="4" w:space="0" w:color="000000"/>
            </w:tcBorders>
            <w:vAlign w:val="center"/>
            <w:hideMark/>
          </w:tcPr>
          <w:p w14:paraId="1484E6AB" w14:textId="77777777" w:rsidR="007D7A20" w:rsidRPr="00E033BA" w:rsidRDefault="007D7A20" w:rsidP="009177D9">
            <w:pPr>
              <w:widowControl/>
              <w:autoSpaceDE/>
              <w:autoSpaceDN/>
              <w:spacing w:after="160" w:line="259" w:lineRule="auto"/>
              <w:jc w:val="both"/>
              <w:rPr>
                <w:lang w:val="es-ES"/>
              </w:rPr>
            </w:pPr>
          </w:p>
        </w:tc>
        <w:tc>
          <w:tcPr>
            <w:tcW w:w="1132" w:type="dxa"/>
            <w:vMerge/>
            <w:tcBorders>
              <w:top w:val="single" w:sz="4" w:space="0" w:color="000000"/>
              <w:left w:val="single" w:sz="4" w:space="0" w:color="000000"/>
              <w:bottom w:val="single" w:sz="4" w:space="0" w:color="000000"/>
              <w:right w:val="single" w:sz="4" w:space="0" w:color="000000"/>
            </w:tcBorders>
            <w:vAlign w:val="center"/>
            <w:hideMark/>
          </w:tcPr>
          <w:p w14:paraId="4991E6EB" w14:textId="77777777" w:rsidR="007D7A20" w:rsidRPr="00E033BA" w:rsidRDefault="007D7A20" w:rsidP="009177D9">
            <w:pPr>
              <w:widowControl/>
              <w:autoSpaceDE/>
              <w:autoSpaceDN/>
              <w:spacing w:after="160" w:line="259" w:lineRule="auto"/>
              <w:jc w:val="both"/>
              <w:rPr>
                <w:lang w:val="es-ES"/>
              </w:rPr>
            </w:pPr>
          </w:p>
        </w:tc>
        <w:tc>
          <w:tcPr>
            <w:tcW w:w="1418" w:type="dxa"/>
            <w:tcBorders>
              <w:top w:val="single" w:sz="4" w:space="0" w:color="000000"/>
              <w:left w:val="single" w:sz="4" w:space="0" w:color="000000"/>
              <w:bottom w:val="single" w:sz="4" w:space="0" w:color="000000"/>
              <w:right w:val="single" w:sz="4" w:space="0" w:color="000000"/>
            </w:tcBorders>
            <w:hideMark/>
          </w:tcPr>
          <w:p w14:paraId="7D549311"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65EDB80"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458B69FC" w14:textId="77777777" w:rsidR="007D7A20" w:rsidRPr="00E033BA" w:rsidRDefault="007D7A20" w:rsidP="009177D9">
            <w:pPr>
              <w:widowControl/>
              <w:autoSpaceDE/>
              <w:autoSpaceDN/>
              <w:spacing w:after="160" w:line="259" w:lineRule="auto"/>
              <w:jc w:val="both"/>
              <w:rPr>
                <w:b/>
                <w:lang w:val="es-ES"/>
              </w:rPr>
            </w:pPr>
            <w:r w:rsidRPr="00E033BA">
              <w:rPr>
                <w:b/>
                <w:lang w:val="es-ES"/>
              </w:rPr>
              <w:t>Costo Informe Total</w:t>
            </w:r>
          </w:p>
        </w:tc>
        <w:tc>
          <w:tcPr>
            <w:tcW w:w="1444" w:type="dxa"/>
            <w:tcBorders>
              <w:top w:val="single" w:sz="4" w:space="0" w:color="000000"/>
              <w:left w:val="single" w:sz="4" w:space="0" w:color="000000"/>
              <w:bottom w:val="single" w:sz="4" w:space="0" w:color="000000"/>
              <w:right w:val="single" w:sz="4" w:space="0" w:color="000000"/>
            </w:tcBorders>
          </w:tcPr>
          <w:p w14:paraId="106DC6CF" w14:textId="77777777" w:rsidR="007D7A20" w:rsidRPr="00E033BA" w:rsidRDefault="007D7A20" w:rsidP="009177D9">
            <w:pPr>
              <w:widowControl/>
              <w:autoSpaceDE/>
              <w:autoSpaceDN/>
              <w:spacing w:after="160" w:line="259" w:lineRule="auto"/>
              <w:jc w:val="both"/>
              <w:rPr>
                <w:lang w:val="es-ES"/>
              </w:rPr>
            </w:pPr>
          </w:p>
        </w:tc>
        <w:tc>
          <w:tcPr>
            <w:tcW w:w="1132" w:type="dxa"/>
            <w:tcBorders>
              <w:top w:val="single" w:sz="4" w:space="0" w:color="000000"/>
              <w:left w:val="single" w:sz="4" w:space="0" w:color="000000"/>
              <w:bottom w:val="single" w:sz="4" w:space="0" w:color="000000"/>
              <w:right w:val="single" w:sz="4" w:space="0" w:color="000000"/>
            </w:tcBorders>
            <w:hideMark/>
          </w:tcPr>
          <w:p w14:paraId="5E70BA01"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418" w:type="dxa"/>
            <w:tcBorders>
              <w:top w:val="single" w:sz="4" w:space="0" w:color="000000"/>
              <w:left w:val="single" w:sz="4" w:space="0" w:color="000000"/>
              <w:bottom w:val="single" w:sz="4" w:space="0" w:color="000000"/>
              <w:right w:val="single" w:sz="4" w:space="0" w:color="000000"/>
            </w:tcBorders>
            <w:hideMark/>
          </w:tcPr>
          <w:p w14:paraId="259CAB28"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0017794C" w14:textId="77777777" w:rsidR="007D7A20" w:rsidRPr="00E033BA" w:rsidRDefault="007D7A20" w:rsidP="007D7A20">
      <w:pPr>
        <w:jc w:val="both"/>
        <w:rPr>
          <w:lang w:val="es-ES"/>
        </w:rPr>
      </w:pPr>
    </w:p>
    <w:p w14:paraId="1F950A24" w14:textId="77777777" w:rsidR="007D7A20" w:rsidRPr="00E033BA" w:rsidRDefault="007D7A20">
      <w:pPr>
        <w:numPr>
          <w:ilvl w:val="0"/>
          <w:numId w:val="49"/>
        </w:numPr>
        <w:jc w:val="both"/>
        <w:rPr>
          <w:b/>
          <w:bCs/>
          <w:lang w:val="es-ES"/>
        </w:rPr>
      </w:pPr>
      <w:r w:rsidRPr="00E033BA">
        <w:rPr>
          <w:b/>
          <w:bCs/>
          <w:lang w:val="es-ES"/>
        </w:rPr>
        <w:t>Lugar de la Prestación</w:t>
      </w:r>
    </w:p>
    <w:p w14:paraId="33B2BD07"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6B0A94A0" w14:textId="77777777" w:rsidR="007D7A20" w:rsidRPr="00E033BA" w:rsidRDefault="007D7A20">
      <w:pPr>
        <w:numPr>
          <w:ilvl w:val="0"/>
          <w:numId w:val="49"/>
        </w:numPr>
        <w:jc w:val="both"/>
        <w:rPr>
          <w:b/>
          <w:bCs/>
          <w:lang w:val="es-ES"/>
        </w:rPr>
      </w:pPr>
      <w:r w:rsidRPr="00E033BA">
        <w:rPr>
          <w:b/>
          <w:bCs/>
          <w:lang w:val="es-ES"/>
        </w:rPr>
        <w:lastRenderedPageBreak/>
        <w:t>Viáticos en caso de misión</w:t>
      </w:r>
    </w:p>
    <w:p w14:paraId="0FF4AB39" w14:textId="77777777" w:rsidR="007D7A20" w:rsidRPr="00E033BA" w:rsidRDefault="007D7A20" w:rsidP="007D7A20">
      <w:pPr>
        <w:jc w:val="both"/>
        <w:rPr>
          <w:lang w:val="es-ES"/>
        </w:rPr>
      </w:pPr>
      <w:r w:rsidRPr="00E033BA">
        <w:rPr>
          <w:lang w:val="es-ES"/>
        </w:rPr>
        <w:t>Los gastos de traslado, alojamiento y viáticos, en caso de viaje/s relacionados con la ejecución del PROMACE, serán a cargo del Programa.</w:t>
      </w:r>
    </w:p>
    <w:p w14:paraId="38596F2B" w14:textId="77777777" w:rsidR="007D7A20" w:rsidRDefault="007D7A20" w:rsidP="007D7A20">
      <w:pPr>
        <w:jc w:val="both"/>
        <w:rPr>
          <w:b/>
          <w:bCs/>
          <w:lang w:val="es-ES"/>
        </w:rPr>
      </w:pPr>
    </w:p>
    <w:p w14:paraId="5A0A86B5" w14:textId="77777777" w:rsidR="007D7A20" w:rsidRDefault="007D7A20" w:rsidP="007D7A20">
      <w:pPr>
        <w:jc w:val="both"/>
        <w:rPr>
          <w:b/>
          <w:bCs/>
          <w:lang w:val="es-ES"/>
        </w:rPr>
      </w:pPr>
      <w:r w:rsidRPr="00E033BA">
        <w:rPr>
          <w:b/>
          <w:bCs/>
          <w:lang w:val="es-ES"/>
        </w:rPr>
        <w:t xml:space="preserve">TERMINOS DE REFERENCIAS </w:t>
      </w:r>
    </w:p>
    <w:p w14:paraId="60DEAF89" w14:textId="77777777" w:rsidR="007D7A20" w:rsidRPr="00E033BA" w:rsidRDefault="007D7A20" w:rsidP="007D7A20">
      <w:pPr>
        <w:jc w:val="both"/>
        <w:rPr>
          <w:b/>
          <w:bCs/>
          <w:lang w:val="es-ES"/>
        </w:rPr>
      </w:pPr>
      <w:r w:rsidRPr="00E033BA">
        <w:rPr>
          <w:b/>
          <w:bCs/>
          <w:u w:val="single"/>
          <w:lang w:val="es-ES"/>
        </w:rPr>
        <w:t>ESPECIALISTA CONTABLE</w:t>
      </w:r>
    </w:p>
    <w:p w14:paraId="5A00F62E" w14:textId="77777777" w:rsidR="007D7A20" w:rsidRPr="00E033BA" w:rsidRDefault="007D7A20">
      <w:pPr>
        <w:numPr>
          <w:ilvl w:val="0"/>
          <w:numId w:val="53"/>
        </w:numPr>
        <w:jc w:val="both"/>
        <w:rPr>
          <w:b/>
          <w:bCs/>
          <w:lang w:val="es-ES"/>
        </w:rPr>
      </w:pPr>
      <w:r w:rsidRPr="00E033BA">
        <w:rPr>
          <w:b/>
          <w:bCs/>
          <w:lang w:val="es-ES"/>
        </w:rPr>
        <w:t>Objetivo y Alcance de la Consultoría</w:t>
      </w:r>
    </w:p>
    <w:p w14:paraId="71F133A0" w14:textId="77777777" w:rsidR="007D7A20" w:rsidRPr="00E033BA" w:rsidRDefault="007D7A20" w:rsidP="007D7A20">
      <w:pPr>
        <w:jc w:val="both"/>
        <w:rPr>
          <w:lang w:val="es-ES"/>
        </w:rPr>
      </w:pPr>
      <w:r w:rsidRPr="00E033BA">
        <w:rPr>
          <w:lang w:val="es-ES"/>
        </w:rPr>
        <w:t>Asistir al responsable del Sector en la administración de los recursos asignados al programa y concentrar la información administrativa y financiera del Programa</w:t>
      </w:r>
    </w:p>
    <w:p w14:paraId="4D567710" w14:textId="77777777" w:rsidR="007D7A20" w:rsidRPr="00E033BA" w:rsidRDefault="007D7A20" w:rsidP="007D7A20">
      <w:pPr>
        <w:jc w:val="both"/>
        <w:rPr>
          <w:b/>
          <w:bCs/>
          <w:lang w:val="es-ES"/>
        </w:rPr>
      </w:pPr>
      <w:r w:rsidRPr="00E033BA">
        <w:rPr>
          <w:b/>
          <w:bCs/>
          <w:lang w:val="es-ES"/>
        </w:rPr>
        <w:t>Objetivos Específicos</w:t>
      </w:r>
    </w:p>
    <w:p w14:paraId="0922770F" w14:textId="77777777" w:rsidR="007D7A20" w:rsidRPr="00E033BA" w:rsidRDefault="007D7A20">
      <w:pPr>
        <w:numPr>
          <w:ilvl w:val="1"/>
          <w:numId w:val="53"/>
        </w:numPr>
        <w:jc w:val="both"/>
        <w:rPr>
          <w:lang w:val="es-ES"/>
        </w:rPr>
      </w:pPr>
      <w:r w:rsidRPr="00E033BA">
        <w:rPr>
          <w:lang w:val="es-ES"/>
        </w:rPr>
        <w:t>Efectuar y mantener actualizado el registro contable de las operaciones del Programa, tanto de los recursos del financiamiento, como del aporte local.</w:t>
      </w:r>
    </w:p>
    <w:p w14:paraId="0A3E308D" w14:textId="77777777" w:rsidR="007D7A20" w:rsidRPr="00E033BA" w:rsidRDefault="007D7A20">
      <w:pPr>
        <w:numPr>
          <w:ilvl w:val="1"/>
          <w:numId w:val="53"/>
        </w:numPr>
        <w:jc w:val="both"/>
        <w:rPr>
          <w:lang w:val="es-ES"/>
        </w:rPr>
      </w:pPr>
      <w:r w:rsidRPr="00E033BA">
        <w:rPr>
          <w:lang w:val="es-ES"/>
        </w:rPr>
        <w:t>Efectuar el análisis de saldos y movimientos de las cuentas contables del Programa</w:t>
      </w:r>
    </w:p>
    <w:p w14:paraId="0ED94A3F" w14:textId="77777777" w:rsidR="007D7A20" w:rsidRPr="00E033BA" w:rsidRDefault="007D7A20">
      <w:pPr>
        <w:numPr>
          <w:ilvl w:val="1"/>
          <w:numId w:val="53"/>
        </w:numPr>
        <w:jc w:val="both"/>
        <w:rPr>
          <w:lang w:val="es-ES"/>
        </w:rPr>
      </w:pPr>
      <w:r w:rsidRPr="00E033BA">
        <w:rPr>
          <w:lang w:val="es-ES"/>
        </w:rPr>
        <w:t>Procesar y emitir los estados financieros e informes exigidos por el organismo financiadores, organismos de control y gubernamentales.</w:t>
      </w:r>
    </w:p>
    <w:p w14:paraId="41020F21" w14:textId="77777777" w:rsidR="007D7A20" w:rsidRPr="00E033BA" w:rsidRDefault="007D7A20">
      <w:pPr>
        <w:numPr>
          <w:ilvl w:val="0"/>
          <w:numId w:val="53"/>
        </w:numPr>
        <w:jc w:val="both"/>
        <w:rPr>
          <w:b/>
          <w:bCs/>
          <w:lang w:val="es-ES"/>
        </w:rPr>
      </w:pPr>
      <w:r w:rsidRPr="00E033BA">
        <w:rPr>
          <w:b/>
          <w:bCs/>
          <w:lang w:val="es-ES"/>
        </w:rPr>
        <w:t>Actividades – Funciones a desempeñar</w:t>
      </w:r>
    </w:p>
    <w:p w14:paraId="070B4054" w14:textId="77777777" w:rsidR="007D7A20" w:rsidRPr="00E033BA" w:rsidRDefault="007D7A20" w:rsidP="007D7A20">
      <w:pPr>
        <w:jc w:val="both"/>
        <w:rPr>
          <w:lang w:val="es-ES"/>
        </w:rPr>
      </w:pPr>
      <w:r w:rsidRPr="00E033BA">
        <w:rPr>
          <w:lang w:val="es-ES"/>
        </w:rPr>
        <w:t>Se incluyen las siguientes actividades no excluyentes:</w:t>
      </w:r>
    </w:p>
    <w:p w14:paraId="55AF9A1A" w14:textId="77777777" w:rsidR="007D7A20" w:rsidRPr="00E033BA" w:rsidRDefault="007D7A20">
      <w:pPr>
        <w:numPr>
          <w:ilvl w:val="0"/>
          <w:numId w:val="54"/>
        </w:numPr>
        <w:jc w:val="both"/>
        <w:rPr>
          <w:lang w:val="es-ES"/>
        </w:rPr>
      </w:pPr>
      <w:r w:rsidRPr="00E033BA">
        <w:rPr>
          <w:lang w:val="es-ES"/>
        </w:rPr>
        <w:t>Realizar análisis de la registración contable de todas las operaciones del Programa.</w:t>
      </w:r>
    </w:p>
    <w:p w14:paraId="4CB7AB24" w14:textId="77777777" w:rsidR="007D7A20" w:rsidRPr="00E033BA" w:rsidRDefault="007D7A20">
      <w:pPr>
        <w:numPr>
          <w:ilvl w:val="0"/>
          <w:numId w:val="54"/>
        </w:numPr>
        <w:jc w:val="both"/>
        <w:rPr>
          <w:lang w:val="es-ES"/>
        </w:rPr>
      </w:pPr>
      <w:r w:rsidRPr="00E033BA">
        <w:rPr>
          <w:lang w:val="es-ES"/>
        </w:rPr>
        <w:t>Realizar las conciliaciones bancarias de la cuenta del Programa y registrar los ajustes contables correspondientes.</w:t>
      </w:r>
    </w:p>
    <w:p w14:paraId="3D2D59CC" w14:textId="77777777" w:rsidR="007D7A20" w:rsidRPr="00E033BA" w:rsidRDefault="007D7A20">
      <w:pPr>
        <w:numPr>
          <w:ilvl w:val="0"/>
          <w:numId w:val="54"/>
        </w:numPr>
        <w:jc w:val="both"/>
        <w:rPr>
          <w:lang w:val="es-ES"/>
        </w:rPr>
      </w:pPr>
      <w:r w:rsidRPr="00E033BA">
        <w:rPr>
          <w:lang w:val="es-ES"/>
        </w:rPr>
        <w:t>Realizar las gestiones impositivas del Programa.</w:t>
      </w:r>
    </w:p>
    <w:p w14:paraId="0FDAB929" w14:textId="77777777" w:rsidR="007D7A20" w:rsidRPr="00E033BA" w:rsidRDefault="007D7A20">
      <w:pPr>
        <w:numPr>
          <w:ilvl w:val="0"/>
          <w:numId w:val="54"/>
        </w:numPr>
        <w:jc w:val="both"/>
        <w:rPr>
          <w:lang w:val="es-ES"/>
        </w:rPr>
      </w:pPr>
      <w:r w:rsidRPr="00E033BA">
        <w:rPr>
          <w:lang w:val="es-ES"/>
        </w:rPr>
        <w:t>Mantener actualizado el libro de inventario del Programa.</w:t>
      </w:r>
    </w:p>
    <w:p w14:paraId="54FE0966" w14:textId="77777777" w:rsidR="007D7A20" w:rsidRPr="00E033BA" w:rsidRDefault="007D7A20">
      <w:pPr>
        <w:numPr>
          <w:ilvl w:val="0"/>
          <w:numId w:val="54"/>
        </w:numPr>
        <w:jc w:val="both"/>
        <w:rPr>
          <w:lang w:val="es-ES"/>
        </w:rPr>
      </w:pPr>
      <w:r w:rsidRPr="00E033BA">
        <w:rPr>
          <w:lang w:val="es-ES"/>
        </w:rPr>
        <w:t>Efectuar el registro contable de la depreciación, conciliando y validando con la DGA.</w:t>
      </w:r>
    </w:p>
    <w:p w14:paraId="30BB6E0A" w14:textId="77777777" w:rsidR="007D7A20" w:rsidRPr="00E033BA" w:rsidRDefault="007D7A20">
      <w:pPr>
        <w:numPr>
          <w:ilvl w:val="0"/>
          <w:numId w:val="54"/>
        </w:numPr>
        <w:jc w:val="both"/>
        <w:rPr>
          <w:lang w:val="es-ES"/>
        </w:rPr>
      </w:pPr>
      <w:r w:rsidRPr="00E033BA">
        <w:rPr>
          <w:lang w:val="es-ES"/>
        </w:rPr>
        <w:t xml:space="preserve">Efectuar el seguimiento, </w:t>
      </w:r>
      <w:proofErr w:type="gramStart"/>
      <w:r w:rsidRPr="00E033BA">
        <w:rPr>
          <w:lang w:val="es-ES"/>
        </w:rPr>
        <w:t>conjuntamente con</w:t>
      </w:r>
      <w:proofErr w:type="gramEnd"/>
      <w:r w:rsidRPr="00E033BA">
        <w:rPr>
          <w:lang w:val="es-ES"/>
        </w:rPr>
        <w:t xml:space="preserve"> el Especialista en Liquidaciones, de las partidas que se encuentran pendientes.</w:t>
      </w:r>
    </w:p>
    <w:p w14:paraId="21794343" w14:textId="77777777" w:rsidR="007D7A20" w:rsidRPr="00E033BA" w:rsidRDefault="007D7A20">
      <w:pPr>
        <w:numPr>
          <w:ilvl w:val="0"/>
          <w:numId w:val="54"/>
        </w:numPr>
        <w:jc w:val="both"/>
        <w:rPr>
          <w:lang w:val="es-ES"/>
        </w:rPr>
      </w:pPr>
      <w:r w:rsidRPr="00E033BA">
        <w:rPr>
          <w:lang w:val="es-ES"/>
        </w:rPr>
        <w:t>Efectuar relaciones, desafectaciones y re-imputaciones contables.</w:t>
      </w:r>
    </w:p>
    <w:p w14:paraId="44161BB6" w14:textId="77777777" w:rsidR="007D7A20" w:rsidRPr="00E033BA" w:rsidRDefault="007D7A20">
      <w:pPr>
        <w:numPr>
          <w:ilvl w:val="0"/>
          <w:numId w:val="54"/>
        </w:numPr>
        <w:jc w:val="both"/>
        <w:rPr>
          <w:lang w:val="es-ES"/>
        </w:rPr>
      </w:pPr>
      <w:r w:rsidRPr="00E033BA">
        <w:rPr>
          <w:lang w:val="es-ES"/>
        </w:rPr>
        <w:t>Realizar seguimiento y conciliación de los saldos contables de las disponibilidades y anticipos otorgados.</w:t>
      </w:r>
    </w:p>
    <w:p w14:paraId="1F31DBB4" w14:textId="77777777" w:rsidR="007D7A20" w:rsidRDefault="007D7A20">
      <w:pPr>
        <w:numPr>
          <w:ilvl w:val="0"/>
          <w:numId w:val="54"/>
        </w:numPr>
        <w:jc w:val="both"/>
        <w:rPr>
          <w:lang w:val="es-ES"/>
        </w:rPr>
      </w:pPr>
      <w:r w:rsidRPr="00E033BA">
        <w:rPr>
          <w:lang w:val="es-ES"/>
        </w:rPr>
        <w:t>Registrar y mantener el plan de cuentas del Programa</w:t>
      </w:r>
    </w:p>
    <w:p w14:paraId="56C63FE9" w14:textId="77777777" w:rsidR="007D7A20" w:rsidRPr="00E033BA" w:rsidRDefault="007D7A20">
      <w:pPr>
        <w:numPr>
          <w:ilvl w:val="0"/>
          <w:numId w:val="54"/>
        </w:numPr>
        <w:jc w:val="both"/>
        <w:rPr>
          <w:lang w:val="es-ES"/>
        </w:rPr>
      </w:pPr>
      <w:r>
        <w:rPr>
          <w:lang w:val="es-ES"/>
        </w:rPr>
        <w:t xml:space="preserve"> </w:t>
      </w:r>
      <w:r w:rsidRPr="00E033BA">
        <w:rPr>
          <w:lang w:val="es-ES"/>
        </w:rPr>
        <w:t>Efectuar cierres contables periódicos, emitir balances de sumas y saldos y realizar los ajustes pertinentes.</w:t>
      </w:r>
    </w:p>
    <w:p w14:paraId="0E8EBE57" w14:textId="77777777" w:rsidR="007D7A20" w:rsidRPr="00E033BA" w:rsidRDefault="007D7A20">
      <w:pPr>
        <w:numPr>
          <w:ilvl w:val="0"/>
          <w:numId w:val="54"/>
        </w:numPr>
        <w:jc w:val="both"/>
        <w:rPr>
          <w:lang w:val="es-ES"/>
        </w:rPr>
      </w:pPr>
      <w:r w:rsidRPr="00E033BA">
        <w:rPr>
          <w:lang w:val="es-ES"/>
        </w:rPr>
        <w:t>Atender requerimientos de auditores externos, internos y otros organismos de control, asegurando la disponibilidad de la documentación necesaria para la ejecución de dichas actividades</w:t>
      </w:r>
    </w:p>
    <w:p w14:paraId="1528CA47" w14:textId="77777777" w:rsidR="007D7A20" w:rsidRPr="00E033BA" w:rsidRDefault="007D7A20">
      <w:pPr>
        <w:numPr>
          <w:ilvl w:val="0"/>
          <w:numId w:val="54"/>
        </w:numPr>
        <w:jc w:val="both"/>
        <w:rPr>
          <w:lang w:val="es-ES"/>
        </w:rPr>
      </w:pPr>
      <w:r w:rsidRPr="00E033BA">
        <w:rPr>
          <w:lang w:val="es-ES"/>
        </w:rPr>
        <w:t xml:space="preserve">Asistir al </w:t>
      </w:r>
      <w:proofErr w:type="gramStart"/>
      <w:r w:rsidRPr="00E033BA">
        <w:rPr>
          <w:lang w:val="es-ES"/>
        </w:rPr>
        <w:t>Responsable</w:t>
      </w:r>
      <w:proofErr w:type="gramEnd"/>
      <w:r w:rsidRPr="00E033BA">
        <w:rPr>
          <w:lang w:val="es-ES"/>
        </w:rPr>
        <w:t xml:space="preserve"> del Sector en todas las actividades de su competencia</w:t>
      </w:r>
    </w:p>
    <w:p w14:paraId="58E4C1E2" w14:textId="77777777" w:rsidR="007D7A20" w:rsidRPr="00E033BA" w:rsidRDefault="007D7A20">
      <w:pPr>
        <w:numPr>
          <w:ilvl w:val="0"/>
          <w:numId w:val="53"/>
        </w:numPr>
        <w:jc w:val="both"/>
        <w:rPr>
          <w:bCs/>
          <w:lang w:val="es-ES"/>
        </w:rPr>
      </w:pPr>
      <w:r w:rsidRPr="00E033BA">
        <w:rPr>
          <w:b/>
          <w:bCs/>
          <w:lang w:val="es-ES"/>
        </w:rPr>
        <w:t>Productos/Entregables</w:t>
      </w:r>
    </w:p>
    <w:p w14:paraId="5AEEEEDD" w14:textId="77777777" w:rsidR="007D7A20" w:rsidRPr="00E033BA" w:rsidRDefault="007D7A20">
      <w:pPr>
        <w:numPr>
          <w:ilvl w:val="0"/>
          <w:numId w:val="55"/>
        </w:numPr>
        <w:jc w:val="both"/>
        <w:rPr>
          <w:lang w:val="es-ES"/>
        </w:rPr>
      </w:pPr>
      <w:r w:rsidRPr="00E033BA">
        <w:rPr>
          <w:lang w:val="es-ES"/>
        </w:rPr>
        <w:lastRenderedPageBreak/>
        <w:t>Informe de Gestión Mensual: el Informe debe incluir una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1B4E867A" w14:textId="77777777" w:rsidR="007D7A20" w:rsidRPr="00E033BA" w:rsidRDefault="007D7A20" w:rsidP="007D7A20">
      <w:pPr>
        <w:jc w:val="both"/>
        <w:rPr>
          <w:lang w:val="es-ES"/>
        </w:rPr>
      </w:pPr>
      <w:r w:rsidRPr="00E033BA">
        <w:rPr>
          <w:lang w:val="es-ES"/>
        </w:rPr>
        <w:t>Cada Informe de Gestión deberá ser entregado en formato digital (PDF) vía correo electrónico y en soporte papel en las fecha y sede que le sea indicada al Consultor.</w:t>
      </w:r>
    </w:p>
    <w:p w14:paraId="2E89C944" w14:textId="77777777" w:rsidR="007D7A20" w:rsidRPr="00E033BA" w:rsidRDefault="007D7A20">
      <w:pPr>
        <w:numPr>
          <w:ilvl w:val="0"/>
          <w:numId w:val="53"/>
        </w:numPr>
        <w:jc w:val="both"/>
        <w:rPr>
          <w:bCs/>
          <w:lang w:val="es-ES"/>
        </w:rPr>
      </w:pPr>
      <w:r w:rsidRPr="00E033BA">
        <w:rPr>
          <w:b/>
          <w:bCs/>
          <w:lang w:val="es-ES"/>
        </w:rPr>
        <w:t>Perfil y Experiencia Profesional Requerida</w:t>
      </w:r>
    </w:p>
    <w:p w14:paraId="76FB1276" w14:textId="77777777" w:rsidR="007D7A20" w:rsidRPr="00E033BA" w:rsidRDefault="007D7A20">
      <w:pPr>
        <w:numPr>
          <w:ilvl w:val="1"/>
          <w:numId w:val="53"/>
        </w:numPr>
        <w:jc w:val="both"/>
        <w:rPr>
          <w:lang w:val="es-ES"/>
        </w:rPr>
      </w:pPr>
      <w:r w:rsidRPr="00E033BA">
        <w:rPr>
          <w:lang w:val="es-ES"/>
        </w:rPr>
        <w:t>Contador Público con antigüedad mínima de 5 años en la profesión.</w:t>
      </w:r>
    </w:p>
    <w:p w14:paraId="19003420" w14:textId="77777777" w:rsidR="007D7A20" w:rsidRPr="00E033BA" w:rsidRDefault="007D7A20">
      <w:pPr>
        <w:numPr>
          <w:ilvl w:val="1"/>
          <w:numId w:val="53"/>
        </w:numPr>
        <w:jc w:val="both"/>
        <w:rPr>
          <w:lang w:val="es-ES"/>
        </w:rPr>
      </w:pPr>
      <w:r w:rsidRPr="00E033BA">
        <w:rPr>
          <w:lang w:val="es-ES"/>
        </w:rPr>
        <w:t>Profesional con experiencia específica no inferior a 2 años en el área de contabilidad, preferentemente en la administración pública provincial.</w:t>
      </w:r>
    </w:p>
    <w:p w14:paraId="37DC81D2" w14:textId="77777777" w:rsidR="007D7A20" w:rsidRPr="00E033BA" w:rsidRDefault="007D7A20">
      <w:pPr>
        <w:numPr>
          <w:ilvl w:val="2"/>
          <w:numId w:val="53"/>
        </w:numPr>
        <w:jc w:val="both"/>
        <w:rPr>
          <w:lang w:val="es-ES"/>
        </w:rPr>
      </w:pPr>
      <w:r w:rsidRPr="00E033BA">
        <w:rPr>
          <w:lang w:val="es-ES"/>
        </w:rPr>
        <w:t>Se valorará conocimiento de normativa de Administración Financiera y de Sistema de Control del Sector Público.</w:t>
      </w:r>
    </w:p>
    <w:p w14:paraId="216D3919" w14:textId="77777777" w:rsidR="007D7A20" w:rsidRPr="00E033BA" w:rsidRDefault="007D7A20">
      <w:pPr>
        <w:numPr>
          <w:ilvl w:val="2"/>
          <w:numId w:val="53"/>
        </w:numPr>
        <w:jc w:val="both"/>
        <w:rPr>
          <w:lang w:val="es-ES"/>
        </w:rPr>
      </w:pPr>
      <w:r w:rsidRPr="00E033BA">
        <w:rPr>
          <w:lang w:val="es-ES"/>
        </w:rPr>
        <w:t>Preferentemente con conocimiento de la normativa contable local y nacional.</w:t>
      </w:r>
    </w:p>
    <w:p w14:paraId="76342575" w14:textId="77777777" w:rsidR="007D7A20" w:rsidRPr="00E033BA" w:rsidRDefault="007D7A20">
      <w:pPr>
        <w:numPr>
          <w:ilvl w:val="2"/>
          <w:numId w:val="53"/>
        </w:numPr>
        <w:jc w:val="both"/>
        <w:rPr>
          <w:lang w:val="es-ES"/>
        </w:rPr>
      </w:pPr>
      <w:r w:rsidRPr="00E033BA">
        <w:rPr>
          <w:lang w:val="es-ES"/>
        </w:rPr>
        <w:t>Se valorará conocimiento del sistema de gestión contable utilizado por la provincia.</w:t>
      </w:r>
    </w:p>
    <w:p w14:paraId="498DEE3E" w14:textId="77777777" w:rsidR="007D7A20" w:rsidRPr="00E033BA" w:rsidRDefault="007D7A20">
      <w:pPr>
        <w:numPr>
          <w:ilvl w:val="1"/>
          <w:numId w:val="53"/>
        </w:numPr>
        <w:jc w:val="both"/>
        <w:rPr>
          <w:lang w:val="es-ES"/>
        </w:rPr>
      </w:pPr>
      <w:r w:rsidRPr="00E033BA">
        <w:rPr>
          <w:lang w:val="es-ES"/>
        </w:rPr>
        <w:t>Manejo de herramientas informáticas: procesador de texto, planillas de cálculo.</w:t>
      </w:r>
    </w:p>
    <w:p w14:paraId="64F99A5C" w14:textId="77777777" w:rsidR="007D7A20" w:rsidRPr="00E033BA" w:rsidRDefault="007D7A20">
      <w:pPr>
        <w:numPr>
          <w:ilvl w:val="1"/>
          <w:numId w:val="53"/>
        </w:numPr>
        <w:jc w:val="both"/>
        <w:rPr>
          <w:lang w:val="es-ES"/>
        </w:rPr>
      </w:pPr>
      <w:r w:rsidRPr="00E033BA">
        <w:rPr>
          <w:lang w:val="es-ES"/>
        </w:rPr>
        <w:t xml:space="preserve">Se </w:t>
      </w:r>
      <w:proofErr w:type="gramStart"/>
      <w:r w:rsidRPr="00E033BA">
        <w:rPr>
          <w:lang w:val="es-ES"/>
        </w:rPr>
        <w:t>valorara</w:t>
      </w:r>
      <w:proofErr w:type="gramEnd"/>
      <w:r w:rsidRPr="00E033BA">
        <w:rPr>
          <w:lang w:val="es-ES"/>
        </w:rPr>
        <w:t xml:space="preserve"> la experiencia en previa en programas financiados total o parcialmente por Organismos Financieros Internacionales (no excluyente).</w:t>
      </w:r>
    </w:p>
    <w:p w14:paraId="56A3B375" w14:textId="77777777" w:rsidR="007D7A20" w:rsidRPr="00E033BA" w:rsidRDefault="007D7A20">
      <w:pPr>
        <w:numPr>
          <w:ilvl w:val="2"/>
          <w:numId w:val="53"/>
        </w:numPr>
        <w:jc w:val="both"/>
        <w:rPr>
          <w:lang w:val="es-ES"/>
        </w:rPr>
      </w:pPr>
      <w:r w:rsidRPr="00E033BA">
        <w:rPr>
          <w:lang w:val="es-ES"/>
        </w:rPr>
        <w:t>Aptitud para trabajo en equipos disciplinarios e interdisciplinarios.</w:t>
      </w:r>
    </w:p>
    <w:p w14:paraId="612868E4" w14:textId="77777777" w:rsidR="007D7A20" w:rsidRPr="00E033BA" w:rsidRDefault="007D7A20">
      <w:pPr>
        <w:numPr>
          <w:ilvl w:val="2"/>
          <w:numId w:val="53"/>
        </w:numPr>
        <w:jc w:val="both"/>
        <w:rPr>
          <w:lang w:val="es-ES"/>
        </w:rPr>
      </w:pPr>
      <w:r w:rsidRPr="00E033BA">
        <w:rPr>
          <w:lang w:val="es-ES"/>
        </w:rPr>
        <w:t>Habilidad para comunicarse y trabajar en equipo.</w:t>
      </w:r>
    </w:p>
    <w:p w14:paraId="664CE76A" w14:textId="77777777" w:rsidR="007D7A20" w:rsidRPr="00E033BA" w:rsidRDefault="007D7A20">
      <w:pPr>
        <w:numPr>
          <w:ilvl w:val="2"/>
          <w:numId w:val="53"/>
        </w:numPr>
        <w:jc w:val="both"/>
        <w:rPr>
          <w:lang w:val="es-ES"/>
        </w:rPr>
      </w:pPr>
      <w:r w:rsidRPr="00E033BA">
        <w:rPr>
          <w:lang w:val="es-ES"/>
        </w:rPr>
        <w:t>Habilidades analíticas y prácticas para promover y coordinar actividades de trabajo interinstitucional.</w:t>
      </w:r>
    </w:p>
    <w:p w14:paraId="2F56BFA0" w14:textId="77777777" w:rsidR="007D7A20" w:rsidRPr="00E033BA" w:rsidRDefault="007D7A20">
      <w:pPr>
        <w:numPr>
          <w:ilvl w:val="2"/>
          <w:numId w:val="53"/>
        </w:numPr>
        <w:jc w:val="both"/>
        <w:rPr>
          <w:lang w:val="es-ES"/>
        </w:rPr>
      </w:pPr>
      <w:r w:rsidRPr="00E033BA">
        <w:rPr>
          <w:lang w:val="es-ES"/>
        </w:rPr>
        <w:t>Iniciativa, capacidad operativa y de incidencia para gestión normativa local.</w:t>
      </w:r>
    </w:p>
    <w:p w14:paraId="2E02291B" w14:textId="77777777" w:rsidR="007D7A20" w:rsidRPr="00E033BA" w:rsidRDefault="007D7A20">
      <w:pPr>
        <w:numPr>
          <w:ilvl w:val="2"/>
          <w:numId w:val="53"/>
        </w:numPr>
        <w:jc w:val="both"/>
        <w:rPr>
          <w:lang w:val="es-ES"/>
        </w:rPr>
      </w:pPr>
      <w:r w:rsidRPr="00E033BA">
        <w:rPr>
          <w:lang w:val="es-ES"/>
        </w:rPr>
        <w:t>Excelentes habilidades de comunicación oral y escrita y para las relaciones interpersonales y el trabajo en equipo</w:t>
      </w:r>
    </w:p>
    <w:p w14:paraId="23EFAB54" w14:textId="77777777" w:rsidR="007D7A20" w:rsidRPr="00E033BA" w:rsidRDefault="007D7A20">
      <w:pPr>
        <w:numPr>
          <w:ilvl w:val="0"/>
          <w:numId w:val="53"/>
        </w:numPr>
        <w:jc w:val="both"/>
        <w:rPr>
          <w:b/>
          <w:bCs/>
          <w:lang w:val="es-ES"/>
        </w:rPr>
      </w:pPr>
      <w:r w:rsidRPr="00E033BA">
        <w:rPr>
          <w:b/>
          <w:bCs/>
          <w:lang w:val="es-ES"/>
        </w:rPr>
        <w:t>Modalidad de Contratación</w:t>
      </w:r>
    </w:p>
    <w:p w14:paraId="3C8C8A09"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769850E9" w14:textId="77777777" w:rsidR="007D7A20" w:rsidRPr="00E033BA" w:rsidRDefault="007D7A20" w:rsidP="007D7A20">
      <w:pPr>
        <w:jc w:val="both"/>
        <w:rPr>
          <w:lang w:val="es-ES"/>
        </w:rPr>
      </w:pPr>
    </w:p>
    <w:p w14:paraId="4C64EC16" w14:textId="77777777" w:rsidR="007D7A20" w:rsidRPr="00E033BA" w:rsidRDefault="007D7A20">
      <w:pPr>
        <w:numPr>
          <w:ilvl w:val="0"/>
          <w:numId w:val="53"/>
        </w:numPr>
        <w:jc w:val="both"/>
        <w:rPr>
          <w:b/>
          <w:bCs/>
          <w:lang w:val="es-ES"/>
        </w:rPr>
      </w:pPr>
      <w:r w:rsidRPr="00E033BA">
        <w:rPr>
          <w:b/>
          <w:bCs/>
          <w:lang w:val="es-ES"/>
        </w:rPr>
        <w:t>Duración de la Consultoría</w:t>
      </w:r>
    </w:p>
    <w:p w14:paraId="56C1E221" w14:textId="77777777" w:rsidR="007D7A20" w:rsidRPr="00E033BA" w:rsidRDefault="007D7A20" w:rsidP="007D7A20">
      <w:pPr>
        <w:jc w:val="both"/>
        <w:rPr>
          <w:lang w:val="es-ES"/>
        </w:rPr>
      </w:pPr>
      <w:r w:rsidRPr="00E033BA">
        <w:rPr>
          <w:lang w:val="es-ES"/>
        </w:rPr>
        <w:t>La duración de la presente consultoría será de XXXX meses contados a partir de la suscripción del contrato y hasta el 31 de diciembre de XXXX.</w:t>
      </w:r>
    </w:p>
    <w:p w14:paraId="670CF988" w14:textId="77777777" w:rsidR="007D7A20" w:rsidRPr="00E033BA" w:rsidRDefault="007D7A20">
      <w:pPr>
        <w:numPr>
          <w:ilvl w:val="0"/>
          <w:numId w:val="53"/>
        </w:numPr>
        <w:jc w:val="both"/>
        <w:rPr>
          <w:b/>
          <w:bCs/>
          <w:lang w:val="es-ES"/>
        </w:rPr>
      </w:pPr>
      <w:r w:rsidRPr="00E033BA">
        <w:rPr>
          <w:b/>
          <w:bCs/>
          <w:lang w:val="es-ES"/>
        </w:rPr>
        <w:t>Financiamiento de la Prestación</w:t>
      </w:r>
    </w:p>
    <w:p w14:paraId="77CDC5AC"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2C254D93" w14:textId="77777777" w:rsidR="007D7A20" w:rsidRPr="00E033BA" w:rsidRDefault="007D7A20">
      <w:pPr>
        <w:numPr>
          <w:ilvl w:val="0"/>
          <w:numId w:val="53"/>
        </w:numPr>
        <w:jc w:val="both"/>
        <w:rPr>
          <w:b/>
          <w:bCs/>
          <w:lang w:val="pt-BR"/>
        </w:rPr>
      </w:pPr>
      <w:r w:rsidRPr="00E033BA">
        <w:rPr>
          <w:b/>
          <w:bCs/>
          <w:lang w:val="pt-BR"/>
        </w:rPr>
        <w:t>Cronograma de Entrega de Informes</w:t>
      </w:r>
    </w:p>
    <w:p w14:paraId="2E1DBE12" w14:textId="77777777" w:rsidR="007D7A20" w:rsidRPr="00E033BA" w:rsidRDefault="007D7A20" w:rsidP="007D7A20">
      <w:pPr>
        <w:jc w:val="both"/>
        <w:rPr>
          <w:lang w:val="es-ES"/>
        </w:rPr>
      </w:pPr>
      <w:r w:rsidRPr="00E033BA">
        <w:rPr>
          <w:lang w:val="es-ES"/>
        </w:rPr>
        <w:lastRenderedPageBreak/>
        <w:t>Según lo detallado en los objetivos específicos y en las actividades del Consultor, se esperan los productos en la fecha de finalización del contrato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1200"/>
        <w:gridCol w:w="3041"/>
      </w:tblGrid>
      <w:tr w:rsidR="007D7A20" w:rsidRPr="00E033BA" w14:paraId="44061A93"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46117ED2" w14:textId="77777777" w:rsidR="007D7A20" w:rsidRPr="00E033BA" w:rsidRDefault="007D7A20" w:rsidP="009177D9">
            <w:pPr>
              <w:widowControl/>
              <w:autoSpaceDE/>
              <w:autoSpaceDN/>
              <w:spacing w:after="160" w:line="259" w:lineRule="auto"/>
              <w:jc w:val="both"/>
              <w:rPr>
                <w:b/>
                <w:lang w:val="es-ES"/>
              </w:rPr>
            </w:pPr>
            <w:r w:rsidRPr="00E033BA">
              <w:rPr>
                <w:b/>
                <w:lang w:val="es-ES"/>
              </w:rPr>
              <w:t>Descripción</w:t>
            </w:r>
          </w:p>
        </w:tc>
        <w:tc>
          <w:tcPr>
            <w:tcW w:w="1200" w:type="dxa"/>
            <w:tcBorders>
              <w:top w:val="single" w:sz="4" w:space="0" w:color="000000"/>
              <w:left w:val="single" w:sz="4" w:space="0" w:color="000000"/>
              <w:bottom w:val="single" w:sz="4" w:space="0" w:color="000000"/>
              <w:right w:val="single" w:sz="4" w:space="0" w:color="000000"/>
            </w:tcBorders>
            <w:hideMark/>
          </w:tcPr>
          <w:p w14:paraId="283B26AA"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00472293"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6CE13C70"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39364395"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200" w:type="dxa"/>
            <w:tcBorders>
              <w:top w:val="single" w:sz="4" w:space="0" w:color="000000"/>
              <w:left w:val="single" w:sz="4" w:space="0" w:color="000000"/>
              <w:bottom w:val="single" w:sz="4" w:space="0" w:color="000000"/>
              <w:right w:val="single" w:sz="4" w:space="0" w:color="000000"/>
            </w:tcBorders>
            <w:hideMark/>
          </w:tcPr>
          <w:p w14:paraId="71CB8C9C"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28DE229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4065E800"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17D8892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200" w:type="dxa"/>
            <w:tcBorders>
              <w:top w:val="single" w:sz="4" w:space="0" w:color="000000"/>
              <w:left w:val="single" w:sz="4" w:space="0" w:color="000000"/>
              <w:bottom w:val="single" w:sz="4" w:space="0" w:color="000000"/>
              <w:right w:val="single" w:sz="4" w:space="0" w:color="000000"/>
            </w:tcBorders>
            <w:hideMark/>
          </w:tcPr>
          <w:p w14:paraId="691174F4"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single" w:sz="4" w:space="0" w:color="000000"/>
              <w:left w:val="single" w:sz="4" w:space="0" w:color="000000"/>
              <w:bottom w:val="single" w:sz="4" w:space="0" w:color="000000"/>
              <w:right w:val="single" w:sz="4" w:space="0" w:color="000000"/>
            </w:tcBorders>
            <w:hideMark/>
          </w:tcPr>
          <w:p w14:paraId="5DC096CC"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0833337F"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2082245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200" w:type="dxa"/>
            <w:tcBorders>
              <w:top w:val="single" w:sz="4" w:space="0" w:color="000000"/>
              <w:left w:val="single" w:sz="4" w:space="0" w:color="000000"/>
              <w:bottom w:val="single" w:sz="4" w:space="0" w:color="000000"/>
              <w:right w:val="single" w:sz="4" w:space="0" w:color="000000"/>
            </w:tcBorders>
            <w:hideMark/>
          </w:tcPr>
          <w:p w14:paraId="3BB7E283"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18798014"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349397A8"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2F4B3367"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200" w:type="dxa"/>
            <w:tcBorders>
              <w:top w:val="single" w:sz="4" w:space="0" w:color="000000"/>
              <w:left w:val="single" w:sz="4" w:space="0" w:color="000000"/>
              <w:bottom w:val="single" w:sz="4" w:space="0" w:color="000000"/>
              <w:right w:val="single" w:sz="4" w:space="0" w:color="000000"/>
            </w:tcBorders>
            <w:hideMark/>
          </w:tcPr>
          <w:p w14:paraId="72FFCCF5"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5A66CB56"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6FFEA6A2"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1D2DD3B6"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200" w:type="dxa"/>
            <w:tcBorders>
              <w:top w:val="single" w:sz="4" w:space="0" w:color="000000"/>
              <w:left w:val="single" w:sz="4" w:space="0" w:color="000000"/>
              <w:bottom w:val="single" w:sz="4" w:space="0" w:color="000000"/>
              <w:right w:val="single" w:sz="4" w:space="0" w:color="000000"/>
            </w:tcBorders>
            <w:hideMark/>
          </w:tcPr>
          <w:p w14:paraId="021FB221"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single" w:sz="4" w:space="0" w:color="000000"/>
              <w:left w:val="single" w:sz="4" w:space="0" w:color="000000"/>
              <w:bottom w:val="single" w:sz="4" w:space="0" w:color="000000"/>
              <w:right w:val="single" w:sz="4" w:space="0" w:color="000000"/>
            </w:tcBorders>
            <w:hideMark/>
          </w:tcPr>
          <w:p w14:paraId="15015AA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r w:rsidR="007D7A20" w:rsidRPr="00E033BA" w14:paraId="061F7360"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174B8506"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200" w:type="dxa"/>
            <w:tcBorders>
              <w:top w:val="single" w:sz="4" w:space="0" w:color="000000"/>
              <w:left w:val="single" w:sz="4" w:space="0" w:color="000000"/>
              <w:bottom w:val="single" w:sz="4" w:space="0" w:color="000000"/>
              <w:right w:val="single" w:sz="4" w:space="0" w:color="000000"/>
            </w:tcBorders>
            <w:hideMark/>
          </w:tcPr>
          <w:p w14:paraId="473AE782"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single" w:sz="4" w:space="0" w:color="000000"/>
              <w:left w:val="single" w:sz="4" w:space="0" w:color="000000"/>
              <w:bottom w:val="single" w:sz="4" w:space="0" w:color="000000"/>
              <w:right w:val="single" w:sz="4" w:space="0" w:color="000000"/>
            </w:tcBorders>
            <w:hideMark/>
          </w:tcPr>
          <w:p w14:paraId="39D0462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171FCC0A"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7F99E85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200" w:type="dxa"/>
            <w:tcBorders>
              <w:top w:val="single" w:sz="4" w:space="0" w:color="000000"/>
              <w:left w:val="single" w:sz="4" w:space="0" w:color="000000"/>
              <w:bottom w:val="single" w:sz="4" w:space="0" w:color="000000"/>
              <w:right w:val="single" w:sz="4" w:space="0" w:color="000000"/>
            </w:tcBorders>
            <w:hideMark/>
          </w:tcPr>
          <w:p w14:paraId="4E74245B"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58A3988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4644AA64"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39E3504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200" w:type="dxa"/>
            <w:tcBorders>
              <w:top w:val="single" w:sz="4" w:space="0" w:color="000000"/>
              <w:left w:val="single" w:sz="4" w:space="0" w:color="000000"/>
              <w:bottom w:val="single" w:sz="4" w:space="0" w:color="000000"/>
              <w:right w:val="single" w:sz="4" w:space="0" w:color="000000"/>
            </w:tcBorders>
            <w:hideMark/>
          </w:tcPr>
          <w:p w14:paraId="608CB4C6"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10FFF41D"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79FA1D78"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53499E76"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200" w:type="dxa"/>
            <w:tcBorders>
              <w:top w:val="single" w:sz="4" w:space="0" w:color="000000"/>
              <w:left w:val="single" w:sz="4" w:space="0" w:color="000000"/>
              <w:bottom w:val="single" w:sz="4" w:space="0" w:color="000000"/>
              <w:right w:val="single" w:sz="4" w:space="0" w:color="000000"/>
            </w:tcBorders>
            <w:hideMark/>
          </w:tcPr>
          <w:p w14:paraId="4A50F06E"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1E248474"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6CDA155D"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0B4981C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200" w:type="dxa"/>
            <w:tcBorders>
              <w:top w:val="single" w:sz="4" w:space="0" w:color="000000"/>
              <w:left w:val="single" w:sz="4" w:space="0" w:color="000000"/>
              <w:bottom w:val="single" w:sz="4" w:space="0" w:color="000000"/>
              <w:right w:val="single" w:sz="4" w:space="0" w:color="000000"/>
            </w:tcBorders>
            <w:hideMark/>
          </w:tcPr>
          <w:p w14:paraId="1E055D08"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4ECEC14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4994C15F"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057276B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200" w:type="dxa"/>
            <w:tcBorders>
              <w:top w:val="single" w:sz="4" w:space="0" w:color="000000"/>
              <w:left w:val="single" w:sz="4" w:space="0" w:color="000000"/>
              <w:bottom w:val="single" w:sz="4" w:space="0" w:color="000000"/>
              <w:right w:val="single" w:sz="4" w:space="0" w:color="000000"/>
            </w:tcBorders>
            <w:hideMark/>
          </w:tcPr>
          <w:p w14:paraId="134018FA"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1D0AFCE6"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4018ED05"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6ACB2DBB"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200" w:type="dxa"/>
            <w:vMerge w:val="restart"/>
            <w:tcBorders>
              <w:top w:val="single" w:sz="4" w:space="0" w:color="000000"/>
              <w:left w:val="single" w:sz="4" w:space="0" w:color="000000"/>
              <w:bottom w:val="single" w:sz="4" w:space="0" w:color="000000"/>
              <w:right w:val="single" w:sz="4" w:space="0" w:color="000000"/>
            </w:tcBorders>
            <w:hideMark/>
          </w:tcPr>
          <w:p w14:paraId="0FA63F12"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77CE4ACF"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39DB63DE"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1749C28B"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03B90D4A"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6D3F8B99" w14:textId="77777777" w:rsidR="007D7A20" w:rsidRPr="00E033BA" w:rsidRDefault="007D7A20" w:rsidP="009177D9">
            <w:pPr>
              <w:widowControl/>
              <w:autoSpaceDE/>
              <w:autoSpaceDN/>
              <w:spacing w:after="160" w:line="259" w:lineRule="auto"/>
              <w:jc w:val="both"/>
              <w:rPr>
                <w:lang w:val="es-ES"/>
              </w:rPr>
            </w:pPr>
          </w:p>
        </w:tc>
      </w:tr>
    </w:tbl>
    <w:p w14:paraId="30931C15" w14:textId="77777777" w:rsidR="007D7A20" w:rsidRPr="00E033BA" w:rsidRDefault="007D7A20" w:rsidP="007D7A20">
      <w:pPr>
        <w:jc w:val="both"/>
        <w:rPr>
          <w:lang w:val="es-ES"/>
        </w:rPr>
      </w:pPr>
    </w:p>
    <w:p w14:paraId="16A922B4" w14:textId="77777777" w:rsidR="007D7A20" w:rsidRPr="00E033BA" w:rsidRDefault="007D7A20">
      <w:pPr>
        <w:numPr>
          <w:ilvl w:val="0"/>
          <w:numId w:val="53"/>
        </w:numPr>
        <w:jc w:val="both"/>
        <w:rPr>
          <w:b/>
          <w:bCs/>
          <w:lang w:val="es-ES"/>
        </w:rPr>
      </w:pPr>
      <w:r w:rsidRPr="00E033BA">
        <w:rPr>
          <w:b/>
          <w:bCs/>
          <w:lang w:val="es-ES"/>
        </w:rPr>
        <w:t>Forma de Pago</w:t>
      </w:r>
    </w:p>
    <w:p w14:paraId="71A51B65" w14:textId="77777777" w:rsidR="007D7A20" w:rsidRPr="00E033BA" w:rsidRDefault="007D7A20" w:rsidP="007D7A20">
      <w:pPr>
        <w:jc w:val="both"/>
        <w:rPr>
          <w:lang w:val="es-ES"/>
        </w:rPr>
      </w:pPr>
      <w:r w:rsidRPr="00E033BA">
        <w:rPr>
          <w:lang w:val="es-ES"/>
        </w:rPr>
        <w:t>La suma mensual por todo concepto se fija en pesos XXXX ($ XXXX), pagaderos contra entrega y aprobación de la factura y los correspondientes informes, por parte de la autoridad competente de la UCP.</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6"/>
        <w:gridCol w:w="1444"/>
        <w:gridCol w:w="1132"/>
        <w:gridCol w:w="1418"/>
      </w:tblGrid>
      <w:tr w:rsidR="007D7A20" w:rsidRPr="00E033BA" w14:paraId="4A85F4E4"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6618E0E2"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444" w:type="dxa"/>
            <w:tcBorders>
              <w:top w:val="single" w:sz="4" w:space="0" w:color="000000"/>
              <w:left w:val="single" w:sz="4" w:space="0" w:color="000000"/>
              <w:bottom w:val="single" w:sz="4" w:space="0" w:color="000000"/>
              <w:right w:val="single" w:sz="4" w:space="0" w:color="000000"/>
            </w:tcBorders>
            <w:hideMark/>
          </w:tcPr>
          <w:p w14:paraId="63782D38"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1132" w:type="dxa"/>
            <w:tcBorders>
              <w:top w:val="single" w:sz="4" w:space="0" w:color="000000"/>
              <w:left w:val="single" w:sz="4" w:space="0" w:color="000000"/>
              <w:bottom w:val="single" w:sz="4" w:space="0" w:color="000000"/>
              <w:right w:val="single" w:sz="4" w:space="0" w:color="000000"/>
            </w:tcBorders>
            <w:hideMark/>
          </w:tcPr>
          <w:p w14:paraId="146BA57F"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00B8BF0D"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523EC86A"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1010BE4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444" w:type="dxa"/>
            <w:tcBorders>
              <w:top w:val="single" w:sz="4" w:space="0" w:color="000000"/>
              <w:left w:val="single" w:sz="4" w:space="0" w:color="000000"/>
              <w:bottom w:val="single" w:sz="4" w:space="0" w:color="000000"/>
              <w:right w:val="single" w:sz="4" w:space="0" w:color="000000"/>
            </w:tcBorders>
            <w:hideMark/>
          </w:tcPr>
          <w:p w14:paraId="6D5F6002"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1132" w:type="dxa"/>
            <w:tcBorders>
              <w:top w:val="single" w:sz="4" w:space="0" w:color="000000"/>
              <w:left w:val="single" w:sz="4" w:space="0" w:color="000000"/>
              <w:bottom w:val="single" w:sz="4" w:space="0" w:color="000000"/>
              <w:right w:val="single" w:sz="4" w:space="0" w:color="000000"/>
            </w:tcBorders>
            <w:hideMark/>
          </w:tcPr>
          <w:p w14:paraId="7EF326DB"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5126A2C2"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25A5B5F"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4D9B5F7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444" w:type="dxa"/>
            <w:tcBorders>
              <w:top w:val="single" w:sz="4" w:space="0" w:color="000000"/>
              <w:left w:val="single" w:sz="4" w:space="0" w:color="000000"/>
              <w:bottom w:val="single" w:sz="4" w:space="0" w:color="000000"/>
              <w:right w:val="single" w:sz="4" w:space="0" w:color="000000"/>
            </w:tcBorders>
            <w:hideMark/>
          </w:tcPr>
          <w:p w14:paraId="5CAAA469"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1132" w:type="dxa"/>
            <w:tcBorders>
              <w:top w:val="single" w:sz="4" w:space="0" w:color="000000"/>
              <w:left w:val="single" w:sz="4" w:space="0" w:color="000000"/>
              <w:bottom w:val="single" w:sz="4" w:space="0" w:color="000000"/>
              <w:right w:val="single" w:sz="4" w:space="0" w:color="000000"/>
            </w:tcBorders>
            <w:hideMark/>
          </w:tcPr>
          <w:p w14:paraId="197228DD"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4B965C29"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F57413C"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3F703A7B"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444" w:type="dxa"/>
            <w:tcBorders>
              <w:top w:val="single" w:sz="4" w:space="0" w:color="000000"/>
              <w:left w:val="single" w:sz="4" w:space="0" w:color="000000"/>
              <w:bottom w:val="single" w:sz="4" w:space="0" w:color="000000"/>
              <w:right w:val="single" w:sz="4" w:space="0" w:color="000000"/>
            </w:tcBorders>
            <w:hideMark/>
          </w:tcPr>
          <w:p w14:paraId="4F805AE6"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1132" w:type="dxa"/>
            <w:tcBorders>
              <w:top w:val="single" w:sz="4" w:space="0" w:color="000000"/>
              <w:left w:val="single" w:sz="4" w:space="0" w:color="000000"/>
              <w:bottom w:val="single" w:sz="4" w:space="0" w:color="000000"/>
              <w:right w:val="single" w:sz="4" w:space="0" w:color="000000"/>
            </w:tcBorders>
            <w:hideMark/>
          </w:tcPr>
          <w:p w14:paraId="0A2BF7B5"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53CA9F8A"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4D1A9BA"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716E54F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444" w:type="dxa"/>
            <w:tcBorders>
              <w:top w:val="single" w:sz="4" w:space="0" w:color="000000"/>
              <w:left w:val="single" w:sz="4" w:space="0" w:color="000000"/>
              <w:bottom w:val="single" w:sz="4" w:space="0" w:color="000000"/>
              <w:right w:val="single" w:sz="4" w:space="0" w:color="000000"/>
            </w:tcBorders>
            <w:hideMark/>
          </w:tcPr>
          <w:p w14:paraId="30BD7998"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1132" w:type="dxa"/>
            <w:tcBorders>
              <w:top w:val="single" w:sz="4" w:space="0" w:color="000000"/>
              <w:left w:val="single" w:sz="4" w:space="0" w:color="000000"/>
              <w:bottom w:val="single" w:sz="4" w:space="0" w:color="000000"/>
              <w:right w:val="single" w:sz="4" w:space="0" w:color="000000"/>
            </w:tcBorders>
            <w:hideMark/>
          </w:tcPr>
          <w:p w14:paraId="6FEE802D"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2BB834E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A3C65FB"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0A69266E"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444" w:type="dxa"/>
            <w:tcBorders>
              <w:top w:val="single" w:sz="4" w:space="0" w:color="000000"/>
              <w:left w:val="single" w:sz="4" w:space="0" w:color="000000"/>
              <w:bottom w:val="single" w:sz="4" w:space="0" w:color="000000"/>
              <w:right w:val="single" w:sz="4" w:space="0" w:color="000000"/>
            </w:tcBorders>
            <w:hideMark/>
          </w:tcPr>
          <w:p w14:paraId="7EF405FA"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1132" w:type="dxa"/>
            <w:tcBorders>
              <w:top w:val="single" w:sz="4" w:space="0" w:color="000000"/>
              <w:left w:val="single" w:sz="4" w:space="0" w:color="000000"/>
              <w:bottom w:val="single" w:sz="4" w:space="0" w:color="000000"/>
              <w:right w:val="single" w:sz="4" w:space="0" w:color="000000"/>
            </w:tcBorders>
            <w:hideMark/>
          </w:tcPr>
          <w:p w14:paraId="7296349D"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076D615A"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1083FB8"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4A210F1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444" w:type="dxa"/>
            <w:tcBorders>
              <w:top w:val="single" w:sz="4" w:space="0" w:color="000000"/>
              <w:left w:val="single" w:sz="4" w:space="0" w:color="000000"/>
              <w:bottom w:val="single" w:sz="4" w:space="0" w:color="000000"/>
              <w:right w:val="single" w:sz="4" w:space="0" w:color="000000"/>
            </w:tcBorders>
            <w:hideMark/>
          </w:tcPr>
          <w:p w14:paraId="714C0AEA"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1132" w:type="dxa"/>
            <w:tcBorders>
              <w:top w:val="single" w:sz="4" w:space="0" w:color="000000"/>
              <w:left w:val="single" w:sz="4" w:space="0" w:color="000000"/>
              <w:bottom w:val="single" w:sz="4" w:space="0" w:color="000000"/>
              <w:right w:val="single" w:sz="4" w:space="0" w:color="000000"/>
            </w:tcBorders>
            <w:hideMark/>
          </w:tcPr>
          <w:p w14:paraId="0D4BA9F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2AC5603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137C593"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648162B6"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444" w:type="dxa"/>
            <w:tcBorders>
              <w:top w:val="single" w:sz="4" w:space="0" w:color="000000"/>
              <w:left w:val="single" w:sz="4" w:space="0" w:color="000000"/>
              <w:bottom w:val="single" w:sz="4" w:space="0" w:color="000000"/>
              <w:right w:val="single" w:sz="4" w:space="0" w:color="000000"/>
            </w:tcBorders>
            <w:hideMark/>
          </w:tcPr>
          <w:p w14:paraId="52B4DD79"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1132" w:type="dxa"/>
            <w:tcBorders>
              <w:top w:val="single" w:sz="4" w:space="0" w:color="000000"/>
              <w:left w:val="single" w:sz="4" w:space="0" w:color="000000"/>
              <w:bottom w:val="single" w:sz="4" w:space="0" w:color="000000"/>
              <w:right w:val="single" w:sz="4" w:space="0" w:color="000000"/>
            </w:tcBorders>
            <w:hideMark/>
          </w:tcPr>
          <w:p w14:paraId="7FA1405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682F7F69"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C4477DC"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53A3577E"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444" w:type="dxa"/>
            <w:tcBorders>
              <w:top w:val="single" w:sz="4" w:space="0" w:color="000000"/>
              <w:left w:val="single" w:sz="4" w:space="0" w:color="000000"/>
              <w:bottom w:val="single" w:sz="4" w:space="0" w:color="000000"/>
              <w:right w:val="single" w:sz="4" w:space="0" w:color="000000"/>
            </w:tcBorders>
            <w:hideMark/>
          </w:tcPr>
          <w:p w14:paraId="3C60545E"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1132" w:type="dxa"/>
            <w:tcBorders>
              <w:top w:val="single" w:sz="4" w:space="0" w:color="000000"/>
              <w:left w:val="single" w:sz="4" w:space="0" w:color="000000"/>
              <w:bottom w:val="single" w:sz="4" w:space="0" w:color="000000"/>
              <w:right w:val="single" w:sz="4" w:space="0" w:color="000000"/>
            </w:tcBorders>
            <w:hideMark/>
          </w:tcPr>
          <w:p w14:paraId="5691660D"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2304DAA4"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0C62076"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39B6E1D4"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444" w:type="dxa"/>
            <w:tcBorders>
              <w:top w:val="single" w:sz="4" w:space="0" w:color="000000"/>
              <w:left w:val="single" w:sz="4" w:space="0" w:color="000000"/>
              <w:bottom w:val="single" w:sz="4" w:space="0" w:color="000000"/>
              <w:right w:val="single" w:sz="4" w:space="0" w:color="000000"/>
            </w:tcBorders>
            <w:hideMark/>
          </w:tcPr>
          <w:p w14:paraId="3802509E"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1132" w:type="dxa"/>
            <w:tcBorders>
              <w:top w:val="single" w:sz="4" w:space="0" w:color="000000"/>
              <w:left w:val="single" w:sz="4" w:space="0" w:color="000000"/>
              <w:bottom w:val="single" w:sz="4" w:space="0" w:color="000000"/>
              <w:right w:val="single" w:sz="4" w:space="0" w:color="000000"/>
            </w:tcBorders>
            <w:hideMark/>
          </w:tcPr>
          <w:p w14:paraId="4BDB85A1"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3FA24F39"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2BBAB7B"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5BD83824"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444" w:type="dxa"/>
            <w:tcBorders>
              <w:top w:val="single" w:sz="4" w:space="0" w:color="000000"/>
              <w:left w:val="single" w:sz="4" w:space="0" w:color="000000"/>
              <w:bottom w:val="single" w:sz="4" w:space="0" w:color="000000"/>
              <w:right w:val="single" w:sz="4" w:space="0" w:color="000000"/>
            </w:tcBorders>
            <w:hideMark/>
          </w:tcPr>
          <w:p w14:paraId="10EE9ECA"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1132" w:type="dxa"/>
            <w:tcBorders>
              <w:top w:val="single" w:sz="4" w:space="0" w:color="000000"/>
              <w:left w:val="single" w:sz="4" w:space="0" w:color="000000"/>
              <w:bottom w:val="single" w:sz="4" w:space="0" w:color="000000"/>
              <w:right w:val="single" w:sz="4" w:space="0" w:color="000000"/>
            </w:tcBorders>
            <w:hideMark/>
          </w:tcPr>
          <w:p w14:paraId="2D4E5977"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31CAF8E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E3B36FD"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04AE674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444" w:type="dxa"/>
            <w:tcBorders>
              <w:top w:val="single" w:sz="4" w:space="0" w:color="000000"/>
              <w:left w:val="single" w:sz="4" w:space="0" w:color="000000"/>
              <w:bottom w:val="single" w:sz="4" w:space="0" w:color="000000"/>
              <w:right w:val="single" w:sz="4" w:space="0" w:color="000000"/>
            </w:tcBorders>
            <w:hideMark/>
          </w:tcPr>
          <w:p w14:paraId="31BDB1BE"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1132" w:type="dxa"/>
            <w:tcBorders>
              <w:top w:val="single" w:sz="4" w:space="0" w:color="000000"/>
              <w:left w:val="single" w:sz="4" w:space="0" w:color="000000"/>
              <w:bottom w:val="single" w:sz="4" w:space="0" w:color="000000"/>
              <w:right w:val="single" w:sz="4" w:space="0" w:color="000000"/>
            </w:tcBorders>
            <w:hideMark/>
          </w:tcPr>
          <w:p w14:paraId="5558856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4003009C"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66FEB8E"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50B96B57" w14:textId="77777777" w:rsidR="007D7A20" w:rsidRPr="00E033BA" w:rsidRDefault="007D7A20" w:rsidP="009177D9">
            <w:pPr>
              <w:widowControl/>
              <w:autoSpaceDE/>
              <w:autoSpaceDN/>
              <w:spacing w:after="160" w:line="259" w:lineRule="auto"/>
              <w:jc w:val="both"/>
              <w:rPr>
                <w:lang w:val="es-ES"/>
              </w:rPr>
            </w:pPr>
            <w:r w:rsidRPr="00E033BA">
              <w:rPr>
                <w:lang w:val="es-ES"/>
              </w:rPr>
              <w:lastRenderedPageBreak/>
              <w:t>Informe de Gestión XII</w:t>
            </w:r>
          </w:p>
        </w:tc>
        <w:tc>
          <w:tcPr>
            <w:tcW w:w="1444" w:type="dxa"/>
            <w:vMerge w:val="restart"/>
            <w:tcBorders>
              <w:top w:val="single" w:sz="4" w:space="0" w:color="000000"/>
              <w:left w:val="single" w:sz="4" w:space="0" w:color="000000"/>
              <w:bottom w:val="single" w:sz="4" w:space="0" w:color="000000"/>
              <w:right w:val="single" w:sz="4" w:space="0" w:color="000000"/>
            </w:tcBorders>
            <w:hideMark/>
          </w:tcPr>
          <w:p w14:paraId="7457C3DE"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1132" w:type="dxa"/>
            <w:vMerge w:val="restart"/>
            <w:tcBorders>
              <w:top w:val="single" w:sz="4" w:space="0" w:color="000000"/>
              <w:left w:val="single" w:sz="4" w:space="0" w:color="000000"/>
              <w:bottom w:val="single" w:sz="4" w:space="0" w:color="000000"/>
              <w:right w:val="single" w:sz="4" w:space="0" w:color="000000"/>
            </w:tcBorders>
            <w:hideMark/>
          </w:tcPr>
          <w:p w14:paraId="6601FEA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418" w:type="dxa"/>
            <w:tcBorders>
              <w:top w:val="single" w:sz="4" w:space="0" w:color="000000"/>
              <w:left w:val="single" w:sz="4" w:space="0" w:color="000000"/>
              <w:bottom w:val="single" w:sz="4" w:space="0" w:color="000000"/>
              <w:right w:val="single" w:sz="4" w:space="0" w:color="000000"/>
            </w:tcBorders>
            <w:hideMark/>
          </w:tcPr>
          <w:p w14:paraId="75923E60"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6E80C6F" w14:textId="77777777" w:rsidTr="009177D9">
        <w:trPr>
          <w:trHeight w:val="290"/>
        </w:trPr>
        <w:tc>
          <w:tcPr>
            <w:tcW w:w="2666" w:type="dxa"/>
            <w:tcBorders>
              <w:top w:val="single" w:sz="4" w:space="0" w:color="000000"/>
              <w:left w:val="single" w:sz="4" w:space="0" w:color="000000"/>
              <w:bottom w:val="single" w:sz="4" w:space="0" w:color="000000"/>
              <w:right w:val="single" w:sz="4" w:space="0" w:color="000000"/>
            </w:tcBorders>
            <w:hideMark/>
          </w:tcPr>
          <w:p w14:paraId="0EAC51AC"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444" w:type="dxa"/>
            <w:vMerge/>
            <w:tcBorders>
              <w:top w:val="single" w:sz="4" w:space="0" w:color="000000"/>
              <w:left w:val="single" w:sz="4" w:space="0" w:color="000000"/>
              <w:bottom w:val="single" w:sz="4" w:space="0" w:color="000000"/>
              <w:right w:val="single" w:sz="4" w:space="0" w:color="000000"/>
            </w:tcBorders>
            <w:vAlign w:val="center"/>
            <w:hideMark/>
          </w:tcPr>
          <w:p w14:paraId="03C5F7F9" w14:textId="77777777" w:rsidR="007D7A20" w:rsidRPr="00E033BA" w:rsidRDefault="007D7A20" w:rsidP="009177D9">
            <w:pPr>
              <w:widowControl/>
              <w:autoSpaceDE/>
              <w:autoSpaceDN/>
              <w:spacing w:after="160" w:line="259" w:lineRule="auto"/>
              <w:jc w:val="both"/>
              <w:rPr>
                <w:lang w:val="es-ES"/>
              </w:rPr>
            </w:pPr>
          </w:p>
        </w:tc>
        <w:tc>
          <w:tcPr>
            <w:tcW w:w="1132" w:type="dxa"/>
            <w:vMerge/>
            <w:tcBorders>
              <w:top w:val="single" w:sz="4" w:space="0" w:color="000000"/>
              <w:left w:val="single" w:sz="4" w:space="0" w:color="000000"/>
              <w:bottom w:val="single" w:sz="4" w:space="0" w:color="000000"/>
              <w:right w:val="single" w:sz="4" w:space="0" w:color="000000"/>
            </w:tcBorders>
            <w:vAlign w:val="center"/>
            <w:hideMark/>
          </w:tcPr>
          <w:p w14:paraId="5CC6BFAE" w14:textId="77777777" w:rsidR="007D7A20" w:rsidRPr="00E033BA" w:rsidRDefault="007D7A20" w:rsidP="009177D9">
            <w:pPr>
              <w:widowControl/>
              <w:autoSpaceDE/>
              <w:autoSpaceDN/>
              <w:spacing w:after="160" w:line="259" w:lineRule="auto"/>
              <w:jc w:val="both"/>
              <w:rPr>
                <w:lang w:val="es-ES"/>
              </w:rPr>
            </w:pPr>
          </w:p>
        </w:tc>
        <w:tc>
          <w:tcPr>
            <w:tcW w:w="1418" w:type="dxa"/>
            <w:tcBorders>
              <w:top w:val="single" w:sz="4" w:space="0" w:color="000000"/>
              <w:left w:val="single" w:sz="4" w:space="0" w:color="000000"/>
              <w:bottom w:val="single" w:sz="4" w:space="0" w:color="000000"/>
              <w:right w:val="single" w:sz="4" w:space="0" w:color="000000"/>
            </w:tcBorders>
            <w:hideMark/>
          </w:tcPr>
          <w:p w14:paraId="4FB46734"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8465950" w14:textId="77777777" w:rsidTr="009177D9">
        <w:trPr>
          <w:trHeight w:val="289"/>
        </w:trPr>
        <w:tc>
          <w:tcPr>
            <w:tcW w:w="2666" w:type="dxa"/>
            <w:tcBorders>
              <w:top w:val="single" w:sz="4" w:space="0" w:color="000000"/>
              <w:left w:val="single" w:sz="4" w:space="0" w:color="000000"/>
              <w:bottom w:val="single" w:sz="4" w:space="0" w:color="000000"/>
              <w:right w:val="single" w:sz="4" w:space="0" w:color="000000"/>
            </w:tcBorders>
            <w:hideMark/>
          </w:tcPr>
          <w:p w14:paraId="1F31D04C" w14:textId="77777777" w:rsidR="007D7A20" w:rsidRPr="00E033BA" w:rsidRDefault="007D7A20" w:rsidP="009177D9">
            <w:pPr>
              <w:widowControl/>
              <w:autoSpaceDE/>
              <w:autoSpaceDN/>
              <w:spacing w:after="160" w:line="259" w:lineRule="auto"/>
              <w:jc w:val="both"/>
              <w:rPr>
                <w:b/>
                <w:lang w:val="es-ES"/>
              </w:rPr>
            </w:pPr>
            <w:r w:rsidRPr="00E033BA">
              <w:rPr>
                <w:b/>
                <w:lang w:val="es-ES"/>
              </w:rPr>
              <w:t>Costo Informe Total</w:t>
            </w:r>
          </w:p>
        </w:tc>
        <w:tc>
          <w:tcPr>
            <w:tcW w:w="1444" w:type="dxa"/>
            <w:tcBorders>
              <w:top w:val="single" w:sz="4" w:space="0" w:color="000000"/>
              <w:left w:val="single" w:sz="4" w:space="0" w:color="000000"/>
              <w:bottom w:val="single" w:sz="4" w:space="0" w:color="000000"/>
              <w:right w:val="single" w:sz="4" w:space="0" w:color="000000"/>
            </w:tcBorders>
          </w:tcPr>
          <w:p w14:paraId="5510C282" w14:textId="77777777" w:rsidR="007D7A20" w:rsidRPr="00E033BA" w:rsidRDefault="007D7A20" w:rsidP="009177D9">
            <w:pPr>
              <w:widowControl/>
              <w:autoSpaceDE/>
              <w:autoSpaceDN/>
              <w:spacing w:after="160" w:line="259" w:lineRule="auto"/>
              <w:jc w:val="both"/>
              <w:rPr>
                <w:lang w:val="es-ES"/>
              </w:rPr>
            </w:pPr>
          </w:p>
        </w:tc>
        <w:tc>
          <w:tcPr>
            <w:tcW w:w="1132" w:type="dxa"/>
            <w:tcBorders>
              <w:top w:val="single" w:sz="4" w:space="0" w:color="000000"/>
              <w:left w:val="single" w:sz="4" w:space="0" w:color="000000"/>
              <w:bottom w:val="single" w:sz="4" w:space="0" w:color="000000"/>
              <w:right w:val="single" w:sz="4" w:space="0" w:color="000000"/>
            </w:tcBorders>
            <w:hideMark/>
          </w:tcPr>
          <w:p w14:paraId="7F02D954"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418" w:type="dxa"/>
            <w:tcBorders>
              <w:top w:val="single" w:sz="4" w:space="0" w:color="000000"/>
              <w:left w:val="single" w:sz="4" w:space="0" w:color="000000"/>
              <w:bottom w:val="single" w:sz="4" w:space="0" w:color="000000"/>
              <w:right w:val="single" w:sz="4" w:space="0" w:color="000000"/>
            </w:tcBorders>
            <w:hideMark/>
          </w:tcPr>
          <w:p w14:paraId="2B585F22"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3DDD5A95" w14:textId="77777777" w:rsidR="007D7A20" w:rsidRPr="00E033BA" w:rsidRDefault="007D7A20" w:rsidP="007D7A20">
      <w:pPr>
        <w:jc w:val="both"/>
        <w:rPr>
          <w:lang w:val="es-ES"/>
        </w:rPr>
      </w:pPr>
    </w:p>
    <w:p w14:paraId="6FE8DE2B" w14:textId="77777777" w:rsidR="007D7A20" w:rsidRPr="00E033BA" w:rsidRDefault="007D7A20" w:rsidP="007D7A20">
      <w:pPr>
        <w:jc w:val="both"/>
        <w:rPr>
          <w:lang w:val="es-ES"/>
        </w:rPr>
      </w:pPr>
    </w:p>
    <w:p w14:paraId="53A001DE" w14:textId="77777777" w:rsidR="007D7A20" w:rsidRPr="00E033BA" w:rsidRDefault="007D7A20">
      <w:pPr>
        <w:numPr>
          <w:ilvl w:val="0"/>
          <w:numId w:val="53"/>
        </w:numPr>
        <w:jc w:val="both"/>
        <w:rPr>
          <w:b/>
          <w:bCs/>
          <w:lang w:val="es-ES"/>
        </w:rPr>
      </w:pPr>
      <w:r w:rsidRPr="00E033BA">
        <w:rPr>
          <w:b/>
          <w:bCs/>
          <w:lang w:val="es-ES"/>
        </w:rPr>
        <w:t>Lugar de la Prestación</w:t>
      </w:r>
    </w:p>
    <w:p w14:paraId="3C74915E"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5EF99651" w14:textId="77777777" w:rsidR="007D7A20" w:rsidRPr="00E033BA" w:rsidRDefault="007D7A20">
      <w:pPr>
        <w:numPr>
          <w:ilvl w:val="0"/>
          <w:numId w:val="53"/>
        </w:numPr>
        <w:jc w:val="both"/>
        <w:rPr>
          <w:b/>
          <w:bCs/>
          <w:lang w:val="es-ES"/>
        </w:rPr>
      </w:pPr>
      <w:r w:rsidRPr="00E033BA">
        <w:rPr>
          <w:b/>
          <w:bCs/>
          <w:lang w:val="es-ES"/>
        </w:rPr>
        <w:t>Viáticos en caso de misión</w:t>
      </w:r>
    </w:p>
    <w:p w14:paraId="28089318" w14:textId="77777777" w:rsidR="007D7A20" w:rsidRPr="00E033BA" w:rsidRDefault="007D7A20" w:rsidP="007D7A20">
      <w:pPr>
        <w:jc w:val="both"/>
        <w:rPr>
          <w:lang w:val="es-ES"/>
        </w:rPr>
      </w:pPr>
      <w:r w:rsidRPr="00E033BA">
        <w:rPr>
          <w:lang w:val="es-ES"/>
        </w:rPr>
        <w:t>Los gastos de traslado, alojamiento y viáticos, en caso de viaje/s relacionados con la ejecución del PROMACE, serán a cargo del Programa.</w:t>
      </w:r>
    </w:p>
    <w:p w14:paraId="6BFFC83F" w14:textId="77777777" w:rsidR="007D7A20" w:rsidRDefault="007D7A20" w:rsidP="007D7A20">
      <w:pPr>
        <w:jc w:val="both"/>
        <w:rPr>
          <w:b/>
          <w:bCs/>
          <w:lang w:val="es-ES"/>
        </w:rPr>
      </w:pPr>
    </w:p>
    <w:p w14:paraId="4EB2127F" w14:textId="77777777" w:rsidR="007D7A20" w:rsidRDefault="007D7A20" w:rsidP="007D7A20">
      <w:pPr>
        <w:jc w:val="both"/>
        <w:rPr>
          <w:b/>
          <w:bCs/>
          <w:lang w:val="es-ES"/>
        </w:rPr>
      </w:pPr>
      <w:r w:rsidRPr="00E033BA">
        <w:rPr>
          <w:b/>
          <w:bCs/>
          <w:lang w:val="es-ES"/>
        </w:rPr>
        <w:t xml:space="preserve">TERMINOS DE REFERENCIA </w:t>
      </w:r>
    </w:p>
    <w:p w14:paraId="207C647C" w14:textId="77777777" w:rsidR="007D7A20" w:rsidRPr="00E033BA" w:rsidRDefault="007D7A20" w:rsidP="007D7A20">
      <w:pPr>
        <w:jc w:val="both"/>
        <w:rPr>
          <w:b/>
          <w:bCs/>
          <w:lang w:val="es-ES"/>
        </w:rPr>
      </w:pPr>
      <w:r w:rsidRPr="00E033BA">
        <w:rPr>
          <w:b/>
          <w:bCs/>
          <w:u w:val="single"/>
          <w:lang w:val="es-ES"/>
        </w:rPr>
        <w:t>ASISTENTE DE APOYO ADMINISTRATIVO (Nivel 1)</w:t>
      </w:r>
    </w:p>
    <w:p w14:paraId="5F27B46C" w14:textId="77777777" w:rsidR="007D7A20" w:rsidRPr="00E033BA" w:rsidRDefault="007D7A20" w:rsidP="007D7A20">
      <w:pPr>
        <w:jc w:val="both"/>
        <w:rPr>
          <w:lang w:val="es-ES"/>
        </w:rPr>
      </w:pPr>
    </w:p>
    <w:p w14:paraId="1141891A" w14:textId="77777777" w:rsidR="007D7A20" w:rsidRPr="00E033BA" w:rsidRDefault="007D7A20">
      <w:pPr>
        <w:numPr>
          <w:ilvl w:val="0"/>
          <w:numId w:val="56"/>
        </w:numPr>
        <w:jc w:val="both"/>
        <w:rPr>
          <w:b/>
          <w:bCs/>
          <w:lang w:val="es-ES"/>
        </w:rPr>
      </w:pPr>
      <w:r w:rsidRPr="00E033BA">
        <w:rPr>
          <w:b/>
          <w:bCs/>
          <w:lang w:val="es-ES"/>
        </w:rPr>
        <w:t>Objetivo y Alcance de la Consultoría</w:t>
      </w:r>
    </w:p>
    <w:p w14:paraId="1A355335" w14:textId="77777777" w:rsidR="007D7A20" w:rsidRPr="00E033BA" w:rsidRDefault="007D7A20" w:rsidP="007D7A20">
      <w:pPr>
        <w:jc w:val="both"/>
        <w:rPr>
          <w:lang w:val="es-ES"/>
        </w:rPr>
      </w:pPr>
      <w:r w:rsidRPr="00E033BA">
        <w:rPr>
          <w:lang w:val="es-ES"/>
        </w:rPr>
        <w:t>Asistir al responsable de los Sectores en todas las actividades administrativas a desarrollar por la UCP, realizando las gestiones de documentación, ejecución y seguimiento de los trámites administrativos inherentes a ejecución del Programa.</w:t>
      </w:r>
    </w:p>
    <w:p w14:paraId="0AC5EAE7" w14:textId="77777777" w:rsidR="007D7A20" w:rsidRPr="00E033BA" w:rsidRDefault="007D7A20" w:rsidP="007D7A20">
      <w:pPr>
        <w:jc w:val="both"/>
        <w:rPr>
          <w:b/>
          <w:bCs/>
          <w:lang w:val="es-ES"/>
        </w:rPr>
      </w:pPr>
      <w:r w:rsidRPr="00E033BA">
        <w:rPr>
          <w:b/>
          <w:bCs/>
          <w:lang w:val="es-ES"/>
        </w:rPr>
        <w:t>Objetivos Específicos</w:t>
      </w:r>
    </w:p>
    <w:p w14:paraId="65D160CE" w14:textId="77777777" w:rsidR="007D7A20" w:rsidRPr="00E033BA" w:rsidRDefault="007D7A20">
      <w:pPr>
        <w:numPr>
          <w:ilvl w:val="1"/>
          <w:numId w:val="56"/>
        </w:numPr>
        <w:jc w:val="both"/>
        <w:rPr>
          <w:lang w:val="es-ES"/>
        </w:rPr>
      </w:pPr>
      <w:r w:rsidRPr="00E033BA">
        <w:rPr>
          <w:lang w:val="es-ES"/>
        </w:rPr>
        <w:t>Colaborar en la elaboración de los documentos que rigen la gestión administrativa.</w:t>
      </w:r>
    </w:p>
    <w:p w14:paraId="2C7BA437" w14:textId="77777777" w:rsidR="007D7A20" w:rsidRPr="00E033BA" w:rsidRDefault="007D7A20">
      <w:pPr>
        <w:numPr>
          <w:ilvl w:val="1"/>
          <w:numId w:val="56"/>
        </w:numPr>
        <w:jc w:val="both"/>
        <w:rPr>
          <w:lang w:val="es-ES"/>
        </w:rPr>
      </w:pPr>
      <w:r w:rsidRPr="00E033BA">
        <w:rPr>
          <w:lang w:val="es-ES"/>
        </w:rPr>
        <w:t>Realizar gestiones de índole administrativas que rigen el Programa.</w:t>
      </w:r>
    </w:p>
    <w:p w14:paraId="1E57A29B" w14:textId="77777777" w:rsidR="007D7A20" w:rsidRPr="00E033BA" w:rsidRDefault="007D7A20">
      <w:pPr>
        <w:numPr>
          <w:ilvl w:val="1"/>
          <w:numId w:val="56"/>
        </w:numPr>
        <w:jc w:val="both"/>
        <w:rPr>
          <w:lang w:val="es-ES"/>
        </w:rPr>
      </w:pPr>
      <w:r w:rsidRPr="00E033BA">
        <w:rPr>
          <w:lang w:val="es-ES"/>
        </w:rPr>
        <w:t>Realizar gestiones administrativas, confección de documentación, ejecución y seguimiento de tramites.</w:t>
      </w:r>
    </w:p>
    <w:p w14:paraId="2305D8DF" w14:textId="77777777" w:rsidR="007D7A20" w:rsidRPr="00E033BA" w:rsidRDefault="007D7A20">
      <w:pPr>
        <w:numPr>
          <w:ilvl w:val="1"/>
          <w:numId w:val="56"/>
        </w:numPr>
        <w:jc w:val="both"/>
        <w:rPr>
          <w:lang w:val="es-ES"/>
        </w:rPr>
      </w:pPr>
      <w:r w:rsidRPr="00E033BA">
        <w:rPr>
          <w:lang w:val="es-ES"/>
        </w:rPr>
        <w:t>Realizar cualquier actividad encomendada por la Coordinación General del Programa.</w:t>
      </w:r>
    </w:p>
    <w:p w14:paraId="325D9E35" w14:textId="77777777" w:rsidR="007D7A20" w:rsidRPr="00E033BA" w:rsidRDefault="007D7A20" w:rsidP="007D7A20">
      <w:pPr>
        <w:jc w:val="both"/>
        <w:rPr>
          <w:lang w:val="es-ES"/>
        </w:rPr>
      </w:pPr>
      <w:r w:rsidRPr="00E033BA">
        <w:rPr>
          <w:lang w:val="es-ES"/>
        </w:rPr>
        <w:t>Colaborar a los responsables de los Sectores para asistir a la UCP en todas las actividades de su competencia, realizando las gestiones de documentación, ejecución y seguimiento de los trámites administrativos.</w:t>
      </w:r>
    </w:p>
    <w:p w14:paraId="4C8B1DC3" w14:textId="77777777" w:rsidR="007D7A20" w:rsidRPr="005D69DE" w:rsidRDefault="007D7A20">
      <w:pPr>
        <w:numPr>
          <w:ilvl w:val="0"/>
          <w:numId w:val="56"/>
        </w:numPr>
        <w:jc w:val="both"/>
        <w:rPr>
          <w:lang w:val="es-ES"/>
        </w:rPr>
      </w:pPr>
      <w:r w:rsidRPr="00E033BA">
        <w:rPr>
          <w:b/>
          <w:bCs/>
          <w:lang w:val="es-ES"/>
        </w:rPr>
        <w:t>Actividades – Funciones a desempeñar</w:t>
      </w:r>
    </w:p>
    <w:p w14:paraId="100198C3" w14:textId="77777777" w:rsidR="007D7A20" w:rsidRPr="00E033BA" w:rsidRDefault="007D7A20">
      <w:pPr>
        <w:numPr>
          <w:ilvl w:val="0"/>
          <w:numId w:val="56"/>
        </w:numPr>
        <w:jc w:val="both"/>
        <w:rPr>
          <w:lang w:val="es-ES"/>
        </w:rPr>
      </w:pPr>
      <w:r w:rsidRPr="00E033BA">
        <w:rPr>
          <w:lang w:val="es-ES"/>
        </w:rPr>
        <w:t>Se incluyen las siguientes actividades no excluyentes:</w:t>
      </w:r>
    </w:p>
    <w:p w14:paraId="284E18EE" w14:textId="77777777" w:rsidR="007D7A20" w:rsidRPr="00E033BA" w:rsidRDefault="007D7A20">
      <w:pPr>
        <w:numPr>
          <w:ilvl w:val="0"/>
          <w:numId w:val="57"/>
        </w:numPr>
        <w:jc w:val="both"/>
        <w:rPr>
          <w:lang w:val="es-ES"/>
        </w:rPr>
      </w:pPr>
      <w:r w:rsidRPr="00E033BA">
        <w:rPr>
          <w:lang w:val="es-ES"/>
        </w:rPr>
        <w:t>Asistir en todas las gestiones administrativas de competencia de la UCP.</w:t>
      </w:r>
    </w:p>
    <w:p w14:paraId="571F1CC1" w14:textId="77777777" w:rsidR="007D7A20" w:rsidRPr="00E033BA" w:rsidRDefault="007D7A20">
      <w:pPr>
        <w:numPr>
          <w:ilvl w:val="0"/>
          <w:numId w:val="57"/>
        </w:numPr>
        <w:jc w:val="both"/>
        <w:rPr>
          <w:lang w:val="es-ES"/>
        </w:rPr>
      </w:pPr>
      <w:r w:rsidRPr="00E033BA">
        <w:rPr>
          <w:lang w:val="es-ES"/>
        </w:rPr>
        <w:t>Realizar las gestiones de documentación administrativa del Programa.</w:t>
      </w:r>
    </w:p>
    <w:p w14:paraId="5F9EFE17" w14:textId="77777777" w:rsidR="007D7A20" w:rsidRPr="00E033BA" w:rsidRDefault="007D7A20">
      <w:pPr>
        <w:numPr>
          <w:ilvl w:val="0"/>
          <w:numId w:val="57"/>
        </w:numPr>
        <w:jc w:val="both"/>
        <w:rPr>
          <w:lang w:val="es-ES"/>
        </w:rPr>
      </w:pPr>
      <w:r w:rsidRPr="00E033BA">
        <w:rPr>
          <w:lang w:val="es-ES"/>
        </w:rPr>
        <w:t>Garantizar el cumplimiento de las normas administrativas vigentes.</w:t>
      </w:r>
    </w:p>
    <w:p w14:paraId="71869A5C" w14:textId="77777777" w:rsidR="007D7A20" w:rsidRPr="00E033BA" w:rsidRDefault="007D7A20">
      <w:pPr>
        <w:numPr>
          <w:ilvl w:val="0"/>
          <w:numId w:val="57"/>
        </w:numPr>
        <w:jc w:val="both"/>
        <w:rPr>
          <w:lang w:val="es-ES"/>
        </w:rPr>
      </w:pPr>
      <w:r w:rsidRPr="00E033BA">
        <w:rPr>
          <w:lang w:val="es-ES"/>
        </w:rPr>
        <w:t>Asistir a la UCP en la ejecución y/o seguimiento de los trámites administrativos, según se requiera.</w:t>
      </w:r>
    </w:p>
    <w:p w14:paraId="53DCABBD" w14:textId="77777777" w:rsidR="007D7A20" w:rsidRPr="00E033BA" w:rsidRDefault="007D7A20">
      <w:pPr>
        <w:numPr>
          <w:ilvl w:val="0"/>
          <w:numId w:val="57"/>
        </w:numPr>
        <w:jc w:val="both"/>
        <w:rPr>
          <w:lang w:val="es-ES"/>
        </w:rPr>
      </w:pPr>
      <w:r w:rsidRPr="00E033BA">
        <w:rPr>
          <w:lang w:val="es-ES"/>
        </w:rPr>
        <w:t>Realizar cualquier otra actividad que le sea encomendada por el Coordinador General del programa o autoridad inmediata superior.</w:t>
      </w:r>
    </w:p>
    <w:p w14:paraId="53B5564A" w14:textId="77777777" w:rsidR="007D7A20" w:rsidRPr="00E033BA" w:rsidRDefault="007D7A20">
      <w:pPr>
        <w:numPr>
          <w:ilvl w:val="0"/>
          <w:numId w:val="57"/>
        </w:numPr>
        <w:jc w:val="both"/>
        <w:rPr>
          <w:lang w:val="es-ES"/>
        </w:rPr>
      </w:pPr>
      <w:r w:rsidRPr="00E033BA">
        <w:rPr>
          <w:lang w:val="es-ES"/>
        </w:rPr>
        <w:lastRenderedPageBreak/>
        <w:t>Asistir al responsable del Sector en todas las actividades de su competencia.</w:t>
      </w:r>
    </w:p>
    <w:p w14:paraId="6EBC2C8C" w14:textId="77777777" w:rsidR="007D7A20" w:rsidRPr="00E033BA" w:rsidRDefault="007D7A20">
      <w:pPr>
        <w:numPr>
          <w:ilvl w:val="0"/>
          <w:numId w:val="57"/>
        </w:numPr>
        <w:jc w:val="both"/>
        <w:rPr>
          <w:lang w:val="es-ES"/>
        </w:rPr>
      </w:pPr>
      <w:r w:rsidRPr="00E033BA">
        <w:rPr>
          <w:lang w:val="es-ES"/>
        </w:rPr>
        <w:t>Otras funciones y responsabilidades que le asigne el responsable del Sector.</w:t>
      </w:r>
    </w:p>
    <w:p w14:paraId="4405E4A1" w14:textId="77777777" w:rsidR="007D7A20" w:rsidRPr="00E033BA" w:rsidRDefault="007D7A20">
      <w:pPr>
        <w:numPr>
          <w:ilvl w:val="0"/>
          <w:numId w:val="56"/>
        </w:numPr>
        <w:jc w:val="both"/>
        <w:rPr>
          <w:bCs/>
          <w:lang w:val="es-ES"/>
        </w:rPr>
      </w:pPr>
      <w:r w:rsidRPr="00E033BA">
        <w:rPr>
          <w:b/>
          <w:bCs/>
          <w:lang w:val="es-ES"/>
        </w:rPr>
        <w:t>Productos/Entregables</w:t>
      </w:r>
    </w:p>
    <w:p w14:paraId="3120D260" w14:textId="77777777" w:rsidR="007D7A20" w:rsidRPr="00E033BA" w:rsidRDefault="007D7A20" w:rsidP="007D7A20">
      <w:pPr>
        <w:jc w:val="both"/>
        <w:rPr>
          <w:lang w:val="es-ES"/>
        </w:rPr>
      </w:pPr>
      <w:r w:rsidRPr="00E033BA">
        <w:rPr>
          <w:lang w:val="es-ES"/>
        </w:rPr>
        <w:t>Informe de Gestión Mensual. El Informe de Gestión incluye: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53337734" w14:textId="77777777" w:rsidR="007D7A20" w:rsidRPr="00E033BA" w:rsidRDefault="007D7A20" w:rsidP="007D7A20">
      <w:pPr>
        <w:jc w:val="both"/>
        <w:rPr>
          <w:lang w:val="es-ES"/>
        </w:rPr>
      </w:pPr>
      <w:r w:rsidRPr="00E033BA">
        <w:rPr>
          <w:lang w:val="es-ES"/>
        </w:rPr>
        <w:t>Cada Informe de Gestión deberá ser entregado en formato digital (PDF) vía correo electrónico y en soporte papel en las fecha y sede que le sea indicada al Consultor.</w:t>
      </w:r>
    </w:p>
    <w:p w14:paraId="7870E6EB" w14:textId="77777777" w:rsidR="007D7A20" w:rsidRPr="00E033BA" w:rsidRDefault="007D7A20">
      <w:pPr>
        <w:numPr>
          <w:ilvl w:val="0"/>
          <w:numId w:val="56"/>
        </w:numPr>
        <w:jc w:val="both"/>
        <w:rPr>
          <w:b/>
          <w:bCs/>
          <w:lang w:val="es-ES"/>
        </w:rPr>
      </w:pPr>
      <w:r w:rsidRPr="00E033BA">
        <w:rPr>
          <w:b/>
          <w:bCs/>
          <w:lang w:val="es-ES"/>
        </w:rPr>
        <w:t>Perfil y Experiencia Profesional Requerida</w:t>
      </w:r>
    </w:p>
    <w:p w14:paraId="1E57CE31" w14:textId="77777777" w:rsidR="007D7A20" w:rsidRPr="00E033BA" w:rsidRDefault="007D7A20">
      <w:pPr>
        <w:numPr>
          <w:ilvl w:val="1"/>
          <w:numId w:val="56"/>
        </w:numPr>
        <w:jc w:val="both"/>
        <w:rPr>
          <w:lang w:val="es-ES"/>
        </w:rPr>
      </w:pPr>
      <w:r w:rsidRPr="00E033BA">
        <w:rPr>
          <w:lang w:val="es-ES"/>
        </w:rPr>
        <w:t>Estudiante Universitario avanzado (cursando ultimas materias) de ciencias económicas, sociales o derecho.</w:t>
      </w:r>
    </w:p>
    <w:p w14:paraId="298DFB5A" w14:textId="77777777" w:rsidR="007D7A20" w:rsidRPr="00E033BA" w:rsidRDefault="007D7A20">
      <w:pPr>
        <w:numPr>
          <w:ilvl w:val="1"/>
          <w:numId w:val="56"/>
        </w:numPr>
        <w:jc w:val="both"/>
        <w:rPr>
          <w:lang w:val="es-ES"/>
        </w:rPr>
      </w:pPr>
      <w:r w:rsidRPr="00E033BA">
        <w:rPr>
          <w:lang w:val="es-ES"/>
        </w:rPr>
        <w:t>Experiencia laboral general no inferior a 5 años en tareas administrativas y de gestión documental, preferentemente en el área de contrataciones o administración de personal.</w:t>
      </w:r>
    </w:p>
    <w:p w14:paraId="46F08576" w14:textId="77777777" w:rsidR="007D7A20" w:rsidRPr="00E033BA" w:rsidRDefault="007D7A20">
      <w:pPr>
        <w:numPr>
          <w:ilvl w:val="1"/>
          <w:numId w:val="56"/>
        </w:numPr>
        <w:jc w:val="both"/>
        <w:rPr>
          <w:lang w:val="es-ES"/>
        </w:rPr>
      </w:pPr>
      <w:r w:rsidRPr="00E033BA">
        <w:rPr>
          <w:lang w:val="es-ES"/>
        </w:rPr>
        <w:t>Preferentemente con experiencia en Proyectos con financiamiento externo.</w:t>
      </w:r>
    </w:p>
    <w:p w14:paraId="143CCA93" w14:textId="77777777" w:rsidR="007D7A20" w:rsidRPr="00E033BA" w:rsidRDefault="007D7A20">
      <w:pPr>
        <w:numPr>
          <w:ilvl w:val="1"/>
          <w:numId w:val="56"/>
        </w:numPr>
        <w:jc w:val="both"/>
        <w:rPr>
          <w:lang w:val="es-ES"/>
        </w:rPr>
      </w:pPr>
      <w:r w:rsidRPr="00E033BA">
        <w:rPr>
          <w:lang w:val="es-ES"/>
        </w:rPr>
        <w:t>Se valorará el conocimiento del sistema de gestión a utilizar.</w:t>
      </w:r>
    </w:p>
    <w:p w14:paraId="7B34208C" w14:textId="77777777" w:rsidR="007D7A20" w:rsidRPr="00E033BA" w:rsidRDefault="007D7A20">
      <w:pPr>
        <w:numPr>
          <w:ilvl w:val="1"/>
          <w:numId w:val="56"/>
        </w:numPr>
        <w:jc w:val="both"/>
        <w:rPr>
          <w:lang w:val="es-ES"/>
        </w:rPr>
      </w:pPr>
      <w:r w:rsidRPr="00E033BA">
        <w:rPr>
          <w:lang w:val="es-ES"/>
        </w:rPr>
        <w:t>Manejo de aplicaciones computarizadas (Word, Excel, Access, PowerPoint) nivel intermedio</w:t>
      </w:r>
    </w:p>
    <w:p w14:paraId="19D18F13" w14:textId="77777777" w:rsidR="007D7A20" w:rsidRPr="00E033BA" w:rsidRDefault="007D7A20">
      <w:pPr>
        <w:numPr>
          <w:ilvl w:val="1"/>
          <w:numId w:val="56"/>
        </w:numPr>
        <w:jc w:val="both"/>
        <w:rPr>
          <w:lang w:val="es-ES"/>
        </w:rPr>
      </w:pPr>
      <w:r w:rsidRPr="00E033BA">
        <w:rPr>
          <w:lang w:val="es-ES"/>
        </w:rPr>
        <w:t>Habilidades analíticas y prácticas para promover y coordinar actividades de trabajo interinstitucional.</w:t>
      </w:r>
    </w:p>
    <w:p w14:paraId="176A9B41" w14:textId="77777777" w:rsidR="007D7A20" w:rsidRPr="00E033BA" w:rsidRDefault="007D7A20">
      <w:pPr>
        <w:numPr>
          <w:ilvl w:val="1"/>
          <w:numId w:val="56"/>
        </w:numPr>
        <w:jc w:val="both"/>
        <w:rPr>
          <w:lang w:val="es-ES"/>
        </w:rPr>
      </w:pPr>
      <w:r w:rsidRPr="00E033BA">
        <w:rPr>
          <w:lang w:val="es-ES"/>
        </w:rPr>
        <w:t>Excelentes habilidades de comunicación oral y escrita y para las relaciones interpersonales y el trabajo en equipo</w:t>
      </w:r>
    </w:p>
    <w:p w14:paraId="6FD2CDCC" w14:textId="77777777" w:rsidR="007D7A20" w:rsidRPr="00E033BA" w:rsidRDefault="007D7A20">
      <w:pPr>
        <w:numPr>
          <w:ilvl w:val="0"/>
          <w:numId w:val="56"/>
        </w:numPr>
        <w:jc w:val="both"/>
        <w:rPr>
          <w:b/>
          <w:bCs/>
          <w:lang w:val="es-ES"/>
        </w:rPr>
      </w:pPr>
      <w:r w:rsidRPr="00E033BA">
        <w:rPr>
          <w:b/>
          <w:bCs/>
          <w:lang w:val="es-ES"/>
        </w:rPr>
        <w:t>Modalidad de Contratación</w:t>
      </w:r>
    </w:p>
    <w:p w14:paraId="052E0C5D"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529D0BFF" w14:textId="77777777" w:rsidR="007D7A20" w:rsidRPr="00E033BA" w:rsidRDefault="007D7A20">
      <w:pPr>
        <w:numPr>
          <w:ilvl w:val="0"/>
          <w:numId w:val="56"/>
        </w:numPr>
        <w:jc w:val="both"/>
        <w:rPr>
          <w:b/>
          <w:lang w:val="es-ES"/>
        </w:rPr>
      </w:pPr>
      <w:r w:rsidRPr="00E033BA">
        <w:rPr>
          <w:b/>
          <w:bCs/>
          <w:lang w:val="es-ES"/>
        </w:rPr>
        <w:t>Duración de la Consultoría</w:t>
      </w:r>
    </w:p>
    <w:p w14:paraId="6DE22906" w14:textId="77777777" w:rsidR="007D7A20" w:rsidRDefault="007D7A20" w:rsidP="007D7A20">
      <w:pPr>
        <w:jc w:val="both"/>
        <w:rPr>
          <w:lang w:val="es-ES"/>
        </w:rPr>
      </w:pPr>
      <w:r w:rsidRPr="00E033BA">
        <w:rPr>
          <w:lang w:val="es-ES"/>
        </w:rPr>
        <w:t>La duración de la presente consultoría será de XXXX meses contados a partir de la suscripción del contrato y hasta el 31 de diciembre de XXXX.</w:t>
      </w:r>
    </w:p>
    <w:p w14:paraId="184CC0E5" w14:textId="77777777" w:rsidR="007D7A20" w:rsidRPr="00E033BA" w:rsidRDefault="007D7A20" w:rsidP="007D7A20">
      <w:pPr>
        <w:jc w:val="both"/>
        <w:rPr>
          <w:b/>
          <w:bCs/>
          <w:lang w:val="es-ES"/>
        </w:rPr>
      </w:pPr>
      <w:r w:rsidRPr="00E033BA">
        <w:rPr>
          <w:b/>
          <w:bCs/>
          <w:lang w:val="es-ES"/>
        </w:rPr>
        <w:t>Financiamiento de la Prestación</w:t>
      </w:r>
    </w:p>
    <w:p w14:paraId="5390D274"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75E68DFE" w14:textId="77777777" w:rsidR="007D7A20" w:rsidRPr="00E033BA" w:rsidRDefault="007D7A20">
      <w:pPr>
        <w:numPr>
          <w:ilvl w:val="0"/>
          <w:numId w:val="56"/>
        </w:numPr>
        <w:jc w:val="both"/>
        <w:rPr>
          <w:b/>
          <w:bCs/>
          <w:lang w:val="pt-BR"/>
        </w:rPr>
      </w:pPr>
      <w:r w:rsidRPr="00E033BA">
        <w:rPr>
          <w:b/>
          <w:bCs/>
          <w:lang w:val="pt-BR"/>
        </w:rPr>
        <w:t>Cronograma de Entrega de Informes</w:t>
      </w:r>
    </w:p>
    <w:p w14:paraId="28E25205" w14:textId="77777777" w:rsidR="007D7A20" w:rsidRPr="00E033BA" w:rsidRDefault="007D7A20" w:rsidP="007D7A20">
      <w:pPr>
        <w:jc w:val="both"/>
        <w:rPr>
          <w:lang w:val="es-ES"/>
        </w:rPr>
      </w:pPr>
      <w:r w:rsidRPr="00E033BA">
        <w:rPr>
          <w:lang w:val="es-ES"/>
        </w:rPr>
        <w:t>Según lo detallado en los objetivos específicos y en las actividades del Consultor, se esperan los productos en las fechas establecidas según la modalidad, duración y suscripción del contrato:</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5"/>
        <w:gridCol w:w="1051"/>
        <w:gridCol w:w="3041"/>
      </w:tblGrid>
      <w:tr w:rsidR="007D7A20" w:rsidRPr="00E033BA" w14:paraId="5FCE9991"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0D715054" w14:textId="77777777" w:rsidR="007D7A20" w:rsidRPr="00E033BA" w:rsidRDefault="007D7A20" w:rsidP="009177D9">
            <w:pPr>
              <w:widowControl/>
              <w:autoSpaceDE/>
              <w:autoSpaceDN/>
              <w:spacing w:after="160" w:line="259" w:lineRule="auto"/>
              <w:jc w:val="both"/>
              <w:rPr>
                <w:b/>
                <w:lang w:val="es-ES"/>
              </w:rPr>
            </w:pPr>
            <w:r w:rsidRPr="00E033BA">
              <w:rPr>
                <w:b/>
                <w:lang w:val="es-ES"/>
              </w:rPr>
              <w:t>Descripción</w:t>
            </w:r>
          </w:p>
        </w:tc>
        <w:tc>
          <w:tcPr>
            <w:tcW w:w="1051" w:type="dxa"/>
            <w:tcBorders>
              <w:top w:val="single" w:sz="4" w:space="0" w:color="000000"/>
              <w:left w:val="single" w:sz="4" w:space="0" w:color="000000"/>
              <w:bottom w:val="single" w:sz="4" w:space="0" w:color="000000"/>
              <w:right w:val="single" w:sz="4" w:space="0" w:color="000000"/>
            </w:tcBorders>
            <w:hideMark/>
          </w:tcPr>
          <w:p w14:paraId="4F235712"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19D01BFE"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0831EC08"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13E635A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051" w:type="dxa"/>
            <w:tcBorders>
              <w:top w:val="single" w:sz="4" w:space="0" w:color="000000"/>
              <w:left w:val="single" w:sz="4" w:space="0" w:color="000000"/>
              <w:bottom w:val="single" w:sz="4" w:space="0" w:color="000000"/>
              <w:right w:val="single" w:sz="4" w:space="0" w:color="000000"/>
            </w:tcBorders>
            <w:hideMark/>
          </w:tcPr>
          <w:p w14:paraId="01A529AE"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383C9BCD"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612B8DAB"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7E38A4B4" w14:textId="77777777" w:rsidR="007D7A20" w:rsidRPr="00E033BA" w:rsidRDefault="007D7A20" w:rsidP="009177D9">
            <w:pPr>
              <w:widowControl/>
              <w:autoSpaceDE/>
              <w:autoSpaceDN/>
              <w:spacing w:after="160" w:line="259" w:lineRule="auto"/>
              <w:jc w:val="both"/>
              <w:rPr>
                <w:lang w:val="es-ES"/>
              </w:rPr>
            </w:pPr>
            <w:r w:rsidRPr="00E033BA">
              <w:rPr>
                <w:lang w:val="es-ES"/>
              </w:rPr>
              <w:lastRenderedPageBreak/>
              <w:t>Informe de Gestión II</w:t>
            </w:r>
          </w:p>
        </w:tc>
        <w:tc>
          <w:tcPr>
            <w:tcW w:w="1051" w:type="dxa"/>
            <w:tcBorders>
              <w:top w:val="single" w:sz="4" w:space="0" w:color="000000"/>
              <w:left w:val="single" w:sz="4" w:space="0" w:color="000000"/>
              <w:bottom w:val="single" w:sz="4" w:space="0" w:color="000000"/>
              <w:right w:val="single" w:sz="4" w:space="0" w:color="000000"/>
            </w:tcBorders>
            <w:hideMark/>
          </w:tcPr>
          <w:p w14:paraId="5E137743"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single" w:sz="4" w:space="0" w:color="000000"/>
              <w:left w:val="single" w:sz="4" w:space="0" w:color="000000"/>
              <w:bottom w:val="single" w:sz="4" w:space="0" w:color="000000"/>
              <w:right w:val="single" w:sz="4" w:space="0" w:color="000000"/>
            </w:tcBorders>
            <w:hideMark/>
          </w:tcPr>
          <w:p w14:paraId="2BD3388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70FDF0F7"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5EE6CD0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051" w:type="dxa"/>
            <w:tcBorders>
              <w:top w:val="single" w:sz="4" w:space="0" w:color="000000"/>
              <w:left w:val="single" w:sz="4" w:space="0" w:color="000000"/>
              <w:bottom w:val="single" w:sz="4" w:space="0" w:color="000000"/>
              <w:right w:val="single" w:sz="4" w:space="0" w:color="000000"/>
            </w:tcBorders>
            <w:hideMark/>
          </w:tcPr>
          <w:p w14:paraId="5754AC08"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66589FF9"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2CAC40B8"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591227F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051" w:type="dxa"/>
            <w:tcBorders>
              <w:top w:val="single" w:sz="4" w:space="0" w:color="000000"/>
              <w:left w:val="single" w:sz="4" w:space="0" w:color="000000"/>
              <w:bottom w:val="single" w:sz="4" w:space="0" w:color="000000"/>
              <w:right w:val="single" w:sz="4" w:space="0" w:color="000000"/>
            </w:tcBorders>
            <w:hideMark/>
          </w:tcPr>
          <w:p w14:paraId="28933E44"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33C877E4"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163DDD9F"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673B92FB"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051" w:type="dxa"/>
            <w:tcBorders>
              <w:top w:val="single" w:sz="4" w:space="0" w:color="000000"/>
              <w:left w:val="single" w:sz="4" w:space="0" w:color="000000"/>
              <w:bottom w:val="single" w:sz="4" w:space="0" w:color="000000"/>
              <w:right w:val="single" w:sz="4" w:space="0" w:color="000000"/>
            </w:tcBorders>
            <w:hideMark/>
          </w:tcPr>
          <w:p w14:paraId="7382939A"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single" w:sz="4" w:space="0" w:color="000000"/>
              <w:left w:val="single" w:sz="4" w:space="0" w:color="000000"/>
              <w:bottom w:val="single" w:sz="4" w:space="0" w:color="000000"/>
              <w:right w:val="single" w:sz="4" w:space="0" w:color="000000"/>
            </w:tcBorders>
            <w:hideMark/>
          </w:tcPr>
          <w:p w14:paraId="736574C7"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r w:rsidR="007D7A20" w:rsidRPr="00E033BA" w14:paraId="192CA728"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5E6BE2D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051" w:type="dxa"/>
            <w:tcBorders>
              <w:top w:val="single" w:sz="4" w:space="0" w:color="000000"/>
              <w:left w:val="single" w:sz="4" w:space="0" w:color="000000"/>
              <w:bottom w:val="single" w:sz="4" w:space="0" w:color="000000"/>
              <w:right w:val="single" w:sz="4" w:space="0" w:color="000000"/>
            </w:tcBorders>
            <w:hideMark/>
          </w:tcPr>
          <w:p w14:paraId="6BE965C2"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single" w:sz="4" w:space="0" w:color="000000"/>
              <w:left w:val="single" w:sz="4" w:space="0" w:color="000000"/>
              <w:bottom w:val="single" w:sz="4" w:space="0" w:color="000000"/>
              <w:right w:val="single" w:sz="4" w:space="0" w:color="000000"/>
            </w:tcBorders>
            <w:hideMark/>
          </w:tcPr>
          <w:p w14:paraId="73F1AAA6"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02A7C1EA"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61155EF4"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051" w:type="dxa"/>
            <w:tcBorders>
              <w:top w:val="single" w:sz="4" w:space="0" w:color="000000"/>
              <w:left w:val="single" w:sz="4" w:space="0" w:color="000000"/>
              <w:bottom w:val="single" w:sz="4" w:space="0" w:color="000000"/>
              <w:right w:val="single" w:sz="4" w:space="0" w:color="000000"/>
            </w:tcBorders>
            <w:hideMark/>
          </w:tcPr>
          <w:p w14:paraId="0BE8A40A"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76E9CE99"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6509F525"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78C6EB1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051" w:type="dxa"/>
            <w:tcBorders>
              <w:top w:val="single" w:sz="4" w:space="0" w:color="000000"/>
              <w:left w:val="single" w:sz="4" w:space="0" w:color="000000"/>
              <w:bottom w:val="single" w:sz="4" w:space="0" w:color="000000"/>
              <w:right w:val="single" w:sz="4" w:space="0" w:color="000000"/>
            </w:tcBorders>
            <w:hideMark/>
          </w:tcPr>
          <w:p w14:paraId="0235132C"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492D2C51"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5339142B"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4A0E757E"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051" w:type="dxa"/>
            <w:tcBorders>
              <w:top w:val="single" w:sz="4" w:space="0" w:color="000000"/>
              <w:left w:val="single" w:sz="4" w:space="0" w:color="000000"/>
              <w:bottom w:val="single" w:sz="4" w:space="0" w:color="000000"/>
              <w:right w:val="single" w:sz="4" w:space="0" w:color="000000"/>
            </w:tcBorders>
            <w:hideMark/>
          </w:tcPr>
          <w:p w14:paraId="27BE2F94"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4633FB36"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101CE8B5"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4FC78F6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051" w:type="dxa"/>
            <w:tcBorders>
              <w:top w:val="single" w:sz="4" w:space="0" w:color="000000"/>
              <w:left w:val="single" w:sz="4" w:space="0" w:color="000000"/>
              <w:bottom w:val="single" w:sz="4" w:space="0" w:color="000000"/>
              <w:right w:val="single" w:sz="4" w:space="0" w:color="000000"/>
            </w:tcBorders>
            <w:hideMark/>
          </w:tcPr>
          <w:p w14:paraId="35D493AB"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3731E4A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5084AF29"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401810A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051" w:type="dxa"/>
            <w:tcBorders>
              <w:top w:val="single" w:sz="4" w:space="0" w:color="000000"/>
              <w:left w:val="single" w:sz="4" w:space="0" w:color="000000"/>
              <w:bottom w:val="single" w:sz="4" w:space="0" w:color="000000"/>
              <w:right w:val="single" w:sz="4" w:space="0" w:color="000000"/>
            </w:tcBorders>
            <w:hideMark/>
          </w:tcPr>
          <w:p w14:paraId="76442A56"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30192A9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452F6017"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0D40A7D7"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051" w:type="dxa"/>
            <w:vMerge w:val="restart"/>
            <w:tcBorders>
              <w:top w:val="single" w:sz="4" w:space="0" w:color="000000"/>
              <w:left w:val="single" w:sz="4" w:space="0" w:color="000000"/>
              <w:bottom w:val="single" w:sz="4" w:space="0" w:color="000000"/>
              <w:right w:val="single" w:sz="4" w:space="0" w:color="000000"/>
            </w:tcBorders>
            <w:hideMark/>
          </w:tcPr>
          <w:p w14:paraId="0473A4D2"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6386CB3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56456A24"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45861B09"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051" w:type="dxa"/>
            <w:vMerge/>
            <w:tcBorders>
              <w:top w:val="single" w:sz="4" w:space="0" w:color="000000"/>
              <w:left w:val="single" w:sz="4" w:space="0" w:color="000000"/>
              <w:bottom w:val="single" w:sz="4" w:space="0" w:color="000000"/>
              <w:right w:val="single" w:sz="4" w:space="0" w:color="000000"/>
            </w:tcBorders>
            <w:vAlign w:val="center"/>
            <w:hideMark/>
          </w:tcPr>
          <w:p w14:paraId="44C80974"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491F712B" w14:textId="77777777" w:rsidR="007D7A20" w:rsidRPr="00E033BA" w:rsidRDefault="007D7A20" w:rsidP="009177D9">
            <w:pPr>
              <w:widowControl/>
              <w:autoSpaceDE/>
              <w:autoSpaceDN/>
              <w:spacing w:after="160" w:line="259" w:lineRule="auto"/>
              <w:jc w:val="both"/>
              <w:rPr>
                <w:lang w:val="es-ES"/>
              </w:rPr>
            </w:pPr>
          </w:p>
        </w:tc>
      </w:tr>
    </w:tbl>
    <w:p w14:paraId="4005DA05" w14:textId="77777777" w:rsidR="007D7A20" w:rsidRPr="00E033BA" w:rsidRDefault="007D7A20" w:rsidP="007D7A20">
      <w:pPr>
        <w:jc w:val="both"/>
        <w:rPr>
          <w:lang w:val="es-ES"/>
        </w:rPr>
      </w:pPr>
    </w:p>
    <w:p w14:paraId="3B89BDB8" w14:textId="77777777" w:rsidR="007D7A20" w:rsidRPr="00E033BA" w:rsidRDefault="007D7A20">
      <w:pPr>
        <w:numPr>
          <w:ilvl w:val="0"/>
          <w:numId w:val="56"/>
        </w:numPr>
        <w:jc w:val="both"/>
        <w:rPr>
          <w:b/>
          <w:bCs/>
          <w:lang w:val="es-ES"/>
        </w:rPr>
      </w:pPr>
      <w:r w:rsidRPr="00E033BA">
        <w:rPr>
          <w:b/>
          <w:bCs/>
          <w:lang w:val="es-ES"/>
        </w:rPr>
        <w:t>Forma de Pago</w:t>
      </w:r>
    </w:p>
    <w:p w14:paraId="2E4015C2" w14:textId="77777777" w:rsidR="007D7A20" w:rsidRPr="00E033BA" w:rsidRDefault="007D7A20" w:rsidP="007D7A20">
      <w:pPr>
        <w:jc w:val="both"/>
        <w:rPr>
          <w:lang w:val="es-ES"/>
        </w:rPr>
      </w:pPr>
      <w:r w:rsidRPr="00E033BA">
        <w:rPr>
          <w:lang w:val="es-ES"/>
        </w:rPr>
        <w:t>La suma mensual por todo concepto se fija en pesos</w:t>
      </w:r>
      <w:r w:rsidRPr="00E033BA">
        <w:rPr>
          <w:u w:val="single"/>
          <w:lang w:val="es-ES"/>
        </w:rPr>
        <w:tab/>
      </w:r>
      <w:r w:rsidRPr="00E033BA">
        <w:rPr>
          <w:lang w:val="es-ES"/>
        </w:rPr>
        <w:t>($</w:t>
      </w:r>
      <w:r w:rsidRPr="00E033BA">
        <w:rPr>
          <w:u w:val="single"/>
          <w:lang w:val="es-ES"/>
        </w:rPr>
        <w:tab/>
      </w:r>
      <w:r w:rsidRPr="00E033BA">
        <w:rPr>
          <w:lang w:val="es-ES"/>
        </w:rPr>
        <w:t>), pagaderos contra entrega y aprobación de la factura y los correspondientes informes, por parte de la autoridad competente de la UCP, según el siguiente detalle:</w:t>
      </w:r>
    </w:p>
    <w:p w14:paraId="6B8F8C1D" w14:textId="77777777" w:rsidR="007D7A20" w:rsidRPr="00E033BA" w:rsidRDefault="007D7A20" w:rsidP="007D7A20">
      <w:pPr>
        <w:jc w:val="both"/>
        <w:rPr>
          <w:lang w:val="es-ES"/>
        </w:rPr>
      </w:pP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1"/>
        <w:gridCol w:w="1560"/>
        <w:gridCol w:w="991"/>
        <w:gridCol w:w="1277"/>
      </w:tblGrid>
      <w:tr w:rsidR="007D7A20" w:rsidRPr="00E033BA" w14:paraId="699220C9"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7CFF302A"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560" w:type="dxa"/>
            <w:tcBorders>
              <w:top w:val="single" w:sz="4" w:space="0" w:color="000000"/>
              <w:left w:val="single" w:sz="4" w:space="0" w:color="000000"/>
              <w:bottom w:val="single" w:sz="4" w:space="0" w:color="000000"/>
              <w:right w:val="single" w:sz="4" w:space="0" w:color="000000"/>
            </w:tcBorders>
            <w:hideMark/>
          </w:tcPr>
          <w:p w14:paraId="64E7B05E"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991" w:type="dxa"/>
            <w:tcBorders>
              <w:top w:val="single" w:sz="4" w:space="0" w:color="000000"/>
              <w:left w:val="single" w:sz="4" w:space="0" w:color="000000"/>
              <w:bottom w:val="single" w:sz="4" w:space="0" w:color="000000"/>
              <w:right w:val="single" w:sz="4" w:space="0" w:color="000000"/>
            </w:tcBorders>
            <w:hideMark/>
          </w:tcPr>
          <w:p w14:paraId="276602C2"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277" w:type="dxa"/>
            <w:tcBorders>
              <w:top w:val="single" w:sz="4" w:space="0" w:color="000000"/>
              <w:left w:val="single" w:sz="4" w:space="0" w:color="000000"/>
              <w:bottom w:val="single" w:sz="4" w:space="0" w:color="000000"/>
              <w:right w:val="single" w:sz="4" w:space="0" w:color="000000"/>
            </w:tcBorders>
            <w:hideMark/>
          </w:tcPr>
          <w:p w14:paraId="0F848294"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155417F2"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2600A1A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560" w:type="dxa"/>
            <w:tcBorders>
              <w:top w:val="single" w:sz="4" w:space="0" w:color="000000"/>
              <w:left w:val="single" w:sz="4" w:space="0" w:color="000000"/>
              <w:bottom w:val="single" w:sz="4" w:space="0" w:color="000000"/>
              <w:right w:val="single" w:sz="4" w:space="0" w:color="000000"/>
            </w:tcBorders>
            <w:hideMark/>
          </w:tcPr>
          <w:p w14:paraId="01455277"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991" w:type="dxa"/>
            <w:tcBorders>
              <w:top w:val="single" w:sz="4" w:space="0" w:color="000000"/>
              <w:left w:val="single" w:sz="4" w:space="0" w:color="000000"/>
              <w:bottom w:val="single" w:sz="4" w:space="0" w:color="000000"/>
              <w:right w:val="single" w:sz="4" w:space="0" w:color="000000"/>
            </w:tcBorders>
            <w:hideMark/>
          </w:tcPr>
          <w:p w14:paraId="5B7962D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5AD0BF9F"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2320867"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562768F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560" w:type="dxa"/>
            <w:tcBorders>
              <w:top w:val="single" w:sz="4" w:space="0" w:color="000000"/>
              <w:left w:val="single" w:sz="4" w:space="0" w:color="000000"/>
              <w:bottom w:val="single" w:sz="4" w:space="0" w:color="000000"/>
              <w:right w:val="single" w:sz="4" w:space="0" w:color="000000"/>
            </w:tcBorders>
            <w:hideMark/>
          </w:tcPr>
          <w:p w14:paraId="40F1D113"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991" w:type="dxa"/>
            <w:tcBorders>
              <w:top w:val="single" w:sz="4" w:space="0" w:color="000000"/>
              <w:left w:val="single" w:sz="4" w:space="0" w:color="000000"/>
              <w:bottom w:val="single" w:sz="4" w:space="0" w:color="000000"/>
              <w:right w:val="single" w:sz="4" w:space="0" w:color="000000"/>
            </w:tcBorders>
            <w:hideMark/>
          </w:tcPr>
          <w:p w14:paraId="17EE927B"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3676449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E44AACE"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0479566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560" w:type="dxa"/>
            <w:tcBorders>
              <w:top w:val="single" w:sz="4" w:space="0" w:color="000000"/>
              <w:left w:val="single" w:sz="4" w:space="0" w:color="000000"/>
              <w:bottom w:val="single" w:sz="4" w:space="0" w:color="000000"/>
              <w:right w:val="single" w:sz="4" w:space="0" w:color="000000"/>
            </w:tcBorders>
            <w:hideMark/>
          </w:tcPr>
          <w:p w14:paraId="3DF54294"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991" w:type="dxa"/>
            <w:tcBorders>
              <w:top w:val="single" w:sz="4" w:space="0" w:color="000000"/>
              <w:left w:val="single" w:sz="4" w:space="0" w:color="000000"/>
              <w:bottom w:val="single" w:sz="4" w:space="0" w:color="000000"/>
              <w:right w:val="single" w:sz="4" w:space="0" w:color="000000"/>
            </w:tcBorders>
            <w:hideMark/>
          </w:tcPr>
          <w:p w14:paraId="0507FD56"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1E8E905B"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619A381"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0B598013"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560" w:type="dxa"/>
            <w:tcBorders>
              <w:top w:val="single" w:sz="4" w:space="0" w:color="000000"/>
              <w:left w:val="single" w:sz="4" w:space="0" w:color="000000"/>
              <w:bottom w:val="single" w:sz="4" w:space="0" w:color="000000"/>
              <w:right w:val="single" w:sz="4" w:space="0" w:color="000000"/>
            </w:tcBorders>
            <w:hideMark/>
          </w:tcPr>
          <w:p w14:paraId="03930736"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991" w:type="dxa"/>
            <w:tcBorders>
              <w:top w:val="single" w:sz="4" w:space="0" w:color="000000"/>
              <w:left w:val="single" w:sz="4" w:space="0" w:color="000000"/>
              <w:bottom w:val="single" w:sz="4" w:space="0" w:color="000000"/>
              <w:right w:val="single" w:sz="4" w:space="0" w:color="000000"/>
            </w:tcBorders>
            <w:hideMark/>
          </w:tcPr>
          <w:p w14:paraId="3A885FD6"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1CD1579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3BA67561"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40A2646E"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560" w:type="dxa"/>
            <w:tcBorders>
              <w:top w:val="single" w:sz="4" w:space="0" w:color="000000"/>
              <w:left w:val="single" w:sz="4" w:space="0" w:color="000000"/>
              <w:bottom w:val="single" w:sz="4" w:space="0" w:color="000000"/>
              <w:right w:val="single" w:sz="4" w:space="0" w:color="000000"/>
            </w:tcBorders>
            <w:hideMark/>
          </w:tcPr>
          <w:p w14:paraId="30F39E43"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991" w:type="dxa"/>
            <w:tcBorders>
              <w:top w:val="single" w:sz="4" w:space="0" w:color="000000"/>
              <w:left w:val="single" w:sz="4" w:space="0" w:color="000000"/>
              <w:bottom w:val="single" w:sz="4" w:space="0" w:color="000000"/>
              <w:right w:val="single" w:sz="4" w:space="0" w:color="000000"/>
            </w:tcBorders>
            <w:hideMark/>
          </w:tcPr>
          <w:p w14:paraId="0D0B431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041884AC"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1F049A3"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7BF1DB3C"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560" w:type="dxa"/>
            <w:tcBorders>
              <w:top w:val="single" w:sz="4" w:space="0" w:color="000000"/>
              <w:left w:val="single" w:sz="4" w:space="0" w:color="000000"/>
              <w:bottom w:val="single" w:sz="4" w:space="0" w:color="000000"/>
              <w:right w:val="single" w:sz="4" w:space="0" w:color="000000"/>
            </w:tcBorders>
            <w:hideMark/>
          </w:tcPr>
          <w:p w14:paraId="08747434"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991" w:type="dxa"/>
            <w:tcBorders>
              <w:top w:val="single" w:sz="4" w:space="0" w:color="000000"/>
              <w:left w:val="single" w:sz="4" w:space="0" w:color="000000"/>
              <w:bottom w:val="single" w:sz="4" w:space="0" w:color="000000"/>
              <w:right w:val="single" w:sz="4" w:space="0" w:color="000000"/>
            </w:tcBorders>
            <w:hideMark/>
          </w:tcPr>
          <w:p w14:paraId="769A957A"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23655811"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A6FD496"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7A45B44C"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560" w:type="dxa"/>
            <w:tcBorders>
              <w:top w:val="single" w:sz="4" w:space="0" w:color="000000"/>
              <w:left w:val="single" w:sz="4" w:space="0" w:color="000000"/>
              <w:bottom w:val="single" w:sz="4" w:space="0" w:color="000000"/>
              <w:right w:val="single" w:sz="4" w:space="0" w:color="000000"/>
            </w:tcBorders>
            <w:hideMark/>
          </w:tcPr>
          <w:p w14:paraId="5F22CFC1"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991" w:type="dxa"/>
            <w:tcBorders>
              <w:top w:val="single" w:sz="4" w:space="0" w:color="000000"/>
              <w:left w:val="single" w:sz="4" w:space="0" w:color="000000"/>
              <w:bottom w:val="single" w:sz="4" w:space="0" w:color="000000"/>
              <w:right w:val="single" w:sz="4" w:space="0" w:color="000000"/>
            </w:tcBorders>
            <w:hideMark/>
          </w:tcPr>
          <w:p w14:paraId="55891187"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06724FE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D157433"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5F3B7AD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560" w:type="dxa"/>
            <w:tcBorders>
              <w:top w:val="single" w:sz="4" w:space="0" w:color="000000"/>
              <w:left w:val="single" w:sz="4" w:space="0" w:color="000000"/>
              <w:bottom w:val="single" w:sz="4" w:space="0" w:color="000000"/>
              <w:right w:val="single" w:sz="4" w:space="0" w:color="000000"/>
            </w:tcBorders>
            <w:hideMark/>
          </w:tcPr>
          <w:p w14:paraId="07E5AAEF"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991" w:type="dxa"/>
            <w:tcBorders>
              <w:top w:val="single" w:sz="4" w:space="0" w:color="000000"/>
              <w:left w:val="single" w:sz="4" w:space="0" w:color="000000"/>
              <w:bottom w:val="single" w:sz="4" w:space="0" w:color="000000"/>
              <w:right w:val="single" w:sz="4" w:space="0" w:color="000000"/>
            </w:tcBorders>
            <w:hideMark/>
          </w:tcPr>
          <w:p w14:paraId="10DB5836"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49D3CABC"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5C40549"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1B17A39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560" w:type="dxa"/>
            <w:tcBorders>
              <w:top w:val="single" w:sz="4" w:space="0" w:color="000000"/>
              <w:left w:val="single" w:sz="4" w:space="0" w:color="000000"/>
              <w:bottom w:val="single" w:sz="4" w:space="0" w:color="000000"/>
              <w:right w:val="single" w:sz="4" w:space="0" w:color="000000"/>
            </w:tcBorders>
            <w:hideMark/>
          </w:tcPr>
          <w:p w14:paraId="74EABFC0"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991" w:type="dxa"/>
            <w:tcBorders>
              <w:top w:val="single" w:sz="4" w:space="0" w:color="000000"/>
              <w:left w:val="single" w:sz="4" w:space="0" w:color="000000"/>
              <w:bottom w:val="single" w:sz="4" w:space="0" w:color="000000"/>
              <w:right w:val="single" w:sz="4" w:space="0" w:color="000000"/>
            </w:tcBorders>
            <w:hideMark/>
          </w:tcPr>
          <w:p w14:paraId="6CCB0CED"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44BBDAC1"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F18A123"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7C0BC64A"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560" w:type="dxa"/>
            <w:tcBorders>
              <w:top w:val="single" w:sz="4" w:space="0" w:color="000000"/>
              <w:left w:val="single" w:sz="4" w:space="0" w:color="000000"/>
              <w:bottom w:val="single" w:sz="4" w:space="0" w:color="000000"/>
              <w:right w:val="single" w:sz="4" w:space="0" w:color="000000"/>
            </w:tcBorders>
            <w:hideMark/>
          </w:tcPr>
          <w:p w14:paraId="6AC2FFFD"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991" w:type="dxa"/>
            <w:tcBorders>
              <w:top w:val="single" w:sz="4" w:space="0" w:color="000000"/>
              <w:left w:val="single" w:sz="4" w:space="0" w:color="000000"/>
              <w:bottom w:val="single" w:sz="4" w:space="0" w:color="000000"/>
              <w:right w:val="single" w:sz="4" w:space="0" w:color="000000"/>
            </w:tcBorders>
            <w:hideMark/>
          </w:tcPr>
          <w:p w14:paraId="55E37788"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126D887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00429EE"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3EEA6AC5"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560" w:type="dxa"/>
            <w:tcBorders>
              <w:top w:val="single" w:sz="4" w:space="0" w:color="000000"/>
              <w:left w:val="single" w:sz="4" w:space="0" w:color="000000"/>
              <w:bottom w:val="single" w:sz="4" w:space="0" w:color="000000"/>
              <w:right w:val="single" w:sz="4" w:space="0" w:color="000000"/>
            </w:tcBorders>
            <w:hideMark/>
          </w:tcPr>
          <w:p w14:paraId="420EE41A"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991" w:type="dxa"/>
            <w:tcBorders>
              <w:top w:val="single" w:sz="4" w:space="0" w:color="000000"/>
              <w:left w:val="single" w:sz="4" w:space="0" w:color="000000"/>
              <w:bottom w:val="single" w:sz="4" w:space="0" w:color="000000"/>
              <w:right w:val="single" w:sz="4" w:space="0" w:color="000000"/>
            </w:tcBorders>
            <w:hideMark/>
          </w:tcPr>
          <w:p w14:paraId="50519FCC"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666C339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9CE978D"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1AC975E4"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560" w:type="dxa"/>
            <w:vMerge w:val="restart"/>
            <w:tcBorders>
              <w:top w:val="single" w:sz="4" w:space="0" w:color="000000"/>
              <w:left w:val="single" w:sz="4" w:space="0" w:color="000000"/>
              <w:bottom w:val="single" w:sz="4" w:space="0" w:color="000000"/>
              <w:right w:val="single" w:sz="4" w:space="0" w:color="000000"/>
            </w:tcBorders>
            <w:hideMark/>
          </w:tcPr>
          <w:p w14:paraId="3DBC6AEB"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991" w:type="dxa"/>
            <w:vMerge w:val="restart"/>
            <w:tcBorders>
              <w:top w:val="single" w:sz="4" w:space="0" w:color="000000"/>
              <w:left w:val="single" w:sz="4" w:space="0" w:color="000000"/>
              <w:bottom w:val="single" w:sz="4" w:space="0" w:color="000000"/>
              <w:right w:val="single" w:sz="4" w:space="0" w:color="000000"/>
            </w:tcBorders>
            <w:hideMark/>
          </w:tcPr>
          <w:p w14:paraId="005E90F7"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46EC142B"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EEB2DFC"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3598F3F6"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47D3E1E2" w14:textId="77777777" w:rsidR="007D7A20" w:rsidRPr="00E033BA" w:rsidRDefault="007D7A20" w:rsidP="009177D9">
            <w:pPr>
              <w:widowControl/>
              <w:autoSpaceDE/>
              <w:autoSpaceDN/>
              <w:spacing w:after="160" w:line="259" w:lineRule="auto"/>
              <w:jc w:val="both"/>
              <w:rPr>
                <w:lang w:val="es-ES"/>
              </w:rPr>
            </w:pPr>
          </w:p>
        </w:tc>
        <w:tc>
          <w:tcPr>
            <w:tcW w:w="991" w:type="dxa"/>
            <w:vMerge/>
            <w:tcBorders>
              <w:top w:val="single" w:sz="4" w:space="0" w:color="000000"/>
              <w:left w:val="single" w:sz="4" w:space="0" w:color="000000"/>
              <w:bottom w:val="single" w:sz="4" w:space="0" w:color="000000"/>
              <w:right w:val="single" w:sz="4" w:space="0" w:color="000000"/>
            </w:tcBorders>
            <w:vAlign w:val="center"/>
            <w:hideMark/>
          </w:tcPr>
          <w:p w14:paraId="268D79D0" w14:textId="77777777" w:rsidR="007D7A20" w:rsidRPr="00E033BA" w:rsidRDefault="007D7A20" w:rsidP="009177D9">
            <w:pPr>
              <w:widowControl/>
              <w:autoSpaceDE/>
              <w:autoSpaceDN/>
              <w:spacing w:after="160" w:line="259" w:lineRule="auto"/>
              <w:jc w:val="both"/>
              <w:rPr>
                <w:lang w:val="es-ES"/>
              </w:rPr>
            </w:pPr>
          </w:p>
        </w:tc>
        <w:tc>
          <w:tcPr>
            <w:tcW w:w="1277" w:type="dxa"/>
            <w:tcBorders>
              <w:top w:val="single" w:sz="4" w:space="0" w:color="000000"/>
              <w:left w:val="single" w:sz="4" w:space="0" w:color="000000"/>
              <w:bottom w:val="single" w:sz="4" w:space="0" w:color="000000"/>
              <w:right w:val="single" w:sz="4" w:space="0" w:color="000000"/>
            </w:tcBorders>
            <w:hideMark/>
          </w:tcPr>
          <w:p w14:paraId="1C86EAD2"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E685C74"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1F50297D" w14:textId="77777777" w:rsidR="007D7A20" w:rsidRPr="00E033BA" w:rsidRDefault="007D7A20" w:rsidP="009177D9">
            <w:pPr>
              <w:widowControl/>
              <w:autoSpaceDE/>
              <w:autoSpaceDN/>
              <w:spacing w:after="160" w:line="259" w:lineRule="auto"/>
              <w:jc w:val="both"/>
              <w:rPr>
                <w:b/>
                <w:lang w:val="es-ES"/>
              </w:rPr>
            </w:pPr>
            <w:r w:rsidRPr="00E033BA">
              <w:rPr>
                <w:b/>
                <w:lang w:val="es-ES"/>
              </w:rPr>
              <w:lastRenderedPageBreak/>
              <w:t>Costo Informe Total</w:t>
            </w:r>
          </w:p>
        </w:tc>
        <w:tc>
          <w:tcPr>
            <w:tcW w:w="1560" w:type="dxa"/>
            <w:tcBorders>
              <w:top w:val="single" w:sz="4" w:space="0" w:color="000000"/>
              <w:left w:val="single" w:sz="4" w:space="0" w:color="000000"/>
              <w:bottom w:val="single" w:sz="4" w:space="0" w:color="000000"/>
              <w:right w:val="single" w:sz="4" w:space="0" w:color="000000"/>
            </w:tcBorders>
          </w:tcPr>
          <w:p w14:paraId="61546D82" w14:textId="77777777" w:rsidR="007D7A20" w:rsidRPr="00E033BA" w:rsidRDefault="007D7A20" w:rsidP="009177D9">
            <w:pPr>
              <w:widowControl/>
              <w:autoSpaceDE/>
              <w:autoSpaceDN/>
              <w:spacing w:after="160" w:line="259" w:lineRule="auto"/>
              <w:jc w:val="both"/>
              <w:rPr>
                <w:lang w:val="es-ES"/>
              </w:rPr>
            </w:pPr>
          </w:p>
        </w:tc>
        <w:tc>
          <w:tcPr>
            <w:tcW w:w="991" w:type="dxa"/>
            <w:tcBorders>
              <w:top w:val="single" w:sz="4" w:space="0" w:color="000000"/>
              <w:left w:val="single" w:sz="4" w:space="0" w:color="000000"/>
              <w:bottom w:val="single" w:sz="4" w:space="0" w:color="000000"/>
              <w:right w:val="single" w:sz="4" w:space="0" w:color="000000"/>
            </w:tcBorders>
            <w:hideMark/>
          </w:tcPr>
          <w:p w14:paraId="7EFA10E7"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277" w:type="dxa"/>
            <w:tcBorders>
              <w:top w:val="single" w:sz="4" w:space="0" w:color="000000"/>
              <w:left w:val="single" w:sz="4" w:space="0" w:color="000000"/>
              <w:bottom w:val="single" w:sz="4" w:space="0" w:color="000000"/>
              <w:right w:val="single" w:sz="4" w:space="0" w:color="000000"/>
            </w:tcBorders>
            <w:hideMark/>
          </w:tcPr>
          <w:p w14:paraId="5A6777B6"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14AFB818" w14:textId="77777777" w:rsidR="007D7A20" w:rsidRPr="00E033BA" w:rsidRDefault="007D7A20" w:rsidP="007D7A20">
      <w:pPr>
        <w:jc w:val="both"/>
        <w:rPr>
          <w:lang w:val="es-ES"/>
        </w:rPr>
      </w:pPr>
    </w:p>
    <w:p w14:paraId="34361E0D" w14:textId="77777777" w:rsidR="007D7A20" w:rsidRPr="00E033BA" w:rsidRDefault="007D7A20">
      <w:pPr>
        <w:numPr>
          <w:ilvl w:val="0"/>
          <w:numId w:val="56"/>
        </w:numPr>
        <w:jc w:val="both"/>
        <w:rPr>
          <w:b/>
          <w:bCs/>
          <w:lang w:val="es-ES"/>
        </w:rPr>
      </w:pPr>
      <w:r w:rsidRPr="00E033BA">
        <w:rPr>
          <w:b/>
          <w:bCs/>
          <w:lang w:val="es-ES"/>
        </w:rPr>
        <w:t>Lugar de la Prestación</w:t>
      </w:r>
    </w:p>
    <w:p w14:paraId="1B2BAE71"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75CFF718" w14:textId="77777777" w:rsidR="007D7A20" w:rsidRPr="00E033BA" w:rsidRDefault="007D7A20">
      <w:pPr>
        <w:numPr>
          <w:ilvl w:val="0"/>
          <w:numId w:val="56"/>
        </w:numPr>
        <w:jc w:val="both"/>
        <w:rPr>
          <w:b/>
          <w:bCs/>
          <w:lang w:val="es-ES"/>
        </w:rPr>
      </w:pPr>
      <w:r w:rsidRPr="00E033BA">
        <w:rPr>
          <w:b/>
          <w:bCs/>
          <w:lang w:val="es-ES"/>
        </w:rPr>
        <w:t>Viáticos en caso de misión</w:t>
      </w:r>
    </w:p>
    <w:p w14:paraId="46474FF3" w14:textId="77777777" w:rsidR="007D7A20" w:rsidRPr="00E033BA" w:rsidRDefault="007D7A20" w:rsidP="007D7A20">
      <w:pPr>
        <w:jc w:val="both"/>
        <w:rPr>
          <w:lang w:val="es-ES"/>
        </w:rPr>
      </w:pPr>
      <w:r w:rsidRPr="00E033BA">
        <w:rPr>
          <w:lang w:val="es-ES"/>
        </w:rPr>
        <w:t>Los gastos de traslado, alojamiento y viáticos, en caso de viaje/s relacionados con la ejecución del PROMACE, serán a cargo del Programa.</w:t>
      </w:r>
    </w:p>
    <w:p w14:paraId="38D2FD69" w14:textId="77777777" w:rsidR="007D7A20" w:rsidRPr="00E033BA" w:rsidRDefault="007D7A20" w:rsidP="007D7A20">
      <w:pPr>
        <w:jc w:val="both"/>
        <w:rPr>
          <w:lang w:val="es-ES"/>
        </w:rPr>
      </w:pPr>
    </w:p>
    <w:p w14:paraId="115080B6" w14:textId="77777777" w:rsidR="007D7A20" w:rsidRPr="00E033BA" w:rsidRDefault="007D7A20" w:rsidP="007D7A20">
      <w:pPr>
        <w:jc w:val="both"/>
        <w:rPr>
          <w:lang w:val="es-ES"/>
        </w:rPr>
      </w:pPr>
    </w:p>
    <w:p w14:paraId="5866783E" w14:textId="77777777" w:rsidR="007D7A20" w:rsidRDefault="007D7A20" w:rsidP="007D7A20">
      <w:pPr>
        <w:jc w:val="both"/>
        <w:rPr>
          <w:b/>
          <w:bCs/>
          <w:lang w:val="es-ES"/>
        </w:rPr>
      </w:pPr>
      <w:r w:rsidRPr="00E033BA">
        <w:rPr>
          <w:b/>
          <w:bCs/>
          <w:lang w:val="es-ES"/>
        </w:rPr>
        <w:t xml:space="preserve">TERMINOS DE REFERENCIA </w:t>
      </w:r>
    </w:p>
    <w:p w14:paraId="6E1FD037" w14:textId="77777777" w:rsidR="007D7A20" w:rsidRPr="00E033BA" w:rsidRDefault="007D7A20" w:rsidP="007D7A20">
      <w:pPr>
        <w:jc w:val="both"/>
        <w:rPr>
          <w:b/>
          <w:bCs/>
          <w:lang w:val="es-ES"/>
        </w:rPr>
      </w:pPr>
      <w:r w:rsidRPr="00E033BA">
        <w:rPr>
          <w:b/>
          <w:bCs/>
          <w:u w:val="single"/>
          <w:lang w:val="es-ES"/>
        </w:rPr>
        <w:t>ASISTENTE DE APOYO ADMINISTRATIVO (Nivel 2)</w:t>
      </w:r>
    </w:p>
    <w:p w14:paraId="5583CB2F" w14:textId="77777777" w:rsidR="007D7A20" w:rsidRPr="00E033BA" w:rsidRDefault="007D7A20">
      <w:pPr>
        <w:numPr>
          <w:ilvl w:val="0"/>
          <w:numId w:val="58"/>
        </w:numPr>
        <w:jc w:val="both"/>
        <w:rPr>
          <w:b/>
          <w:bCs/>
          <w:lang w:val="es-ES"/>
        </w:rPr>
      </w:pPr>
      <w:r w:rsidRPr="00E033BA">
        <w:rPr>
          <w:b/>
          <w:bCs/>
          <w:lang w:val="es-ES"/>
        </w:rPr>
        <w:t>Objetivo y Alcance de la Consultoría</w:t>
      </w:r>
    </w:p>
    <w:p w14:paraId="3C16B7FF" w14:textId="77777777" w:rsidR="007D7A20" w:rsidRPr="00E033BA" w:rsidRDefault="007D7A20" w:rsidP="007D7A20">
      <w:pPr>
        <w:jc w:val="both"/>
        <w:rPr>
          <w:lang w:val="es-ES"/>
        </w:rPr>
      </w:pPr>
      <w:r w:rsidRPr="00E033BA">
        <w:rPr>
          <w:lang w:val="es-ES"/>
        </w:rPr>
        <w:t>Colaborar al Especialista del Sector para asistir a la UCP en todas las actividades de su competencia, realizando las gestiones de documentación, ejecución y seguimiento de los trámites administrativos.</w:t>
      </w:r>
    </w:p>
    <w:p w14:paraId="4E9D7705" w14:textId="77777777" w:rsidR="007D7A20" w:rsidRPr="00E033BA" w:rsidRDefault="007D7A20" w:rsidP="007D7A20">
      <w:pPr>
        <w:jc w:val="both"/>
        <w:rPr>
          <w:b/>
          <w:bCs/>
          <w:lang w:val="es-ES"/>
        </w:rPr>
      </w:pPr>
      <w:r w:rsidRPr="00E033BA">
        <w:rPr>
          <w:b/>
          <w:bCs/>
          <w:lang w:val="es-ES"/>
        </w:rPr>
        <w:t>Objetivos Específicos</w:t>
      </w:r>
    </w:p>
    <w:p w14:paraId="09EBDC4D" w14:textId="77777777" w:rsidR="007D7A20" w:rsidRPr="00E033BA" w:rsidRDefault="007D7A20">
      <w:pPr>
        <w:numPr>
          <w:ilvl w:val="1"/>
          <w:numId w:val="58"/>
        </w:numPr>
        <w:jc w:val="both"/>
        <w:rPr>
          <w:lang w:val="es-ES"/>
        </w:rPr>
      </w:pPr>
      <w:r w:rsidRPr="00E033BA">
        <w:rPr>
          <w:lang w:val="es-ES"/>
        </w:rPr>
        <w:t>Colaborar en la elaboración de los documentos que rigen la gestión administrativa.</w:t>
      </w:r>
    </w:p>
    <w:p w14:paraId="386F3583" w14:textId="77777777" w:rsidR="007D7A20" w:rsidRPr="00E033BA" w:rsidRDefault="007D7A20">
      <w:pPr>
        <w:numPr>
          <w:ilvl w:val="1"/>
          <w:numId w:val="58"/>
        </w:numPr>
        <w:jc w:val="both"/>
        <w:rPr>
          <w:lang w:val="es-ES"/>
        </w:rPr>
      </w:pPr>
      <w:r w:rsidRPr="00E033BA">
        <w:rPr>
          <w:lang w:val="es-ES"/>
        </w:rPr>
        <w:t>Realizar gestiones de índole administrativas que rigen el Programa.</w:t>
      </w:r>
    </w:p>
    <w:p w14:paraId="1D64BDA1" w14:textId="77777777" w:rsidR="007D7A20" w:rsidRPr="00E033BA" w:rsidRDefault="007D7A20">
      <w:pPr>
        <w:numPr>
          <w:ilvl w:val="1"/>
          <w:numId w:val="58"/>
        </w:numPr>
        <w:jc w:val="both"/>
        <w:rPr>
          <w:lang w:val="es-ES"/>
        </w:rPr>
      </w:pPr>
      <w:r w:rsidRPr="00E033BA">
        <w:rPr>
          <w:lang w:val="es-ES"/>
        </w:rPr>
        <w:t>Realizar cualquier actividad encomendada por el Especialista administrativo en concordancia con la Coordinación General del Programa.</w:t>
      </w:r>
    </w:p>
    <w:p w14:paraId="3CCB9790" w14:textId="77777777" w:rsidR="007D7A20" w:rsidRPr="00E033BA" w:rsidRDefault="007D7A20">
      <w:pPr>
        <w:numPr>
          <w:ilvl w:val="0"/>
          <w:numId w:val="58"/>
        </w:numPr>
        <w:jc w:val="both"/>
        <w:rPr>
          <w:b/>
          <w:bCs/>
          <w:lang w:val="es-ES"/>
        </w:rPr>
      </w:pPr>
      <w:r w:rsidRPr="00E033BA">
        <w:rPr>
          <w:b/>
          <w:bCs/>
          <w:lang w:val="es-ES"/>
        </w:rPr>
        <w:t>Actividades – Funciones a desempeñar</w:t>
      </w:r>
    </w:p>
    <w:p w14:paraId="6982537D" w14:textId="77777777" w:rsidR="007D7A20" w:rsidRPr="00E033BA" w:rsidRDefault="007D7A20" w:rsidP="007D7A20">
      <w:pPr>
        <w:jc w:val="both"/>
        <w:rPr>
          <w:lang w:val="es-ES"/>
        </w:rPr>
      </w:pPr>
      <w:r w:rsidRPr="00E033BA">
        <w:rPr>
          <w:lang w:val="es-ES"/>
        </w:rPr>
        <w:t>Se incluyen las siguientes actividades:</w:t>
      </w:r>
    </w:p>
    <w:p w14:paraId="47C9DCFE" w14:textId="77777777" w:rsidR="007D7A20" w:rsidRPr="00E033BA" w:rsidRDefault="007D7A20">
      <w:pPr>
        <w:numPr>
          <w:ilvl w:val="0"/>
          <w:numId w:val="59"/>
        </w:numPr>
        <w:jc w:val="both"/>
        <w:rPr>
          <w:lang w:val="es-ES"/>
        </w:rPr>
      </w:pPr>
      <w:r w:rsidRPr="00E033BA">
        <w:rPr>
          <w:lang w:val="es-ES"/>
        </w:rPr>
        <w:t>Asistir al Especialista Administrativo en todas las gestiones administrativas de competencia de la UCP.</w:t>
      </w:r>
    </w:p>
    <w:p w14:paraId="262FDC69" w14:textId="77777777" w:rsidR="007D7A20" w:rsidRPr="00E033BA" w:rsidRDefault="007D7A20">
      <w:pPr>
        <w:numPr>
          <w:ilvl w:val="0"/>
          <w:numId w:val="59"/>
        </w:numPr>
        <w:jc w:val="both"/>
        <w:rPr>
          <w:lang w:val="es-ES"/>
        </w:rPr>
      </w:pPr>
      <w:r w:rsidRPr="00E033BA">
        <w:rPr>
          <w:lang w:val="es-ES"/>
        </w:rPr>
        <w:t>Realizar las gestiones de documentación administrativa del Programa.</w:t>
      </w:r>
    </w:p>
    <w:p w14:paraId="15275D59" w14:textId="77777777" w:rsidR="007D7A20" w:rsidRPr="00E033BA" w:rsidRDefault="007D7A20">
      <w:pPr>
        <w:numPr>
          <w:ilvl w:val="0"/>
          <w:numId w:val="59"/>
        </w:numPr>
        <w:jc w:val="both"/>
        <w:rPr>
          <w:lang w:val="es-ES"/>
        </w:rPr>
      </w:pPr>
      <w:r w:rsidRPr="00E033BA">
        <w:rPr>
          <w:lang w:val="es-ES"/>
        </w:rPr>
        <w:t>Asistir a la UCP en la ejecución y/o seguimiento de los trámites administrativos, según se requiera.</w:t>
      </w:r>
    </w:p>
    <w:p w14:paraId="2234D176" w14:textId="77777777" w:rsidR="007D7A20" w:rsidRPr="00E033BA" w:rsidRDefault="007D7A20">
      <w:pPr>
        <w:numPr>
          <w:ilvl w:val="0"/>
          <w:numId w:val="59"/>
        </w:numPr>
        <w:jc w:val="both"/>
        <w:rPr>
          <w:lang w:val="es-ES"/>
        </w:rPr>
      </w:pPr>
      <w:r w:rsidRPr="00E033BA">
        <w:rPr>
          <w:lang w:val="es-ES"/>
        </w:rPr>
        <w:t>Garantizar el cumplimiento de las normas administrativas vigentes.</w:t>
      </w:r>
    </w:p>
    <w:p w14:paraId="5F546333" w14:textId="77777777" w:rsidR="007D7A20" w:rsidRPr="00E033BA" w:rsidRDefault="007D7A20">
      <w:pPr>
        <w:numPr>
          <w:ilvl w:val="0"/>
          <w:numId w:val="59"/>
        </w:numPr>
        <w:jc w:val="both"/>
        <w:rPr>
          <w:lang w:val="es-ES"/>
        </w:rPr>
      </w:pPr>
      <w:r w:rsidRPr="00E033BA">
        <w:rPr>
          <w:lang w:val="es-ES"/>
        </w:rPr>
        <w:t>Realizar cualquier otra actividad que le sea encomendada por el Coordinador General del programa o autoridad inmediata superior.</w:t>
      </w:r>
    </w:p>
    <w:p w14:paraId="436E725F" w14:textId="77777777" w:rsidR="007D7A20" w:rsidRPr="00E033BA" w:rsidRDefault="007D7A20">
      <w:pPr>
        <w:numPr>
          <w:ilvl w:val="0"/>
          <w:numId w:val="59"/>
        </w:numPr>
        <w:jc w:val="both"/>
        <w:rPr>
          <w:lang w:val="es-ES"/>
        </w:rPr>
      </w:pPr>
      <w:r w:rsidRPr="00E033BA">
        <w:rPr>
          <w:lang w:val="es-ES"/>
        </w:rPr>
        <w:t>Asistir al responsable del Sector en todas las actividades de su competencia.</w:t>
      </w:r>
    </w:p>
    <w:p w14:paraId="7F266DFD" w14:textId="77777777" w:rsidR="007D7A20" w:rsidRPr="00E033BA" w:rsidRDefault="007D7A20">
      <w:pPr>
        <w:numPr>
          <w:ilvl w:val="0"/>
          <w:numId w:val="59"/>
        </w:numPr>
        <w:jc w:val="both"/>
        <w:rPr>
          <w:lang w:val="es-ES"/>
        </w:rPr>
      </w:pPr>
      <w:r w:rsidRPr="00E033BA">
        <w:rPr>
          <w:lang w:val="es-ES"/>
        </w:rPr>
        <w:t>Otras funciones y responsabilidades que le asigne el responsable del Sector</w:t>
      </w:r>
    </w:p>
    <w:p w14:paraId="00568E0E" w14:textId="77777777" w:rsidR="007D7A20" w:rsidRPr="00E033BA" w:rsidRDefault="007D7A20">
      <w:pPr>
        <w:numPr>
          <w:ilvl w:val="0"/>
          <w:numId w:val="58"/>
        </w:numPr>
        <w:jc w:val="both"/>
        <w:rPr>
          <w:bCs/>
          <w:lang w:val="es-ES"/>
        </w:rPr>
      </w:pPr>
      <w:r w:rsidRPr="00E033BA">
        <w:rPr>
          <w:b/>
          <w:bCs/>
          <w:lang w:val="es-ES"/>
        </w:rPr>
        <w:t>Productos/Entregables</w:t>
      </w:r>
    </w:p>
    <w:p w14:paraId="13946E67" w14:textId="77777777" w:rsidR="007D7A20" w:rsidRPr="00E033BA" w:rsidRDefault="007D7A20" w:rsidP="007D7A20">
      <w:pPr>
        <w:jc w:val="both"/>
        <w:rPr>
          <w:lang w:val="es-ES"/>
        </w:rPr>
      </w:pPr>
      <w:r w:rsidRPr="00E033BA">
        <w:rPr>
          <w:lang w:val="es-ES"/>
        </w:rPr>
        <w:t>Informe de Gestión: El Informe debe incluir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405C2B8D" w14:textId="77777777" w:rsidR="007D7A20" w:rsidRPr="00E033BA" w:rsidRDefault="007D7A20" w:rsidP="007D7A20">
      <w:pPr>
        <w:jc w:val="both"/>
        <w:rPr>
          <w:lang w:val="es-ES"/>
        </w:rPr>
      </w:pPr>
      <w:r w:rsidRPr="00E033BA">
        <w:rPr>
          <w:lang w:val="es-ES"/>
        </w:rPr>
        <w:lastRenderedPageBreak/>
        <w:t>Cada Informe de Gestión deberá ser entregado en formato digital (PDF) vía correo electrónico y en soporte papel en las fecha y sede que le sea indicada al Consultor.</w:t>
      </w:r>
    </w:p>
    <w:p w14:paraId="2AFFA908" w14:textId="77777777" w:rsidR="007D7A20" w:rsidRPr="00E033BA" w:rsidRDefault="007D7A20">
      <w:pPr>
        <w:numPr>
          <w:ilvl w:val="0"/>
          <w:numId w:val="58"/>
        </w:numPr>
        <w:jc w:val="both"/>
        <w:rPr>
          <w:b/>
          <w:bCs/>
          <w:lang w:val="es-ES"/>
        </w:rPr>
      </w:pPr>
      <w:r w:rsidRPr="00E033BA">
        <w:rPr>
          <w:b/>
          <w:bCs/>
          <w:lang w:val="es-ES"/>
        </w:rPr>
        <w:t>Perfil y Experiencia Profesional Requerida</w:t>
      </w:r>
    </w:p>
    <w:p w14:paraId="2D0457AC" w14:textId="77777777" w:rsidR="007D7A20" w:rsidRPr="00E033BA" w:rsidRDefault="007D7A20">
      <w:pPr>
        <w:numPr>
          <w:ilvl w:val="1"/>
          <w:numId w:val="58"/>
        </w:numPr>
        <w:jc w:val="both"/>
        <w:rPr>
          <w:lang w:val="es-ES"/>
        </w:rPr>
      </w:pPr>
      <w:r w:rsidRPr="00E033BA">
        <w:rPr>
          <w:lang w:val="es-ES"/>
        </w:rPr>
        <w:t>Estudios Secundarios Completos. Preferentemente Estudiante Universitario avanzado de ciencias económicas, sociales o derecho.</w:t>
      </w:r>
    </w:p>
    <w:p w14:paraId="1AA42B11" w14:textId="77777777" w:rsidR="007D7A20" w:rsidRPr="00E033BA" w:rsidRDefault="007D7A20">
      <w:pPr>
        <w:numPr>
          <w:ilvl w:val="1"/>
          <w:numId w:val="58"/>
        </w:numPr>
        <w:jc w:val="both"/>
        <w:rPr>
          <w:lang w:val="es-ES"/>
        </w:rPr>
      </w:pPr>
      <w:r w:rsidRPr="00E033BA">
        <w:rPr>
          <w:lang w:val="es-ES"/>
        </w:rPr>
        <w:t>Experiencia laboral general no inferior a 2 años en tareas administrativas y de gestión documental.</w:t>
      </w:r>
    </w:p>
    <w:p w14:paraId="2714ECE4" w14:textId="77777777" w:rsidR="007D7A20" w:rsidRPr="00E033BA" w:rsidRDefault="007D7A20">
      <w:pPr>
        <w:numPr>
          <w:ilvl w:val="1"/>
          <w:numId w:val="58"/>
        </w:numPr>
        <w:jc w:val="both"/>
        <w:rPr>
          <w:lang w:val="es-ES"/>
        </w:rPr>
      </w:pPr>
      <w:r w:rsidRPr="00E033BA">
        <w:rPr>
          <w:lang w:val="es-ES"/>
        </w:rPr>
        <w:t>Garantizar el complimiento de las normas administrativas vigentes.</w:t>
      </w:r>
    </w:p>
    <w:p w14:paraId="68D0A5C4" w14:textId="77777777" w:rsidR="007D7A20" w:rsidRPr="00E033BA" w:rsidRDefault="007D7A20">
      <w:pPr>
        <w:numPr>
          <w:ilvl w:val="1"/>
          <w:numId w:val="58"/>
        </w:numPr>
        <w:jc w:val="both"/>
        <w:rPr>
          <w:lang w:val="es-ES"/>
        </w:rPr>
      </w:pPr>
      <w:r w:rsidRPr="00E033BA">
        <w:rPr>
          <w:lang w:val="es-ES"/>
        </w:rPr>
        <w:t>Preferentemente con experiencia en Proyectos con financiamiento externo.</w:t>
      </w:r>
    </w:p>
    <w:p w14:paraId="27744039" w14:textId="77777777" w:rsidR="007D7A20" w:rsidRPr="00E033BA" w:rsidRDefault="007D7A20">
      <w:pPr>
        <w:numPr>
          <w:ilvl w:val="1"/>
          <w:numId w:val="58"/>
        </w:numPr>
        <w:jc w:val="both"/>
        <w:rPr>
          <w:lang w:val="es-ES"/>
        </w:rPr>
      </w:pPr>
      <w:r w:rsidRPr="00E033BA">
        <w:rPr>
          <w:lang w:val="es-ES"/>
        </w:rPr>
        <w:t>Se valorará el conocimiento del sistema de gestión a utilizar.</w:t>
      </w:r>
    </w:p>
    <w:p w14:paraId="31D09363" w14:textId="77777777" w:rsidR="007D7A20" w:rsidRPr="00E033BA" w:rsidRDefault="007D7A20">
      <w:pPr>
        <w:numPr>
          <w:ilvl w:val="1"/>
          <w:numId w:val="58"/>
        </w:numPr>
        <w:jc w:val="both"/>
        <w:rPr>
          <w:lang w:val="es-ES"/>
        </w:rPr>
      </w:pPr>
      <w:r w:rsidRPr="00E033BA">
        <w:rPr>
          <w:lang w:val="es-ES"/>
        </w:rPr>
        <w:t>Manejo de aplicaciones computarizadas (Word, Excel, Access, PowerPoint) nivel intermedio</w:t>
      </w:r>
    </w:p>
    <w:p w14:paraId="29B31E26" w14:textId="77777777" w:rsidR="007D7A20" w:rsidRPr="00E033BA" w:rsidRDefault="007D7A20">
      <w:pPr>
        <w:numPr>
          <w:ilvl w:val="1"/>
          <w:numId w:val="58"/>
        </w:numPr>
        <w:jc w:val="both"/>
        <w:rPr>
          <w:lang w:val="es-ES"/>
        </w:rPr>
      </w:pPr>
      <w:r w:rsidRPr="00E033BA">
        <w:rPr>
          <w:lang w:val="es-ES"/>
        </w:rPr>
        <w:t>Habilidades analíticas y prácticas para promover y coordinar actividades de trabajo interinstitucional.</w:t>
      </w:r>
    </w:p>
    <w:p w14:paraId="579861D5" w14:textId="77777777" w:rsidR="007D7A20" w:rsidRPr="00E033BA" w:rsidRDefault="007D7A20">
      <w:pPr>
        <w:numPr>
          <w:ilvl w:val="1"/>
          <w:numId w:val="58"/>
        </w:numPr>
        <w:jc w:val="both"/>
        <w:rPr>
          <w:lang w:val="es-ES"/>
        </w:rPr>
      </w:pPr>
      <w:r w:rsidRPr="00E033BA">
        <w:rPr>
          <w:lang w:val="es-ES"/>
        </w:rPr>
        <w:t>Excelentes habilidades de comunicación oral y escrita y para las relaciones interpersonales y el trabajo en equipo</w:t>
      </w:r>
    </w:p>
    <w:p w14:paraId="0BEE13E8" w14:textId="77777777" w:rsidR="007D7A20" w:rsidRPr="00E033BA" w:rsidRDefault="007D7A20">
      <w:pPr>
        <w:numPr>
          <w:ilvl w:val="0"/>
          <w:numId w:val="58"/>
        </w:numPr>
        <w:jc w:val="both"/>
        <w:rPr>
          <w:b/>
          <w:bCs/>
          <w:lang w:val="es-ES"/>
        </w:rPr>
      </w:pPr>
      <w:r w:rsidRPr="00E033BA">
        <w:rPr>
          <w:b/>
          <w:bCs/>
          <w:lang w:val="es-ES"/>
        </w:rPr>
        <w:t>Modalidad de Contratación</w:t>
      </w:r>
    </w:p>
    <w:p w14:paraId="477E517F"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5409410A" w14:textId="77777777" w:rsidR="007D7A20" w:rsidRPr="00E033BA" w:rsidRDefault="007D7A20">
      <w:pPr>
        <w:numPr>
          <w:ilvl w:val="0"/>
          <w:numId w:val="58"/>
        </w:numPr>
        <w:jc w:val="both"/>
        <w:rPr>
          <w:b/>
          <w:bCs/>
          <w:lang w:val="es-ES"/>
        </w:rPr>
      </w:pPr>
      <w:r w:rsidRPr="00E033BA">
        <w:rPr>
          <w:b/>
          <w:bCs/>
          <w:lang w:val="es-ES"/>
        </w:rPr>
        <w:t>Duración de la Consultoría</w:t>
      </w:r>
    </w:p>
    <w:p w14:paraId="0210F68D" w14:textId="77777777" w:rsidR="007D7A20" w:rsidRPr="00E033BA" w:rsidRDefault="007D7A20" w:rsidP="007D7A20">
      <w:pPr>
        <w:jc w:val="both"/>
        <w:rPr>
          <w:lang w:val="es-ES"/>
        </w:rPr>
      </w:pPr>
      <w:r w:rsidRPr="00E033BA">
        <w:rPr>
          <w:lang w:val="es-ES"/>
        </w:rPr>
        <w:t>La duración de la presente consultoría será de XXXX meses contados a partir de la suscripción del contrato y hasta el 31 de diciembre de XXXX.</w:t>
      </w:r>
    </w:p>
    <w:p w14:paraId="5FCF317F" w14:textId="77777777" w:rsidR="007D7A20" w:rsidRPr="00E033BA" w:rsidRDefault="007D7A20">
      <w:pPr>
        <w:numPr>
          <w:ilvl w:val="0"/>
          <w:numId w:val="58"/>
        </w:numPr>
        <w:jc w:val="both"/>
        <w:rPr>
          <w:b/>
          <w:bCs/>
          <w:lang w:val="es-ES"/>
        </w:rPr>
      </w:pPr>
      <w:r w:rsidRPr="00E033BA">
        <w:rPr>
          <w:b/>
          <w:bCs/>
          <w:lang w:val="es-ES"/>
        </w:rPr>
        <w:t>Financiamiento de la Prestación</w:t>
      </w:r>
    </w:p>
    <w:p w14:paraId="2AAAD0C6"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7617FB2B" w14:textId="77777777" w:rsidR="007D7A20" w:rsidRPr="00E033BA" w:rsidRDefault="007D7A20">
      <w:pPr>
        <w:numPr>
          <w:ilvl w:val="0"/>
          <w:numId w:val="58"/>
        </w:numPr>
        <w:jc w:val="both"/>
        <w:rPr>
          <w:b/>
          <w:lang w:val="pt-BR"/>
        </w:rPr>
      </w:pPr>
      <w:r w:rsidRPr="00E033BA">
        <w:rPr>
          <w:b/>
          <w:bCs/>
          <w:lang w:val="pt-BR"/>
        </w:rPr>
        <w:t>Cronograma de Entrega de Informes</w:t>
      </w:r>
    </w:p>
    <w:p w14:paraId="110B8627" w14:textId="77777777" w:rsidR="007D7A20" w:rsidRPr="00E033BA" w:rsidRDefault="007D7A20" w:rsidP="007D7A20">
      <w:pPr>
        <w:jc w:val="both"/>
        <w:rPr>
          <w:lang w:val="es-ES"/>
        </w:rPr>
      </w:pPr>
      <w:r w:rsidRPr="00E033BA">
        <w:rPr>
          <w:lang w:val="es-ES"/>
        </w:rPr>
        <w:t>Según lo detallado en los objetivos específicos y en las actividades del Consultor, se esperan los productos en las fechas establecidas según la modalidad, duración y suscripción del contrato:</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5"/>
        <w:gridCol w:w="1051"/>
        <w:gridCol w:w="3041"/>
      </w:tblGrid>
      <w:tr w:rsidR="007D7A20" w:rsidRPr="00E033BA" w14:paraId="500867CD"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02263E71" w14:textId="77777777" w:rsidR="007D7A20" w:rsidRPr="00E033BA" w:rsidRDefault="007D7A20" w:rsidP="009177D9">
            <w:pPr>
              <w:widowControl/>
              <w:autoSpaceDE/>
              <w:autoSpaceDN/>
              <w:spacing w:after="160" w:line="259" w:lineRule="auto"/>
              <w:jc w:val="both"/>
              <w:rPr>
                <w:b/>
                <w:lang w:val="es-ES"/>
              </w:rPr>
            </w:pPr>
            <w:r w:rsidRPr="00E033BA">
              <w:rPr>
                <w:b/>
                <w:lang w:val="es-ES"/>
              </w:rPr>
              <w:t>Descripción</w:t>
            </w:r>
          </w:p>
        </w:tc>
        <w:tc>
          <w:tcPr>
            <w:tcW w:w="1051" w:type="dxa"/>
            <w:tcBorders>
              <w:top w:val="single" w:sz="4" w:space="0" w:color="000000"/>
              <w:left w:val="single" w:sz="4" w:space="0" w:color="000000"/>
              <w:bottom w:val="single" w:sz="4" w:space="0" w:color="000000"/>
              <w:right w:val="single" w:sz="4" w:space="0" w:color="000000"/>
            </w:tcBorders>
            <w:hideMark/>
          </w:tcPr>
          <w:p w14:paraId="10363857"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0B1C196F"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492D342C" w14:textId="77777777" w:rsidTr="009177D9">
        <w:trPr>
          <w:trHeight w:val="292"/>
        </w:trPr>
        <w:tc>
          <w:tcPr>
            <w:tcW w:w="3545" w:type="dxa"/>
            <w:tcBorders>
              <w:top w:val="single" w:sz="4" w:space="0" w:color="000000"/>
              <w:left w:val="single" w:sz="4" w:space="0" w:color="000000"/>
              <w:bottom w:val="single" w:sz="4" w:space="0" w:color="000000"/>
              <w:right w:val="single" w:sz="4" w:space="0" w:color="000000"/>
            </w:tcBorders>
            <w:hideMark/>
          </w:tcPr>
          <w:p w14:paraId="6D83115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051" w:type="dxa"/>
            <w:tcBorders>
              <w:top w:val="single" w:sz="4" w:space="0" w:color="000000"/>
              <w:left w:val="single" w:sz="4" w:space="0" w:color="000000"/>
              <w:bottom w:val="single" w:sz="4" w:space="0" w:color="000000"/>
              <w:right w:val="single" w:sz="4" w:space="0" w:color="000000"/>
            </w:tcBorders>
            <w:hideMark/>
          </w:tcPr>
          <w:p w14:paraId="583C3534"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18D1F19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4B9A426B" w14:textId="77777777" w:rsidTr="009177D9">
        <w:trPr>
          <w:trHeight w:val="289"/>
        </w:trPr>
        <w:tc>
          <w:tcPr>
            <w:tcW w:w="3545" w:type="dxa"/>
            <w:tcBorders>
              <w:top w:val="nil"/>
              <w:left w:val="single" w:sz="4" w:space="0" w:color="000000"/>
              <w:bottom w:val="single" w:sz="4" w:space="0" w:color="000000"/>
              <w:right w:val="single" w:sz="4" w:space="0" w:color="000000"/>
            </w:tcBorders>
            <w:hideMark/>
          </w:tcPr>
          <w:p w14:paraId="6637566C"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051" w:type="dxa"/>
            <w:tcBorders>
              <w:top w:val="nil"/>
              <w:left w:val="single" w:sz="4" w:space="0" w:color="000000"/>
              <w:bottom w:val="single" w:sz="4" w:space="0" w:color="000000"/>
              <w:right w:val="single" w:sz="4" w:space="0" w:color="000000"/>
            </w:tcBorders>
            <w:hideMark/>
          </w:tcPr>
          <w:p w14:paraId="73FB5049"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nil"/>
              <w:left w:val="single" w:sz="4" w:space="0" w:color="000000"/>
              <w:bottom w:val="single" w:sz="4" w:space="0" w:color="000000"/>
              <w:right w:val="single" w:sz="4" w:space="0" w:color="000000"/>
            </w:tcBorders>
            <w:hideMark/>
          </w:tcPr>
          <w:p w14:paraId="0B4405AC"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63977356"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77F2DFC7"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051" w:type="dxa"/>
            <w:tcBorders>
              <w:top w:val="single" w:sz="4" w:space="0" w:color="000000"/>
              <w:left w:val="single" w:sz="4" w:space="0" w:color="000000"/>
              <w:bottom w:val="single" w:sz="4" w:space="0" w:color="000000"/>
              <w:right w:val="single" w:sz="4" w:space="0" w:color="000000"/>
            </w:tcBorders>
            <w:hideMark/>
          </w:tcPr>
          <w:p w14:paraId="3B7FDE7D"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33872B5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71E16716"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4430A14E"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051" w:type="dxa"/>
            <w:tcBorders>
              <w:top w:val="single" w:sz="4" w:space="0" w:color="000000"/>
              <w:left w:val="single" w:sz="4" w:space="0" w:color="000000"/>
              <w:bottom w:val="single" w:sz="4" w:space="0" w:color="000000"/>
              <w:right w:val="single" w:sz="4" w:space="0" w:color="000000"/>
            </w:tcBorders>
            <w:hideMark/>
          </w:tcPr>
          <w:p w14:paraId="18A8F8DE"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256013B9"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1A5837E7"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6F3CB0C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051" w:type="dxa"/>
            <w:tcBorders>
              <w:top w:val="single" w:sz="4" w:space="0" w:color="000000"/>
              <w:left w:val="single" w:sz="4" w:space="0" w:color="000000"/>
              <w:bottom w:val="single" w:sz="4" w:space="0" w:color="000000"/>
              <w:right w:val="single" w:sz="4" w:space="0" w:color="000000"/>
            </w:tcBorders>
            <w:hideMark/>
          </w:tcPr>
          <w:p w14:paraId="06559609"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single" w:sz="4" w:space="0" w:color="000000"/>
              <w:left w:val="single" w:sz="4" w:space="0" w:color="000000"/>
              <w:bottom w:val="single" w:sz="4" w:space="0" w:color="000000"/>
              <w:right w:val="single" w:sz="4" w:space="0" w:color="000000"/>
            </w:tcBorders>
            <w:hideMark/>
          </w:tcPr>
          <w:p w14:paraId="1C699A7C"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r w:rsidR="007D7A20" w:rsidRPr="00E033BA" w14:paraId="5DAA8E2E"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45655CE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051" w:type="dxa"/>
            <w:tcBorders>
              <w:top w:val="single" w:sz="4" w:space="0" w:color="000000"/>
              <w:left w:val="single" w:sz="4" w:space="0" w:color="000000"/>
              <w:bottom w:val="single" w:sz="4" w:space="0" w:color="000000"/>
              <w:right w:val="single" w:sz="4" w:space="0" w:color="000000"/>
            </w:tcBorders>
            <w:hideMark/>
          </w:tcPr>
          <w:p w14:paraId="5CA8F3E9"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single" w:sz="4" w:space="0" w:color="000000"/>
              <w:left w:val="single" w:sz="4" w:space="0" w:color="000000"/>
              <w:bottom w:val="single" w:sz="4" w:space="0" w:color="000000"/>
              <w:right w:val="single" w:sz="4" w:space="0" w:color="000000"/>
            </w:tcBorders>
            <w:hideMark/>
          </w:tcPr>
          <w:p w14:paraId="58A2191F"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2ED0F784"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731D6555" w14:textId="77777777" w:rsidR="007D7A20" w:rsidRPr="00E033BA" w:rsidRDefault="007D7A20" w:rsidP="009177D9">
            <w:pPr>
              <w:widowControl/>
              <w:autoSpaceDE/>
              <w:autoSpaceDN/>
              <w:spacing w:after="160" w:line="259" w:lineRule="auto"/>
              <w:jc w:val="both"/>
              <w:rPr>
                <w:lang w:val="es-ES"/>
              </w:rPr>
            </w:pPr>
            <w:r w:rsidRPr="00E033BA">
              <w:rPr>
                <w:lang w:val="es-ES"/>
              </w:rPr>
              <w:lastRenderedPageBreak/>
              <w:t>Informe de Gestión VII</w:t>
            </w:r>
          </w:p>
        </w:tc>
        <w:tc>
          <w:tcPr>
            <w:tcW w:w="1051" w:type="dxa"/>
            <w:tcBorders>
              <w:top w:val="single" w:sz="4" w:space="0" w:color="000000"/>
              <w:left w:val="single" w:sz="4" w:space="0" w:color="000000"/>
              <w:bottom w:val="single" w:sz="4" w:space="0" w:color="000000"/>
              <w:right w:val="single" w:sz="4" w:space="0" w:color="000000"/>
            </w:tcBorders>
            <w:hideMark/>
          </w:tcPr>
          <w:p w14:paraId="49C559ED"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3317B03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7273748F"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21B4574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051" w:type="dxa"/>
            <w:tcBorders>
              <w:top w:val="single" w:sz="4" w:space="0" w:color="000000"/>
              <w:left w:val="single" w:sz="4" w:space="0" w:color="000000"/>
              <w:bottom w:val="single" w:sz="4" w:space="0" w:color="000000"/>
              <w:right w:val="single" w:sz="4" w:space="0" w:color="000000"/>
            </w:tcBorders>
            <w:hideMark/>
          </w:tcPr>
          <w:p w14:paraId="1E83F2FE"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470DAB5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6A9CDCA3"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524B7C1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051" w:type="dxa"/>
            <w:tcBorders>
              <w:top w:val="single" w:sz="4" w:space="0" w:color="000000"/>
              <w:left w:val="single" w:sz="4" w:space="0" w:color="000000"/>
              <w:bottom w:val="single" w:sz="4" w:space="0" w:color="000000"/>
              <w:right w:val="single" w:sz="4" w:space="0" w:color="000000"/>
            </w:tcBorders>
            <w:hideMark/>
          </w:tcPr>
          <w:p w14:paraId="34E599F0"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674F5C8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05D15C5F"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1EC94B4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051" w:type="dxa"/>
            <w:tcBorders>
              <w:top w:val="single" w:sz="4" w:space="0" w:color="000000"/>
              <w:left w:val="single" w:sz="4" w:space="0" w:color="000000"/>
              <w:bottom w:val="single" w:sz="4" w:space="0" w:color="000000"/>
              <w:right w:val="single" w:sz="4" w:space="0" w:color="000000"/>
            </w:tcBorders>
            <w:hideMark/>
          </w:tcPr>
          <w:p w14:paraId="2B58E7FD"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0CC8938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70F9DDB7"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4BD15B5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051" w:type="dxa"/>
            <w:tcBorders>
              <w:top w:val="single" w:sz="4" w:space="0" w:color="000000"/>
              <w:left w:val="single" w:sz="4" w:space="0" w:color="000000"/>
              <w:bottom w:val="single" w:sz="4" w:space="0" w:color="000000"/>
              <w:right w:val="single" w:sz="4" w:space="0" w:color="000000"/>
            </w:tcBorders>
            <w:hideMark/>
          </w:tcPr>
          <w:p w14:paraId="39A8EBBF"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2068D681"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69FF8BA2"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3CBBA0EE"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051" w:type="dxa"/>
            <w:vMerge w:val="restart"/>
            <w:tcBorders>
              <w:top w:val="single" w:sz="4" w:space="0" w:color="000000"/>
              <w:left w:val="single" w:sz="4" w:space="0" w:color="000000"/>
              <w:bottom w:val="single" w:sz="4" w:space="0" w:color="000000"/>
              <w:right w:val="single" w:sz="4" w:space="0" w:color="000000"/>
            </w:tcBorders>
            <w:hideMark/>
          </w:tcPr>
          <w:p w14:paraId="05199039"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40BE924E"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5F1A7A5E"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0B9CA2C4"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051" w:type="dxa"/>
            <w:vMerge/>
            <w:tcBorders>
              <w:top w:val="single" w:sz="4" w:space="0" w:color="000000"/>
              <w:left w:val="single" w:sz="4" w:space="0" w:color="000000"/>
              <w:bottom w:val="single" w:sz="4" w:space="0" w:color="000000"/>
              <w:right w:val="single" w:sz="4" w:space="0" w:color="000000"/>
            </w:tcBorders>
            <w:vAlign w:val="center"/>
            <w:hideMark/>
          </w:tcPr>
          <w:p w14:paraId="131CF5AC"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5909915D" w14:textId="77777777" w:rsidR="007D7A20" w:rsidRPr="00E033BA" w:rsidRDefault="007D7A20" w:rsidP="009177D9">
            <w:pPr>
              <w:widowControl/>
              <w:autoSpaceDE/>
              <w:autoSpaceDN/>
              <w:spacing w:after="160" w:line="259" w:lineRule="auto"/>
              <w:jc w:val="both"/>
              <w:rPr>
                <w:lang w:val="es-ES"/>
              </w:rPr>
            </w:pPr>
          </w:p>
        </w:tc>
      </w:tr>
    </w:tbl>
    <w:p w14:paraId="15D56355" w14:textId="77777777" w:rsidR="007D7A20" w:rsidRPr="00E033BA" w:rsidRDefault="007D7A20" w:rsidP="007D7A20">
      <w:pPr>
        <w:jc w:val="both"/>
        <w:rPr>
          <w:lang w:val="es-ES"/>
        </w:rPr>
      </w:pPr>
    </w:p>
    <w:p w14:paraId="36507F08" w14:textId="77777777" w:rsidR="007D7A20" w:rsidRPr="00E033BA" w:rsidRDefault="007D7A20" w:rsidP="007D7A20">
      <w:pPr>
        <w:jc w:val="both"/>
        <w:rPr>
          <w:lang w:val="es-ES"/>
        </w:rPr>
      </w:pPr>
    </w:p>
    <w:p w14:paraId="492636DD" w14:textId="77777777" w:rsidR="007D7A20" w:rsidRPr="00E033BA" w:rsidRDefault="007D7A20">
      <w:pPr>
        <w:numPr>
          <w:ilvl w:val="0"/>
          <w:numId w:val="58"/>
        </w:numPr>
        <w:jc w:val="both"/>
        <w:rPr>
          <w:b/>
          <w:bCs/>
          <w:lang w:val="es-ES"/>
        </w:rPr>
      </w:pPr>
      <w:r w:rsidRPr="00E033BA">
        <w:rPr>
          <w:b/>
          <w:bCs/>
          <w:lang w:val="es-ES"/>
        </w:rPr>
        <w:t>Forma de Pago</w:t>
      </w:r>
    </w:p>
    <w:p w14:paraId="5A1397C5" w14:textId="77777777" w:rsidR="007D7A20" w:rsidRPr="00E033BA" w:rsidRDefault="007D7A20" w:rsidP="007D7A20">
      <w:pPr>
        <w:jc w:val="both"/>
        <w:rPr>
          <w:lang w:val="es-ES"/>
        </w:rPr>
      </w:pPr>
      <w:r w:rsidRPr="00E033BA">
        <w:rPr>
          <w:lang w:val="es-ES"/>
        </w:rPr>
        <w:t>La suma mensual por todo concepto se fija en pesos</w:t>
      </w:r>
      <w:r w:rsidRPr="00E033BA">
        <w:rPr>
          <w:u w:val="single"/>
          <w:lang w:val="es-ES"/>
        </w:rPr>
        <w:tab/>
      </w:r>
      <w:r w:rsidRPr="00E033BA">
        <w:rPr>
          <w:lang w:val="es-ES"/>
        </w:rPr>
        <w:t>($</w:t>
      </w:r>
      <w:r w:rsidRPr="00E033BA">
        <w:rPr>
          <w:u w:val="single"/>
          <w:lang w:val="es-ES"/>
        </w:rPr>
        <w:tab/>
      </w:r>
      <w:r w:rsidRPr="00E033BA">
        <w:rPr>
          <w:lang w:val="es-ES"/>
        </w:rPr>
        <w:t>), pagaderos contra entrega y aprobación de la factura y los correspondientes informes, por parte de la autoridad competente de la UCP,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1"/>
        <w:gridCol w:w="1560"/>
        <w:gridCol w:w="991"/>
        <w:gridCol w:w="1277"/>
      </w:tblGrid>
      <w:tr w:rsidR="007D7A20" w:rsidRPr="00E033BA" w14:paraId="064730A6"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3CB25874"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560" w:type="dxa"/>
            <w:tcBorders>
              <w:top w:val="single" w:sz="4" w:space="0" w:color="000000"/>
              <w:left w:val="single" w:sz="4" w:space="0" w:color="000000"/>
              <w:bottom w:val="single" w:sz="4" w:space="0" w:color="000000"/>
              <w:right w:val="single" w:sz="4" w:space="0" w:color="000000"/>
            </w:tcBorders>
            <w:hideMark/>
          </w:tcPr>
          <w:p w14:paraId="20F82598"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991" w:type="dxa"/>
            <w:tcBorders>
              <w:top w:val="single" w:sz="4" w:space="0" w:color="000000"/>
              <w:left w:val="single" w:sz="4" w:space="0" w:color="000000"/>
              <w:bottom w:val="single" w:sz="4" w:space="0" w:color="000000"/>
              <w:right w:val="single" w:sz="4" w:space="0" w:color="000000"/>
            </w:tcBorders>
            <w:hideMark/>
          </w:tcPr>
          <w:p w14:paraId="6AC70EAF"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277" w:type="dxa"/>
            <w:tcBorders>
              <w:top w:val="single" w:sz="4" w:space="0" w:color="000000"/>
              <w:left w:val="single" w:sz="4" w:space="0" w:color="000000"/>
              <w:bottom w:val="single" w:sz="4" w:space="0" w:color="000000"/>
              <w:right w:val="single" w:sz="4" w:space="0" w:color="000000"/>
            </w:tcBorders>
            <w:hideMark/>
          </w:tcPr>
          <w:p w14:paraId="718B40F0"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169CFE60"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742214B6"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560" w:type="dxa"/>
            <w:tcBorders>
              <w:top w:val="single" w:sz="4" w:space="0" w:color="000000"/>
              <w:left w:val="single" w:sz="4" w:space="0" w:color="000000"/>
              <w:bottom w:val="single" w:sz="4" w:space="0" w:color="000000"/>
              <w:right w:val="single" w:sz="4" w:space="0" w:color="000000"/>
            </w:tcBorders>
            <w:hideMark/>
          </w:tcPr>
          <w:p w14:paraId="5A818419"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991" w:type="dxa"/>
            <w:tcBorders>
              <w:top w:val="single" w:sz="4" w:space="0" w:color="000000"/>
              <w:left w:val="single" w:sz="4" w:space="0" w:color="000000"/>
              <w:bottom w:val="single" w:sz="4" w:space="0" w:color="000000"/>
              <w:right w:val="single" w:sz="4" w:space="0" w:color="000000"/>
            </w:tcBorders>
            <w:hideMark/>
          </w:tcPr>
          <w:p w14:paraId="35B5A832"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15025C5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49B70C6"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1FD76605"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560" w:type="dxa"/>
            <w:tcBorders>
              <w:top w:val="single" w:sz="4" w:space="0" w:color="000000"/>
              <w:left w:val="single" w:sz="4" w:space="0" w:color="000000"/>
              <w:bottom w:val="single" w:sz="4" w:space="0" w:color="000000"/>
              <w:right w:val="single" w:sz="4" w:space="0" w:color="000000"/>
            </w:tcBorders>
            <w:hideMark/>
          </w:tcPr>
          <w:p w14:paraId="257189B0"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991" w:type="dxa"/>
            <w:tcBorders>
              <w:top w:val="single" w:sz="4" w:space="0" w:color="000000"/>
              <w:left w:val="single" w:sz="4" w:space="0" w:color="000000"/>
              <w:bottom w:val="single" w:sz="4" w:space="0" w:color="000000"/>
              <w:right w:val="single" w:sz="4" w:space="0" w:color="000000"/>
            </w:tcBorders>
            <w:hideMark/>
          </w:tcPr>
          <w:p w14:paraId="0FBBDD7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352AC384"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03EC5D1"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1A42434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560" w:type="dxa"/>
            <w:tcBorders>
              <w:top w:val="single" w:sz="4" w:space="0" w:color="000000"/>
              <w:left w:val="single" w:sz="4" w:space="0" w:color="000000"/>
              <w:bottom w:val="single" w:sz="4" w:space="0" w:color="000000"/>
              <w:right w:val="single" w:sz="4" w:space="0" w:color="000000"/>
            </w:tcBorders>
            <w:hideMark/>
          </w:tcPr>
          <w:p w14:paraId="7B1B00F5"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991" w:type="dxa"/>
            <w:tcBorders>
              <w:top w:val="single" w:sz="4" w:space="0" w:color="000000"/>
              <w:left w:val="single" w:sz="4" w:space="0" w:color="000000"/>
              <w:bottom w:val="single" w:sz="4" w:space="0" w:color="000000"/>
              <w:right w:val="single" w:sz="4" w:space="0" w:color="000000"/>
            </w:tcBorders>
            <w:hideMark/>
          </w:tcPr>
          <w:p w14:paraId="5600A9DE"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7281950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5836F4E"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3337DD6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560" w:type="dxa"/>
            <w:tcBorders>
              <w:top w:val="single" w:sz="4" w:space="0" w:color="000000"/>
              <w:left w:val="single" w:sz="4" w:space="0" w:color="000000"/>
              <w:bottom w:val="single" w:sz="4" w:space="0" w:color="000000"/>
              <w:right w:val="single" w:sz="4" w:space="0" w:color="000000"/>
            </w:tcBorders>
            <w:hideMark/>
          </w:tcPr>
          <w:p w14:paraId="0136C491"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991" w:type="dxa"/>
            <w:tcBorders>
              <w:top w:val="single" w:sz="4" w:space="0" w:color="000000"/>
              <w:left w:val="single" w:sz="4" w:space="0" w:color="000000"/>
              <w:bottom w:val="single" w:sz="4" w:space="0" w:color="000000"/>
              <w:right w:val="single" w:sz="4" w:space="0" w:color="000000"/>
            </w:tcBorders>
            <w:hideMark/>
          </w:tcPr>
          <w:p w14:paraId="2D1FAEF7"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33880DBA"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FDD9388"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1E51AD3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560" w:type="dxa"/>
            <w:tcBorders>
              <w:top w:val="single" w:sz="4" w:space="0" w:color="000000"/>
              <w:left w:val="single" w:sz="4" w:space="0" w:color="000000"/>
              <w:bottom w:val="single" w:sz="4" w:space="0" w:color="000000"/>
              <w:right w:val="single" w:sz="4" w:space="0" w:color="000000"/>
            </w:tcBorders>
            <w:hideMark/>
          </w:tcPr>
          <w:p w14:paraId="3E6DBBDA"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991" w:type="dxa"/>
            <w:tcBorders>
              <w:top w:val="single" w:sz="4" w:space="0" w:color="000000"/>
              <w:left w:val="single" w:sz="4" w:space="0" w:color="000000"/>
              <w:bottom w:val="single" w:sz="4" w:space="0" w:color="000000"/>
              <w:right w:val="single" w:sz="4" w:space="0" w:color="000000"/>
            </w:tcBorders>
            <w:hideMark/>
          </w:tcPr>
          <w:p w14:paraId="12CC7F3D"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4A3A0BA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536553A"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6271930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560" w:type="dxa"/>
            <w:tcBorders>
              <w:top w:val="single" w:sz="4" w:space="0" w:color="000000"/>
              <w:left w:val="single" w:sz="4" w:space="0" w:color="000000"/>
              <w:bottom w:val="single" w:sz="4" w:space="0" w:color="000000"/>
              <w:right w:val="single" w:sz="4" w:space="0" w:color="000000"/>
            </w:tcBorders>
            <w:hideMark/>
          </w:tcPr>
          <w:p w14:paraId="3A2296D0"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991" w:type="dxa"/>
            <w:tcBorders>
              <w:top w:val="single" w:sz="4" w:space="0" w:color="000000"/>
              <w:left w:val="single" w:sz="4" w:space="0" w:color="000000"/>
              <w:bottom w:val="single" w:sz="4" w:space="0" w:color="000000"/>
              <w:right w:val="single" w:sz="4" w:space="0" w:color="000000"/>
            </w:tcBorders>
            <w:hideMark/>
          </w:tcPr>
          <w:p w14:paraId="5C007B88"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199005AC"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799E7EE"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50705F5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560" w:type="dxa"/>
            <w:tcBorders>
              <w:top w:val="single" w:sz="4" w:space="0" w:color="000000"/>
              <w:left w:val="single" w:sz="4" w:space="0" w:color="000000"/>
              <w:bottom w:val="single" w:sz="4" w:space="0" w:color="000000"/>
              <w:right w:val="single" w:sz="4" w:space="0" w:color="000000"/>
            </w:tcBorders>
            <w:hideMark/>
          </w:tcPr>
          <w:p w14:paraId="0205B10C"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991" w:type="dxa"/>
            <w:tcBorders>
              <w:top w:val="single" w:sz="4" w:space="0" w:color="000000"/>
              <w:left w:val="single" w:sz="4" w:space="0" w:color="000000"/>
              <w:bottom w:val="single" w:sz="4" w:space="0" w:color="000000"/>
              <w:right w:val="single" w:sz="4" w:space="0" w:color="000000"/>
            </w:tcBorders>
            <w:hideMark/>
          </w:tcPr>
          <w:p w14:paraId="2F65CE2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6FA3BD1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2CA68E0"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666387E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560" w:type="dxa"/>
            <w:tcBorders>
              <w:top w:val="single" w:sz="4" w:space="0" w:color="000000"/>
              <w:left w:val="single" w:sz="4" w:space="0" w:color="000000"/>
              <w:bottom w:val="single" w:sz="4" w:space="0" w:color="000000"/>
              <w:right w:val="single" w:sz="4" w:space="0" w:color="000000"/>
            </w:tcBorders>
            <w:hideMark/>
          </w:tcPr>
          <w:p w14:paraId="1360844E"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991" w:type="dxa"/>
            <w:tcBorders>
              <w:top w:val="single" w:sz="4" w:space="0" w:color="000000"/>
              <w:left w:val="single" w:sz="4" w:space="0" w:color="000000"/>
              <w:bottom w:val="single" w:sz="4" w:space="0" w:color="000000"/>
              <w:right w:val="single" w:sz="4" w:space="0" w:color="000000"/>
            </w:tcBorders>
            <w:hideMark/>
          </w:tcPr>
          <w:p w14:paraId="78C05556"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0596BC82"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EA28659"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2A25FBD8"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560" w:type="dxa"/>
            <w:tcBorders>
              <w:top w:val="single" w:sz="4" w:space="0" w:color="000000"/>
              <w:left w:val="single" w:sz="4" w:space="0" w:color="000000"/>
              <w:bottom w:val="single" w:sz="4" w:space="0" w:color="000000"/>
              <w:right w:val="single" w:sz="4" w:space="0" w:color="000000"/>
            </w:tcBorders>
            <w:hideMark/>
          </w:tcPr>
          <w:p w14:paraId="0E3B563B"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991" w:type="dxa"/>
            <w:tcBorders>
              <w:top w:val="single" w:sz="4" w:space="0" w:color="000000"/>
              <w:left w:val="single" w:sz="4" w:space="0" w:color="000000"/>
              <w:bottom w:val="single" w:sz="4" w:space="0" w:color="000000"/>
              <w:right w:val="single" w:sz="4" w:space="0" w:color="000000"/>
            </w:tcBorders>
            <w:hideMark/>
          </w:tcPr>
          <w:p w14:paraId="1567C7DD"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496B2620"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D181A98"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2C08CD5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560" w:type="dxa"/>
            <w:tcBorders>
              <w:top w:val="single" w:sz="4" w:space="0" w:color="000000"/>
              <w:left w:val="single" w:sz="4" w:space="0" w:color="000000"/>
              <w:bottom w:val="single" w:sz="4" w:space="0" w:color="000000"/>
              <w:right w:val="single" w:sz="4" w:space="0" w:color="000000"/>
            </w:tcBorders>
            <w:hideMark/>
          </w:tcPr>
          <w:p w14:paraId="68B94CC1"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991" w:type="dxa"/>
            <w:tcBorders>
              <w:top w:val="single" w:sz="4" w:space="0" w:color="000000"/>
              <w:left w:val="single" w:sz="4" w:space="0" w:color="000000"/>
              <w:bottom w:val="single" w:sz="4" w:space="0" w:color="000000"/>
              <w:right w:val="single" w:sz="4" w:space="0" w:color="000000"/>
            </w:tcBorders>
            <w:hideMark/>
          </w:tcPr>
          <w:p w14:paraId="27C26806"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681D74D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7151910"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30C125CB"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560" w:type="dxa"/>
            <w:tcBorders>
              <w:top w:val="single" w:sz="4" w:space="0" w:color="000000"/>
              <w:left w:val="single" w:sz="4" w:space="0" w:color="000000"/>
              <w:bottom w:val="single" w:sz="4" w:space="0" w:color="000000"/>
              <w:right w:val="single" w:sz="4" w:space="0" w:color="000000"/>
            </w:tcBorders>
            <w:hideMark/>
          </w:tcPr>
          <w:p w14:paraId="7CD397C9"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991" w:type="dxa"/>
            <w:tcBorders>
              <w:top w:val="single" w:sz="4" w:space="0" w:color="000000"/>
              <w:left w:val="single" w:sz="4" w:space="0" w:color="000000"/>
              <w:bottom w:val="single" w:sz="4" w:space="0" w:color="000000"/>
              <w:right w:val="single" w:sz="4" w:space="0" w:color="000000"/>
            </w:tcBorders>
            <w:hideMark/>
          </w:tcPr>
          <w:p w14:paraId="5C72FF51"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42B9A5A9"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354FA03"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2F6F5E65"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560" w:type="dxa"/>
            <w:vMerge w:val="restart"/>
            <w:tcBorders>
              <w:top w:val="single" w:sz="4" w:space="0" w:color="000000"/>
              <w:left w:val="single" w:sz="4" w:space="0" w:color="000000"/>
              <w:bottom w:val="single" w:sz="4" w:space="0" w:color="000000"/>
              <w:right w:val="single" w:sz="4" w:space="0" w:color="000000"/>
            </w:tcBorders>
            <w:hideMark/>
          </w:tcPr>
          <w:p w14:paraId="5E850B87"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991" w:type="dxa"/>
            <w:vMerge w:val="restart"/>
            <w:tcBorders>
              <w:top w:val="single" w:sz="4" w:space="0" w:color="000000"/>
              <w:left w:val="single" w:sz="4" w:space="0" w:color="000000"/>
              <w:bottom w:val="single" w:sz="4" w:space="0" w:color="000000"/>
              <w:right w:val="single" w:sz="4" w:space="0" w:color="000000"/>
            </w:tcBorders>
            <w:hideMark/>
          </w:tcPr>
          <w:p w14:paraId="311814C8"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03E2153A"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6C8A805"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3E07F173"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51C690A2" w14:textId="77777777" w:rsidR="007D7A20" w:rsidRPr="00E033BA" w:rsidRDefault="007D7A20" w:rsidP="009177D9">
            <w:pPr>
              <w:widowControl/>
              <w:autoSpaceDE/>
              <w:autoSpaceDN/>
              <w:spacing w:after="160" w:line="259" w:lineRule="auto"/>
              <w:jc w:val="both"/>
              <w:rPr>
                <w:lang w:val="es-ES"/>
              </w:rPr>
            </w:pPr>
          </w:p>
        </w:tc>
        <w:tc>
          <w:tcPr>
            <w:tcW w:w="991" w:type="dxa"/>
            <w:vMerge/>
            <w:tcBorders>
              <w:top w:val="single" w:sz="4" w:space="0" w:color="000000"/>
              <w:left w:val="single" w:sz="4" w:space="0" w:color="000000"/>
              <w:bottom w:val="single" w:sz="4" w:space="0" w:color="000000"/>
              <w:right w:val="single" w:sz="4" w:space="0" w:color="000000"/>
            </w:tcBorders>
            <w:vAlign w:val="center"/>
            <w:hideMark/>
          </w:tcPr>
          <w:p w14:paraId="49A7781C" w14:textId="77777777" w:rsidR="007D7A20" w:rsidRPr="00E033BA" w:rsidRDefault="007D7A20" w:rsidP="009177D9">
            <w:pPr>
              <w:widowControl/>
              <w:autoSpaceDE/>
              <w:autoSpaceDN/>
              <w:spacing w:after="160" w:line="259" w:lineRule="auto"/>
              <w:jc w:val="both"/>
              <w:rPr>
                <w:lang w:val="es-ES"/>
              </w:rPr>
            </w:pPr>
          </w:p>
        </w:tc>
        <w:tc>
          <w:tcPr>
            <w:tcW w:w="1277" w:type="dxa"/>
            <w:tcBorders>
              <w:top w:val="single" w:sz="4" w:space="0" w:color="000000"/>
              <w:left w:val="single" w:sz="4" w:space="0" w:color="000000"/>
              <w:bottom w:val="single" w:sz="4" w:space="0" w:color="000000"/>
              <w:right w:val="single" w:sz="4" w:space="0" w:color="000000"/>
            </w:tcBorders>
            <w:hideMark/>
          </w:tcPr>
          <w:p w14:paraId="38B79B2C"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C4F3A84"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0AE2BB22" w14:textId="77777777" w:rsidR="007D7A20" w:rsidRPr="00E033BA" w:rsidRDefault="007D7A20" w:rsidP="009177D9">
            <w:pPr>
              <w:widowControl/>
              <w:autoSpaceDE/>
              <w:autoSpaceDN/>
              <w:spacing w:after="160" w:line="259" w:lineRule="auto"/>
              <w:jc w:val="both"/>
              <w:rPr>
                <w:b/>
                <w:lang w:val="es-ES"/>
              </w:rPr>
            </w:pPr>
            <w:r w:rsidRPr="00E033BA">
              <w:rPr>
                <w:b/>
                <w:lang w:val="es-ES"/>
              </w:rPr>
              <w:t>Costo Informe Total</w:t>
            </w:r>
          </w:p>
        </w:tc>
        <w:tc>
          <w:tcPr>
            <w:tcW w:w="1560" w:type="dxa"/>
            <w:tcBorders>
              <w:top w:val="single" w:sz="4" w:space="0" w:color="000000"/>
              <w:left w:val="single" w:sz="4" w:space="0" w:color="000000"/>
              <w:bottom w:val="single" w:sz="4" w:space="0" w:color="000000"/>
              <w:right w:val="single" w:sz="4" w:space="0" w:color="000000"/>
            </w:tcBorders>
          </w:tcPr>
          <w:p w14:paraId="3731CFCF" w14:textId="77777777" w:rsidR="007D7A20" w:rsidRPr="00E033BA" w:rsidRDefault="007D7A20" w:rsidP="009177D9">
            <w:pPr>
              <w:widowControl/>
              <w:autoSpaceDE/>
              <w:autoSpaceDN/>
              <w:spacing w:after="160" w:line="259" w:lineRule="auto"/>
              <w:jc w:val="both"/>
              <w:rPr>
                <w:lang w:val="es-ES"/>
              </w:rPr>
            </w:pPr>
          </w:p>
        </w:tc>
        <w:tc>
          <w:tcPr>
            <w:tcW w:w="991" w:type="dxa"/>
            <w:tcBorders>
              <w:top w:val="single" w:sz="4" w:space="0" w:color="000000"/>
              <w:left w:val="single" w:sz="4" w:space="0" w:color="000000"/>
              <w:bottom w:val="single" w:sz="4" w:space="0" w:color="000000"/>
              <w:right w:val="single" w:sz="4" w:space="0" w:color="000000"/>
            </w:tcBorders>
            <w:hideMark/>
          </w:tcPr>
          <w:p w14:paraId="0CFE047B"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277" w:type="dxa"/>
            <w:tcBorders>
              <w:top w:val="single" w:sz="4" w:space="0" w:color="000000"/>
              <w:left w:val="single" w:sz="4" w:space="0" w:color="000000"/>
              <w:bottom w:val="single" w:sz="4" w:space="0" w:color="000000"/>
              <w:right w:val="single" w:sz="4" w:space="0" w:color="000000"/>
            </w:tcBorders>
            <w:hideMark/>
          </w:tcPr>
          <w:p w14:paraId="07FE92B7"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1684B119" w14:textId="77777777" w:rsidR="007D7A20" w:rsidRPr="00E033BA" w:rsidRDefault="007D7A20" w:rsidP="007D7A20">
      <w:pPr>
        <w:jc w:val="both"/>
        <w:rPr>
          <w:lang w:val="es-ES"/>
        </w:rPr>
      </w:pPr>
    </w:p>
    <w:p w14:paraId="7B8AC912" w14:textId="77777777" w:rsidR="007D7A20" w:rsidRPr="00E033BA" w:rsidRDefault="007D7A20">
      <w:pPr>
        <w:numPr>
          <w:ilvl w:val="0"/>
          <w:numId w:val="58"/>
        </w:numPr>
        <w:jc w:val="both"/>
        <w:rPr>
          <w:b/>
          <w:bCs/>
          <w:lang w:val="es-ES"/>
        </w:rPr>
      </w:pPr>
      <w:r w:rsidRPr="00E033BA">
        <w:rPr>
          <w:b/>
          <w:bCs/>
          <w:lang w:val="es-ES"/>
        </w:rPr>
        <w:t>Lugar de la Prestación</w:t>
      </w:r>
    </w:p>
    <w:p w14:paraId="1650B233"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30D10F57" w14:textId="77777777" w:rsidR="007D7A20" w:rsidRPr="00E033BA" w:rsidRDefault="007D7A20">
      <w:pPr>
        <w:numPr>
          <w:ilvl w:val="0"/>
          <w:numId w:val="58"/>
        </w:numPr>
        <w:jc w:val="both"/>
        <w:rPr>
          <w:b/>
          <w:bCs/>
          <w:lang w:val="es-ES"/>
        </w:rPr>
      </w:pPr>
      <w:r w:rsidRPr="00E033BA">
        <w:rPr>
          <w:b/>
          <w:bCs/>
          <w:lang w:val="es-ES"/>
        </w:rPr>
        <w:t>Viáticos en caso de misión</w:t>
      </w:r>
    </w:p>
    <w:p w14:paraId="5F465B03" w14:textId="77777777" w:rsidR="007D7A20" w:rsidRPr="00E033BA" w:rsidRDefault="007D7A20" w:rsidP="007D7A20">
      <w:pPr>
        <w:jc w:val="both"/>
        <w:rPr>
          <w:lang w:val="es-ES"/>
        </w:rPr>
      </w:pPr>
      <w:r w:rsidRPr="00E033BA">
        <w:rPr>
          <w:lang w:val="es-ES"/>
        </w:rPr>
        <w:lastRenderedPageBreak/>
        <w:t>Los gastos de traslado, alojamiento y viáticos, en caso de viaje/s relacionados con la ejecución del PROMACE, serán a cargo del Programa.</w:t>
      </w:r>
    </w:p>
    <w:p w14:paraId="291E7D33" w14:textId="77777777" w:rsidR="007D7A20" w:rsidRPr="00E033BA" w:rsidRDefault="007D7A20" w:rsidP="007D7A20">
      <w:pPr>
        <w:jc w:val="both"/>
        <w:rPr>
          <w:lang w:val="es-ES"/>
        </w:rPr>
      </w:pPr>
    </w:p>
    <w:p w14:paraId="11B5D1B7" w14:textId="77777777" w:rsidR="007D7A20" w:rsidRPr="00E033BA" w:rsidRDefault="007D7A20" w:rsidP="007D7A20">
      <w:pPr>
        <w:jc w:val="both"/>
        <w:rPr>
          <w:lang w:val="es-ES"/>
        </w:rPr>
      </w:pPr>
    </w:p>
    <w:p w14:paraId="073B1833" w14:textId="77777777" w:rsidR="007D7A20" w:rsidRDefault="007D7A20" w:rsidP="007D7A20">
      <w:pPr>
        <w:jc w:val="both"/>
        <w:rPr>
          <w:b/>
          <w:bCs/>
          <w:lang w:val="es-ES"/>
        </w:rPr>
      </w:pPr>
      <w:r w:rsidRPr="00E033BA">
        <w:rPr>
          <w:b/>
          <w:bCs/>
          <w:lang w:val="es-ES"/>
        </w:rPr>
        <w:t xml:space="preserve">TERMINOS DE REFERENCIA </w:t>
      </w:r>
    </w:p>
    <w:p w14:paraId="011C1148" w14:textId="77777777" w:rsidR="007D7A20" w:rsidRPr="00E033BA" w:rsidRDefault="007D7A20" w:rsidP="007D7A20">
      <w:pPr>
        <w:jc w:val="both"/>
        <w:rPr>
          <w:b/>
          <w:bCs/>
          <w:lang w:val="es-ES"/>
        </w:rPr>
      </w:pPr>
      <w:r w:rsidRPr="00E033BA">
        <w:rPr>
          <w:b/>
          <w:bCs/>
          <w:u w:val="single"/>
          <w:lang w:val="es-ES"/>
        </w:rPr>
        <w:t>ASISTENTE DE ADQUISIONES Y CONTRATACIONES</w:t>
      </w:r>
    </w:p>
    <w:p w14:paraId="2CCFA5D7" w14:textId="77777777" w:rsidR="007D7A20" w:rsidRPr="00E033BA" w:rsidRDefault="007D7A20">
      <w:pPr>
        <w:numPr>
          <w:ilvl w:val="0"/>
          <w:numId w:val="60"/>
        </w:numPr>
        <w:jc w:val="both"/>
        <w:rPr>
          <w:b/>
          <w:bCs/>
          <w:lang w:val="es-ES"/>
        </w:rPr>
      </w:pPr>
      <w:r w:rsidRPr="00E033BA">
        <w:rPr>
          <w:b/>
          <w:bCs/>
          <w:lang w:val="es-ES"/>
        </w:rPr>
        <w:t>Objetivo y Alcance de la Consultoría</w:t>
      </w:r>
    </w:p>
    <w:p w14:paraId="3519E2CD" w14:textId="77777777" w:rsidR="007D7A20" w:rsidRPr="00E033BA" w:rsidRDefault="007D7A20" w:rsidP="007D7A20">
      <w:pPr>
        <w:jc w:val="both"/>
        <w:rPr>
          <w:lang w:val="es-ES"/>
        </w:rPr>
      </w:pPr>
      <w:r w:rsidRPr="00E033BA">
        <w:rPr>
          <w:lang w:val="es-ES"/>
        </w:rPr>
        <w:t>Asistir al Especialista del Sector en la organización y control de la realización de los procesos de adquisiciones y contrataciones, de acuerdo con los lineamientos del banco financiador y otras normas que sean aplicables conforme a los contratos de préstamo.</w:t>
      </w:r>
    </w:p>
    <w:p w14:paraId="3D1EB292" w14:textId="77777777" w:rsidR="007D7A20" w:rsidRPr="00E033BA" w:rsidRDefault="007D7A20" w:rsidP="007D7A20">
      <w:pPr>
        <w:jc w:val="both"/>
        <w:rPr>
          <w:b/>
          <w:bCs/>
          <w:lang w:val="es-ES"/>
        </w:rPr>
      </w:pPr>
      <w:r w:rsidRPr="00E033BA">
        <w:rPr>
          <w:b/>
          <w:bCs/>
          <w:lang w:val="es-ES"/>
        </w:rPr>
        <w:t>Objetivos Específicos</w:t>
      </w:r>
    </w:p>
    <w:p w14:paraId="5DB54FEF" w14:textId="77777777" w:rsidR="007D7A20" w:rsidRPr="00E033BA" w:rsidRDefault="007D7A20" w:rsidP="007D7A20">
      <w:pPr>
        <w:jc w:val="both"/>
        <w:rPr>
          <w:b/>
          <w:lang w:val="es-ES"/>
        </w:rPr>
      </w:pPr>
    </w:p>
    <w:p w14:paraId="0FC87186" w14:textId="77777777" w:rsidR="007D7A20" w:rsidRPr="00E033BA" w:rsidRDefault="007D7A20">
      <w:pPr>
        <w:numPr>
          <w:ilvl w:val="1"/>
          <w:numId w:val="60"/>
        </w:numPr>
        <w:jc w:val="both"/>
        <w:rPr>
          <w:lang w:val="es-ES"/>
        </w:rPr>
      </w:pPr>
      <w:r w:rsidRPr="00E033BA">
        <w:rPr>
          <w:lang w:val="es-ES"/>
        </w:rPr>
        <w:t>Asistir en la confección de las solicitudes de contratación en cuanto a Especificaciones Técnicas / Términos de Referencia y Presupuesto.</w:t>
      </w:r>
    </w:p>
    <w:p w14:paraId="17B7D229" w14:textId="77777777" w:rsidR="007D7A20" w:rsidRPr="00E033BA" w:rsidRDefault="007D7A20">
      <w:pPr>
        <w:numPr>
          <w:ilvl w:val="1"/>
          <w:numId w:val="60"/>
        </w:numPr>
        <w:jc w:val="both"/>
        <w:rPr>
          <w:lang w:val="es-ES"/>
        </w:rPr>
      </w:pPr>
      <w:r w:rsidRPr="00E033BA">
        <w:rPr>
          <w:lang w:val="es-ES"/>
        </w:rPr>
        <w:t>Colaborar en la elaboración de los documentos que rigen cada proceso de contratación.</w:t>
      </w:r>
    </w:p>
    <w:p w14:paraId="02063661" w14:textId="77777777" w:rsidR="007D7A20" w:rsidRPr="00E033BA" w:rsidRDefault="007D7A20">
      <w:pPr>
        <w:numPr>
          <w:ilvl w:val="1"/>
          <w:numId w:val="60"/>
        </w:numPr>
        <w:jc w:val="both"/>
        <w:rPr>
          <w:lang w:val="es-ES"/>
        </w:rPr>
      </w:pPr>
      <w:r w:rsidRPr="00E033BA">
        <w:rPr>
          <w:lang w:val="es-ES"/>
        </w:rPr>
        <w:t>Apoyar en la generación de la documentación pertinente en el sector de adquisiciones y contrataciones</w:t>
      </w:r>
    </w:p>
    <w:p w14:paraId="4360E5A7" w14:textId="77777777" w:rsidR="007D7A20" w:rsidRPr="00E033BA" w:rsidRDefault="007D7A20">
      <w:pPr>
        <w:numPr>
          <w:ilvl w:val="0"/>
          <w:numId w:val="60"/>
        </w:numPr>
        <w:jc w:val="both"/>
        <w:rPr>
          <w:b/>
          <w:bCs/>
          <w:lang w:val="es-ES"/>
        </w:rPr>
      </w:pPr>
      <w:r w:rsidRPr="00E033BA">
        <w:rPr>
          <w:b/>
          <w:bCs/>
          <w:lang w:val="es-ES"/>
        </w:rPr>
        <w:t>Actividades – Funciones a desempeñar</w:t>
      </w:r>
    </w:p>
    <w:p w14:paraId="77571D45" w14:textId="77777777" w:rsidR="007D7A20" w:rsidRPr="00E033BA" w:rsidRDefault="007D7A20" w:rsidP="007D7A20">
      <w:pPr>
        <w:jc w:val="both"/>
        <w:rPr>
          <w:lang w:val="es-ES"/>
        </w:rPr>
      </w:pPr>
      <w:r w:rsidRPr="00E033BA">
        <w:rPr>
          <w:lang w:val="es-ES"/>
        </w:rPr>
        <w:t>Se incluyen las siguientes actividades:</w:t>
      </w:r>
    </w:p>
    <w:p w14:paraId="640ADC98" w14:textId="77777777" w:rsidR="007D7A20" w:rsidRPr="00E033BA" w:rsidRDefault="007D7A20">
      <w:pPr>
        <w:numPr>
          <w:ilvl w:val="0"/>
          <w:numId w:val="61"/>
        </w:numPr>
        <w:jc w:val="both"/>
        <w:rPr>
          <w:lang w:val="es-ES"/>
        </w:rPr>
      </w:pPr>
      <w:r w:rsidRPr="00E033BA">
        <w:rPr>
          <w:lang w:val="es-ES"/>
        </w:rPr>
        <w:t>Realizar las actividades inherentes al proceso de contratación de los consultores individuales.</w:t>
      </w:r>
    </w:p>
    <w:p w14:paraId="0FBDAF3A" w14:textId="77777777" w:rsidR="007D7A20" w:rsidRPr="00E033BA" w:rsidRDefault="007D7A20">
      <w:pPr>
        <w:numPr>
          <w:ilvl w:val="0"/>
          <w:numId w:val="61"/>
        </w:numPr>
        <w:jc w:val="both"/>
        <w:rPr>
          <w:lang w:val="es-ES"/>
        </w:rPr>
      </w:pPr>
      <w:r w:rsidRPr="00E033BA">
        <w:rPr>
          <w:lang w:val="es-ES"/>
        </w:rPr>
        <w:t xml:space="preserve">Asistir al </w:t>
      </w:r>
      <w:proofErr w:type="gramStart"/>
      <w:r w:rsidRPr="00E033BA">
        <w:rPr>
          <w:lang w:val="es-ES"/>
        </w:rPr>
        <w:t>Responsable</w:t>
      </w:r>
      <w:proofErr w:type="gramEnd"/>
      <w:r w:rsidRPr="00E033BA">
        <w:rPr>
          <w:lang w:val="es-ES"/>
        </w:rPr>
        <w:t xml:space="preserve"> del área en las evaluaciones de los antecedentes y calificaciones de los consultores individuales realizadas por el Programa y en la confección de las evaluaciones correspondientes a la selección de consultores individuales de la UCP.</w:t>
      </w:r>
    </w:p>
    <w:p w14:paraId="7AF80F25" w14:textId="77777777" w:rsidR="007D7A20" w:rsidRPr="00E033BA" w:rsidRDefault="007D7A20">
      <w:pPr>
        <w:numPr>
          <w:ilvl w:val="0"/>
          <w:numId w:val="61"/>
        </w:numPr>
        <w:jc w:val="both"/>
        <w:rPr>
          <w:lang w:val="es-ES"/>
        </w:rPr>
      </w:pPr>
      <w:r w:rsidRPr="00E033BA">
        <w:rPr>
          <w:lang w:val="es-ES"/>
        </w:rPr>
        <w:t>Confección de contratos/enmiendas/recisiones.</w:t>
      </w:r>
    </w:p>
    <w:p w14:paraId="1969FECC" w14:textId="77777777" w:rsidR="007D7A20" w:rsidRPr="00E033BA" w:rsidRDefault="007D7A20">
      <w:pPr>
        <w:numPr>
          <w:ilvl w:val="0"/>
          <w:numId w:val="61"/>
        </w:numPr>
        <w:jc w:val="both"/>
        <w:rPr>
          <w:lang w:val="es-ES"/>
        </w:rPr>
      </w:pPr>
      <w:r w:rsidRPr="00E033BA">
        <w:rPr>
          <w:lang w:val="es-ES"/>
        </w:rPr>
        <w:t xml:space="preserve">Informar al </w:t>
      </w:r>
      <w:proofErr w:type="gramStart"/>
      <w:r w:rsidRPr="00E033BA">
        <w:rPr>
          <w:lang w:val="es-ES"/>
        </w:rPr>
        <w:t>Responsable</w:t>
      </w:r>
      <w:proofErr w:type="gramEnd"/>
      <w:r w:rsidRPr="00E033BA">
        <w:rPr>
          <w:lang w:val="es-ES"/>
        </w:rPr>
        <w:t xml:space="preserve"> del área el estado de situación de los contratos de consultores individuales y las solicitudes de contratación aprobadas por las autoridades.</w:t>
      </w:r>
    </w:p>
    <w:p w14:paraId="1260916F" w14:textId="77777777" w:rsidR="007D7A20" w:rsidRPr="00E033BA" w:rsidRDefault="007D7A20">
      <w:pPr>
        <w:numPr>
          <w:ilvl w:val="0"/>
          <w:numId w:val="61"/>
        </w:numPr>
        <w:jc w:val="both"/>
        <w:rPr>
          <w:lang w:val="es-ES"/>
        </w:rPr>
      </w:pPr>
      <w:r w:rsidRPr="00E033BA">
        <w:rPr>
          <w:lang w:val="es-ES"/>
        </w:rPr>
        <w:t>Realizar el registro de los Contratos de Consultores Individuales en el sistema de gestión.</w:t>
      </w:r>
    </w:p>
    <w:p w14:paraId="1DB80114" w14:textId="77777777" w:rsidR="007D7A20" w:rsidRPr="00E033BA" w:rsidRDefault="007D7A20">
      <w:pPr>
        <w:numPr>
          <w:ilvl w:val="0"/>
          <w:numId w:val="61"/>
        </w:numPr>
        <w:jc w:val="both"/>
        <w:rPr>
          <w:lang w:val="es-ES"/>
        </w:rPr>
      </w:pPr>
      <w:r w:rsidRPr="00E033BA">
        <w:rPr>
          <w:lang w:val="es-ES"/>
        </w:rPr>
        <w:t>Confección y actualización de los legajos de los consultores.</w:t>
      </w:r>
    </w:p>
    <w:p w14:paraId="370E271F" w14:textId="77777777" w:rsidR="007D7A20" w:rsidRPr="00E033BA" w:rsidRDefault="007D7A20">
      <w:pPr>
        <w:numPr>
          <w:ilvl w:val="0"/>
          <w:numId w:val="61"/>
        </w:numPr>
        <w:jc w:val="both"/>
        <w:rPr>
          <w:lang w:val="es-ES"/>
        </w:rPr>
      </w:pPr>
      <w:r w:rsidRPr="00E033BA">
        <w:rPr>
          <w:lang w:val="es-ES"/>
        </w:rPr>
        <w:t>Mantener la correcta administración del archivo documental de legajos de consultores.</w:t>
      </w:r>
    </w:p>
    <w:p w14:paraId="34FF9559" w14:textId="77777777" w:rsidR="007D7A20" w:rsidRPr="00E033BA" w:rsidRDefault="007D7A20">
      <w:pPr>
        <w:numPr>
          <w:ilvl w:val="0"/>
          <w:numId w:val="61"/>
        </w:numPr>
        <w:jc w:val="both"/>
        <w:rPr>
          <w:lang w:val="es-ES"/>
        </w:rPr>
      </w:pPr>
      <w:r w:rsidRPr="00E033BA">
        <w:rPr>
          <w:lang w:val="es-ES"/>
        </w:rPr>
        <w:t>Recibir y controlar los informes por los consultores individuales en sus aspectos formales y la documentación contractual de los mismos.</w:t>
      </w:r>
    </w:p>
    <w:p w14:paraId="4C113CF1" w14:textId="77777777" w:rsidR="007D7A20" w:rsidRPr="00E033BA" w:rsidRDefault="007D7A20">
      <w:pPr>
        <w:numPr>
          <w:ilvl w:val="0"/>
          <w:numId w:val="61"/>
        </w:numPr>
        <w:jc w:val="both"/>
        <w:rPr>
          <w:lang w:val="es-ES"/>
        </w:rPr>
      </w:pPr>
      <w:r w:rsidRPr="00E033BA">
        <w:rPr>
          <w:lang w:val="es-ES"/>
        </w:rPr>
        <w:t>Solicitar y verificar el cumplimiento de incompatibilidades por parte de los consultores seleccionados.</w:t>
      </w:r>
    </w:p>
    <w:p w14:paraId="4C5BB993" w14:textId="77777777" w:rsidR="007D7A20" w:rsidRPr="00E033BA" w:rsidRDefault="007D7A20">
      <w:pPr>
        <w:numPr>
          <w:ilvl w:val="0"/>
          <w:numId w:val="61"/>
        </w:numPr>
        <w:jc w:val="both"/>
        <w:rPr>
          <w:lang w:val="es-ES"/>
        </w:rPr>
      </w:pPr>
      <w:r w:rsidRPr="00E033BA">
        <w:rPr>
          <w:lang w:val="es-ES"/>
        </w:rPr>
        <w:t>Mantener permanentemente actualizadas las bases de datos utilizadas por el Área.</w:t>
      </w:r>
    </w:p>
    <w:p w14:paraId="75EB15F0" w14:textId="77777777" w:rsidR="007D7A20" w:rsidRPr="00E033BA" w:rsidRDefault="007D7A20">
      <w:pPr>
        <w:numPr>
          <w:ilvl w:val="0"/>
          <w:numId w:val="61"/>
        </w:numPr>
        <w:jc w:val="both"/>
        <w:rPr>
          <w:lang w:val="es-ES"/>
        </w:rPr>
      </w:pPr>
      <w:r w:rsidRPr="00E033BA">
        <w:rPr>
          <w:lang w:val="es-ES"/>
        </w:rPr>
        <w:t>Asistir en la ejecución de los procesos de adquisiciones a los especialistas de adquisiciones y contrataciones.</w:t>
      </w:r>
    </w:p>
    <w:p w14:paraId="56B59AB6" w14:textId="77777777" w:rsidR="007D7A20" w:rsidRPr="00E033BA" w:rsidRDefault="007D7A20">
      <w:pPr>
        <w:numPr>
          <w:ilvl w:val="0"/>
          <w:numId w:val="61"/>
        </w:numPr>
        <w:jc w:val="both"/>
        <w:rPr>
          <w:lang w:val="es-ES"/>
        </w:rPr>
      </w:pPr>
      <w:r w:rsidRPr="00E033BA">
        <w:rPr>
          <w:lang w:val="es-ES"/>
        </w:rPr>
        <w:lastRenderedPageBreak/>
        <w:t>Apoyo para la generación de circulares de los procesos licitatorios y correspondencia con el organismo financiador e informes de evaluación de ofertas.</w:t>
      </w:r>
    </w:p>
    <w:p w14:paraId="0FFD2225" w14:textId="77777777" w:rsidR="007D7A20" w:rsidRPr="00E033BA" w:rsidRDefault="007D7A20">
      <w:pPr>
        <w:numPr>
          <w:ilvl w:val="0"/>
          <w:numId w:val="61"/>
        </w:numPr>
        <w:jc w:val="both"/>
        <w:rPr>
          <w:lang w:val="es-ES"/>
        </w:rPr>
      </w:pPr>
      <w:r w:rsidRPr="00E033BA">
        <w:rPr>
          <w:lang w:val="es-ES"/>
        </w:rPr>
        <w:t>Apoyo para la realización de actos de apertura de ofertas.</w:t>
      </w:r>
    </w:p>
    <w:p w14:paraId="7D1399BD" w14:textId="77777777" w:rsidR="007D7A20" w:rsidRPr="00E033BA" w:rsidRDefault="007D7A20">
      <w:pPr>
        <w:numPr>
          <w:ilvl w:val="0"/>
          <w:numId w:val="61"/>
        </w:numPr>
        <w:jc w:val="both"/>
        <w:rPr>
          <w:lang w:val="es-ES"/>
        </w:rPr>
      </w:pPr>
      <w:r w:rsidRPr="00E033BA">
        <w:rPr>
          <w:lang w:val="es-ES"/>
        </w:rPr>
        <w:t>Seguimiento a las garantías contractuales</w:t>
      </w:r>
    </w:p>
    <w:p w14:paraId="73FDDF9E" w14:textId="77777777" w:rsidR="007D7A20" w:rsidRPr="00E033BA" w:rsidRDefault="007D7A20">
      <w:pPr>
        <w:numPr>
          <w:ilvl w:val="0"/>
          <w:numId w:val="61"/>
        </w:numPr>
        <w:jc w:val="both"/>
        <w:rPr>
          <w:lang w:val="es-ES"/>
        </w:rPr>
      </w:pPr>
      <w:r w:rsidRPr="00E033BA">
        <w:rPr>
          <w:lang w:val="es-ES"/>
        </w:rPr>
        <w:t>Asistir en el manejo de documentos, captación de información en el sistema de gestión y generación de informes específicos.</w:t>
      </w:r>
    </w:p>
    <w:p w14:paraId="6D78A941" w14:textId="77777777" w:rsidR="007D7A20" w:rsidRPr="00E033BA" w:rsidRDefault="007D7A20">
      <w:pPr>
        <w:numPr>
          <w:ilvl w:val="0"/>
          <w:numId w:val="61"/>
        </w:numPr>
        <w:jc w:val="both"/>
        <w:rPr>
          <w:lang w:val="es-ES"/>
        </w:rPr>
      </w:pPr>
      <w:r w:rsidRPr="00E033BA">
        <w:rPr>
          <w:lang w:val="es-ES"/>
        </w:rPr>
        <w:t xml:space="preserve">Otras funciones y responsabilidades que le asigne el </w:t>
      </w:r>
      <w:proofErr w:type="gramStart"/>
      <w:r w:rsidRPr="00E033BA">
        <w:rPr>
          <w:lang w:val="es-ES"/>
        </w:rPr>
        <w:t>Responsable</w:t>
      </w:r>
      <w:proofErr w:type="gramEnd"/>
      <w:r w:rsidRPr="00E033BA">
        <w:rPr>
          <w:lang w:val="es-ES"/>
        </w:rPr>
        <w:t xml:space="preserve"> del Sector</w:t>
      </w:r>
    </w:p>
    <w:p w14:paraId="4902225E" w14:textId="77777777" w:rsidR="007D7A20" w:rsidRPr="00E033BA" w:rsidRDefault="007D7A20">
      <w:pPr>
        <w:numPr>
          <w:ilvl w:val="0"/>
          <w:numId w:val="60"/>
        </w:numPr>
        <w:jc w:val="both"/>
        <w:rPr>
          <w:bCs/>
          <w:lang w:val="es-ES"/>
        </w:rPr>
      </w:pPr>
      <w:r w:rsidRPr="00E033BA">
        <w:rPr>
          <w:b/>
          <w:bCs/>
          <w:lang w:val="es-ES"/>
        </w:rPr>
        <w:t>Productos/Entregables</w:t>
      </w:r>
    </w:p>
    <w:p w14:paraId="71ED3E72" w14:textId="77777777" w:rsidR="007D7A20" w:rsidRPr="00E033BA" w:rsidRDefault="007D7A20" w:rsidP="007D7A20">
      <w:pPr>
        <w:jc w:val="both"/>
        <w:rPr>
          <w:lang w:val="es-ES"/>
        </w:rPr>
      </w:pPr>
      <w:r w:rsidRPr="00E033BA">
        <w:rPr>
          <w:lang w:val="es-ES"/>
        </w:rPr>
        <w:t>Informe de Gestión: el Informe debe incluir una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35819480" w14:textId="77777777" w:rsidR="007D7A20" w:rsidRPr="00E033BA" w:rsidRDefault="007D7A20" w:rsidP="007D7A20">
      <w:pPr>
        <w:jc w:val="both"/>
        <w:rPr>
          <w:lang w:val="es-ES"/>
        </w:rPr>
      </w:pPr>
      <w:r w:rsidRPr="00E033BA">
        <w:rPr>
          <w:lang w:val="es-ES"/>
        </w:rPr>
        <w:t>Cada Informe de Gestión deberá ser entregado en formato digital (PDF) vía correo electrónico y en soporte papel en las fecha y sede que le sea indicada al Consultor.</w:t>
      </w:r>
    </w:p>
    <w:p w14:paraId="472ABA5B" w14:textId="77777777" w:rsidR="007D7A20" w:rsidRPr="00E033BA" w:rsidRDefault="007D7A20">
      <w:pPr>
        <w:numPr>
          <w:ilvl w:val="0"/>
          <w:numId w:val="60"/>
        </w:numPr>
        <w:jc w:val="both"/>
        <w:rPr>
          <w:b/>
          <w:bCs/>
          <w:lang w:val="es-ES"/>
        </w:rPr>
      </w:pPr>
      <w:r w:rsidRPr="00E033BA">
        <w:rPr>
          <w:b/>
          <w:bCs/>
          <w:lang w:val="es-ES"/>
        </w:rPr>
        <w:t>Perfil y Experiencia Profesional Requerida</w:t>
      </w:r>
    </w:p>
    <w:p w14:paraId="4D3C1651" w14:textId="77777777" w:rsidR="007D7A20" w:rsidRPr="00E033BA" w:rsidRDefault="007D7A20">
      <w:pPr>
        <w:numPr>
          <w:ilvl w:val="1"/>
          <w:numId w:val="60"/>
        </w:numPr>
        <w:jc w:val="both"/>
        <w:rPr>
          <w:lang w:val="es-ES"/>
        </w:rPr>
      </w:pPr>
      <w:r w:rsidRPr="00E033BA">
        <w:rPr>
          <w:lang w:val="es-ES"/>
        </w:rPr>
        <w:t>ciencias económicas, sociales o derecho.</w:t>
      </w:r>
    </w:p>
    <w:p w14:paraId="1530F26D" w14:textId="77777777" w:rsidR="007D7A20" w:rsidRPr="00E033BA" w:rsidRDefault="007D7A20">
      <w:pPr>
        <w:numPr>
          <w:ilvl w:val="1"/>
          <w:numId w:val="60"/>
        </w:numPr>
        <w:jc w:val="both"/>
        <w:rPr>
          <w:lang w:val="es-ES"/>
        </w:rPr>
      </w:pPr>
      <w:r w:rsidRPr="00E033BA">
        <w:rPr>
          <w:lang w:val="es-ES"/>
        </w:rPr>
        <w:t>Experiencia laboral general no inferior a 2 años en tareas administrativas y de gestión documental, preferentemente en el área de contrataciones o administración de personal.</w:t>
      </w:r>
    </w:p>
    <w:p w14:paraId="11D100A3" w14:textId="77777777" w:rsidR="007D7A20" w:rsidRPr="00E033BA" w:rsidRDefault="007D7A20">
      <w:pPr>
        <w:numPr>
          <w:ilvl w:val="1"/>
          <w:numId w:val="60"/>
        </w:numPr>
        <w:jc w:val="both"/>
        <w:rPr>
          <w:lang w:val="es-ES"/>
        </w:rPr>
      </w:pPr>
      <w:r w:rsidRPr="00E033BA">
        <w:rPr>
          <w:lang w:val="es-ES"/>
        </w:rPr>
        <w:t>Preferentemente con experiencia en Proyectos con financiamiento externo.</w:t>
      </w:r>
    </w:p>
    <w:p w14:paraId="1A123A2B" w14:textId="77777777" w:rsidR="007D7A20" w:rsidRPr="00E033BA" w:rsidRDefault="007D7A20">
      <w:pPr>
        <w:numPr>
          <w:ilvl w:val="1"/>
          <w:numId w:val="60"/>
        </w:numPr>
        <w:jc w:val="both"/>
        <w:rPr>
          <w:lang w:val="es-ES"/>
        </w:rPr>
      </w:pPr>
      <w:r w:rsidRPr="00E033BA">
        <w:rPr>
          <w:lang w:val="es-ES"/>
        </w:rPr>
        <w:t>Se valorará el conocimiento del sistema de gestión a utilizar.</w:t>
      </w:r>
    </w:p>
    <w:p w14:paraId="484E4C00" w14:textId="77777777" w:rsidR="007D7A20" w:rsidRPr="00E033BA" w:rsidRDefault="007D7A20">
      <w:pPr>
        <w:numPr>
          <w:ilvl w:val="1"/>
          <w:numId w:val="60"/>
        </w:numPr>
        <w:jc w:val="both"/>
        <w:rPr>
          <w:lang w:val="es-ES"/>
        </w:rPr>
      </w:pPr>
      <w:r w:rsidRPr="00E033BA">
        <w:rPr>
          <w:lang w:val="es-ES"/>
        </w:rPr>
        <w:t>Manejo de aplicaciones computarizadas (Word, Excel, Access, PowerPoint) nivel intermedio</w:t>
      </w:r>
    </w:p>
    <w:p w14:paraId="7EC687AB" w14:textId="77777777" w:rsidR="007D7A20" w:rsidRPr="00E033BA" w:rsidRDefault="007D7A20">
      <w:pPr>
        <w:numPr>
          <w:ilvl w:val="2"/>
          <w:numId w:val="60"/>
        </w:numPr>
        <w:jc w:val="both"/>
        <w:rPr>
          <w:lang w:val="es-ES"/>
        </w:rPr>
      </w:pPr>
      <w:r w:rsidRPr="00E033BA">
        <w:rPr>
          <w:lang w:val="es-ES"/>
        </w:rPr>
        <w:t>Habilidades analíticas y prácticas para promover y coordinar actividades de trabajo interinstitucional.</w:t>
      </w:r>
    </w:p>
    <w:p w14:paraId="214FAC00" w14:textId="77777777" w:rsidR="007D7A20" w:rsidRPr="00E033BA" w:rsidRDefault="007D7A20">
      <w:pPr>
        <w:numPr>
          <w:ilvl w:val="2"/>
          <w:numId w:val="60"/>
        </w:numPr>
        <w:jc w:val="both"/>
        <w:rPr>
          <w:lang w:val="es-ES"/>
        </w:rPr>
      </w:pPr>
      <w:r w:rsidRPr="00E033BA">
        <w:rPr>
          <w:lang w:val="es-ES"/>
        </w:rPr>
        <w:t>Excelentes habilidades de comunicación oral y escrita y para las relaciones interpersonales y el trabajo en equipo</w:t>
      </w:r>
    </w:p>
    <w:p w14:paraId="08863FAA" w14:textId="77777777" w:rsidR="007D7A20" w:rsidRPr="00E033BA" w:rsidRDefault="007D7A20">
      <w:pPr>
        <w:numPr>
          <w:ilvl w:val="0"/>
          <w:numId w:val="60"/>
        </w:numPr>
        <w:jc w:val="both"/>
        <w:rPr>
          <w:b/>
          <w:lang w:val="es-ES"/>
        </w:rPr>
      </w:pPr>
      <w:r w:rsidRPr="00E033BA">
        <w:rPr>
          <w:b/>
          <w:bCs/>
          <w:lang w:val="es-ES"/>
        </w:rPr>
        <w:t>Modalidad de Contratación</w:t>
      </w:r>
    </w:p>
    <w:p w14:paraId="2145110F"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71AC3E0B" w14:textId="77777777" w:rsidR="007D7A20" w:rsidRPr="00E033BA" w:rsidRDefault="007D7A20">
      <w:pPr>
        <w:numPr>
          <w:ilvl w:val="0"/>
          <w:numId w:val="60"/>
        </w:numPr>
        <w:jc w:val="both"/>
        <w:rPr>
          <w:b/>
          <w:bCs/>
          <w:lang w:val="es-ES"/>
        </w:rPr>
      </w:pPr>
      <w:r w:rsidRPr="00E033BA">
        <w:rPr>
          <w:b/>
          <w:bCs/>
          <w:lang w:val="es-ES"/>
        </w:rPr>
        <w:t>Duración de la Consultoría</w:t>
      </w:r>
    </w:p>
    <w:p w14:paraId="77D524C7" w14:textId="77777777" w:rsidR="007D7A20" w:rsidRPr="00E033BA" w:rsidRDefault="007D7A20" w:rsidP="007D7A20">
      <w:pPr>
        <w:jc w:val="both"/>
        <w:rPr>
          <w:lang w:val="es-ES"/>
        </w:rPr>
      </w:pPr>
      <w:r w:rsidRPr="00E033BA">
        <w:rPr>
          <w:lang w:val="es-ES"/>
        </w:rPr>
        <w:t>La duración de la presente consultoría será de XXXX meses contados a partir de la suscripción del contrato y hasta el 31 de diciembre de XXXX.</w:t>
      </w:r>
    </w:p>
    <w:p w14:paraId="46F0DF01" w14:textId="77777777" w:rsidR="007D7A20" w:rsidRPr="00E033BA" w:rsidRDefault="007D7A20">
      <w:pPr>
        <w:numPr>
          <w:ilvl w:val="0"/>
          <w:numId w:val="60"/>
        </w:numPr>
        <w:jc w:val="both"/>
        <w:rPr>
          <w:b/>
          <w:bCs/>
          <w:lang w:val="es-ES"/>
        </w:rPr>
      </w:pPr>
      <w:r w:rsidRPr="00E033BA">
        <w:rPr>
          <w:b/>
          <w:bCs/>
          <w:lang w:val="es-ES"/>
        </w:rPr>
        <w:t>Financiamiento de la Prestación</w:t>
      </w:r>
    </w:p>
    <w:p w14:paraId="21A7F4D1"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4367CC65" w14:textId="77777777" w:rsidR="007D7A20" w:rsidRPr="00E033BA" w:rsidRDefault="007D7A20">
      <w:pPr>
        <w:numPr>
          <w:ilvl w:val="0"/>
          <w:numId w:val="60"/>
        </w:numPr>
        <w:jc w:val="both"/>
        <w:rPr>
          <w:b/>
          <w:bCs/>
          <w:lang w:val="pt-BR"/>
        </w:rPr>
      </w:pPr>
      <w:r w:rsidRPr="00E033BA">
        <w:rPr>
          <w:b/>
          <w:bCs/>
          <w:lang w:val="pt-BR"/>
        </w:rPr>
        <w:t>Cronograma de Entrega de Informes</w:t>
      </w:r>
    </w:p>
    <w:p w14:paraId="001909B3" w14:textId="77777777" w:rsidR="007D7A20" w:rsidRPr="00E033BA" w:rsidRDefault="007D7A20" w:rsidP="007D7A20">
      <w:pPr>
        <w:jc w:val="both"/>
        <w:rPr>
          <w:lang w:val="es-ES"/>
        </w:rPr>
      </w:pPr>
      <w:r w:rsidRPr="00E033BA">
        <w:rPr>
          <w:lang w:val="es-ES"/>
        </w:rPr>
        <w:lastRenderedPageBreak/>
        <w:t>Según lo detallado en los objetivos específicos y en las actividades del Consultor, se esperan los productos en las fechas establecidas según la modalidad, duración y suscripción del contrato:</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5"/>
        <w:gridCol w:w="1051"/>
        <w:gridCol w:w="3041"/>
      </w:tblGrid>
      <w:tr w:rsidR="007D7A20" w:rsidRPr="00E033BA" w14:paraId="4454A321"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5B95C4AF" w14:textId="77777777" w:rsidR="007D7A20" w:rsidRPr="00E033BA" w:rsidRDefault="007D7A20" w:rsidP="009177D9">
            <w:pPr>
              <w:widowControl/>
              <w:autoSpaceDE/>
              <w:autoSpaceDN/>
              <w:spacing w:after="160" w:line="259" w:lineRule="auto"/>
              <w:jc w:val="both"/>
              <w:rPr>
                <w:b/>
                <w:lang w:val="es-ES"/>
              </w:rPr>
            </w:pPr>
            <w:r w:rsidRPr="00E033BA">
              <w:rPr>
                <w:b/>
                <w:lang w:val="es-ES"/>
              </w:rPr>
              <w:t>Descripción</w:t>
            </w:r>
          </w:p>
        </w:tc>
        <w:tc>
          <w:tcPr>
            <w:tcW w:w="1051" w:type="dxa"/>
            <w:tcBorders>
              <w:top w:val="single" w:sz="4" w:space="0" w:color="000000"/>
              <w:left w:val="single" w:sz="4" w:space="0" w:color="000000"/>
              <w:bottom w:val="single" w:sz="4" w:space="0" w:color="000000"/>
              <w:right w:val="single" w:sz="4" w:space="0" w:color="000000"/>
            </w:tcBorders>
            <w:hideMark/>
          </w:tcPr>
          <w:p w14:paraId="1BA7514F"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7CE6FBBE"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4DF9D6E7"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7E03139C"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051" w:type="dxa"/>
            <w:tcBorders>
              <w:top w:val="single" w:sz="4" w:space="0" w:color="000000"/>
              <w:left w:val="single" w:sz="4" w:space="0" w:color="000000"/>
              <w:bottom w:val="single" w:sz="4" w:space="0" w:color="000000"/>
              <w:right w:val="single" w:sz="4" w:space="0" w:color="000000"/>
            </w:tcBorders>
            <w:hideMark/>
          </w:tcPr>
          <w:p w14:paraId="571433B8"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3D10F0FC"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3A92A963"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04B63037"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051" w:type="dxa"/>
            <w:tcBorders>
              <w:top w:val="single" w:sz="4" w:space="0" w:color="000000"/>
              <w:left w:val="single" w:sz="4" w:space="0" w:color="000000"/>
              <w:bottom w:val="single" w:sz="4" w:space="0" w:color="000000"/>
              <w:right w:val="single" w:sz="4" w:space="0" w:color="000000"/>
            </w:tcBorders>
            <w:hideMark/>
          </w:tcPr>
          <w:p w14:paraId="5C646EB8"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single" w:sz="4" w:space="0" w:color="000000"/>
              <w:left w:val="single" w:sz="4" w:space="0" w:color="000000"/>
              <w:bottom w:val="single" w:sz="4" w:space="0" w:color="000000"/>
              <w:right w:val="single" w:sz="4" w:space="0" w:color="000000"/>
            </w:tcBorders>
            <w:hideMark/>
          </w:tcPr>
          <w:p w14:paraId="13F8604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37F17803"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2778FEC7"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051" w:type="dxa"/>
            <w:tcBorders>
              <w:top w:val="single" w:sz="4" w:space="0" w:color="000000"/>
              <w:left w:val="single" w:sz="4" w:space="0" w:color="000000"/>
              <w:bottom w:val="single" w:sz="4" w:space="0" w:color="000000"/>
              <w:right w:val="single" w:sz="4" w:space="0" w:color="000000"/>
            </w:tcBorders>
            <w:hideMark/>
          </w:tcPr>
          <w:p w14:paraId="67D2DA87"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1F165CC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2549DCEA"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4595D665"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051" w:type="dxa"/>
            <w:tcBorders>
              <w:top w:val="single" w:sz="4" w:space="0" w:color="000000"/>
              <w:left w:val="single" w:sz="4" w:space="0" w:color="000000"/>
              <w:bottom w:val="single" w:sz="4" w:space="0" w:color="000000"/>
              <w:right w:val="single" w:sz="4" w:space="0" w:color="000000"/>
            </w:tcBorders>
            <w:hideMark/>
          </w:tcPr>
          <w:p w14:paraId="204EA939"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04BEC2F5"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04005BDA"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1DACC16B"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051" w:type="dxa"/>
            <w:tcBorders>
              <w:top w:val="single" w:sz="4" w:space="0" w:color="000000"/>
              <w:left w:val="single" w:sz="4" w:space="0" w:color="000000"/>
              <w:bottom w:val="single" w:sz="4" w:space="0" w:color="000000"/>
              <w:right w:val="single" w:sz="4" w:space="0" w:color="000000"/>
            </w:tcBorders>
            <w:hideMark/>
          </w:tcPr>
          <w:p w14:paraId="0784F97F"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single" w:sz="4" w:space="0" w:color="000000"/>
              <w:left w:val="single" w:sz="4" w:space="0" w:color="000000"/>
              <w:bottom w:val="single" w:sz="4" w:space="0" w:color="000000"/>
              <w:right w:val="single" w:sz="4" w:space="0" w:color="000000"/>
            </w:tcBorders>
            <w:hideMark/>
          </w:tcPr>
          <w:p w14:paraId="13642587"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r w:rsidR="007D7A20" w:rsidRPr="00E033BA" w14:paraId="71679433"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1CD06954"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051" w:type="dxa"/>
            <w:tcBorders>
              <w:top w:val="single" w:sz="4" w:space="0" w:color="000000"/>
              <w:left w:val="single" w:sz="4" w:space="0" w:color="000000"/>
              <w:bottom w:val="single" w:sz="4" w:space="0" w:color="000000"/>
              <w:right w:val="single" w:sz="4" w:space="0" w:color="000000"/>
            </w:tcBorders>
            <w:hideMark/>
          </w:tcPr>
          <w:p w14:paraId="026578A9"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single" w:sz="4" w:space="0" w:color="000000"/>
              <w:left w:val="single" w:sz="4" w:space="0" w:color="000000"/>
              <w:bottom w:val="single" w:sz="4" w:space="0" w:color="000000"/>
              <w:right w:val="single" w:sz="4" w:space="0" w:color="000000"/>
            </w:tcBorders>
            <w:hideMark/>
          </w:tcPr>
          <w:p w14:paraId="09D2A744"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40A12346"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2DAD57B7"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051" w:type="dxa"/>
            <w:tcBorders>
              <w:top w:val="single" w:sz="4" w:space="0" w:color="000000"/>
              <w:left w:val="single" w:sz="4" w:space="0" w:color="000000"/>
              <w:bottom w:val="single" w:sz="4" w:space="0" w:color="000000"/>
              <w:right w:val="single" w:sz="4" w:space="0" w:color="000000"/>
            </w:tcBorders>
            <w:hideMark/>
          </w:tcPr>
          <w:p w14:paraId="6E0AC119"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2D9ED01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6CB4F24C"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00D2FB04"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051" w:type="dxa"/>
            <w:tcBorders>
              <w:top w:val="single" w:sz="4" w:space="0" w:color="000000"/>
              <w:left w:val="single" w:sz="4" w:space="0" w:color="000000"/>
              <w:bottom w:val="single" w:sz="4" w:space="0" w:color="000000"/>
              <w:right w:val="single" w:sz="4" w:space="0" w:color="000000"/>
            </w:tcBorders>
            <w:hideMark/>
          </w:tcPr>
          <w:p w14:paraId="38F47FFA"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16DE6427"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45D50C0C"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74C04E6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051" w:type="dxa"/>
            <w:tcBorders>
              <w:top w:val="single" w:sz="4" w:space="0" w:color="000000"/>
              <w:left w:val="single" w:sz="4" w:space="0" w:color="000000"/>
              <w:bottom w:val="single" w:sz="4" w:space="0" w:color="000000"/>
              <w:right w:val="single" w:sz="4" w:space="0" w:color="000000"/>
            </w:tcBorders>
            <w:hideMark/>
          </w:tcPr>
          <w:p w14:paraId="108CF547"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0AAA644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19B229EB"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193BFA8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051" w:type="dxa"/>
            <w:tcBorders>
              <w:top w:val="single" w:sz="4" w:space="0" w:color="000000"/>
              <w:left w:val="single" w:sz="4" w:space="0" w:color="000000"/>
              <w:bottom w:val="single" w:sz="4" w:space="0" w:color="000000"/>
              <w:right w:val="single" w:sz="4" w:space="0" w:color="000000"/>
            </w:tcBorders>
            <w:hideMark/>
          </w:tcPr>
          <w:p w14:paraId="2D07FD64"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2690BD1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4CCB326F"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62FECFB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051" w:type="dxa"/>
            <w:tcBorders>
              <w:top w:val="single" w:sz="4" w:space="0" w:color="000000"/>
              <w:left w:val="single" w:sz="4" w:space="0" w:color="000000"/>
              <w:bottom w:val="single" w:sz="4" w:space="0" w:color="000000"/>
              <w:right w:val="single" w:sz="4" w:space="0" w:color="000000"/>
            </w:tcBorders>
            <w:hideMark/>
          </w:tcPr>
          <w:p w14:paraId="6472C9C3"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22B31F79"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325BD770"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2A5A9F1F"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051" w:type="dxa"/>
            <w:vMerge w:val="restart"/>
            <w:tcBorders>
              <w:top w:val="single" w:sz="4" w:space="0" w:color="000000"/>
              <w:left w:val="single" w:sz="4" w:space="0" w:color="000000"/>
              <w:bottom w:val="single" w:sz="4" w:space="0" w:color="000000"/>
              <w:right w:val="single" w:sz="4" w:space="0" w:color="000000"/>
            </w:tcBorders>
            <w:hideMark/>
          </w:tcPr>
          <w:p w14:paraId="71973715"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51292421"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12861D74"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0864A82D"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051" w:type="dxa"/>
            <w:vMerge/>
            <w:tcBorders>
              <w:top w:val="single" w:sz="4" w:space="0" w:color="000000"/>
              <w:left w:val="single" w:sz="4" w:space="0" w:color="000000"/>
              <w:bottom w:val="single" w:sz="4" w:space="0" w:color="000000"/>
              <w:right w:val="single" w:sz="4" w:space="0" w:color="000000"/>
            </w:tcBorders>
            <w:vAlign w:val="center"/>
            <w:hideMark/>
          </w:tcPr>
          <w:p w14:paraId="18947A93"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132F2409" w14:textId="77777777" w:rsidR="007D7A20" w:rsidRPr="00E033BA" w:rsidRDefault="007D7A20" w:rsidP="009177D9">
            <w:pPr>
              <w:widowControl/>
              <w:autoSpaceDE/>
              <w:autoSpaceDN/>
              <w:spacing w:after="160" w:line="259" w:lineRule="auto"/>
              <w:jc w:val="both"/>
              <w:rPr>
                <w:lang w:val="es-ES"/>
              </w:rPr>
            </w:pPr>
          </w:p>
        </w:tc>
      </w:tr>
    </w:tbl>
    <w:p w14:paraId="3E2496C0" w14:textId="77777777" w:rsidR="007D7A20" w:rsidRPr="00E033BA" w:rsidRDefault="007D7A20" w:rsidP="007D7A20">
      <w:pPr>
        <w:jc w:val="both"/>
        <w:rPr>
          <w:lang w:val="es-ES"/>
        </w:rPr>
        <w:sectPr w:rsidR="007D7A20" w:rsidRPr="00E033BA" w:rsidSect="007D7A20">
          <w:pgSz w:w="11910" w:h="16840"/>
          <w:pgMar w:top="1860" w:right="1133" w:bottom="280" w:left="850" w:header="418" w:footer="0" w:gutter="0"/>
          <w:cols w:space="720"/>
        </w:sectPr>
      </w:pPr>
    </w:p>
    <w:p w14:paraId="1CB812A7" w14:textId="77777777" w:rsidR="007D7A20" w:rsidRPr="00E033BA" w:rsidRDefault="007D7A20">
      <w:pPr>
        <w:numPr>
          <w:ilvl w:val="0"/>
          <w:numId w:val="60"/>
        </w:numPr>
        <w:jc w:val="both"/>
        <w:rPr>
          <w:b/>
          <w:bCs/>
          <w:lang w:val="es-ES"/>
        </w:rPr>
      </w:pPr>
      <w:r w:rsidRPr="00E033BA">
        <w:rPr>
          <w:b/>
          <w:bCs/>
          <w:lang w:val="es-ES"/>
        </w:rPr>
        <w:lastRenderedPageBreak/>
        <w:t>Forma de Pago</w:t>
      </w:r>
    </w:p>
    <w:p w14:paraId="5CB04E68" w14:textId="77777777" w:rsidR="007D7A20" w:rsidRPr="00E033BA" w:rsidRDefault="007D7A20" w:rsidP="007D7A20">
      <w:pPr>
        <w:jc w:val="both"/>
        <w:rPr>
          <w:lang w:val="es-ES"/>
        </w:rPr>
      </w:pPr>
      <w:r w:rsidRPr="00E033BA">
        <w:rPr>
          <w:lang w:val="es-ES"/>
        </w:rPr>
        <w:t>La suma mensual por todo concepto se fija en pesos XXXX ($ XXXX), pagaderos contra entrega y aprobación de la factura y los correspondientes informes, por parte de la autoridad competente de la UCP.</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1"/>
        <w:gridCol w:w="1560"/>
        <w:gridCol w:w="991"/>
        <w:gridCol w:w="1277"/>
      </w:tblGrid>
      <w:tr w:rsidR="007D7A20" w:rsidRPr="00E033BA" w14:paraId="7002D938"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72BCDF65"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560" w:type="dxa"/>
            <w:tcBorders>
              <w:top w:val="single" w:sz="4" w:space="0" w:color="000000"/>
              <w:left w:val="single" w:sz="4" w:space="0" w:color="000000"/>
              <w:bottom w:val="single" w:sz="4" w:space="0" w:color="000000"/>
              <w:right w:val="single" w:sz="4" w:space="0" w:color="000000"/>
            </w:tcBorders>
            <w:hideMark/>
          </w:tcPr>
          <w:p w14:paraId="52D309F2"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991" w:type="dxa"/>
            <w:tcBorders>
              <w:top w:val="single" w:sz="4" w:space="0" w:color="000000"/>
              <w:left w:val="single" w:sz="4" w:space="0" w:color="000000"/>
              <w:bottom w:val="single" w:sz="4" w:space="0" w:color="000000"/>
              <w:right w:val="single" w:sz="4" w:space="0" w:color="000000"/>
            </w:tcBorders>
            <w:hideMark/>
          </w:tcPr>
          <w:p w14:paraId="05316441"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277" w:type="dxa"/>
            <w:tcBorders>
              <w:top w:val="single" w:sz="4" w:space="0" w:color="000000"/>
              <w:left w:val="single" w:sz="4" w:space="0" w:color="000000"/>
              <w:bottom w:val="single" w:sz="4" w:space="0" w:color="000000"/>
              <w:right w:val="single" w:sz="4" w:space="0" w:color="000000"/>
            </w:tcBorders>
            <w:hideMark/>
          </w:tcPr>
          <w:p w14:paraId="52DFD533"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2B3058B4"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3854356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w:t>
            </w:r>
          </w:p>
        </w:tc>
        <w:tc>
          <w:tcPr>
            <w:tcW w:w="1560" w:type="dxa"/>
            <w:tcBorders>
              <w:top w:val="single" w:sz="4" w:space="0" w:color="000000"/>
              <w:left w:val="single" w:sz="4" w:space="0" w:color="000000"/>
              <w:bottom w:val="single" w:sz="4" w:space="0" w:color="000000"/>
              <w:right w:val="single" w:sz="4" w:space="0" w:color="000000"/>
            </w:tcBorders>
            <w:hideMark/>
          </w:tcPr>
          <w:p w14:paraId="119268A6"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991" w:type="dxa"/>
            <w:tcBorders>
              <w:top w:val="single" w:sz="4" w:space="0" w:color="000000"/>
              <w:left w:val="single" w:sz="4" w:space="0" w:color="000000"/>
              <w:bottom w:val="single" w:sz="4" w:space="0" w:color="000000"/>
              <w:right w:val="single" w:sz="4" w:space="0" w:color="000000"/>
            </w:tcBorders>
            <w:hideMark/>
          </w:tcPr>
          <w:p w14:paraId="38C557CF"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05C68030"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7C173AC"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78C7ABC2"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w:t>
            </w:r>
          </w:p>
        </w:tc>
        <w:tc>
          <w:tcPr>
            <w:tcW w:w="1560" w:type="dxa"/>
            <w:tcBorders>
              <w:top w:val="single" w:sz="4" w:space="0" w:color="000000"/>
              <w:left w:val="single" w:sz="4" w:space="0" w:color="000000"/>
              <w:bottom w:val="single" w:sz="4" w:space="0" w:color="000000"/>
              <w:right w:val="single" w:sz="4" w:space="0" w:color="000000"/>
            </w:tcBorders>
            <w:hideMark/>
          </w:tcPr>
          <w:p w14:paraId="1F151E6D"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991" w:type="dxa"/>
            <w:tcBorders>
              <w:top w:val="single" w:sz="4" w:space="0" w:color="000000"/>
              <w:left w:val="single" w:sz="4" w:space="0" w:color="000000"/>
              <w:bottom w:val="single" w:sz="4" w:space="0" w:color="000000"/>
              <w:right w:val="single" w:sz="4" w:space="0" w:color="000000"/>
            </w:tcBorders>
            <w:hideMark/>
          </w:tcPr>
          <w:p w14:paraId="083CF346"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254D765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4A47AA8"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437F4A54"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III</w:t>
            </w:r>
          </w:p>
        </w:tc>
        <w:tc>
          <w:tcPr>
            <w:tcW w:w="1560" w:type="dxa"/>
            <w:tcBorders>
              <w:top w:val="single" w:sz="4" w:space="0" w:color="000000"/>
              <w:left w:val="single" w:sz="4" w:space="0" w:color="000000"/>
              <w:bottom w:val="single" w:sz="4" w:space="0" w:color="000000"/>
              <w:right w:val="single" w:sz="4" w:space="0" w:color="000000"/>
            </w:tcBorders>
            <w:hideMark/>
          </w:tcPr>
          <w:p w14:paraId="05533EE1"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991" w:type="dxa"/>
            <w:tcBorders>
              <w:top w:val="single" w:sz="4" w:space="0" w:color="000000"/>
              <w:left w:val="single" w:sz="4" w:space="0" w:color="000000"/>
              <w:bottom w:val="single" w:sz="4" w:space="0" w:color="000000"/>
              <w:right w:val="single" w:sz="4" w:space="0" w:color="000000"/>
            </w:tcBorders>
            <w:hideMark/>
          </w:tcPr>
          <w:p w14:paraId="659FE05A"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416ED9C0"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D37F437"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45026C0D"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IV</w:t>
            </w:r>
          </w:p>
        </w:tc>
        <w:tc>
          <w:tcPr>
            <w:tcW w:w="1560" w:type="dxa"/>
            <w:tcBorders>
              <w:top w:val="single" w:sz="4" w:space="0" w:color="000000"/>
              <w:left w:val="single" w:sz="4" w:space="0" w:color="000000"/>
              <w:bottom w:val="single" w:sz="4" w:space="0" w:color="000000"/>
              <w:right w:val="single" w:sz="4" w:space="0" w:color="000000"/>
            </w:tcBorders>
            <w:hideMark/>
          </w:tcPr>
          <w:p w14:paraId="08F81394"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991" w:type="dxa"/>
            <w:tcBorders>
              <w:top w:val="single" w:sz="4" w:space="0" w:color="000000"/>
              <w:left w:val="single" w:sz="4" w:space="0" w:color="000000"/>
              <w:bottom w:val="single" w:sz="4" w:space="0" w:color="000000"/>
              <w:right w:val="single" w:sz="4" w:space="0" w:color="000000"/>
            </w:tcBorders>
            <w:hideMark/>
          </w:tcPr>
          <w:p w14:paraId="3013DAFA"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04C463DE"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7423BBF"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66A0E780"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w:t>
            </w:r>
          </w:p>
        </w:tc>
        <w:tc>
          <w:tcPr>
            <w:tcW w:w="1560" w:type="dxa"/>
            <w:tcBorders>
              <w:top w:val="single" w:sz="4" w:space="0" w:color="000000"/>
              <w:left w:val="single" w:sz="4" w:space="0" w:color="000000"/>
              <w:bottom w:val="single" w:sz="4" w:space="0" w:color="000000"/>
              <w:right w:val="single" w:sz="4" w:space="0" w:color="000000"/>
            </w:tcBorders>
            <w:hideMark/>
          </w:tcPr>
          <w:p w14:paraId="45DE0DB7"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991" w:type="dxa"/>
            <w:tcBorders>
              <w:top w:val="single" w:sz="4" w:space="0" w:color="000000"/>
              <w:left w:val="single" w:sz="4" w:space="0" w:color="000000"/>
              <w:bottom w:val="single" w:sz="4" w:space="0" w:color="000000"/>
              <w:right w:val="single" w:sz="4" w:space="0" w:color="000000"/>
            </w:tcBorders>
            <w:hideMark/>
          </w:tcPr>
          <w:p w14:paraId="72C0F4C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6F7A70B1"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4F454B8"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52FAFB8E"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w:t>
            </w:r>
          </w:p>
        </w:tc>
        <w:tc>
          <w:tcPr>
            <w:tcW w:w="1560" w:type="dxa"/>
            <w:tcBorders>
              <w:top w:val="single" w:sz="4" w:space="0" w:color="000000"/>
              <w:left w:val="single" w:sz="4" w:space="0" w:color="000000"/>
              <w:bottom w:val="single" w:sz="4" w:space="0" w:color="000000"/>
              <w:right w:val="single" w:sz="4" w:space="0" w:color="000000"/>
            </w:tcBorders>
            <w:hideMark/>
          </w:tcPr>
          <w:p w14:paraId="01916961"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991" w:type="dxa"/>
            <w:tcBorders>
              <w:top w:val="single" w:sz="4" w:space="0" w:color="000000"/>
              <w:left w:val="single" w:sz="4" w:space="0" w:color="000000"/>
              <w:bottom w:val="single" w:sz="4" w:space="0" w:color="000000"/>
              <w:right w:val="single" w:sz="4" w:space="0" w:color="000000"/>
            </w:tcBorders>
            <w:hideMark/>
          </w:tcPr>
          <w:p w14:paraId="42846C34"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6D37E90C"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EF59ACE"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7C62C4EC"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w:t>
            </w:r>
          </w:p>
        </w:tc>
        <w:tc>
          <w:tcPr>
            <w:tcW w:w="1560" w:type="dxa"/>
            <w:tcBorders>
              <w:top w:val="single" w:sz="4" w:space="0" w:color="000000"/>
              <w:left w:val="single" w:sz="4" w:space="0" w:color="000000"/>
              <w:bottom w:val="single" w:sz="4" w:space="0" w:color="000000"/>
              <w:right w:val="single" w:sz="4" w:space="0" w:color="000000"/>
            </w:tcBorders>
            <w:hideMark/>
          </w:tcPr>
          <w:p w14:paraId="742986C5"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991" w:type="dxa"/>
            <w:tcBorders>
              <w:top w:val="single" w:sz="4" w:space="0" w:color="000000"/>
              <w:left w:val="single" w:sz="4" w:space="0" w:color="000000"/>
              <w:bottom w:val="single" w:sz="4" w:space="0" w:color="000000"/>
              <w:right w:val="single" w:sz="4" w:space="0" w:color="000000"/>
            </w:tcBorders>
            <w:hideMark/>
          </w:tcPr>
          <w:p w14:paraId="78242947"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1E50706C"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593F327"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7F4093D1"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VIII</w:t>
            </w:r>
          </w:p>
        </w:tc>
        <w:tc>
          <w:tcPr>
            <w:tcW w:w="1560" w:type="dxa"/>
            <w:tcBorders>
              <w:top w:val="single" w:sz="4" w:space="0" w:color="000000"/>
              <w:left w:val="single" w:sz="4" w:space="0" w:color="000000"/>
              <w:bottom w:val="single" w:sz="4" w:space="0" w:color="000000"/>
              <w:right w:val="single" w:sz="4" w:space="0" w:color="000000"/>
            </w:tcBorders>
            <w:hideMark/>
          </w:tcPr>
          <w:p w14:paraId="6B73C7F6"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991" w:type="dxa"/>
            <w:tcBorders>
              <w:top w:val="single" w:sz="4" w:space="0" w:color="000000"/>
              <w:left w:val="single" w:sz="4" w:space="0" w:color="000000"/>
              <w:bottom w:val="single" w:sz="4" w:space="0" w:color="000000"/>
              <w:right w:val="single" w:sz="4" w:space="0" w:color="000000"/>
            </w:tcBorders>
            <w:hideMark/>
          </w:tcPr>
          <w:p w14:paraId="53CB1F21"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32760B1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2C9836E"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47E406CB"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IX</w:t>
            </w:r>
          </w:p>
        </w:tc>
        <w:tc>
          <w:tcPr>
            <w:tcW w:w="1560" w:type="dxa"/>
            <w:tcBorders>
              <w:top w:val="single" w:sz="4" w:space="0" w:color="000000"/>
              <w:left w:val="single" w:sz="4" w:space="0" w:color="000000"/>
              <w:bottom w:val="single" w:sz="4" w:space="0" w:color="000000"/>
              <w:right w:val="single" w:sz="4" w:space="0" w:color="000000"/>
            </w:tcBorders>
            <w:hideMark/>
          </w:tcPr>
          <w:p w14:paraId="11E57BAE"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991" w:type="dxa"/>
            <w:tcBorders>
              <w:top w:val="single" w:sz="4" w:space="0" w:color="000000"/>
              <w:left w:val="single" w:sz="4" w:space="0" w:color="000000"/>
              <w:bottom w:val="single" w:sz="4" w:space="0" w:color="000000"/>
              <w:right w:val="single" w:sz="4" w:space="0" w:color="000000"/>
            </w:tcBorders>
            <w:hideMark/>
          </w:tcPr>
          <w:p w14:paraId="2BC68533"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79F0B7D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935F7EC"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27C3E203"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w:t>
            </w:r>
          </w:p>
        </w:tc>
        <w:tc>
          <w:tcPr>
            <w:tcW w:w="1560" w:type="dxa"/>
            <w:tcBorders>
              <w:top w:val="single" w:sz="4" w:space="0" w:color="000000"/>
              <w:left w:val="single" w:sz="4" w:space="0" w:color="000000"/>
              <w:bottom w:val="single" w:sz="4" w:space="0" w:color="000000"/>
              <w:right w:val="single" w:sz="4" w:space="0" w:color="000000"/>
            </w:tcBorders>
            <w:hideMark/>
          </w:tcPr>
          <w:p w14:paraId="20C258C5"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991" w:type="dxa"/>
            <w:tcBorders>
              <w:top w:val="single" w:sz="4" w:space="0" w:color="000000"/>
              <w:left w:val="single" w:sz="4" w:space="0" w:color="000000"/>
              <w:bottom w:val="single" w:sz="4" w:space="0" w:color="000000"/>
              <w:right w:val="single" w:sz="4" w:space="0" w:color="000000"/>
            </w:tcBorders>
            <w:hideMark/>
          </w:tcPr>
          <w:p w14:paraId="5AD44293"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1C0AE66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D4EA851"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56751843"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w:t>
            </w:r>
          </w:p>
        </w:tc>
        <w:tc>
          <w:tcPr>
            <w:tcW w:w="1560" w:type="dxa"/>
            <w:tcBorders>
              <w:top w:val="single" w:sz="4" w:space="0" w:color="000000"/>
              <w:left w:val="single" w:sz="4" w:space="0" w:color="000000"/>
              <w:bottom w:val="single" w:sz="4" w:space="0" w:color="000000"/>
              <w:right w:val="single" w:sz="4" w:space="0" w:color="000000"/>
            </w:tcBorders>
            <w:hideMark/>
          </w:tcPr>
          <w:p w14:paraId="6530A205"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991" w:type="dxa"/>
            <w:tcBorders>
              <w:top w:val="single" w:sz="4" w:space="0" w:color="000000"/>
              <w:left w:val="single" w:sz="4" w:space="0" w:color="000000"/>
              <w:bottom w:val="single" w:sz="4" w:space="0" w:color="000000"/>
              <w:right w:val="single" w:sz="4" w:space="0" w:color="000000"/>
            </w:tcBorders>
            <w:hideMark/>
          </w:tcPr>
          <w:p w14:paraId="15C4984C"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32136677"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FAFD195"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3D9BF109" w14:textId="77777777" w:rsidR="007D7A20" w:rsidRPr="00E033BA" w:rsidRDefault="007D7A20" w:rsidP="009177D9">
            <w:pPr>
              <w:widowControl/>
              <w:autoSpaceDE/>
              <w:autoSpaceDN/>
              <w:spacing w:after="160" w:line="259" w:lineRule="auto"/>
              <w:jc w:val="both"/>
              <w:rPr>
                <w:lang w:val="es-ES"/>
              </w:rPr>
            </w:pPr>
            <w:r w:rsidRPr="00E033BA">
              <w:rPr>
                <w:lang w:val="es-ES"/>
              </w:rPr>
              <w:t>Informe de Gestión XII</w:t>
            </w:r>
          </w:p>
        </w:tc>
        <w:tc>
          <w:tcPr>
            <w:tcW w:w="1560" w:type="dxa"/>
            <w:vMerge w:val="restart"/>
            <w:tcBorders>
              <w:top w:val="single" w:sz="4" w:space="0" w:color="000000"/>
              <w:left w:val="single" w:sz="4" w:space="0" w:color="000000"/>
              <w:bottom w:val="single" w:sz="4" w:space="0" w:color="000000"/>
              <w:right w:val="single" w:sz="4" w:space="0" w:color="000000"/>
            </w:tcBorders>
            <w:hideMark/>
          </w:tcPr>
          <w:p w14:paraId="227AB64C"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991" w:type="dxa"/>
            <w:vMerge w:val="restart"/>
            <w:tcBorders>
              <w:top w:val="single" w:sz="4" w:space="0" w:color="000000"/>
              <w:left w:val="single" w:sz="4" w:space="0" w:color="000000"/>
              <w:bottom w:val="single" w:sz="4" w:space="0" w:color="000000"/>
              <w:right w:val="single" w:sz="4" w:space="0" w:color="000000"/>
            </w:tcBorders>
            <w:hideMark/>
          </w:tcPr>
          <w:p w14:paraId="58B034C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7" w:type="dxa"/>
            <w:tcBorders>
              <w:top w:val="single" w:sz="4" w:space="0" w:color="000000"/>
              <w:left w:val="single" w:sz="4" w:space="0" w:color="000000"/>
              <w:bottom w:val="single" w:sz="4" w:space="0" w:color="000000"/>
              <w:right w:val="single" w:sz="4" w:space="0" w:color="000000"/>
            </w:tcBorders>
            <w:hideMark/>
          </w:tcPr>
          <w:p w14:paraId="7AE5DF2E"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C2875E2"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7708344A"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560" w:type="dxa"/>
            <w:vMerge/>
            <w:tcBorders>
              <w:top w:val="single" w:sz="4" w:space="0" w:color="000000"/>
              <w:left w:val="single" w:sz="4" w:space="0" w:color="000000"/>
              <w:bottom w:val="single" w:sz="4" w:space="0" w:color="000000"/>
              <w:right w:val="single" w:sz="4" w:space="0" w:color="000000"/>
            </w:tcBorders>
            <w:vAlign w:val="center"/>
            <w:hideMark/>
          </w:tcPr>
          <w:p w14:paraId="10CB020F" w14:textId="77777777" w:rsidR="007D7A20" w:rsidRPr="00E033BA" w:rsidRDefault="007D7A20" w:rsidP="009177D9">
            <w:pPr>
              <w:widowControl/>
              <w:autoSpaceDE/>
              <w:autoSpaceDN/>
              <w:spacing w:after="160" w:line="259" w:lineRule="auto"/>
              <w:jc w:val="both"/>
              <w:rPr>
                <w:lang w:val="es-ES"/>
              </w:rPr>
            </w:pPr>
          </w:p>
        </w:tc>
        <w:tc>
          <w:tcPr>
            <w:tcW w:w="991" w:type="dxa"/>
            <w:vMerge/>
            <w:tcBorders>
              <w:top w:val="single" w:sz="4" w:space="0" w:color="000000"/>
              <w:left w:val="single" w:sz="4" w:space="0" w:color="000000"/>
              <w:bottom w:val="single" w:sz="4" w:space="0" w:color="000000"/>
              <w:right w:val="single" w:sz="4" w:space="0" w:color="000000"/>
            </w:tcBorders>
            <w:vAlign w:val="center"/>
            <w:hideMark/>
          </w:tcPr>
          <w:p w14:paraId="571AA0A3" w14:textId="77777777" w:rsidR="007D7A20" w:rsidRPr="00E033BA" w:rsidRDefault="007D7A20" w:rsidP="009177D9">
            <w:pPr>
              <w:widowControl/>
              <w:autoSpaceDE/>
              <w:autoSpaceDN/>
              <w:spacing w:after="160" w:line="259" w:lineRule="auto"/>
              <w:jc w:val="both"/>
              <w:rPr>
                <w:lang w:val="es-ES"/>
              </w:rPr>
            </w:pPr>
          </w:p>
        </w:tc>
        <w:tc>
          <w:tcPr>
            <w:tcW w:w="1277" w:type="dxa"/>
            <w:tcBorders>
              <w:top w:val="single" w:sz="4" w:space="0" w:color="000000"/>
              <w:left w:val="single" w:sz="4" w:space="0" w:color="000000"/>
              <w:bottom w:val="single" w:sz="4" w:space="0" w:color="000000"/>
              <w:right w:val="single" w:sz="4" w:space="0" w:color="000000"/>
            </w:tcBorders>
            <w:hideMark/>
          </w:tcPr>
          <w:p w14:paraId="339166FB"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FF2B889"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673F62F9" w14:textId="77777777" w:rsidR="007D7A20" w:rsidRPr="00E033BA" w:rsidRDefault="007D7A20" w:rsidP="009177D9">
            <w:pPr>
              <w:widowControl/>
              <w:autoSpaceDE/>
              <w:autoSpaceDN/>
              <w:spacing w:after="160" w:line="259" w:lineRule="auto"/>
              <w:jc w:val="both"/>
              <w:rPr>
                <w:b/>
                <w:lang w:val="es-ES"/>
              </w:rPr>
            </w:pPr>
            <w:r w:rsidRPr="00E033BA">
              <w:rPr>
                <w:b/>
                <w:lang w:val="es-ES"/>
              </w:rPr>
              <w:t>Costo Informe Total</w:t>
            </w:r>
          </w:p>
        </w:tc>
        <w:tc>
          <w:tcPr>
            <w:tcW w:w="1560" w:type="dxa"/>
            <w:tcBorders>
              <w:top w:val="single" w:sz="4" w:space="0" w:color="000000"/>
              <w:left w:val="single" w:sz="4" w:space="0" w:color="000000"/>
              <w:bottom w:val="single" w:sz="4" w:space="0" w:color="000000"/>
              <w:right w:val="single" w:sz="4" w:space="0" w:color="000000"/>
            </w:tcBorders>
          </w:tcPr>
          <w:p w14:paraId="05C4DEAD" w14:textId="77777777" w:rsidR="007D7A20" w:rsidRPr="00E033BA" w:rsidRDefault="007D7A20" w:rsidP="009177D9">
            <w:pPr>
              <w:widowControl/>
              <w:autoSpaceDE/>
              <w:autoSpaceDN/>
              <w:spacing w:after="160" w:line="259" w:lineRule="auto"/>
              <w:jc w:val="both"/>
              <w:rPr>
                <w:lang w:val="es-ES"/>
              </w:rPr>
            </w:pPr>
          </w:p>
        </w:tc>
        <w:tc>
          <w:tcPr>
            <w:tcW w:w="991" w:type="dxa"/>
            <w:tcBorders>
              <w:top w:val="single" w:sz="4" w:space="0" w:color="000000"/>
              <w:left w:val="single" w:sz="4" w:space="0" w:color="000000"/>
              <w:bottom w:val="single" w:sz="4" w:space="0" w:color="000000"/>
              <w:right w:val="single" w:sz="4" w:space="0" w:color="000000"/>
            </w:tcBorders>
            <w:hideMark/>
          </w:tcPr>
          <w:p w14:paraId="6C9F3BC2"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277" w:type="dxa"/>
            <w:tcBorders>
              <w:top w:val="single" w:sz="4" w:space="0" w:color="000000"/>
              <w:left w:val="single" w:sz="4" w:space="0" w:color="000000"/>
              <w:bottom w:val="single" w:sz="4" w:space="0" w:color="000000"/>
              <w:right w:val="single" w:sz="4" w:space="0" w:color="000000"/>
            </w:tcBorders>
            <w:hideMark/>
          </w:tcPr>
          <w:p w14:paraId="33C4620F"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6D9E2680" w14:textId="77777777" w:rsidR="007D7A20" w:rsidRPr="00E033BA" w:rsidRDefault="007D7A20" w:rsidP="007D7A20">
      <w:pPr>
        <w:jc w:val="both"/>
        <w:rPr>
          <w:lang w:val="es-ES"/>
        </w:rPr>
      </w:pPr>
    </w:p>
    <w:p w14:paraId="6737E852" w14:textId="77777777" w:rsidR="007D7A20" w:rsidRPr="00E033BA" w:rsidRDefault="007D7A20">
      <w:pPr>
        <w:numPr>
          <w:ilvl w:val="0"/>
          <w:numId w:val="60"/>
        </w:numPr>
        <w:jc w:val="both"/>
        <w:rPr>
          <w:b/>
          <w:bCs/>
          <w:lang w:val="es-ES"/>
        </w:rPr>
      </w:pPr>
      <w:r w:rsidRPr="00E033BA">
        <w:rPr>
          <w:b/>
          <w:bCs/>
          <w:lang w:val="es-ES"/>
        </w:rPr>
        <w:t>Lugar de la Prestación</w:t>
      </w:r>
    </w:p>
    <w:p w14:paraId="66D87A50" w14:textId="77777777" w:rsidR="007D7A20" w:rsidRPr="00E033BA" w:rsidRDefault="007D7A20" w:rsidP="007D7A20">
      <w:pPr>
        <w:jc w:val="both"/>
        <w:rPr>
          <w:b/>
          <w:lang w:val="es-ES"/>
        </w:rPr>
      </w:pPr>
    </w:p>
    <w:p w14:paraId="19D937D1"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3D3EFDDB" w14:textId="77777777" w:rsidR="007D7A20" w:rsidRPr="00E033BA" w:rsidRDefault="007D7A20">
      <w:pPr>
        <w:numPr>
          <w:ilvl w:val="0"/>
          <w:numId w:val="60"/>
        </w:numPr>
        <w:jc w:val="both"/>
        <w:rPr>
          <w:b/>
          <w:bCs/>
          <w:lang w:val="es-ES"/>
        </w:rPr>
      </w:pPr>
      <w:r w:rsidRPr="00E033BA">
        <w:rPr>
          <w:b/>
          <w:bCs/>
          <w:lang w:val="es-ES"/>
        </w:rPr>
        <w:t>Viáticos en caso de misión</w:t>
      </w:r>
    </w:p>
    <w:p w14:paraId="349D857D" w14:textId="77777777" w:rsidR="007D7A20" w:rsidRPr="00E033BA" w:rsidRDefault="007D7A20" w:rsidP="007D7A20">
      <w:pPr>
        <w:jc w:val="both"/>
        <w:rPr>
          <w:lang w:val="es-ES"/>
        </w:rPr>
      </w:pPr>
      <w:r w:rsidRPr="00E033BA">
        <w:rPr>
          <w:lang w:val="es-ES"/>
        </w:rPr>
        <w:t>Los gastos de traslado, alojamiento y viáticos, en caso de viaje/s relacionados con la ejecución del PROMACE, serán a cargo del Programa.</w:t>
      </w:r>
    </w:p>
    <w:p w14:paraId="1A16D877" w14:textId="77777777" w:rsidR="007D7A20" w:rsidRDefault="007D7A20" w:rsidP="007D7A20">
      <w:pPr>
        <w:jc w:val="both"/>
        <w:rPr>
          <w:b/>
          <w:bCs/>
          <w:lang w:val="es-ES"/>
        </w:rPr>
      </w:pPr>
    </w:p>
    <w:p w14:paraId="797B0EB7" w14:textId="77777777" w:rsidR="007D7A20" w:rsidRDefault="007D7A20" w:rsidP="007D7A20">
      <w:pPr>
        <w:jc w:val="both"/>
        <w:rPr>
          <w:b/>
          <w:bCs/>
          <w:lang w:val="es-ES"/>
        </w:rPr>
      </w:pPr>
      <w:r w:rsidRPr="00E033BA">
        <w:rPr>
          <w:b/>
          <w:bCs/>
          <w:lang w:val="es-ES"/>
        </w:rPr>
        <w:t xml:space="preserve">TERMINOS DE REFERENCIA </w:t>
      </w:r>
    </w:p>
    <w:p w14:paraId="00F0793F" w14:textId="77777777" w:rsidR="007D7A20" w:rsidRPr="00E033BA" w:rsidRDefault="007D7A20" w:rsidP="007D7A20">
      <w:pPr>
        <w:jc w:val="both"/>
        <w:rPr>
          <w:b/>
          <w:bCs/>
          <w:lang w:val="es-ES"/>
        </w:rPr>
      </w:pPr>
      <w:r w:rsidRPr="00E033BA">
        <w:rPr>
          <w:b/>
          <w:bCs/>
          <w:u w:val="single"/>
          <w:lang w:val="es-ES"/>
        </w:rPr>
        <w:t>ASISTENTE ADMINISTRATIVO SECTOR DE PLANIFICACIÓN Y MONITOREO</w:t>
      </w:r>
    </w:p>
    <w:p w14:paraId="2468159E" w14:textId="77777777" w:rsidR="007D7A20" w:rsidRPr="00E033BA" w:rsidRDefault="007D7A20">
      <w:pPr>
        <w:numPr>
          <w:ilvl w:val="0"/>
          <w:numId w:val="62"/>
        </w:numPr>
        <w:jc w:val="both"/>
        <w:rPr>
          <w:b/>
          <w:bCs/>
          <w:lang w:val="es-ES"/>
        </w:rPr>
      </w:pPr>
      <w:r w:rsidRPr="00E033BA">
        <w:rPr>
          <w:b/>
          <w:bCs/>
          <w:lang w:val="es-ES"/>
        </w:rPr>
        <w:t>Objetivo y Alcance de la Consultoría</w:t>
      </w:r>
    </w:p>
    <w:p w14:paraId="48121CED" w14:textId="77777777" w:rsidR="007D7A20" w:rsidRPr="00E033BA" w:rsidRDefault="007D7A20" w:rsidP="007D7A20">
      <w:pPr>
        <w:jc w:val="both"/>
        <w:rPr>
          <w:lang w:val="es-ES"/>
        </w:rPr>
      </w:pPr>
      <w:r w:rsidRPr="00E033BA">
        <w:rPr>
          <w:lang w:val="es-ES"/>
        </w:rPr>
        <w:t>Asistir al Especialista del sector en el obtención, recopilación y elaboración de toda información inherente a las tareas o acciones de planificación, organización y coordinación de las actividades aprobadas.</w:t>
      </w:r>
    </w:p>
    <w:p w14:paraId="79EC7CDC" w14:textId="77777777" w:rsidR="007D7A20" w:rsidRDefault="007D7A20" w:rsidP="007D7A20">
      <w:pPr>
        <w:jc w:val="both"/>
        <w:rPr>
          <w:lang w:val="es-ES"/>
        </w:rPr>
      </w:pPr>
      <w:r w:rsidRPr="00E033BA">
        <w:rPr>
          <w:lang w:val="es-ES"/>
        </w:rPr>
        <w:t xml:space="preserve">Así mismo asistir en el control y monitoreo de ejecución y determinación de resultados de </w:t>
      </w:r>
      <w:proofErr w:type="gramStart"/>
      <w:r w:rsidRPr="00E033BA">
        <w:rPr>
          <w:lang w:val="es-ES"/>
        </w:rPr>
        <w:t>las mismas</w:t>
      </w:r>
      <w:proofErr w:type="gramEnd"/>
      <w:r w:rsidRPr="00E033BA">
        <w:rPr>
          <w:lang w:val="es-ES"/>
        </w:rPr>
        <w:t>, reportando desvíos y concluyendo en la determinación de medidas correctivas cuando correspondan.</w:t>
      </w:r>
    </w:p>
    <w:p w14:paraId="007EF478" w14:textId="77777777" w:rsidR="007D7A20" w:rsidRPr="00E033BA" w:rsidRDefault="007D7A20" w:rsidP="007D7A20">
      <w:pPr>
        <w:jc w:val="both"/>
        <w:rPr>
          <w:lang w:val="es-ES"/>
        </w:rPr>
      </w:pPr>
      <w:r w:rsidRPr="00E033BA">
        <w:rPr>
          <w:b/>
          <w:bCs/>
          <w:lang w:val="es-ES"/>
        </w:rPr>
        <w:t>Objetivos Específicos</w:t>
      </w:r>
    </w:p>
    <w:p w14:paraId="21754C7A" w14:textId="77777777" w:rsidR="007D7A20" w:rsidRPr="00E033BA" w:rsidRDefault="007D7A20">
      <w:pPr>
        <w:numPr>
          <w:ilvl w:val="0"/>
          <w:numId w:val="63"/>
        </w:numPr>
        <w:jc w:val="both"/>
        <w:rPr>
          <w:lang w:val="es-ES"/>
        </w:rPr>
      </w:pPr>
      <w:r w:rsidRPr="00E033BA">
        <w:rPr>
          <w:lang w:val="es-ES"/>
        </w:rPr>
        <w:lastRenderedPageBreak/>
        <w:t xml:space="preserve">Asistir al Especialista en concordancia con la autoridad a planificar y definir el alcance de las distintas actividades establecidas en cada componente </w:t>
      </w:r>
      <w:proofErr w:type="gramStart"/>
      <w:r w:rsidRPr="00E033BA">
        <w:rPr>
          <w:lang w:val="es-ES"/>
        </w:rPr>
        <w:t>conjuntamente con</w:t>
      </w:r>
      <w:proofErr w:type="gramEnd"/>
      <w:r w:rsidRPr="00E033BA">
        <w:rPr>
          <w:lang w:val="es-ES"/>
        </w:rPr>
        <w:t xml:space="preserve"> las áreas involucradas.</w:t>
      </w:r>
    </w:p>
    <w:p w14:paraId="2C03B698" w14:textId="77777777" w:rsidR="007D7A20" w:rsidRPr="00E033BA" w:rsidRDefault="007D7A20">
      <w:pPr>
        <w:numPr>
          <w:ilvl w:val="0"/>
          <w:numId w:val="63"/>
        </w:numPr>
        <w:jc w:val="both"/>
        <w:rPr>
          <w:lang w:val="es-ES"/>
        </w:rPr>
      </w:pPr>
      <w:r w:rsidRPr="00E033BA">
        <w:rPr>
          <w:lang w:val="es-ES"/>
        </w:rPr>
        <w:t>Asistir el Especialista del Sector a realizar el seguimiento y monitoreo de las actividades establecidas.</w:t>
      </w:r>
    </w:p>
    <w:p w14:paraId="2580B522" w14:textId="77777777" w:rsidR="007D7A20" w:rsidRPr="00E033BA" w:rsidRDefault="007D7A20">
      <w:pPr>
        <w:numPr>
          <w:ilvl w:val="0"/>
          <w:numId w:val="63"/>
        </w:numPr>
        <w:jc w:val="both"/>
        <w:rPr>
          <w:lang w:val="es-ES"/>
        </w:rPr>
      </w:pPr>
      <w:r w:rsidRPr="00E033BA">
        <w:rPr>
          <w:lang w:val="es-ES"/>
        </w:rPr>
        <w:t>Asistir el Especialista en la elaboración de informes periódicos consignando avances, desvíos y de corresponder medidas correctivas.</w:t>
      </w:r>
    </w:p>
    <w:p w14:paraId="55B19541" w14:textId="77777777" w:rsidR="007D7A20" w:rsidRPr="00E033BA" w:rsidRDefault="007D7A20">
      <w:pPr>
        <w:numPr>
          <w:ilvl w:val="0"/>
          <w:numId w:val="63"/>
        </w:numPr>
        <w:jc w:val="both"/>
        <w:rPr>
          <w:lang w:val="es-ES"/>
        </w:rPr>
      </w:pPr>
      <w:r w:rsidRPr="00E033BA">
        <w:rPr>
          <w:lang w:val="es-ES"/>
        </w:rPr>
        <w:t>Asistir al Especialista del sector o autoridad superior en las actividades que así lo requieren.</w:t>
      </w:r>
    </w:p>
    <w:p w14:paraId="18B7D424" w14:textId="77777777" w:rsidR="007D7A20" w:rsidRPr="00E033BA" w:rsidRDefault="007D7A20">
      <w:pPr>
        <w:numPr>
          <w:ilvl w:val="0"/>
          <w:numId w:val="62"/>
        </w:numPr>
        <w:jc w:val="both"/>
        <w:rPr>
          <w:b/>
          <w:bCs/>
          <w:lang w:val="es-ES"/>
        </w:rPr>
      </w:pPr>
      <w:r w:rsidRPr="00E033BA">
        <w:rPr>
          <w:b/>
          <w:bCs/>
          <w:lang w:val="es-ES"/>
        </w:rPr>
        <w:t>Actividades – Funciones a desempeñar</w:t>
      </w:r>
    </w:p>
    <w:p w14:paraId="5F522C10" w14:textId="77777777" w:rsidR="007D7A20" w:rsidRPr="00E033BA" w:rsidRDefault="007D7A20" w:rsidP="007D7A20">
      <w:pPr>
        <w:jc w:val="both"/>
        <w:rPr>
          <w:lang w:val="es-ES"/>
        </w:rPr>
      </w:pPr>
      <w:r w:rsidRPr="00E033BA">
        <w:rPr>
          <w:lang w:val="es-ES"/>
        </w:rPr>
        <w:t>Se incluyen las siguientes actividades no excluyentes:</w:t>
      </w:r>
    </w:p>
    <w:p w14:paraId="6E714A7C" w14:textId="77777777" w:rsidR="007D7A20" w:rsidRPr="00E033BA" w:rsidRDefault="007D7A20">
      <w:pPr>
        <w:numPr>
          <w:ilvl w:val="1"/>
          <w:numId w:val="62"/>
        </w:numPr>
        <w:jc w:val="both"/>
        <w:rPr>
          <w:lang w:val="es-ES"/>
        </w:rPr>
      </w:pPr>
      <w:r w:rsidRPr="00E033BA">
        <w:rPr>
          <w:lang w:val="es-ES"/>
        </w:rPr>
        <w:t>Asistir al Especialista con el diseño, alcance y definición de las actividades establecidas en cada componente del programa.</w:t>
      </w:r>
    </w:p>
    <w:p w14:paraId="0B436DBD" w14:textId="77777777" w:rsidR="007D7A20" w:rsidRPr="00E033BA" w:rsidRDefault="007D7A20">
      <w:pPr>
        <w:numPr>
          <w:ilvl w:val="1"/>
          <w:numId w:val="62"/>
        </w:numPr>
        <w:jc w:val="both"/>
        <w:rPr>
          <w:lang w:val="es-ES"/>
        </w:rPr>
      </w:pPr>
      <w:r w:rsidRPr="00E033BA">
        <w:rPr>
          <w:lang w:val="es-ES"/>
        </w:rPr>
        <w:t>Asistir al Especialista en la recopilación y proceso de la información necesaria para realizar el monitoreo de las actividades autorizadas.</w:t>
      </w:r>
    </w:p>
    <w:p w14:paraId="34D59459" w14:textId="77777777" w:rsidR="007D7A20" w:rsidRPr="00E033BA" w:rsidRDefault="007D7A20">
      <w:pPr>
        <w:numPr>
          <w:ilvl w:val="1"/>
          <w:numId w:val="62"/>
        </w:numPr>
        <w:jc w:val="both"/>
        <w:rPr>
          <w:lang w:val="es-ES"/>
        </w:rPr>
      </w:pPr>
      <w:r w:rsidRPr="00E033BA">
        <w:rPr>
          <w:lang w:val="es-ES"/>
        </w:rPr>
        <w:t>Asistir en la elaboración de los informes periódicos que contengan el estado de avance de los proyectos, componentes y de los indicadores de resultado e intermedios y sus respectivos reportes de desvíos o correcciones.</w:t>
      </w:r>
    </w:p>
    <w:p w14:paraId="00A8E604" w14:textId="77777777" w:rsidR="007D7A20" w:rsidRPr="00E033BA" w:rsidRDefault="007D7A20">
      <w:pPr>
        <w:numPr>
          <w:ilvl w:val="1"/>
          <w:numId w:val="62"/>
        </w:numPr>
        <w:jc w:val="both"/>
        <w:rPr>
          <w:lang w:val="es-ES"/>
        </w:rPr>
      </w:pPr>
      <w:r w:rsidRPr="00E033BA">
        <w:rPr>
          <w:lang w:val="es-ES"/>
        </w:rPr>
        <w:t>Garantizar el cumplimiento de las normas administrativas vigentes.</w:t>
      </w:r>
    </w:p>
    <w:p w14:paraId="6A8CC619" w14:textId="77777777" w:rsidR="007D7A20" w:rsidRPr="00E033BA" w:rsidRDefault="007D7A20">
      <w:pPr>
        <w:numPr>
          <w:ilvl w:val="1"/>
          <w:numId w:val="62"/>
        </w:numPr>
        <w:jc w:val="both"/>
        <w:rPr>
          <w:lang w:val="es-ES"/>
        </w:rPr>
      </w:pPr>
      <w:r w:rsidRPr="00E033BA">
        <w:rPr>
          <w:lang w:val="es-ES"/>
        </w:rPr>
        <w:t>Colaborar en la confección de los informes finales sobre los resultados obtenidos en la ejecución de los proyectos, con el fin de contar con reportes actualizados sobre el estado concluyente de cada actividad y proceso realizado.</w:t>
      </w:r>
    </w:p>
    <w:p w14:paraId="35989216" w14:textId="77777777" w:rsidR="007D7A20" w:rsidRPr="00E033BA" w:rsidRDefault="007D7A20">
      <w:pPr>
        <w:numPr>
          <w:ilvl w:val="1"/>
          <w:numId w:val="62"/>
        </w:numPr>
        <w:jc w:val="both"/>
        <w:rPr>
          <w:lang w:val="es-ES"/>
        </w:rPr>
      </w:pPr>
      <w:r w:rsidRPr="00E033BA">
        <w:rPr>
          <w:lang w:val="es-ES"/>
        </w:rPr>
        <w:t>Asistir en el proceso y recopilación de información tendiente a efectuar el seguimiento de las actividades en curso.</w:t>
      </w:r>
    </w:p>
    <w:p w14:paraId="3929359A" w14:textId="77777777" w:rsidR="007D7A20" w:rsidRPr="00E033BA" w:rsidRDefault="007D7A20">
      <w:pPr>
        <w:numPr>
          <w:ilvl w:val="1"/>
          <w:numId w:val="62"/>
        </w:numPr>
        <w:jc w:val="both"/>
        <w:rPr>
          <w:lang w:val="es-ES"/>
        </w:rPr>
      </w:pPr>
      <w:r w:rsidRPr="00E033BA">
        <w:rPr>
          <w:lang w:val="es-ES"/>
        </w:rPr>
        <w:t>Mantener la correcta administración del archivo documental de la información procesada.</w:t>
      </w:r>
    </w:p>
    <w:p w14:paraId="7CFA2617" w14:textId="77777777" w:rsidR="007D7A20" w:rsidRPr="00E033BA" w:rsidRDefault="007D7A20">
      <w:pPr>
        <w:numPr>
          <w:ilvl w:val="1"/>
          <w:numId w:val="62"/>
        </w:numPr>
        <w:jc w:val="both"/>
        <w:rPr>
          <w:lang w:val="es-ES"/>
        </w:rPr>
      </w:pPr>
      <w:r w:rsidRPr="00E033BA">
        <w:rPr>
          <w:lang w:val="es-ES"/>
        </w:rPr>
        <w:t>Mantener permanentemente actualizadas las bases de datos utilizadas por el Área.</w:t>
      </w:r>
    </w:p>
    <w:p w14:paraId="239435B2" w14:textId="77777777" w:rsidR="007D7A20" w:rsidRPr="00E033BA" w:rsidRDefault="007D7A20">
      <w:pPr>
        <w:numPr>
          <w:ilvl w:val="1"/>
          <w:numId w:val="62"/>
        </w:numPr>
        <w:jc w:val="both"/>
        <w:rPr>
          <w:lang w:val="es-ES"/>
        </w:rPr>
      </w:pPr>
      <w:r w:rsidRPr="00E033BA">
        <w:rPr>
          <w:lang w:val="es-ES"/>
        </w:rPr>
        <w:t>Asistir en el manejo de documentos, captación de información en el sistema de gestión y generación</w:t>
      </w:r>
      <w:r>
        <w:rPr>
          <w:lang w:val="es-ES"/>
        </w:rPr>
        <w:t xml:space="preserve"> </w:t>
      </w:r>
      <w:r w:rsidRPr="00E033BA">
        <w:rPr>
          <w:lang w:val="es-ES"/>
        </w:rPr>
        <w:t>de informes específicos.</w:t>
      </w:r>
    </w:p>
    <w:p w14:paraId="07DCB287" w14:textId="77777777" w:rsidR="007D7A20" w:rsidRPr="00E033BA" w:rsidRDefault="007D7A20">
      <w:pPr>
        <w:numPr>
          <w:ilvl w:val="1"/>
          <w:numId w:val="62"/>
        </w:numPr>
        <w:jc w:val="both"/>
        <w:rPr>
          <w:lang w:val="es-ES"/>
        </w:rPr>
      </w:pPr>
      <w:r w:rsidRPr="00E033BA">
        <w:rPr>
          <w:lang w:val="es-ES"/>
        </w:rPr>
        <w:t>Otras funciones y responsabilidades que le asigne el responsable del Sector.</w:t>
      </w:r>
    </w:p>
    <w:p w14:paraId="38B995BF" w14:textId="77777777" w:rsidR="007D7A20" w:rsidRPr="00E033BA" w:rsidRDefault="007D7A20">
      <w:pPr>
        <w:numPr>
          <w:ilvl w:val="0"/>
          <w:numId w:val="62"/>
        </w:numPr>
        <w:jc w:val="both"/>
        <w:rPr>
          <w:b/>
          <w:bCs/>
          <w:lang w:val="es-ES"/>
        </w:rPr>
      </w:pPr>
      <w:r w:rsidRPr="00E033BA">
        <w:rPr>
          <w:b/>
          <w:bCs/>
          <w:lang w:val="es-ES"/>
        </w:rPr>
        <w:t>Productos/Entregables</w:t>
      </w:r>
    </w:p>
    <w:p w14:paraId="42B29CC6" w14:textId="77777777" w:rsidR="007D7A20" w:rsidRPr="00E033BA" w:rsidRDefault="007D7A20">
      <w:pPr>
        <w:numPr>
          <w:ilvl w:val="0"/>
          <w:numId w:val="64"/>
        </w:numPr>
        <w:jc w:val="both"/>
        <w:rPr>
          <w:lang w:val="es-ES"/>
        </w:rPr>
      </w:pPr>
      <w:r w:rsidRPr="00E033BA">
        <w:rPr>
          <w:lang w:val="es-ES"/>
        </w:rPr>
        <w:t>Informe Periódico de estados de avances de los componentes de las actividades, evaluando las acciones, indicando medidas correctivas de corresponder. El Informe Periódico incluye: ficha técnica de la consultoría (datos de la actividad aprobada, área de desempeño, período, objetivos a alcanzar, avances, resultados, correcciones de desviaciones de las actividades aprobadas)</w:t>
      </w:r>
    </w:p>
    <w:p w14:paraId="59353058" w14:textId="77777777" w:rsidR="007D7A20" w:rsidRPr="00E033BA" w:rsidRDefault="007D7A20">
      <w:pPr>
        <w:numPr>
          <w:ilvl w:val="0"/>
          <w:numId w:val="64"/>
        </w:numPr>
        <w:jc w:val="both"/>
        <w:rPr>
          <w:b/>
          <w:lang w:val="es-ES"/>
        </w:rPr>
      </w:pPr>
      <w:r w:rsidRPr="00E033BA">
        <w:rPr>
          <w:lang w:val="es-ES"/>
        </w:rPr>
        <w:t>Informe de Gestión: El Informe debe incluir una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688C86B1" w14:textId="77777777" w:rsidR="007D7A20" w:rsidRPr="00E033BA" w:rsidRDefault="007D7A20" w:rsidP="007D7A20">
      <w:pPr>
        <w:jc w:val="both"/>
        <w:rPr>
          <w:lang w:val="es-ES"/>
        </w:rPr>
      </w:pPr>
      <w:r w:rsidRPr="00E033BA">
        <w:rPr>
          <w:lang w:val="es-ES"/>
        </w:rPr>
        <w:t>Cada Informe Periódico y/o de Gestión deberá ser entregado en formato digital (PDF) vía correo electrónico y en soporte papel en las fecha y sede que le sea indicada al Consultor.</w:t>
      </w:r>
    </w:p>
    <w:p w14:paraId="721835A0" w14:textId="77777777" w:rsidR="007D7A20" w:rsidRPr="00E033BA" w:rsidRDefault="007D7A20">
      <w:pPr>
        <w:numPr>
          <w:ilvl w:val="0"/>
          <w:numId w:val="62"/>
        </w:numPr>
        <w:jc w:val="both"/>
        <w:rPr>
          <w:b/>
          <w:bCs/>
          <w:lang w:val="es-ES"/>
        </w:rPr>
      </w:pPr>
      <w:r w:rsidRPr="00E033BA">
        <w:rPr>
          <w:b/>
          <w:bCs/>
          <w:lang w:val="es-ES"/>
        </w:rPr>
        <w:lastRenderedPageBreak/>
        <w:t>Perfil y Experiencia Profesional Requerida</w:t>
      </w:r>
    </w:p>
    <w:p w14:paraId="25CE2899" w14:textId="77777777" w:rsidR="007D7A20" w:rsidRPr="00E033BA" w:rsidRDefault="007D7A20">
      <w:pPr>
        <w:numPr>
          <w:ilvl w:val="0"/>
          <w:numId w:val="65"/>
        </w:numPr>
        <w:jc w:val="both"/>
        <w:rPr>
          <w:lang w:val="es-ES"/>
        </w:rPr>
      </w:pPr>
      <w:r w:rsidRPr="00E033BA">
        <w:rPr>
          <w:lang w:val="es-ES"/>
        </w:rPr>
        <w:t>Estudios Secundarios Completos. Preferentemente Estudiante Universitario avanzado de ciencias económicas, sociales o derecho.</w:t>
      </w:r>
    </w:p>
    <w:p w14:paraId="70F83797" w14:textId="77777777" w:rsidR="007D7A20" w:rsidRPr="00E033BA" w:rsidRDefault="007D7A20">
      <w:pPr>
        <w:numPr>
          <w:ilvl w:val="0"/>
          <w:numId w:val="65"/>
        </w:numPr>
        <w:jc w:val="both"/>
        <w:rPr>
          <w:lang w:val="es-ES"/>
        </w:rPr>
      </w:pPr>
      <w:r w:rsidRPr="00E033BA">
        <w:rPr>
          <w:lang w:val="es-ES"/>
        </w:rPr>
        <w:t>Experiencia laboral general no inferior a 2 años en tareas administrativas y de gestión documental, preferentemente en el área de planificación y monitoreos de procesos administrativos.</w:t>
      </w:r>
    </w:p>
    <w:p w14:paraId="7D799D07" w14:textId="77777777" w:rsidR="007D7A20" w:rsidRPr="00E033BA" w:rsidRDefault="007D7A20">
      <w:pPr>
        <w:numPr>
          <w:ilvl w:val="0"/>
          <w:numId w:val="65"/>
        </w:numPr>
        <w:jc w:val="both"/>
        <w:rPr>
          <w:lang w:val="es-ES"/>
        </w:rPr>
      </w:pPr>
      <w:r w:rsidRPr="00E033BA">
        <w:rPr>
          <w:lang w:val="es-ES"/>
        </w:rPr>
        <w:t>Preferentemente con experiencia en Proyectos con financiamiento externo.</w:t>
      </w:r>
    </w:p>
    <w:p w14:paraId="3D8A1B71" w14:textId="77777777" w:rsidR="007D7A20" w:rsidRPr="00E033BA" w:rsidRDefault="007D7A20">
      <w:pPr>
        <w:numPr>
          <w:ilvl w:val="0"/>
          <w:numId w:val="65"/>
        </w:numPr>
        <w:jc w:val="both"/>
        <w:rPr>
          <w:lang w:val="es-ES"/>
        </w:rPr>
      </w:pPr>
      <w:r w:rsidRPr="00E033BA">
        <w:rPr>
          <w:lang w:val="es-ES"/>
        </w:rPr>
        <w:t>Se valorará el conocimiento del sistema de gestión a utilizar.</w:t>
      </w:r>
    </w:p>
    <w:p w14:paraId="764B884D" w14:textId="77777777" w:rsidR="007D7A20" w:rsidRPr="00E033BA" w:rsidRDefault="007D7A20">
      <w:pPr>
        <w:numPr>
          <w:ilvl w:val="0"/>
          <w:numId w:val="65"/>
        </w:numPr>
        <w:jc w:val="both"/>
        <w:rPr>
          <w:lang w:val="es-ES"/>
        </w:rPr>
      </w:pPr>
      <w:r w:rsidRPr="00E033BA">
        <w:rPr>
          <w:lang w:val="es-ES"/>
        </w:rPr>
        <w:t>Manejo de aplicaciones computarizadas (Word, Excel, Access, PowerPoint) nivel intermedio</w:t>
      </w:r>
    </w:p>
    <w:p w14:paraId="4AB8F266" w14:textId="77777777" w:rsidR="007D7A20" w:rsidRPr="00E033BA" w:rsidRDefault="007D7A20">
      <w:pPr>
        <w:numPr>
          <w:ilvl w:val="0"/>
          <w:numId w:val="65"/>
        </w:numPr>
        <w:jc w:val="both"/>
        <w:rPr>
          <w:lang w:val="es-ES"/>
        </w:rPr>
      </w:pPr>
      <w:r w:rsidRPr="00E033BA">
        <w:rPr>
          <w:lang w:val="es-ES"/>
        </w:rPr>
        <w:t>Habilidades analíticas y prácticas para promover y coordinar actividades de trabajo interinstitucional.</w:t>
      </w:r>
    </w:p>
    <w:p w14:paraId="343819C8" w14:textId="77777777" w:rsidR="007D7A20" w:rsidRPr="00E033BA" w:rsidRDefault="007D7A20">
      <w:pPr>
        <w:numPr>
          <w:ilvl w:val="0"/>
          <w:numId w:val="65"/>
        </w:numPr>
        <w:jc w:val="both"/>
        <w:rPr>
          <w:lang w:val="es-ES"/>
        </w:rPr>
      </w:pPr>
      <w:r w:rsidRPr="00E033BA">
        <w:rPr>
          <w:lang w:val="es-ES"/>
        </w:rPr>
        <w:t>Excelentes habilidades de comunicación oral y escrita y para las relaciones interpersonales y el trabajo en equipo</w:t>
      </w:r>
    </w:p>
    <w:p w14:paraId="6741E89E" w14:textId="77777777" w:rsidR="007D7A20" w:rsidRPr="00E033BA" w:rsidRDefault="007D7A20">
      <w:pPr>
        <w:numPr>
          <w:ilvl w:val="0"/>
          <w:numId w:val="62"/>
        </w:numPr>
        <w:jc w:val="both"/>
        <w:rPr>
          <w:b/>
          <w:bCs/>
          <w:lang w:val="es-ES"/>
        </w:rPr>
      </w:pPr>
      <w:r w:rsidRPr="00E033BA">
        <w:rPr>
          <w:b/>
          <w:bCs/>
          <w:lang w:val="es-ES"/>
        </w:rPr>
        <w:t>Modalidad de Contratación</w:t>
      </w:r>
    </w:p>
    <w:p w14:paraId="6685E2DE"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395D46F3" w14:textId="77777777" w:rsidR="007D7A20" w:rsidRPr="00E033BA" w:rsidRDefault="007D7A20">
      <w:pPr>
        <w:numPr>
          <w:ilvl w:val="0"/>
          <w:numId w:val="62"/>
        </w:numPr>
        <w:jc w:val="both"/>
        <w:rPr>
          <w:b/>
          <w:bCs/>
          <w:lang w:val="es-ES"/>
        </w:rPr>
      </w:pPr>
      <w:r w:rsidRPr="00E033BA">
        <w:rPr>
          <w:b/>
          <w:bCs/>
          <w:lang w:val="es-ES"/>
        </w:rPr>
        <w:t>Duración de la Consultoría</w:t>
      </w:r>
    </w:p>
    <w:p w14:paraId="4A77AC1F" w14:textId="77777777" w:rsidR="007D7A20" w:rsidRPr="00E033BA" w:rsidRDefault="007D7A20" w:rsidP="007D7A20">
      <w:pPr>
        <w:jc w:val="both"/>
        <w:rPr>
          <w:lang w:val="es-ES"/>
        </w:rPr>
      </w:pPr>
      <w:r w:rsidRPr="00E033BA">
        <w:rPr>
          <w:lang w:val="es-ES"/>
        </w:rPr>
        <w:t>La duración de la presente consultoría será de XXXX meses contados a partir de la suscripción del contrato y hasta el 31 de diciembre de XXXX.</w:t>
      </w:r>
    </w:p>
    <w:p w14:paraId="6C1304EA" w14:textId="77777777" w:rsidR="007D7A20" w:rsidRPr="00E033BA" w:rsidRDefault="007D7A20">
      <w:pPr>
        <w:numPr>
          <w:ilvl w:val="0"/>
          <w:numId w:val="62"/>
        </w:numPr>
        <w:jc w:val="both"/>
        <w:rPr>
          <w:b/>
          <w:bCs/>
          <w:lang w:val="es-ES"/>
        </w:rPr>
      </w:pPr>
      <w:r w:rsidRPr="00E033BA">
        <w:rPr>
          <w:b/>
          <w:bCs/>
          <w:lang w:val="es-ES"/>
        </w:rPr>
        <w:t>Financiamiento de la Prestación</w:t>
      </w:r>
    </w:p>
    <w:p w14:paraId="30B0752D"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7C8C1609" w14:textId="77777777" w:rsidR="007D7A20" w:rsidRPr="00E033BA" w:rsidRDefault="007D7A20">
      <w:pPr>
        <w:numPr>
          <w:ilvl w:val="0"/>
          <w:numId w:val="62"/>
        </w:numPr>
        <w:jc w:val="both"/>
        <w:rPr>
          <w:b/>
          <w:bCs/>
          <w:lang w:val="pt-BR"/>
        </w:rPr>
      </w:pPr>
      <w:r w:rsidRPr="00E033BA">
        <w:rPr>
          <w:b/>
          <w:bCs/>
          <w:lang w:val="pt-BR"/>
        </w:rPr>
        <w:t>Cronograma de Entrega de Informes</w:t>
      </w:r>
    </w:p>
    <w:p w14:paraId="25365D8B" w14:textId="77777777" w:rsidR="007D7A20" w:rsidRPr="00E033BA" w:rsidRDefault="007D7A20" w:rsidP="007D7A20">
      <w:pPr>
        <w:jc w:val="both"/>
        <w:rPr>
          <w:lang w:val="es-ES"/>
        </w:rPr>
      </w:pPr>
      <w:r w:rsidRPr="00E033BA">
        <w:rPr>
          <w:lang w:val="es-ES"/>
        </w:rPr>
        <w:t>Según lo detallado en los objetivos específicos y en las actividades del Consultor, se esperan los productos en las fechas establecidas según la modalidad, duración y suscripción del contrato:</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5"/>
        <w:gridCol w:w="1051"/>
        <w:gridCol w:w="3041"/>
      </w:tblGrid>
      <w:tr w:rsidR="007D7A20" w:rsidRPr="00E033BA" w14:paraId="7B678C5E"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31AF6428" w14:textId="77777777" w:rsidR="007D7A20" w:rsidRPr="00E033BA" w:rsidRDefault="007D7A20" w:rsidP="009177D9">
            <w:pPr>
              <w:widowControl/>
              <w:autoSpaceDE/>
              <w:autoSpaceDN/>
              <w:spacing w:after="160" w:line="259" w:lineRule="auto"/>
              <w:jc w:val="both"/>
              <w:rPr>
                <w:b/>
                <w:lang w:val="es-ES"/>
              </w:rPr>
            </w:pPr>
            <w:r w:rsidRPr="00E033BA">
              <w:rPr>
                <w:b/>
                <w:lang w:val="es-ES"/>
              </w:rPr>
              <w:t>Descripción</w:t>
            </w:r>
          </w:p>
        </w:tc>
        <w:tc>
          <w:tcPr>
            <w:tcW w:w="1051" w:type="dxa"/>
            <w:tcBorders>
              <w:top w:val="single" w:sz="4" w:space="0" w:color="000000"/>
              <w:left w:val="single" w:sz="4" w:space="0" w:color="000000"/>
              <w:bottom w:val="single" w:sz="4" w:space="0" w:color="000000"/>
              <w:right w:val="single" w:sz="4" w:space="0" w:color="000000"/>
            </w:tcBorders>
            <w:hideMark/>
          </w:tcPr>
          <w:p w14:paraId="30A21106"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5473D963"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62C1FF09"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4E80F772"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w:t>
            </w:r>
          </w:p>
        </w:tc>
        <w:tc>
          <w:tcPr>
            <w:tcW w:w="1051" w:type="dxa"/>
            <w:tcBorders>
              <w:top w:val="single" w:sz="4" w:space="0" w:color="000000"/>
              <w:left w:val="single" w:sz="4" w:space="0" w:color="000000"/>
              <w:bottom w:val="single" w:sz="4" w:space="0" w:color="000000"/>
              <w:right w:val="single" w:sz="4" w:space="0" w:color="000000"/>
            </w:tcBorders>
            <w:hideMark/>
          </w:tcPr>
          <w:p w14:paraId="44A1AFA6"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09DC47F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178C83B8"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4761E578"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II</w:t>
            </w:r>
          </w:p>
        </w:tc>
        <w:tc>
          <w:tcPr>
            <w:tcW w:w="1051" w:type="dxa"/>
            <w:tcBorders>
              <w:top w:val="single" w:sz="4" w:space="0" w:color="000000"/>
              <w:left w:val="single" w:sz="4" w:space="0" w:color="000000"/>
              <w:bottom w:val="single" w:sz="4" w:space="0" w:color="000000"/>
              <w:right w:val="single" w:sz="4" w:space="0" w:color="000000"/>
            </w:tcBorders>
            <w:hideMark/>
          </w:tcPr>
          <w:p w14:paraId="11AD0756"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single" w:sz="4" w:space="0" w:color="000000"/>
              <w:left w:val="single" w:sz="4" w:space="0" w:color="000000"/>
              <w:bottom w:val="single" w:sz="4" w:space="0" w:color="000000"/>
              <w:right w:val="single" w:sz="4" w:space="0" w:color="000000"/>
            </w:tcBorders>
            <w:hideMark/>
          </w:tcPr>
          <w:p w14:paraId="35FF207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0B96DAF1"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04A5D635"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III</w:t>
            </w:r>
          </w:p>
        </w:tc>
        <w:tc>
          <w:tcPr>
            <w:tcW w:w="1051" w:type="dxa"/>
            <w:tcBorders>
              <w:top w:val="single" w:sz="4" w:space="0" w:color="000000"/>
              <w:left w:val="single" w:sz="4" w:space="0" w:color="000000"/>
              <w:bottom w:val="single" w:sz="4" w:space="0" w:color="000000"/>
              <w:right w:val="single" w:sz="4" w:space="0" w:color="000000"/>
            </w:tcBorders>
            <w:hideMark/>
          </w:tcPr>
          <w:p w14:paraId="691750BF"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3E8190A5"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5B067770"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355A1097"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IV</w:t>
            </w:r>
          </w:p>
        </w:tc>
        <w:tc>
          <w:tcPr>
            <w:tcW w:w="1051" w:type="dxa"/>
            <w:tcBorders>
              <w:top w:val="single" w:sz="4" w:space="0" w:color="000000"/>
              <w:left w:val="single" w:sz="4" w:space="0" w:color="000000"/>
              <w:bottom w:val="single" w:sz="4" w:space="0" w:color="000000"/>
              <w:right w:val="single" w:sz="4" w:space="0" w:color="000000"/>
            </w:tcBorders>
            <w:hideMark/>
          </w:tcPr>
          <w:p w14:paraId="5B3B3DCE"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0ABEF695"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35D6D910"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2220DE34"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w:t>
            </w:r>
          </w:p>
        </w:tc>
        <w:tc>
          <w:tcPr>
            <w:tcW w:w="1051" w:type="dxa"/>
            <w:tcBorders>
              <w:top w:val="single" w:sz="4" w:space="0" w:color="000000"/>
              <w:left w:val="single" w:sz="4" w:space="0" w:color="000000"/>
              <w:bottom w:val="single" w:sz="4" w:space="0" w:color="000000"/>
              <w:right w:val="single" w:sz="4" w:space="0" w:color="000000"/>
            </w:tcBorders>
            <w:hideMark/>
          </w:tcPr>
          <w:p w14:paraId="61F9348D"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single" w:sz="4" w:space="0" w:color="000000"/>
              <w:left w:val="single" w:sz="4" w:space="0" w:color="000000"/>
              <w:bottom w:val="single" w:sz="4" w:space="0" w:color="000000"/>
              <w:right w:val="single" w:sz="4" w:space="0" w:color="000000"/>
            </w:tcBorders>
            <w:hideMark/>
          </w:tcPr>
          <w:p w14:paraId="3061DFE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r w:rsidR="007D7A20" w:rsidRPr="00E033BA" w14:paraId="510C16F0"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0E520D3D"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w:t>
            </w:r>
          </w:p>
        </w:tc>
        <w:tc>
          <w:tcPr>
            <w:tcW w:w="1051" w:type="dxa"/>
            <w:tcBorders>
              <w:top w:val="single" w:sz="4" w:space="0" w:color="000000"/>
              <w:left w:val="single" w:sz="4" w:space="0" w:color="000000"/>
              <w:bottom w:val="single" w:sz="4" w:space="0" w:color="000000"/>
              <w:right w:val="single" w:sz="4" w:space="0" w:color="000000"/>
            </w:tcBorders>
            <w:hideMark/>
          </w:tcPr>
          <w:p w14:paraId="7CD28924"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single" w:sz="4" w:space="0" w:color="000000"/>
              <w:left w:val="single" w:sz="4" w:space="0" w:color="000000"/>
              <w:bottom w:val="single" w:sz="4" w:space="0" w:color="000000"/>
              <w:right w:val="single" w:sz="4" w:space="0" w:color="000000"/>
            </w:tcBorders>
            <w:hideMark/>
          </w:tcPr>
          <w:p w14:paraId="33E41BD2"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73BD3774"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57D8D23F"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VII</w:t>
            </w:r>
          </w:p>
        </w:tc>
        <w:tc>
          <w:tcPr>
            <w:tcW w:w="1051" w:type="dxa"/>
            <w:tcBorders>
              <w:top w:val="single" w:sz="4" w:space="0" w:color="000000"/>
              <w:left w:val="single" w:sz="4" w:space="0" w:color="000000"/>
              <w:bottom w:val="single" w:sz="4" w:space="0" w:color="000000"/>
              <w:right w:val="single" w:sz="4" w:space="0" w:color="000000"/>
            </w:tcBorders>
            <w:hideMark/>
          </w:tcPr>
          <w:p w14:paraId="3406ABA8"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7EF40DA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265117C5"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3D05515B"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VIII</w:t>
            </w:r>
          </w:p>
        </w:tc>
        <w:tc>
          <w:tcPr>
            <w:tcW w:w="1051" w:type="dxa"/>
            <w:tcBorders>
              <w:top w:val="single" w:sz="4" w:space="0" w:color="000000"/>
              <w:left w:val="single" w:sz="4" w:space="0" w:color="000000"/>
              <w:bottom w:val="single" w:sz="4" w:space="0" w:color="000000"/>
              <w:right w:val="single" w:sz="4" w:space="0" w:color="000000"/>
            </w:tcBorders>
            <w:hideMark/>
          </w:tcPr>
          <w:p w14:paraId="100EDF69"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259D8056"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5877AA15"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1009A0B5" w14:textId="77777777" w:rsidR="007D7A20" w:rsidRPr="00E033BA" w:rsidRDefault="007D7A20" w:rsidP="009177D9">
            <w:pPr>
              <w:widowControl/>
              <w:autoSpaceDE/>
              <w:autoSpaceDN/>
              <w:spacing w:after="160" w:line="259" w:lineRule="auto"/>
              <w:jc w:val="both"/>
              <w:rPr>
                <w:lang w:val="es-ES"/>
              </w:rPr>
            </w:pPr>
            <w:r w:rsidRPr="00E033BA">
              <w:rPr>
                <w:lang w:val="es-ES"/>
              </w:rPr>
              <w:lastRenderedPageBreak/>
              <w:t>Informe Periódico y de Gestión IX</w:t>
            </w:r>
          </w:p>
        </w:tc>
        <w:tc>
          <w:tcPr>
            <w:tcW w:w="1051" w:type="dxa"/>
            <w:tcBorders>
              <w:top w:val="single" w:sz="4" w:space="0" w:color="000000"/>
              <w:left w:val="single" w:sz="4" w:space="0" w:color="000000"/>
              <w:bottom w:val="single" w:sz="4" w:space="0" w:color="000000"/>
              <w:right w:val="single" w:sz="4" w:space="0" w:color="000000"/>
            </w:tcBorders>
            <w:hideMark/>
          </w:tcPr>
          <w:p w14:paraId="5C6705CF"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7756D008"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788E4684"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01C4C61E"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X</w:t>
            </w:r>
          </w:p>
        </w:tc>
        <w:tc>
          <w:tcPr>
            <w:tcW w:w="1051" w:type="dxa"/>
            <w:tcBorders>
              <w:top w:val="single" w:sz="4" w:space="0" w:color="000000"/>
              <w:left w:val="single" w:sz="4" w:space="0" w:color="000000"/>
              <w:bottom w:val="single" w:sz="4" w:space="0" w:color="000000"/>
              <w:right w:val="single" w:sz="4" w:space="0" w:color="000000"/>
            </w:tcBorders>
            <w:hideMark/>
          </w:tcPr>
          <w:p w14:paraId="74F1223F"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61BBB150"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4B763BC3" w14:textId="77777777" w:rsidTr="009177D9">
        <w:trPr>
          <w:trHeight w:val="289"/>
        </w:trPr>
        <w:tc>
          <w:tcPr>
            <w:tcW w:w="3545" w:type="dxa"/>
            <w:tcBorders>
              <w:top w:val="single" w:sz="4" w:space="0" w:color="000000"/>
              <w:left w:val="single" w:sz="4" w:space="0" w:color="000000"/>
              <w:bottom w:val="single" w:sz="4" w:space="0" w:color="000000"/>
              <w:right w:val="single" w:sz="4" w:space="0" w:color="000000"/>
            </w:tcBorders>
            <w:hideMark/>
          </w:tcPr>
          <w:p w14:paraId="05342AD8"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XI</w:t>
            </w:r>
          </w:p>
        </w:tc>
        <w:tc>
          <w:tcPr>
            <w:tcW w:w="1051" w:type="dxa"/>
            <w:tcBorders>
              <w:top w:val="single" w:sz="4" w:space="0" w:color="000000"/>
              <w:left w:val="single" w:sz="4" w:space="0" w:color="000000"/>
              <w:bottom w:val="single" w:sz="4" w:space="0" w:color="000000"/>
              <w:right w:val="single" w:sz="4" w:space="0" w:color="000000"/>
            </w:tcBorders>
            <w:hideMark/>
          </w:tcPr>
          <w:p w14:paraId="3D5C61BB"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1C1E24CB"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19AFF74D"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11DF94A4"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XII</w:t>
            </w:r>
          </w:p>
        </w:tc>
        <w:tc>
          <w:tcPr>
            <w:tcW w:w="1051" w:type="dxa"/>
            <w:vMerge w:val="restart"/>
            <w:tcBorders>
              <w:top w:val="single" w:sz="4" w:space="0" w:color="000000"/>
              <w:left w:val="single" w:sz="4" w:space="0" w:color="000000"/>
              <w:bottom w:val="single" w:sz="4" w:space="0" w:color="000000"/>
              <w:right w:val="single" w:sz="4" w:space="0" w:color="000000"/>
            </w:tcBorders>
            <w:hideMark/>
          </w:tcPr>
          <w:p w14:paraId="4956012A"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03777AD5"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2DC86860" w14:textId="77777777" w:rsidTr="009177D9">
        <w:trPr>
          <w:trHeight w:val="290"/>
        </w:trPr>
        <w:tc>
          <w:tcPr>
            <w:tcW w:w="3545" w:type="dxa"/>
            <w:tcBorders>
              <w:top w:val="single" w:sz="4" w:space="0" w:color="000000"/>
              <w:left w:val="single" w:sz="4" w:space="0" w:color="000000"/>
              <w:bottom w:val="single" w:sz="4" w:space="0" w:color="000000"/>
              <w:right w:val="single" w:sz="4" w:space="0" w:color="000000"/>
            </w:tcBorders>
            <w:hideMark/>
          </w:tcPr>
          <w:p w14:paraId="0EAF081D"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051" w:type="dxa"/>
            <w:vMerge/>
            <w:tcBorders>
              <w:top w:val="single" w:sz="4" w:space="0" w:color="000000"/>
              <w:left w:val="single" w:sz="4" w:space="0" w:color="000000"/>
              <w:bottom w:val="single" w:sz="4" w:space="0" w:color="000000"/>
              <w:right w:val="single" w:sz="4" w:space="0" w:color="000000"/>
            </w:tcBorders>
            <w:vAlign w:val="center"/>
            <w:hideMark/>
          </w:tcPr>
          <w:p w14:paraId="6BD6EA6B"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2EEBF951" w14:textId="77777777" w:rsidR="007D7A20" w:rsidRPr="00E033BA" w:rsidRDefault="007D7A20" w:rsidP="009177D9">
            <w:pPr>
              <w:widowControl/>
              <w:autoSpaceDE/>
              <w:autoSpaceDN/>
              <w:spacing w:after="160" w:line="259" w:lineRule="auto"/>
              <w:jc w:val="both"/>
              <w:rPr>
                <w:lang w:val="es-ES"/>
              </w:rPr>
            </w:pPr>
          </w:p>
        </w:tc>
      </w:tr>
    </w:tbl>
    <w:p w14:paraId="7C58FD71" w14:textId="77777777" w:rsidR="007D7A20" w:rsidRPr="00E033BA" w:rsidRDefault="007D7A20" w:rsidP="007D7A20">
      <w:pPr>
        <w:jc w:val="both"/>
        <w:rPr>
          <w:lang w:val="es-ES"/>
        </w:rPr>
      </w:pPr>
    </w:p>
    <w:p w14:paraId="7CFFDEB2" w14:textId="77777777" w:rsidR="007D7A20" w:rsidRPr="00E033BA" w:rsidRDefault="007D7A20">
      <w:pPr>
        <w:numPr>
          <w:ilvl w:val="0"/>
          <w:numId w:val="62"/>
        </w:numPr>
        <w:jc w:val="both"/>
        <w:rPr>
          <w:b/>
          <w:bCs/>
          <w:lang w:val="es-ES"/>
        </w:rPr>
      </w:pPr>
      <w:r w:rsidRPr="00E033BA">
        <w:rPr>
          <w:b/>
          <w:bCs/>
          <w:lang w:val="es-ES"/>
        </w:rPr>
        <w:t>Forma de Pago</w:t>
      </w:r>
    </w:p>
    <w:p w14:paraId="7F0F3C3C" w14:textId="77777777" w:rsidR="007D7A20" w:rsidRPr="00E033BA" w:rsidRDefault="007D7A20" w:rsidP="007D7A20">
      <w:pPr>
        <w:jc w:val="both"/>
        <w:rPr>
          <w:lang w:val="es-ES"/>
        </w:rPr>
      </w:pPr>
      <w:r w:rsidRPr="00E033BA">
        <w:rPr>
          <w:lang w:val="es-ES"/>
        </w:rPr>
        <w:t xml:space="preserve">La suma mensual por todo concepto se fija en pesos </w:t>
      </w:r>
      <w:r w:rsidRPr="00E033BA">
        <w:rPr>
          <w:u w:val="single"/>
          <w:lang w:val="es-ES"/>
        </w:rPr>
        <w:tab/>
      </w:r>
      <w:r w:rsidRPr="00E033BA">
        <w:rPr>
          <w:lang w:val="es-ES"/>
        </w:rPr>
        <w:t>($</w:t>
      </w:r>
      <w:r w:rsidRPr="00E033BA">
        <w:rPr>
          <w:u w:val="single"/>
          <w:lang w:val="es-ES"/>
        </w:rPr>
        <w:tab/>
      </w:r>
      <w:r w:rsidRPr="00E033BA">
        <w:rPr>
          <w:lang w:val="es-ES"/>
        </w:rPr>
        <w:t>), pagaderos contra entrega y aprobación de la factura y los correspondientes informes, por parte de la autoridad competente de la UCP, según el siguiente detalle:</w:t>
      </w:r>
    </w:p>
    <w:tbl>
      <w:tblPr>
        <w:tblStyle w:val="TableNormal"/>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86"/>
        <w:gridCol w:w="1132"/>
        <w:gridCol w:w="993"/>
        <w:gridCol w:w="1274"/>
      </w:tblGrid>
      <w:tr w:rsidR="007D7A20" w:rsidRPr="00E033BA" w14:paraId="1194EE5C" w14:textId="77777777" w:rsidTr="009177D9">
        <w:trPr>
          <w:trHeight w:val="503"/>
        </w:trPr>
        <w:tc>
          <w:tcPr>
            <w:tcW w:w="3686" w:type="dxa"/>
            <w:tcBorders>
              <w:top w:val="single" w:sz="4" w:space="0" w:color="000000"/>
              <w:left w:val="single" w:sz="4" w:space="0" w:color="000000"/>
              <w:bottom w:val="single" w:sz="4" w:space="0" w:color="000000"/>
              <w:right w:val="single" w:sz="4" w:space="0" w:color="000000"/>
            </w:tcBorders>
            <w:hideMark/>
          </w:tcPr>
          <w:p w14:paraId="0686C775"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132" w:type="dxa"/>
            <w:tcBorders>
              <w:top w:val="single" w:sz="4" w:space="0" w:color="000000"/>
              <w:left w:val="single" w:sz="4" w:space="0" w:color="000000"/>
              <w:bottom w:val="single" w:sz="4" w:space="0" w:color="000000"/>
              <w:right w:val="single" w:sz="4" w:space="0" w:color="000000"/>
            </w:tcBorders>
            <w:hideMark/>
          </w:tcPr>
          <w:p w14:paraId="7B9E7824"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993" w:type="dxa"/>
            <w:tcBorders>
              <w:top w:val="single" w:sz="4" w:space="0" w:color="000000"/>
              <w:left w:val="single" w:sz="4" w:space="0" w:color="000000"/>
              <w:bottom w:val="single" w:sz="4" w:space="0" w:color="000000"/>
              <w:right w:val="single" w:sz="4" w:space="0" w:color="000000"/>
            </w:tcBorders>
            <w:hideMark/>
          </w:tcPr>
          <w:p w14:paraId="0973F677"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274" w:type="dxa"/>
            <w:tcBorders>
              <w:top w:val="single" w:sz="4" w:space="0" w:color="000000"/>
              <w:left w:val="single" w:sz="4" w:space="0" w:color="000000"/>
              <w:bottom w:val="single" w:sz="4" w:space="0" w:color="000000"/>
              <w:right w:val="single" w:sz="4" w:space="0" w:color="000000"/>
            </w:tcBorders>
            <w:hideMark/>
          </w:tcPr>
          <w:p w14:paraId="40C2F099"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690AB475"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1988EB8F"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w:t>
            </w:r>
          </w:p>
        </w:tc>
        <w:tc>
          <w:tcPr>
            <w:tcW w:w="1132" w:type="dxa"/>
            <w:tcBorders>
              <w:top w:val="single" w:sz="4" w:space="0" w:color="000000"/>
              <w:left w:val="single" w:sz="4" w:space="0" w:color="000000"/>
              <w:bottom w:val="single" w:sz="4" w:space="0" w:color="000000"/>
              <w:right w:val="single" w:sz="4" w:space="0" w:color="000000"/>
            </w:tcBorders>
            <w:hideMark/>
          </w:tcPr>
          <w:p w14:paraId="34C17FE7"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993" w:type="dxa"/>
            <w:tcBorders>
              <w:top w:val="single" w:sz="4" w:space="0" w:color="000000"/>
              <w:left w:val="single" w:sz="4" w:space="0" w:color="000000"/>
              <w:bottom w:val="single" w:sz="4" w:space="0" w:color="000000"/>
              <w:right w:val="single" w:sz="4" w:space="0" w:color="000000"/>
            </w:tcBorders>
            <w:hideMark/>
          </w:tcPr>
          <w:p w14:paraId="7E54882C"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0BF8F63A"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F3FBE35"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5AB9DED8"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II</w:t>
            </w:r>
          </w:p>
        </w:tc>
        <w:tc>
          <w:tcPr>
            <w:tcW w:w="1132" w:type="dxa"/>
            <w:tcBorders>
              <w:top w:val="single" w:sz="4" w:space="0" w:color="000000"/>
              <w:left w:val="single" w:sz="4" w:space="0" w:color="000000"/>
              <w:bottom w:val="single" w:sz="4" w:space="0" w:color="000000"/>
              <w:right w:val="single" w:sz="4" w:space="0" w:color="000000"/>
            </w:tcBorders>
            <w:hideMark/>
          </w:tcPr>
          <w:p w14:paraId="27A6E55A"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993" w:type="dxa"/>
            <w:tcBorders>
              <w:top w:val="single" w:sz="4" w:space="0" w:color="000000"/>
              <w:left w:val="single" w:sz="4" w:space="0" w:color="000000"/>
              <w:bottom w:val="single" w:sz="4" w:space="0" w:color="000000"/>
              <w:right w:val="single" w:sz="4" w:space="0" w:color="000000"/>
            </w:tcBorders>
            <w:hideMark/>
          </w:tcPr>
          <w:p w14:paraId="48B98237"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0FC54DA0"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6229D1A" w14:textId="77777777" w:rsidTr="009177D9">
        <w:trPr>
          <w:trHeight w:val="289"/>
        </w:trPr>
        <w:tc>
          <w:tcPr>
            <w:tcW w:w="3686" w:type="dxa"/>
            <w:tcBorders>
              <w:top w:val="single" w:sz="4" w:space="0" w:color="000000"/>
              <w:left w:val="single" w:sz="4" w:space="0" w:color="000000"/>
              <w:bottom w:val="single" w:sz="4" w:space="0" w:color="000000"/>
              <w:right w:val="single" w:sz="4" w:space="0" w:color="000000"/>
            </w:tcBorders>
            <w:hideMark/>
          </w:tcPr>
          <w:p w14:paraId="6B70AAE1"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III</w:t>
            </w:r>
          </w:p>
        </w:tc>
        <w:tc>
          <w:tcPr>
            <w:tcW w:w="1132" w:type="dxa"/>
            <w:tcBorders>
              <w:top w:val="single" w:sz="4" w:space="0" w:color="000000"/>
              <w:left w:val="single" w:sz="4" w:space="0" w:color="000000"/>
              <w:bottom w:val="single" w:sz="4" w:space="0" w:color="000000"/>
              <w:right w:val="single" w:sz="4" w:space="0" w:color="000000"/>
            </w:tcBorders>
            <w:hideMark/>
          </w:tcPr>
          <w:p w14:paraId="5C585958"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993" w:type="dxa"/>
            <w:tcBorders>
              <w:top w:val="single" w:sz="4" w:space="0" w:color="000000"/>
              <w:left w:val="single" w:sz="4" w:space="0" w:color="000000"/>
              <w:bottom w:val="single" w:sz="4" w:space="0" w:color="000000"/>
              <w:right w:val="single" w:sz="4" w:space="0" w:color="000000"/>
            </w:tcBorders>
            <w:hideMark/>
          </w:tcPr>
          <w:p w14:paraId="44687C7B"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777C49A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06E7A81"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28F1DE04"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IV</w:t>
            </w:r>
          </w:p>
        </w:tc>
        <w:tc>
          <w:tcPr>
            <w:tcW w:w="1132" w:type="dxa"/>
            <w:tcBorders>
              <w:top w:val="single" w:sz="4" w:space="0" w:color="000000"/>
              <w:left w:val="single" w:sz="4" w:space="0" w:color="000000"/>
              <w:bottom w:val="single" w:sz="4" w:space="0" w:color="000000"/>
              <w:right w:val="single" w:sz="4" w:space="0" w:color="000000"/>
            </w:tcBorders>
            <w:hideMark/>
          </w:tcPr>
          <w:p w14:paraId="61DF04C3"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993" w:type="dxa"/>
            <w:tcBorders>
              <w:top w:val="single" w:sz="4" w:space="0" w:color="000000"/>
              <w:left w:val="single" w:sz="4" w:space="0" w:color="000000"/>
              <w:bottom w:val="single" w:sz="4" w:space="0" w:color="000000"/>
              <w:right w:val="single" w:sz="4" w:space="0" w:color="000000"/>
            </w:tcBorders>
            <w:hideMark/>
          </w:tcPr>
          <w:p w14:paraId="43C6875A"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324371B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555FFFE"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095E9ED4"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w:t>
            </w:r>
          </w:p>
        </w:tc>
        <w:tc>
          <w:tcPr>
            <w:tcW w:w="1132" w:type="dxa"/>
            <w:tcBorders>
              <w:top w:val="single" w:sz="4" w:space="0" w:color="000000"/>
              <w:left w:val="single" w:sz="4" w:space="0" w:color="000000"/>
              <w:bottom w:val="single" w:sz="4" w:space="0" w:color="000000"/>
              <w:right w:val="single" w:sz="4" w:space="0" w:color="000000"/>
            </w:tcBorders>
            <w:hideMark/>
          </w:tcPr>
          <w:p w14:paraId="0DFFD714"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993" w:type="dxa"/>
            <w:tcBorders>
              <w:top w:val="single" w:sz="4" w:space="0" w:color="000000"/>
              <w:left w:val="single" w:sz="4" w:space="0" w:color="000000"/>
              <w:bottom w:val="single" w:sz="4" w:space="0" w:color="000000"/>
              <w:right w:val="single" w:sz="4" w:space="0" w:color="000000"/>
            </w:tcBorders>
            <w:hideMark/>
          </w:tcPr>
          <w:p w14:paraId="2AEAC64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0BC450A2"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F96E36C" w14:textId="77777777" w:rsidTr="009177D9">
        <w:trPr>
          <w:trHeight w:val="289"/>
        </w:trPr>
        <w:tc>
          <w:tcPr>
            <w:tcW w:w="3686" w:type="dxa"/>
            <w:tcBorders>
              <w:top w:val="single" w:sz="4" w:space="0" w:color="000000"/>
              <w:left w:val="single" w:sz="4" w:space="0" w:color="000000"/>
              <w:bottom w:val="single" w:sz="4" w:space="0" w:color="000000"/>
              <w:right w:val="single" w:sz="4" w:space="0" w:color="000000"/>
            </w:tcBorders>
            <w:hideMark/>
          </w:tcPr>
          <w:p w14:paraId="4F4A5C09"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w:t>
            </w:r>
          </w:p>
        </w:tc>
        <w:tc>
          <w:tcPr>
            <w:tcW w:w="1132" w:type="dxa"/>
            <w:tcBorders>
              <w:top w:val="single" w:sz="4" w:space="0" w:color="000000"/>
              <w:left w:val="single" w:sz="4" w:space="0" w:color="000000"/>
              <w:bottom w:val="single" w:sz="4" w:space="0" w:color="000000"/>
              <w:right w:val="single" w:sz="4" w:space="0" w:color="000000"/>
            </w:tcBorders>
            <w:hideMark/>
          </w:tcPr>
          <w:p w14:paraId="72B997EA"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993" w:type="dxa"/>
            <w:tcBorders>
              <w:top w:val="single" w:sz="4" w:space="0" w:color="000000"/>
              <w:left w:val="single" w:sz="4" w:space="0" w:color="000000"/>
              <w:bottom w:val="single" w:sz="4" w:space="0" w:color="000000"/>
              <w:right w:val="single" w:sz="4" w:space="0" w:color="000000"/>
            </w:tcBorders>
            <w:hideMark/>
          </w:tcPr>
          <w:p w14:paraId="5505D342"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5B867081"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3B16C8C0"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6A9F88EA"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VII</w:t>
            </w:r>
          </w:p>
        </w:tc>
        <w:tc>
          <w:tcPr>
            <w:tcW w:w="1132" w:type="dxa"/>
            <w:tcBorders>
              <w:top w:val="single" w:sz="4" w:space="0" w:color="000000"/>
              <w:left w:val="single" w:sz="4" w:space="0" w:color="000000"/>
              <w:bottom w:val="single" w:sz="4" w:space="0" w:color="000000"/>
              <w:right w:val="single" w:sz="4" w:space="0" w:color="000000"/>
            </w:tcBorders>
            <w:hideMark/>
          </w:tcPr>
          <w:p w14:paraId="05545B51"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993" w:type="dxa"/>
            <w:tcBorders>
              <w:top w:val="single" w:sz="4" w:space="0" w:color="000000"/>
              <w:left w:val="single" w:sz="4" w:space="0" w:color="000000"/>
              <w:bottom w:val="single" w:sz="4" w:space="0" w:color="000000"/>
              <w:right w:val="single" w:sz="4" w:space="0" w:color="000000"/>
            </w:tcBorders>
            <w:hideMark/>
          </w:tcPr>
          <w:p w14:paraId="103FF1E5"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002F8BE7"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AEEF6E0"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7420518E"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VIII</w:t>
            </w:r>
          </w:p>
        </w:tc>
        <w:tc>
          <w:tcPr>
            <w:tcW w:w="1132" w:type="dxa"/>
            <w:tcBorders>
              <w:top w:val="single" w:sz="4" w:space="0" w:color="000000"/>
              <w:left w:val="single" w:sz="4" w:space="0" w:color="000000"/>
              <w:bottom w:val="single" w:sz="4" w:space="0" w:color="000000"/>
              <w:right w:val="single" w:sz="4" w:space="0" w:color="000000"/>
            </w:tcBorders>
            <w:hideMark/>
          </w:tcPr>
          <w:p w14:paraId="16E59AB7"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993" w:type="dxa"/>
            <w:tcBorders>
              <w:top w:val="single" w:sz="4" w:space="0" w:color="000000"/>
              <w:left w:val="single" w:sz="4" w:space="0" w:color="000000"/>
              <w:bottom w:val="single" w:sz="4" w:space="0" w:color="000000"/>
              <w:right w:val="single" w:sz="4" w:space="0" w:color="000000"/>
            </w:tcBorders>
            <w:hideMark/>
          </w:tcPr>
          <w:p w14:paraId="016D2824"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53A98F6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82DEA33" w14:textId="77777777" w:rsidTr="009177D9">
        <w:trPr>
          <w:trHeight w:val="289"/>
        </w:trPr>
        <w:tc>
          <w:tcPr>
            <w:tcW w:w="3686" w:type="dxa"/>
            <w:tcBorders>
              <w:top w:val="single" w:sz="4" w:space="0" w:color="000000"/>
              <w:left w:val="single" w:sz="4" w:space="0" w:color="000000"/>
              <w:bottom w:val="single" w:sz="4" w:space="0" w:color="000000"/>
              <w:right w:val="single" w:sz="4" w:space="0" w:color="000000"/>
            </w:tcBorders>
            <w:hideMark/>
          </w:tcPr>
          <w:p w14:paraId="2C81C4DF"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IX</w:t>
            </w:r>
          </w:p>
        </w:tc>
        <w:tc>
          <w:tcPr>
            <w:tcW w:w="1132" w:type="dxa"/>
            <w:tcBorders>
              <w:top w:val="single" w:sz="4" w:space="0" w:color="000000"/>
              <w:left w:val="single" w:sz="4" w:space="0" w:color="000000"/>
              <w:bottom w:val="single" w:sz="4" w:space="0" w:color="000000"/>
              <w:right w:val="single" w:sz="4" w:space="0" w:color="000000"/>
            </w:tcBorders>
            <w:hideMark/>
          </w:tcPr>
          <w:p w14:paraId="096A5C28"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993" w:type="dxa"/>
            <w:tcBorders>
              <w:top w:val="single" w:sz="4" w:space="0" w:color="000000"/>
              <w:left w:val="single" w:sz="4" w:space="0" w:color="000000"/>
              <w:bottom w:val="single" w:sz="4" w:space="0" w:color="000000"/>
              <w:right w:val="single" w:sz="4" w:space="0" w:color="000000"/>
            </w:tcBorders>
            <w:hideMark/>
          </w:tcPr>
          <w:p w14:paraId="505E2666"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46F3F5EA"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6CCA8C7"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347E785A"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X</w:t>
            </w:r>
          </w:p>
        </w:tc>
        <w:tc>
          <w:tcPr>
            <w:tcW w:w="1132" w:type="dxa"/>
            <w:tcBorders>
              <w:top w:val="single" w:sz="4" w:space="0" w:color="000000"/>
              <w:left w:val="single" w:sz="4" w:space="0" w:color="000000"/>
              <w:bottom w:val="single" w:sz="4" w:space="0" w:color="000000"/>
              <w:right w:val="single" w:sz="4" w:space="0" w:color="000000"/>
            </w:tcBorders>
            <w:hideMark/>
          </w:tcPr>
          <w:p w14:paraId="72DBD5A8"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993" w:type="dxa"/>
            <w:tcBorders>
              <w:top w:val="single" w:sz="4" w:space="0" w:color="000000"/>
              <w:left w:val="single" w:sz="4" w:space="0" w:color="000000"/>
              <w:bottom w:val="single" w:sz="4" w:space="0" w:color="000000"/>
              <w:right w:val="single" w:sz="4" w:space="0" w:color="000000"/>
            </w:tcBorders>
            <w:hideMark/>
          </w:tcPr>
          <w:p w14:paraId="76A07A60"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0583A7E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66561EEB"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147390B2" w14:textId="77777777" w:rsidR="007D7A20" w:rsidRPr="00E033BA" w:rsidRDefault="007D7A20" w:rsidP="009177D9">
            <w:pPr>
              <w:widowControl/>
              <w:autoSpaceDE/>
              <w:autoSpaceDN/>
              <w:spacing w:after="160" w:line="259" w:lineRule="auto"/>
              <w:jc w:val="both"/>
              <w:rPr>
                <w:lang w:val="es-ES"/>
              </w:rPr>
            </w:pPr>
            <w:r w:rsidRPr="00E033BA">
              <w:rPr>
                <w:lang w:val="es-ES"/>
              </w:rPr>
              <w:t>Informe Periódico y de Gestión XI</w:t>
            </w:r>
          </w:p>
        </w:tc>
        <w:tc>
          <w:tcPr>
            <w:tcW w:w="1132" w:type="dxa"/>
            <w:tcBorders>
              <w:top w:val="single" w:sz="4" w:space="0" w:color="000000"/>
              <w:left w:val="single" w:sz="4" w:space="0" w:color="000000"/>
              <w:bottom w:val="single" w:sz="4" w:space="0" w:color="000000"/>
              <w:right w:val="single" w:sz="4" w:space="0" w:color="000000"/>
            </w:tcBorders>
            <w:hideMark/>
          </w:tcPr>
          <w:p w14:paraId="3082AB32"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993" w:type="dxa"/>
            <w:tcBorders>
              <w:top w:val="single" w:sz="4" w:space="0" w:color="000000"/>
              <w:left w:val="single" w:sz="4" w:space="0" w:color="000000"/>
              <w:bottom w:val="single" w:sz="4" w:space="0" w:color="000000"/>
              <w:right w:val="single" w:sz="4" w:space="0" w:color="000000"/>
            </w:tcBorders>
            <w:hideMark/>
          </w:tcPr>
          <w:p w14:paraId="1FEE6F4A"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1930205C"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056D8C48" w14:textId="77777777" w:rsidTr="009177D9">
        <w:trPr>
          <w:trHeight w:val="289"/>
        </w:trPr>
        <w:tc>
          <w:tcPr>
            <w:tcW w:w="3686" w:type="dxa"/>
            <w:tcBorders>
              <w:top w:val="single" w:sz="4" w:space="0" w:color="000000"/>
              <w:left w:val="single" w:sz="4" w:space="0" w:color="000000"/>
              <w:bottom w:val="single" w:sz="4" w:space="0" w:color="000000"/>
              <w:right w:val="single" w:sz="4" w:space="0" w:color="000000"/>
            </w:tcBorders>
            <w:hideMark/>
          </w:tcPr>
          <w:p w14:paraId="10ED11BD" w14:textId="77777777" w:rsidR="007D7A20" w:rsidRPr="00E033BA" w:rsidRDefault="007D7A20" w:rsidP="009177D9">
            <w:pPr>
              <w:widowControl/>
              <w:autoSpaceDE/>
              <w:autoSpaceDN/>
              <w:spacing w:after="160" w:line="259" w:lineRule="auto"/>
              <w:jc w:val="both"/>
              <w:rPr>
                <w:lang w:val="es-ES"/>
              </w:rPr>
            </w:pPr>
            <w:r w:rsidRPr="00E033BA">
              <w:rPr>
                <w:lang w:val="es-ES"/>
              </w:rPr>
              <w:t>Informe Periodico y de Gestión XII</w:t>
            </w:r>
          </w:p>
        </w:tc>
        <w:tc>
          <w:tcPr>
            <w:tcW w:w="1132" w:type="dxa"/>
            <w:vMerge w:val="restart"/>
            <w:tcBorders>
              <w:top w:val="single" w:sz="4" w:space="0" w:color="000000"/>
              <w:left w:val="single" w:sz="4" w:space="0" w:color="000000"/>
              <w:bottom w:val="single" w:sz="4" w:space="0" w:color="000000"/>
              <w:right w:val="single" w:sz="4" w:space="0" w:color="000000"/>
            </w:tcBorders>
            <w:hideMark/>
          </w:tcPr>
          <w:p w14:paraId="71CE3681"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993" w:type="dxa"/>
            <w:vMerge w:val="restart"/>
            <w:tcBorders>
              <w:top w:val="single" w:sz="4" w:space="0" w:color="000000"/>
              <w:left w:val="single" w:sz="4" w:space="0" w:color="000000"/>
              <w:bottom w:val="single" w:sz="4" w:space="0" w:color="000000"/>
              <w:right w:val="single" w:sz="4" w:space="0" w:color="000000"/>
            </w:tcBorders>
            <w:hideMark/>
          </w:tcPr>
          <w:p w14:paraId="0F0DF192"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274" w:type="dxa"/>
            <w:tcBorders>
              <w:top w:val="single" w:sz="4" w:space="0" w:color="000000"/>
              <w:left w:val="single" w:sz="4" w:space="0" w:color="000000"/>
              <w:bottom w:val="single" w:sz="4" w:space="0" w:color="000000"/>
              <w:right w:val="single" w:sz="4" w:space="0" w:color="000000"/>
            </w:tcBorders>
            <w:hideMark/>
          </w:tcPr>
          <w:p w14:paraId="24F9278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3729AA5"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56AB68C4" w14:textId="77777777" w:rsidR="007D7A20" w:rsidRPr="00E033BA" w:rsidRDefault="007D7A20" w:rsidP="009177D9">
            <w:pPr>
              <w:widowControl/>
              <w:autoSpaceDE/>
              <w:autoSpaceDN/>
              <w:spacing w:after="160" w:line="259" w:lineRule="auto"/>
              <w:jc w:val="both"/>
              <w:rPr>
                <w:lang w:val="es-ES"/>
              </w:rPr>
            </w:pPr>
            <w:r w:rsidRPr="00E033BA">
              <w:rPr>
                <w:lang w:val="es-ES"/>
              </w:rPr>
              <w:t>Informe Final</w:t>
            </w:r>
          </w:p>
        </w:tc>
        <w:tc>
          <w:tcPr>
            <w:tcW w:w="1132" w:type="dxa"/>
            <w:vMerge/>
            <w:tcBorders>
              <w:top w:val="single" w:sz="4" w:space="0" w:color="000000"/>
              <w:left w:val="single" w:sz="4" w:space="0" w:color="000000"/>
              <w:bottom w:val="single" w:sz="4" w:space="0" w:color="000000"/>
              <w:right w:val="single" w:sz="4" w:space="0" w:color="000000"/>
            </w:tcBorders>
            <w:vAlign w:val="center"/>
            <w:hideMark/>
          </w:tcPr>
          <w:p w14:paraId="08DF1367" w14:textId="77777777" w:rsidR="007D7A20" w:rsidRPr="00E033BA" w:rsidRDefault="007D7A20" w:rsidP="009177D9">
            <w:pPr>
              <w:widowControl/>
              <w:autoSpaceDE/>
              <w:autoSpaceDN/>
              <w:spacing w:after="160" w:line="259" w:lineRule="auto"/>
              <w:jc w:val="both"/>
              <w:rPr>
                <w:lang w:val="es-ES"/>
              </w:rPr>
            </w:pPr>
          </w:p>
        </w:tc>
        <w:tc>
          <w:tcPr>
            <w:tcW w:w="993" w:type="dxa"/>
            <w:vMerge/>
            <w:tcBorders>
              <w:top w:val="single" w:sz="4" w:space="0" w:color="000000"/>
              <w:left w:val="single" w:sz="4" w:space="0" w:color="000000"/>
              <w:bottom w:val="single" w:sz="4" w:space="0" w:color="000000"/>
              <w:right w:val="single" w:sz="4" w:space="0" w:color="000000"/>
            </w:tcBorders>
            <w:vAlign w:val="center"/>
            <w:hideMark/>
          </w:tcPr>
          <w:p w14:paraId="70F814FB" w14:textId="77777777" w:rsidR="007D7A20" w:rsidRPr="00E033BA" w:rsidRDefault="007D7A20" w:rsidP="009177D9">
            <w:pPr>
              <w:widowControl/>
              <w:autoSpaceDE/>
              <w:autoSpaceDN/>
              <w:spacing w:after="160" w:line="259" w:lineRule="auto"/>
              <w:jc w:val="both"/>
              <w:rPr>
                <w:lang w:val="es-ES"/>
              </w:rPr>
            </w:pPr>
          </w:p>
        </w:tc>
        <w:tc>
          <w:tcPr>
            <w:tcW w:w="1274" w:type="dxa"/>
            <w:tcBorders>
              <w:top w:val="single" w:sz="4" w:space="0" w:color="000000"/>
              <w:left w:val="single" w:sz="4" w:space="0" w:color="000000"/>
              <w:bottom w:val="single" w:sz="4" w:space="0" w:color="000000"/>
              <w:right w:val="single" w:sz="4" w:space="0" w:color="000000"/>
            </w:tcBorders>
            <w:hideMark/>
          </w:tcPr>
          <w:p w14:paraId="7849D4B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556DDDD" w14:textId="77777777" w:rsidTr="009177D9">
        <w:trPr>
          <w:trHeight w:val="290"/>
        </w:trPr>
        <w:tc>
          <w:tcPr>
            <w:tcW w:w="3686" w:type="dxa"/>
            <w:tcBorders>
              <w:top w:val="single" w:sz="4" w:space="0" w:color="000000"/>
              <w:left w:val="single" w:sz="4" w:space="0" w:color="000000"/>
              <w:bottom w:val="single" w:sz="4" w:space="0" w:color="000000"/>
              <w:right w:val="single" w:sz="4" w:space="0" w:color="000000"/>
            </w:tcBorders>
            <w:hideMark/>
          </w:tcPr>
          <w:p w14:paraId="1EA372E7" w14:textId="77777777" w:rsidR="007D7A20" w:rsidRPr="00E033BA" w:rsidRDefault="007D7A20" w:rsidP="009177D9">
            <w:pPr>
              <w:widowControl/>
              <w:autoSpaceDE/>
              <w:autoSpaceDN/>
              <w:spacing w:after="160" w:line="259" w:lineRule="auto"/>
              <w:jc w:val="both"/>
              <w:rPr>
                <w:b/>
                <w:lang w:val="es-ES"/>
              </w:rPr>
            </w:pPr>
            <w:r w:rsidRPr="00E033BA">
              <w:rPr>
                <w:b/>
                <w:lang w:val="es-ES"/>
              </w:rPr>
              <w:t>Costo Informe Total</w:t>
            </w:r>
          </w:p>
        </w:tc>
        <w:tc>
          <w:tcPr>
            <w:tcW w:w="1132" w:type="dxa"/>
            <w:tcBorders>
              <w:top w:val="single" w:sz="4" w:space="0" w:color="000000"/>
              <w:left w:val="single" w:sz="4" w:space="0" w:color="000000"/>
              <w:bottom w:val="single" w:sz="4" w:space="0" w:color="000000"/>
              <w:right w:val="single" w:sz="4" w:space="0" w:color="000000"/>
            </w:tcBorders>
          </w:tcPr>
          <w:p w14:paraId="7F7BBBEA" w14:textId="77777777" w:rsidR="007D7A20" w:rsidRPr="00E033BA" w:rsidRDefault="007D7A20" w:rsidP="009177D9">
            <w:pPr>
              <w:widowControl/>
              <w:autoSpaceDE/>
              <w:autoSpaceDN/>
              <w:spacing w:after="160" w:line="259" w:lineRule="auto"/>
              <w:jc w:val="both"/>
              <w:rPr>
                <w:lang w:val="es-ES"/>
              </w:rPr>
            </w:pPr>
          </w:p>
        </w:tc>
        <w:tc>
          <w:tcPr>
            <w:tcW w:w="993" w:type="dxa"/>
            <w:tcBorders>
              <w:top w:val="single" w:sz="4" w:space="0" w:color="000000"/>
              <w:left w:val="single" w:sz="4" w:space="0" w:color="000000"/>
              <w:bottom w:val="single" w:sz="4" w:space="0" w:color="000000"/>
              <w:right w:val="single" w:sz="4" w:space="0" w:color="000000"/>
            </w:tcBorders>
            <w:hideMark/>
          </w:tcPr>
          <w:p w14:paraId="48E50275"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274" w:type="dxa"/>
            <w:tcBorders>
              <w:top w:val="single" w:sz="4" w:space="0" w:color="000000"/>
              <w:left w:val="single" w:sz="4" w:space="0" w:color="000000"/>
              <w:bottom w:val="single" w:sz="4" w:space="0" w:color="000000"/>
              <w:right w:val="single" w:sz="4" w:space="0" w:color="000000"/>
            </w:tcBorders>
            <w:hideMark/>
          </w:tcPr>
          <w:p w14:paraId="149C257D"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308A3CA1" w14:textId="77777777" w:rsidR="007D7A20" w:rsidRPr="00E033BA" w:rsidRDefault="007D7A20" w:rsidP="007D7A20">
      <w:pPr>
        <w:jc w:val="both"/>
        <w:rPr>
          <w:b/>
          <w:lang w:val="es-ES"/>
        </w:rPr>
        <w:sectPr w:rsidR="007D7A20" w:rsidRPr="00E033BA" w:rsidSect="007D7A20">
          <w:pgSz w:w="11910" w:h="16840"/>
          <w:pgMar w:top="1860" w:right="1133" w:bottom="280" w:left="850" w:header="418" w:footer="0" w:gutter="0"/>
          <w:cols w:space="720"/>
        </w:sectPr>
      </w:pPr>
    </w:p>
    <w:p w14:paraId="4244C20E" w14:textId="77777777" w:rsidR="007D7A20" w:rsidRPr="00E033BA" w:rsidRDefault="007D7A20" w:rsidP="007D7A20">
      <w:pPr>
        <w:jc w:val="both"/>
        <w:rPr>
          <w:lang w:val="es-ES"/>
        </w:rPr>
      </w:pPr>
    </w:p>
    <w:p w14:paraId="62D57D8F" w14:textId="77777777" w:rsidR="007D7A20" w:rsidRPr="00E033BA" w:rsidRDefault="007D7A20">
      <w:pPr>
        <w:numPr>
          <w:ilvl w:val="0"/>
          <w:numId w:val="62"/>
        </w:numPr>
        <w:jc w:val="both"/>
        <w:rPr>
          <w:b/>
          <w:bCs/>
          <w:lang w:val="es-ES"/>
        </w:rPr>
      </w:pPr>
      <w:r w:rsidRPr="00E033BA">
        <w:rPr>
          <w:b/>
          <w:bCs/>
          <w:lang w:val="es-ES"/>
        </w:rPr>
        <w:t>Lugar de la Prestación</w:t>
      </w:r>
    </w:p>
    <w:p w14:paraId="333EB50F"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07B4DFB0" w14:textId="77777777" w:rsidR="007D7A20" w:rsidRPr="00E033BA" w:rsidRDefault="007D7A20">
      <w:pPr>
        <w:numPr>
          <w:ilvl w:val="0"/>
          <w:numId w:val="62"/>
        </w:numPr>
        <w:jc w:val="both"/>
        <w:rPr>
          <w:b/>
          <w:bCs/>
          <w:lang w:val="es-ES"/>
        </w:rPr>
      </w:pPr>
      <w:r w:rsidRPr="00E033BA">
        <w:rPr>
          <w:b/>
          <w:bCs/>
          <w:lang w:val="es-ES"/>
        </w:rPr>
        <w:t>Viáticos en caso de misión</w:t>
      </w:r>
    </w:p>
    <w:p w14:paraId="40F6113E" w14:textId="77777777" w:rsidR="007D7A20" w:rsidRPr="00E033BA" w:rsidRDefault="007D7A20" w:rsidP="007D7A20">
      <w:pPr>
        <w:jc w:val="both"/>
        <w:rPr>
          <w:lang w:val="es-ES"/>
        </w:rPr>
      </w:pPr>
      <w:r w:rsidRPr="00E033BA">
        <w:rPr>
          <w:lang w:val="es-ES"/>
        </w:rPr>
        <w:t>Los gastos de traslado, alojamiento y viáticos, en caso de viaje/s relacionados con la ejecución del PROMACE, serán a cargo del Programa.</w:t>
      </w:r>
    </w:p>
    <w:p w14:paraId="3B005B1B" w14:textId="77777777" w:rsidR="007D7A20" w:rsidRPr="00E033BA" w:rsidRDefault="007D7A20" w:rsidP="007D7A20">
      <w:pPr>
        <w:jc w:val="both"/>
        <w:rPr>
          <w:lang w:val="es-ES"/>
        </w:rPr>
      </w:pPr>
    </w:p>
    <w:p w14:paraId="17B3DDA6" w14:textId="77777777" w:rsidR="007D7A20" w:rsidRPr="00E033BA" w:rsidRDefault="007D7A20" w:rsidP="007D7A20">
      <w:pPr>
        <w:jc w:val="both"/>
        <w:rPr>
          <w:lang w:val="es-ES"/>
        </w:rPr>
      </w:pPr>
    </w:p>
    <w:p w14:paraId="6A4ADDAD" w14:textId="77777777" w:rsidR="007D7A20" w:rsidRDefault="007D7A20" w:rsidP="007D7A20">
      <w:pPr>
        <w:jc w:val="both"/>
        <w:rPr>
          <w:b/>
          <w:bCs/>
          <w:lang w:val="es-ES"/>
        </w:rPr>
      </w:pPr>
      <w:r w:rsidRPr="00E033BA">
        <w:rPr>
          <w:b/>
          <w:bCs/>
          <w:lang w:val="es-ES"/>
        </w:rPr>
        <w:t xml:space="preserve">TERMINOS DE REFERENCIA </w:t>
      </w:r>
    </w:p>
    <w:p w14:paraId="552734C6" w14:textId="77777777" w:rsidR="007D7A20" w:rsidRPr="00E033BA" w:rsidRDefault="007D7A20" w:rsidP="007D7A20">
      <w:pPr>
        <w:jc w:val="both"/>
        <w:rPr>
          <w:b/>
          <w:bCs/>
          <w:lang w:val="es-ES"/>
        </w:rPr>
      </w:pPr>
      <w:r w:rsidRPr="00E033BA">
        <w:rPr>
          <w:b/>
          <w:bCs/>
          <w:u w:val="single"/>
          <w:lang w:val="es-ES"/>
        </w:rPr>
        <w:t>ASISTENTE DE APOYO A LA GESTION Y CONTROL INTERNO</w:t>
      </w:r>
    </w:p>
    <w:p w14:paraId="5C208497" w14:textId="77777777" w:rsidR="007D7A20" w:rsidRPr="00E033BA" w:rsidRDefault="007D7A20">
      <w:pPr>
        <w:numPr>
          <w:ilvl w:val="0"/>
          <w:numId w:val="66"/>
        </w:numPr>
        <w:jc w:val="both"/>
        <w:rPr>
          <w:b/>
          <w:bCs/>
          <w:lang w:val="es-ES"/>
        </w:rPr>
      </w:pPr>
      <w:r w:rsidRPr="00E033BA">
        <w:rPr>
          <w:b/>
          <w:bCs/>
          <w:lang w:val="es-ES"/>
        </w:rPr>
        <w:t>Objetivo y Alcance de la Consultoría</w:t>
      </w:r>
    </w:p>
    <w:p w14:paraId="668B8DF0" w14:textId="77777777" w:rsidR="007D7A20" w:rsidRPr="00E033BA" w:rsidRDefault="007D7A20" w:rsidP="007D7A20">
      <w:pPr>
        <w:jc w:val="both"/>
        <w:rPr>
          <w:lang w:val="es-ES"/>
        </w:rPr>
      </w:pPr>
      <w:r w:rsidRPr="00E033BA">
        <w:rPr>
          <w:lang w:val="es-ES"/>
        </w:rPr>
        <w:t>Asistir al Especialista del sector en el obtención, recopilación y elaboración de toda información inherente a las tareas o acciones de planificación, organización y coordinación de las actividades aprobadas.</w:t>
      </w:r>
    </w:p>
    <w:p w14:paraId="12D11E69" w14:textId="77777777" w:rsidR="007D7A20" w:rsidRPr="00E033BA" w:rsidRDefault="007D7A20" w:rsidP="007D7A20">
      <w:pPr>
        <w:jc w:val="both"/>
        <w:rPr>
          <w:lang w:val="es-ES"/>
        </w:rPr>
      </w:pPr>
      <w:r w:rsidRPr="00E033BA">
        <w:rPr>
          <w:lang w:val="es-ES"/>
        </w:rPr>
        <w:t xml:space="preserve">Así mismo asistir en el control y monitoreo de ejecución y determinación de resultados de </w:t>
      </w:r>
      <w:proofErr w:type="gramStart"/>
      <w:r w:rsidRPr="00E033BA">
        <w:rPr>
          <w:lang w:val="es-ES"/>
        </w:rPr>
        <w:t>las mismas</w:t>
      </w:r>
      <w:proofErr w:type="gramEnd"/>
      <w:r w:rsidRPr="00E033BA">
        <w:rPr>
          <w:lang w:val="es-ES"/>
        </w:rPr>
        <w:t>, reportando desvíos y concluyendo en la determinación de medidas correctivas cuando correspondan.</w:t>
      </w:r>
    </w:p>
    <w:p w14:paraId="7B885D09" w14:textId="77777777" w:rsidR="007D7A20" w:rsidRPr="00E033BA" w:rsidRDefault="007D7A20" w:rsidP="007D7A20">
      <w:pPr>
        <w:jc w:val="both"/>
        <w:rPr>
          <w:b/>
          <w:bCs/>
          <w:lang w:val="es-ES"/>
        </w:rPr>
      </w:pPr>
      <w:r w:rsidRPr="00E033BA">
        <w:rPr>
          <w:b/>
          <w:bCs/>
          <w:lang w:val="es-ES"/>
        </w:rPr>
        <w:t>Objetivos Específicos</w:t>
      </w:r>
    </w:p>
    <w:p w14:paraId="396619A2" w14:textId="77777777" w:rsidR="007D7A20" w:rsidRPr="00E033BA" w:rsidRDefault="007D7A20">
      <w:pPr>
        <w:numPr>
          <w:ilvl w:val="0"/>
          <w:numId w:val="67"/>
        </w:numPr>
        <w:jc w:val="both"/>
        <w:rPr>
          <w:lang w:val="es-ES"/>
        </w:rPr>
      </w:pPr>
      <w:r w:rsidRPr="00E033BA">
        <w:rPr>
          <w:lang w:val="es-ES"/>
        </w:rPr>
        <w:t xml:space="preserve">Asistir al Especialista en concordancia con la autoridad a planificar y definir el alcance de las distintas actividades establecidas en cada componente </w:t>
      </w:r>
      <w:proofErr w:type="gramStart"/>
      <w:r w:rsidRPr="00E033BA">
        <w:rPr>
          <w:lang w:val="es-ES"/>
        </w:rPr>
        <w:t>conjuntamente con</w:t>
      </w:r>
      <w:proofErr w:type="gramEnd"/>
      <w:r w:rsidRPr="00E033BA">
        <w:rPr>
          <w:lang w:val="es-ES"/>
        </w:rPr>
        <w:t xml:space="preserve"> las áreas involucradas.</w:t>
      </w:r>
    </w:p>
    <w:p w14:paraId="1CF21CF7" w14:textId="77777777" w:rsidR="007D7A20" w:rsidRPr="00E033BA" w:rsidRDefault="007D7A20">
      <w:pPr>
        <w:numPr>
          <w:ilvl w:val="0"/>
          <w:numId w:val="67"/>
        </w:numPr>
        <w:jc w:val="both"/>
        <w:rPr>
          <w:lang w:val="es-ES"/>
        </w:rPr>
      </w:pPr>
      <w:r w:rsidRPr="00E033BA">
        <w:rPr>
          <w:lang w:val="es-ES"/>
        </w:rPr>
        <w:t>Asistir el Especialista del Sector a realizar el seguimiento y monitoreo de las actividades establecidas.</w:t>
      </w:r>
    </w:p>
    <w:p w14:paraId="0F4E03A7" w14:textId="77777777" w:rsidR="007D7A20" w:rsidRPr="00E033BA" w:rsidRDefault="007D7A20">
      <w:pPr>
        <w:numPr>
          <w:ilvl w:val="0"/>
          <w:numId w:val="67"/>
        </w:numPr>
        <w:jc w:val="both"/>
        <w:rPr>
          <w:lang w:val="es-ES"/>
        </w:rPr>
      </w:pPr>
      <w:r w:rsidRPr="00E033BA">
        <w:rPr>
          <w:lang w:val="es-ES"/>
        </w:rPr>
        <w:t>Asistir el Especialista en la elaboración de informes periódicos consignando avances, desvíos y de corresponder medidas correctivas.</w:t>
      </w:r>
    </w:p>
    <w:p w14:paraId="3EEEE1EE" w14:textId="77777777" w:rsidR="007D7A20" w:rsidRPr="00E033BA" w:rsidRDefault="007D7A20">
      <w:pPr>
        <w:numPr>
          <w:ilvl w:val="0"/>
          <w:numId w:val="67"/>
        </w:numPr>
        <w:jc w:val="both"/>
        <w:rPr>
          <w:lang w:val="es-ES"/>
        </w:rPr>
      </w:pPr>
      <w:r w:rsidRPr="00E033BA">
        <w:rPr>
          <w:lang w:val="es-ES"/>
        </w:rPr>
        <w:t>Asistir al Especialista del sector o autoridad superior en las actividades que así lo requieren.</w:t>
      </w:r>
    </w:p>
    <w:p w14:paraId="6D5E2D24" w14:textId="77777777" w:rsidR="007D7A20" w:rsidRPr="00E033BA" w:rsidRDefault="007D7A20">
      <w:pPr>
        <w:numPr>
          <w:ilvl w:val="0"/>
          <w:numId w:val="66"/>
        </w:numPr>
        <w:jc w:val="both"/>
        <w:rPr>
          <w:b/>
          <w:bCs/>
          <w:lang w:val="es-ES"/>
        </w:rPr>
      </w:pPr>
      <w:r w:rsidRPr="00E033BA">
        <w:rPr>
          <w:b/>
          <w:bCs/>
          <w:lang w:val="es-ES"/>
        </w:rPr>
        <w:t>Actividades – Funciones a desempeñar</w:t>
      </w:r>
    </w:p>
    <w:p w14:paraId="50F6BB6F" w14:textId="77777777" w:rsidR="007D7A20" w:rsidRPr="00E033BA" w:rsidRDefault="007D7A20" w:rsidP="007D7A20">
      <w:pPr>
        <w:jc w:val="both"/>
        <w:rPr>
          <w:lang w:val="es-ES"/>
        </w:rPr>
      </w:pPr>
      <w:r w:rsidRPr="00E033BA">
        <w:rPr>
          <w:lang w:val="es-ES"/>
        </w:rPr>
        <w:t>Se incluyen las siguientes actividades no excluyentes:</w:t>
      </w:r>
    </w:p>
    <w:p w14:paraId="248166D2" w14:textId="77777777" w:rsidR="007D7A20" w:rsidRPr="00E033BA" w:rsidRDefault="007D7A20">
      <w:pPr>
        <w:numPr>
          <w:ilvl w:val="1"/>
          <w:numId w:val="66"/>
        </w:numPr>
        <w:jc w:val="both"/>
        <w:rPr>
          <w:lang w:val="es-ES"/>
        </w:rPr>
      </w:pPr>
      <w:r w:rsidRPr="00E033BA">
        <w:rPr>
          <w:lang w:val="es-ES"/>
        </w:rPr>
        <w:t>Asistir al Especialista con el diseño, alcance y definición de las actividades establecidas en cada componente del programa.</w:t>
      </w:r>
    </w:p>
    <w:p w14:paraId="1352436F" w14:textId="77777777" w:rsidR="007D7A20" w:rsidRPr="00E033BA" w:rsidRDefault="007D7A20">
      <w:pPr>
        <w:numPr>
          <w:ilvl w:val="1"/>
          <w:numId w:val="66"/>
        </w:numPr>
        <w:jc w:val="both"/>
        <w:rPr>
          <w:lang w:val="es-ES"/>
        </w:rPr>
      </w:pPr>
      <w:r w:rsidRPr="00E033BA">
        <w:rPr>
          <w:lang w:val="es-ES"/>
        </w:rPr>
        <w:t>Asistir al Especialista en la recopilación y proceso de la información necesaria para realizar el monitoreo de las actividades autorizadas.</w:t>
      </w:r>
    </w:p>
    <w:p w14:paraId="55F1B531" w14:textId="77777777" w:rsidR="007D7A20" w:rsidRPr="00E033BA" w:rsidRDefault="007D7A20">
      <w:pPr>
        <w:numPr>
          <w:ilvl w:val="1"/>
          <w:numId w:val="66"/>
        </w:numPr>
        <w:jc w:val="both"/>
        <w:rPr>
          <w:lang w:val="es-ES"/>
        </w:rPr>
      </w:pPr>
      <w:r w:rsidRPr="00E033BA">
        <w:rPr>
          <w:lang w:val="es-ES"/>
        </w:rPr>
        <w:lastRenderedPageBreak/>
        <w:t>Asistir en la elaboración de los informes periódicos que contengan el estado de avance de los proyectos, componentes y de los indicadores de resultado e intermedios y sus respectivos reportes de desvíos o correcciones.</w:t>
      </w:r>
    </w:p>
    <w:p w14:paraId="34C0F7A9" w14:textId="77777777" w:rsidR="007D7A20" w:rsidRPr="00E033BA" w:rsidRDefault="007D7A20">
      <w:pPr>
        <w:numPr>
          <w:ilvl w:val="1"/>
          <w:numId w:val="66"/>
        </w:numPr>
        <w:jc w:val="both"/>
        <w:rPr>
          <w:lang w:val="es-ES"/>
        </w:rPr>
      </w:pPr>
      <w:r w:rsidRPr="00E033BA">
        <w:rPr>
          <w:lang w:val="es-ES"/>
        </w:rPr>
        <w:t>Garantizar el cumplimiento de las normas administrativas vigentes.</w:t>
      </w:r>
    </w:p>
    <w:p w14:paraId="69E9E695" w14:textId="77777777" w:rsidR="007D7A20" w:rsidRPr="00E033BA" w:rsidRDefault="007D7A20">
      <w:pPr>
        <w:numPr>
          <w:ilvl w:val="1"/>
          <w:numId w:val="66"/>
        </w:numPr>
        <w:jc w:val="both"/>
        <w:rPr>
          <w:lang w:val="es-ES"/>
        </w:rPr>
      </w:pPr>
      <w:r w:rsidRPr="00E033BA">
        <w:rPr>
          <w:lang w:val="es-ES"/>
        </w:rPr>
        <w:t>Colaborar en la confección de los informes finales sobre los resultados obtenidos en la ejecución de los proyectos, con el fin de contar con reportes actualizados sobre el estado concluyente de cada actividad y proceso realizado.</w:t>
      </w:r>
    </w:p>
    <w:p w14:paraId="4D3FDA50" w14:textId="77777777" w:rsidR="007D7A20" w:rsidRPr="00E033BA" w:rsidRDefault="007D7A20">
      <w:pPr>
        <w:numPr>
          <w:ilvl w:val="1"/>
          <w:numId w:val="66"/>
        </w:numPr>
        <w:jc w:val="both"/>
        <w:rPr>
          <w:lang w:val="es-ES"/>
        </w:rPr>
      </w:pPr>
      <w:r w:rsidRPr="00E033BA">
        <w:rPr>
          <w:lang w:val="es-ES"/>
        </w:rPr>
        <w:t>Asistir en el proceso y recopilación de información tendiente a efectuar el seguimiento de las actividades en curso.</w:t>
      </w:r>
    </w:p>
    <w:p w14:paraId="25A71664" w14:textId="77777777" w:rsidR="007D7A20" w:rsidRPr="00E033BA" w:rsidRDefault="007D7A20">
      <w:pPr>
        <w:numPr>
          <w:ilvl w:val="1"/>
          <w:numId w:val="66"/>
        </w:numPr>
        <w:jc w:val="both"/>
        <w:rPr>
          <w:lang w:val="es-ES"/>
        </w:rPr>
      </w:pPr>
      <w:r w:rsidRPr="00E033BA">
        <w:rPr>
          <w:lang w:val="es-ES"/>
        </w:rPr>
        <w:t>Mantener la correcta administración del archivo documental de la información procesada.</w:t>
      </w:r>
    </w:p>
    <w:p w14:paraId="1612C050" w14:textId="77777777" w:rsidR="007D7A20" w:rsidRPr="00E033BA" w:rsidRDefault="007D7A20">
      <w:pPr>
        <w:numPr>
          <w:ilvl w:val="1"/>
          <w:numId w:val="66"/>
        </w:numPr>
        <w:jc w:val="both"/>
        <w:rPr>
          <w:lang w:val="es-ES"/>
        </w:rPr>
      </w:pPr>
      <w:r w:rsidRPr="00E033BA">
        <w:rPr>
          <w:lang w:val="es-ES"/>
        </w:rPr>
        <w:t>Mantener permanentemente actualizadas las bases de datos utilizadas por el Área.</w:t>
      </w:r>
    </w:p>
    <w:p w14:paraId="68688990" w14:textId="77777777" w:rsidR="007D7A20" w:rsidRPr="00E033BA" w:rsidRDefault="007D7A20">
      <w:pPr>
        <w:numPr>
          <w:ilvl w:val="1"/>
          <w:numId w:val="66"/>
        </w:numPr>
        <w:jc w:val="both"/>
        <w:rPr>
          <w:lang w:val="es-ES"/>
        </w:rPr>
      </w:pPr>
      <w:r w:rsidRPr="00E033BA">
        <w:rPr>
          <w:lang w:val="es-ES"/>
        </w:rPr>
        <w:t>Asistir en el manejo de documentos, captación de información en el sistema de gestión y generación de informes específicos.</w:t>
      </w:r>
    </w:p>
    <w:p w14:paraId="0D72449D" w14:textId="77777777" w:rsidR="007D7A20" w:rsidRPr="00E033BA" w:rsidRDefault="007D7A20">
      <w:pPr>
        <w:numPr>
          <w:ilvl w:val="1"/>
          <w:numId w:val="66"/>
        </w:numPr>
        <w:jc w:val="both"/>
        <w:rPr>
          <w:lang w:val="es-ES"/>
        </w:rPr>
      </w:pPr>
      <w:r w:rsidRPr="00E033BA">
        <w:rPr>
          <w:lang w:val="es-ES"/>
        </w:rPr>
        <w:t>Otras funciones y responsabilidades que le asigne el responsable del Sector.</w:t>
      </w:r>
    </w:p>
    <w:p w14:paraId="73BEF2B4" w14:textId="77777777" w:rsidR="007D7A20" w:rsidRPr="00E033BA" w:rsidRDefault="007D7A20">
      <w:pPr>
        <w:numPr>
          <w:ilvl w:val="0"/>
          <w:numId w:val="66"/>
        </w:numPr>
        <w:jc w:val="both"/>
        <w:rPr>
          <w:b/>
          <w:bCs/>
          <w:lang w:val="es-ES"/>
        </w:rPr>
      </w:pPr>
      <w:r w:rsidRPr="00E033BA">
        <w:rPr>
          <w:b/>
          <w:bCs/>
          <w:lang w:val="es-ES"/>
        </w:rPr>
        <w:t>Productos/Entregables</w:t>
      </w:r>
    </w:p>
    <w:p w14:paraId="7F71E204" w14:textId="77777777" w:rsidR="007D7A20" w:rsidRPr="00E033BA" w:rsidRDefault="007D7A20" w:rsidP="007D7A20">
      <w:pPr>
        <w:jc w:val="both"/>
        <w:rPr>
          <w:lang w:val="es-ES"/>
        </w:rPr>
      </w:pPr>
      <w:r w:rsidRPr="00E033BA">
        <w:rPr>
          <w:lang w:val="es-ES"/>
        </w:rPr>
        <w:t>1) Informe de Gestión: El Informe debe incluir una ficha técnica de la consultoría (datos del consultor, área de desempeño, período, objetivos de la consultoría, resultados alcanzados y/o productos desarrollados) y desarrollo del contenido incluyendo las siguientes secciones: Introducción, Actividades Realizadas y Síntesis Final correspondiente al período informado.</w:t>
      </w:r>
    </w:p>
    <w:p w14:paraId="4EF8B2C1" w14:textId="77777777" w:rsidR="007D7A20" w:rsidRPr="00E033BA" w:rsidRDefault="007D7A20" w:rsidP="007D7A20">
      <w:pPr>
        <w:jc w:val="both"/>
        <w:rPr>
          <w:lang w:val="es-ES"/>
        </w:rPr>
      </w:pPr>
      <w:r w:rsidRPr="00E033BA">
        <w:rPr>
          <w:lang w:val="es-ES"/>
        </w:rPr>
        <w:t>Cada Informe Periódico y/o de Gestión deberá ser entregado en formato digital (PDF) vía correo electrónico y en soporte papel en las fecha y sede que le sea indicada al Consultor.</w:t>
      </w:r>
    </w:p>
    <w:p w14:paraId="35EE8755" w14:textId="77777777" w:rsidR="007D7A20" w:rsidRPr="00E033BA" w:rsidRDefault="007D7A20">
      <w:pPr>
        <w:numPr>
          <w:ilvl w:val="0"/>
          <w:numId w:val="66"/>
        </w:numPr>
        <w:jc w:val="both"/>
        <w:rPr>
          <w:b/>
          <w:bCs/>
          <w:lang w:val="es-ES"/>
        </w:rPr>
      </w:pPr>
      <w:r w:rsidRPr="00E033BA">
        <w:rPr>
          <w:b/>
          <w:bCs/>
          <w:lang w:val="es-ES"/>
        </w:rPr>
        <w:t>Perfil y Experiencia Profesional Requerida</w:t>
      </w:r>
    </w:p>
    <w:p w14:paraId="1ACA8CF7" w14:textId="77777777" w:rsidR="007D7A20" w:rsidRPr="00E033BA" w:rsidRDefault="007D7A20">
      <w:pPr>
        <w:numPr>
          <w:ilvl w:val="0"/>
          <w:numId w:val="68"/>
        </w:numPr>
        <w:jc w:val="both"/>
        <w:rPr>
          <w:lang w:val="es-ES"/>
        </w:rPr>
      </w:pPr>
      <w:r w:rsidRPr="00E033BA">
        <w:rPr>
          <w:lang w:val="es-ES"/>
        </w:rPr>
        <w:t>Estudios secundarios completos o preferentemente Estudiante avanzado en Ciencias Económicas, Sociales o Derecho.</w:t>
      </w:r>
    </w:p>
    <w:p w14:paraId="678EA556" w14:textId="77777777" w:rsidR="007D7A20" w:rsidRPr="00E033BA" w:rsidRDefault="007D7A20">
      <w:pPr>
        <w:numPr>
          <w:ilvl w:val="0"/>
          <w:numId w:val="68"/>
        </w:numPr>
        <w:jc w:val="both"/>
        <w:rPr>
          <w:lang w:val="es-ES"/>
        </w:rPr>
      </w:pPr>
      <w:r w:rsidRPr="00E033BA">
        <w:rPr>
          <w:lang w:val="es-ES"/>
        </w:rPr>
        <w:t>Experiencia laboral general no inferior a 3 años en tareas administrativas y de gestión documental, preferentemente en el área de planificación y monitoreos de procesos administrativos.</w:t>
      </w:r>
    </w:p>
    <w:p w14:paraId="6669CAA0" w14:textId="77777777" w:rsidR="007D7A20" w:rsidRPr="00E033BA" w:rsidRDefault="007D7A20">
      <w:pPr>
        <w:numPr>
          <w:ilvl w:val="0"/>
          <w:numId w:val="68"/>
        </w:numPr>
        <w:jc w:val="both"/>
        <w:rPr>
          <w:lang w:val="es-ES"/>
        </w:rPr>
      </w:pPr>
      <w:r w:rsidRPr="00E033BA">
        <w:rPr>
          <w:lang w:val="es-ES"/>
        </w:rPr>
        <w:t>Preferentemente con experiencia en Proyectos con financiamiento externo.</w:t>
      </w:r>
    </w:p>
    <w:p w14:paraId="038F5C08" w14:textId="77777777" w:rsidR="007D7A20" w:rsidRPr="00E033BA" w:rsidRDefault="007D7A20">
      <w:pPr>
        <w:numPr>
          <w:ilvl w:val="0"/>
          <w:numId w:val="68"/>
        </w:numPr>
        <w:jc w:val="both"/>
        <w:rPr>
          <w:lang w:val="es-ES"/>
        </w:rPr>
      </w:pPr>
      <w:r w:rsidRPr="00E033BA">
        <w:rPr>
          <w:lang w:val="es-ES"/>
        </w:rPr>
        <w:t>Se valorará el conocimiento del sistema de gestión a utilizar.</w:t>
      </w:r>
    </w:p>
    <w:p w14:paraId="2DCA54B5" w14:textId="77777777" w:rsidR="007D7A20" w:rsidRPr="00E033BA" w:rsidRDefault="007D7A20">
      <w:pPr>
        <w:numPr>
          <w:ilvl w:val="0"/>
          <w:numId w:val="68"/>
        </w:numPr>
        <w:jc w:val="both"/>
        <w:rPr>
          <w:lang w:val="es-ES"/>
        </w:rPr>
      </w:pPr>
      <w:r w:rsidRPr="00E033BA">
        <w:rPr>
          <w:lang w:val="es-ES"/>
        </w:rPr>
        <w:t>Manejo de aplicaciones computarizadas (Word, Excel, Access, PowerPoint) nivel intermedio</w:t>
      </w:r>
    </w:p>
    <w:p w14:paraId="46206744" w14:textId="77777777" w:rsidR="007D7A20" w:rsidRPr="00E033BA" w:rsidRDefault="007D7A20">
      <w:pPr>
        <w:numPr>
          <w:ilvl w:val="0"/>
          <w:numId w:val="68"/>
        </w:numPr>
        <w:jc w:val="both"/>
        <w:rPr>
          <w:lang w:val="es-ES"/>
        </w:rPr>
      </w:pPr>
      <w:r w:rsidRPr="00E033BA">
        <w:rPr>
          <w:lang w:val="es-ES"/>
        </w:rPr>
        <w:t>Habilidades analíticas y prácticas para promover y coordinar actividades de trabajo interinstitucional.</w:t>
      </w:r>
    </w:p>
    <w:p w14:paraId="6426686E" w14:textId="77777777" w:rsidR="007D7A20" w:rsidRPr="00E033BA" w:rsidRDefault="007D7A20">
      <w:pPr>
        <w:numPr>
          <w:ilvl w:val="0"/>
          <w:numId w:val="68"/>
        </w:numPr>
        <w:jc w:val="both"/>
        <w:rPr>
          <w:lang w:val="es-ES"/>
        </w:rPr>
      </w:pPr>
      <w:r w:rsidRPr="00E033BA">
        <w:rPr>
          <w:lang w:val="es-ES"/>
        </w:rPr>
        <w:t>Excelentes habilidades de comunicación oral y escrita y para las relaciones interpersonales y el trabajo en equipo</w:t>
      </w:r>
    </w:p>
    <w:p w14:paraId="30811DCD" w14:textId="77777777" w:rsidR="007D7A20" w:rsidRPr="00E033BA" w:rsidRDefault="007D7A20">
      <w:pPr>
        <w:numPr>
          <w:ilvl w:val="0"/>
          <w:numId w:val="66"/>
        </w:numPr>
        <w:jc w:val="both"/>
        <w:rPr>
          <w:b/>
          <w:bCs/>
          <w:lang w:val="es-ES"/>
        </w:rPr>
      </w:pPr>
      <w:r w:rsidRPr="00E033BA">
        <w:rPr>
          <w:b/>
          <w:bCs/>
          <w:lang w:val="es-ES"/>
        </w:rPr>
        <w:lastRenderedPageBreak/>
        <w:t>Modalidad de Contratación</w:t>
      </w:r>
    </w:p>
    <w:p w14:paraId="64611325"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7B284BD4" w14:textId="77777777" w:rsidR="007D7A20" w:rsidRPr="00E033BA" w:rsidRDefault="007D7A20">
      <w:pPr>
        <w:numPr>
          <w:ilvl w:val="0"/>
          <w:numId w:val="66"/>
        </w:numPr>
        <w:jc w:val="both"/>
        <w:rPr>
          <w:b/>
          <w:lang w:val="es-ES"/>
        </w:rPr>
      </w:pPr>
      <w:r w:rsidRPr="00E033BA">
        <w:rPr>
          <w:b/>
          <w:bCs/>
          <w:lang w:val="es-ES"/>
        </w:rPr>
        <w:t>Duración de la Consultoría</w:t>
      </w:r>
    </w:p>
    <w:p w14:paraId="53F1F89A" w14:textId="77777777" w:rsidR="007D7A20" w:rsidRPr="00E033BA" w:rsidRDefault="007D7A20" w:rsidP="007D7A20">
      <w:pPr>
        <w:jc w:val="both"/>
        <w:rPr>
          <w:lang w:val="es-ES"/>
        </w:rPr>
      </w:pPr>
      <w:r w:rsidRPr="00E033BA">
        <w:rPr>
          <w:lang w:val="es-ES"/>
        </w:rPr>
        <w:t>La duración de la presente consultoría será de 12 meses contados a partir de la suscripción del contrato y hasta el 31 de diciembre de 2021, con posibilidad de renovación evaluando el desempeño de la función.</w:t>
      </w:r>
    </w:p>
    <w:p w14:paraId="04DB1E11" w14:textId="77777777" w:rsidR="007D7A20" w:rsidRPr="00E033BA" w:rsidRDefault="007D7A20">
      <w:pPr>
        <w:numPr>
          <w:ilvl w:val="0"/>
          <w:numId w:val="66"/>
        </w:numPr>
        <w:jc w:val="both"/>
        <w:rPr>
          <w:b/>
          <w:lang w:val="es-ES"/>
        </w:rPr>
      </w:pPr>
      <w:r w:rsidRPr="00E033BA">
        <w:rPr>
          <w:b/>
          <w:bCs/>
          <w:lang w:val="es-ES"/>
        </w:rPr>
        <w:t>Financiamiento de la Prestación</w:t>
      </w:r>
    </w:p>
    <w:p w14:paraId="651D17CA"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28268144" w14:textId="77777777" w:rsidR="007D7A20" w:rsidRPr="00E033BA" w:rsidRDefault="007D7A20">
      <w:pPr>
        <w:numPr>
          <w:ilvl w:val="0"/>
          <w:numId w:val="66"/>
        </w:numPr>
        <w:jc w:val="both"/>
        <w:rPr>
          <w:b/>
          <w:lang w:val="pt-BR"/>
        </w:rPr>
      </w:pPr>
      <w:r w:rsidRPr="00E033BA">
        <w:rPr>
          <w:b/>
          <w:bCs/>
          <w:lang w:val="pt-BR"/>
        </w:rPr>
        <w:t>Cronograma de Entrega de Informes</w:t>
      </w:r>
    </w:p>
    <w:p w14:paraId="6839E238" w14:textId="77777777" w:rsidR="007D7A20" w:rsidRPr="00E033BA" w:rsidRDefault="007D7A20" w:rsidP="007D7A20">
      <w:pPr>
        <w:jc w:val="both"/>
        <w:rPr>
          <w:lang w:val="es-ES"/>
        </w:rPr>
      </w:pPr>
      <w:r w:rsidRPr="00E033BA">
        <w:rPr>
          <w:lang w:val="es-ES"/>
        </w:rPr>
        <w:t>Según lo detallado en los objetivos específicos y en las actividades del Consultor, se esperan los productos en las fechas establecidas según la modalidad, duración y suscripción del contrato:</w:t>
      </w:r>
    </w:p>
    <w:tbl>
      <w:tblPr>
        <w:tblStyle w:val="TableNormal"/>
        <w:tblW w:w="6941" w:type="dxa"/>
        <w:tblInd w:w="1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1200"/>
        <w:gridCol w:w="3041"/>
      </w:tblGrid>
      <w:tr w:rsidR="007D7A20" w:rsidRPr="00E033BA" w14:paraId="6C0788FA"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0FA87A5A" w14:textId="77777777" w:rsidR="007D7A20" w:rsidRPr="00E033BA" w:rsidRDefault="007D7A20" w:rsidP="009177D9">
            <w:pPr>
              <w:widowControl/>
              <w:autoSpaceDE/>
              <w:autoSpaceDN/>
              <w:spacing w:after="160" w:line="259" w:lineRule="auto"/>
              <w:jc w:val="both"/>
              <w:rPr>
                <w:b/>
                <w:lang w:val="es-ES"/>
              </w:rPr>
            </w:pPr>
            <w:r w:rsidRPr="00E033BA">
              <w:rPr>
                <w:b/>
                <w:lang w:val="es-ES"/>
              </w:rPr>
              <w:t>Descripción</w:t>
            </w:r>
          </w:p>
        </w:tc>
        <w:tc>
          <w:tcPr>
            <w:tcW w:w="1200" w:type="dxa"/>
            <w:tcBorders>
              <w:top w:val="single" w:sz="4" w:space="0" w:color="000000"/>
              <w:left w:val="single" w:sz="4" w:space="0" w:color="000000"/>
              <w:bottom w:val="single" w:sz="4" w:space="0" w:color="000000"/>
              <w:right w:val="single" w:sz="4" w:space="0" w:color="000000"/>
            </w:tcBorders>
            <w:hideMark/>
          </w:tcPr>
          <w:p w14:paraId="4D6A99C6" w14:textId="77777777" w:rsidR="007D7A20" w:rsidRPr="00E033BA" w:rsidRDefault="007D7A20" w:rsidP="009177D9">
            <w:pPr>
              <w:widowControl/>
              <w:autoSpaceDE/>
              <w:autoSpaceDN/>
              <w:spacing w:after="160" w:line="259" w:lineRule="auto"/>
              <w:jc w:val="both"/>
              <w:rPr>
                <w:b/>
                <w:lang w:val="es-ES"/>
              </w:rPr>
            </w:pPr>
            <w:r w:rsidRPr="00E033BA">
              <w:rPr>
                <w:b/>
                <w:lang w:val="es-ES"/>
              </w:rPr>
              <w:t>Producto</w:t>
            </w:r>
          </w:p>
        </w:tc>
        <w:tc>
          <w:tcPr>
            <w:tcW w:w="3041" w:type="dxa"/>
            <w:tcBorders>
              <w:top w:val="single" w:sz="4" w:space="0" w:color="000000"/>
              <w:left w:val="single" w:sz="4" w:space="0" w:color="000000"/>
              <w:bottom w:val="single" w:sz="4" w:space="0" w:color="000000"/>
              <w:right w:val="single" w:sz="4" w:space="0" w:color="000000"/>
            </w:tcBorders>
            <w:hideMark/>
          </w:tcPr>
          <w:p w14:paraId="0D9A1AEC" w14:textId="77777777" w:rsidR="007D7A20" w:rsidRPr="00E033BA" w:rsidRDefault="007D7A20" w:rsidP="009177D9">
            <w:pPr>
              <w:widowControl/>
              <w:autoSpaceDE/>
              <w:autoSpaceDN/>
              <w:spacing w:after="160" w:line="259" w:lineRule="auto"/>
              <w:jc w:val="both"/>
              <w:rPr>
                <w:b/>
                <w:lang w:val="es-ES"/>
              </w:rPr>
            </w:pPr>
            <w:r w:rsidRPr="00E033BA">
              <w:rPr>
                <w:b/>
                <w:lang w:val="es-ES"/>
              </w:rPr>
              <w:t>Fecha</w:t>
            </w:r>
          </w:p>
        </w:tc>
      </w:tr>
      <w:tr w:rsidR="007D7A20" w:rsidRPr="00E033BA" w14:paraId="56AB38F5"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781ED654"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w:t>
            </w:r>
          </w:p>
        </w:tc>
        <w:tc>
          <w:tcPr>
            <w:tcW w:w="1200" w:type="dxa"/>
            <w:tcBorders>
              <w:top w:val="single" w:sz="4" w:space="0" w:color="000000"/>
              <w:left w:val="single" w:sz="4" w:space="0" w:color="000000"/>
              <w:bottom w:val="single" w:sz="4" w:space="0" w:color="000000"/>
              <w:right w:val="single" w:sz="4" w:space="0" w:color="000000"/>
            </w:tcBorders>
            <w:hideMark/>
          </w:tcPr>
          <w:p w14:paraId="521149ED"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3041" w:type="dxa"/>
            <w:tcBorders>
              <w:top w:val="single" w:sz="4" w:space="0" w:color="000000"/>
              <w:left w:val="single" w:sz="4" w:space="0" w:color="000000"/>
              <w:bottom w:val="single" w:sz="4" w:space="0" w:color="000000"/>
              <w:right w:val="single" w:sz="4" w:space="0" w:color="000000"/>
            </w:tcBorders>
            <w:hideMark/>
          </w:tcPr>
          <w:p w14:paraId="7C4DFB36"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Enero</w:t>
            </w:r>
          </w:p>
        </w:tc>
      </w:tr>
      <w:tr w:rsidR="007D7A20" w:rsidRPr="00E033BA" w14:paraId="7B44B249"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01B4F00A"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II</w:t>
            </w:r>
          </w:p>
        </w:tc>
        <w:tc>
          <w:tcPr>
            <w:tcW w:w="1200" w:type="dxa"/>
            <w:tcBorders>
              <w:top w:val="single" w:sz="4" w:space="0" w:color="000000"/>
              <w:left w:val="single" w:sz="4" w:space="0" w:color="000000"/>
              <w:bottom w:val="single" w:sz="4" w:space="0" w:color="000000"/>
              <w:right w:val="single" w:sz="4" w:space="0" w:color="000000"/>
            </w:tcBorders>
            <w:hideMark/>
          </w:tcPr>
          <w:p w14:paraId="15696BBA"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3041" w:type="dxa"/>
            <w:tcBorders>
              <w:top w:val="single" w:sz="4" w:space="0" w:color="000000"/>
              <w:left w:val="single" w:sz="4" w:space="0" w:color="000000"/>
              <w:bottom w:val="single" w:sz="4" w:space="0" w:color="000000"/>
              <w:right w:val="single" w:sz="4" w:space="0" w:color="000000"/>
            </w:tcBorders>
            <w:hideMark/>
          </w:tcPr>
          <w:p w14:paraId="08568BF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Febrero</w:t>
            </w:r>
          </w:p>
        </w:tc>
      </w:tr>
      <w:tr w:rsidR="007D7A20" w:rsidRPr="00E033BA" w14:paraId="4AF1E1CE"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15788AC4"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III</w:t>
            </w:r>
          </w:p>
        </w:tc>
        <w:tc>
          <w:tcPr>
            <w:tcW w:w="1200" w:type="dxa"/>
            <w:tcBorders>
              <w:top w:val="single" w:sz="4" w:space="0" w:color="000000"/>
              <w:left w:val="single" w:sz="4" w:space="0" w:color="000000"/>
              <w:bottom w:val="single" w:sz="4" w:space="0" w:color="000000"/>
              <w:right w:val="single" w:sz="4" w:space="0" w:color="000000"/>
            </w:tcBorders>
            <w:hideMark/>
          </w:tcPr>
          <w:p w14:paraId="4C703893"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3041" w:type="dxa"/>
            <w:tcBorders>
              <w:top w:val="single" w:sz="4" w:space="0" w:color="000000"/>
              <w:left w:val="single" w:sz="4" w:space="0" w:color="000000"/>
              <w:bottom w:val="single" w:sz="4" w:space="0" w:color="000000"/>
              <w:right w:val="single" w:sz="4" w:space="0" w:color="000000"/>
            </w:tcBorders>
            <w:hideMark/>
          </w:tcPr>
          <w:p w14:paraId="08374229"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Marzo</w:t>
            </w:r>
          </w:p>
        </w:tc>
      </w:tr>
      <w:tr w:rsidR="007D7A20" w:rsidRPr="00E033BA" w14:paraId="54329545"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3C707D8B"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IV</w:t>
            </w:r>
          </w:p>
        </w:tc>
        <w:tc>
          <w:tcPr>
            <w:tcW w:w="1200" w:type="dxa"/>
            <w:tcBorders>
              <w:top w:val="single" w:sz="4" w:space="0" w:color="000000"/>
              <w:left w:val="single" w:sz="4" w:space="0" w:color="000000"/>
              <w:bottom w:val="single" w:sz="4" w:space="0" w:color="000000"/>
              <w:right w:val="single" w:sz="4" w:space="0" w:color="000000"/>
            </w:tcBorders>
            <w:hideMark/>
          </w:tcPr>
          <w:p w14:paraId="428D11F1"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3041" w:type="dxa"/>
            <w:tcBorders>
              <w:top w:val="single" w:sz="4" w:space="0" w:color="000000"/>
              <w:left w:val="single" w:sz="4" w:space="0" w:color="000000"/>
              <w:bottom w:val="single" w:sz="4" w:space="0" w:color="000000"/>
              <w:right w:val="single" w:sz="4" w:space="0" w:color="000000"/>
            </w:tcBorders>
            <w:hideMark/>
          </w:tcPr>
          <w:p w14:paraId="38F6193A"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Abril</w:t>
            </w:r>
          </w:p>
        </w:tc>
      </w:tr>
      <w:tr w:rsidR="007D7A20" w:rsidRPr="00E033BA" w14:paraId="58682486"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339551AF"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w:t>
            </w:r>
          </w:p>
        </w:tc>
        <w:tc>
          <w:tcPr>
            <w:tcW w:w="1200" w:type="dxa"/>
            <w:tcBorders>
              <w:top w:val="single" w:sz="4" w:space="0" w:color="000000"/>
              <w:left w:val="single" w:sz="4" w:space="0" w:color="000000"/>
              <w:bottom w:val="single" w:sz="4" w:space="0" w:color="000000"/>
              <w:right w:val="single" w:sz="4" w:space="0" w:color="000000"/>
            </w:tcBorders>
            <w:hideMark/>
          </w:tcPr>
          <w:p w14:paraId="026B6358"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3041" w:type="dxa"/>
            <w:tcBorders>
              <w:top w:val="single" w:sz="4" w:space="0" w:color="000000"/>
              <w:left w:val="single" w:sz="4" w:space="0" w:color="000000"/>
              <w:bottom w:val="single" w:sz="4" w:space="0" w:color="000000"/>
              <w:right w:val="single" w:sz="4" w:space="0" w:color="000000"/>
            </w:tcBorders>
            <w:hideMark/>
          </w:tcPr>
          <w:p w14:paraId="6CCEE65B"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Mayo</w:t>
            </w:r>
          </w:p>
        </w:tc>
      </w:tr>
      <w:tr w:rsidR="007D7A20" w:rsidRPr="00E033BA" w14:paraId="58CBA4EA"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2E4E1600"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VI</w:t>
            </w:r>
          </w:p>
        </w:tc>
        <w:tc>
          <w:tcPr>
            <w:tcW w:w="1200" w:type="dxa"/>
            <w:tcBorders>
              <w:top w:val="single" w:sz="4" w:space="0" w:color="000000"/>
              <w:left w:val="single" w:sz="4" w:space="0" w:color="000000"/>
              <w:bottom w:val="single" w:sz="4" w:space="0" w:color="000000"/>
              <w:right w:val="single" w:sz="4" w:space="0" w:color="000000"/>
            </w:tcBorders>
            <w:hideMark/>
          </w:tcPr>
          <w:p w14:paraId="04AED85E"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3041" w:type="dxa"/>
            <w:tcBorders>
              <w:top w:val="single" w:sz="4" w:space="0" w:color="000000"/>
              <w:left w:val="single" w:sz="4" w:space="0" w:color="000000"/>
              <w:bottom w:val="single" w:sz="4" w:space="0" w:color="000000"/>
              <w:right w:val="single" w:sz="4" w:space="0" w:color="000000"/>
            </w:tcBorders>
            <w:hideMark/>
          </w:tcPr>
          <w:p w14:paraId="42AF43DF"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Junio</w:t>
            </w:r>
          </w:p>
        </w:tc>
      </w:tr>
      <w:tr w:rsidR="007D7A20" w:rsidRPr="00E033BA" w14:paraId="04890D54"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17829C39"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VII</w:t>
            </w:r>
          </w:p>
        </w:tc>
        <w:tc>
          <w:tcPr>
            <w:tcW w:w="1200" w:type="dxa"/>
            <w:tcBorders>
              <w:top w:val="single" w:sz="4" w:space="0" w:color="000000"/>
              <w:left w:val="single" w:sz="4" w:space="0" w:color="000000"/>
              <w:bottom w:val="single" w:sz="4" w:space="0" w:color="000000"/>
              <w:right w:val="single" w:sz="4" w:space="0" w:color="000000"/>
            </w:tcBorders>
            <w:hideMark/>
          </w:tcPr>
          <w:p w14:paraId="08AFE9D0"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3041" w:type="dxa"/>
            <w:tcBorders>
              <w:top w:val="single" w:sz="4" w:space="0" w:color="000000"/>
              <w:left w:val="single" w:sz="4" w:space="0" w:color="000000"/>
              <w:bottom w:val="single" w:sz="4" w:space="0" w:color="000000"/>
              <w:right w:val="single" w:sz="4" w:space="0" w:color="000000"/>
            </w:tcBorders>
            <w:hideMark/>
          </w:tcPr>
          <w:p w14:paraId="5FA97F64"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Julio</w:t>
            </w:r>
          </w:p>
        </w:tc>
      </w:tr>
      <w:tr w:rsidR="007D7A20" w:rsidRPr="00E033BA" w14:paraId="2A4A5611"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18D0F582"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VIII</w:t>
            </w:r>
          </w:p>
        </w:tc>
        <w:tc>
          <w:tcPr>
            <w:tcW w:w="1200" w:type="dxa"/>
            <w:tcBorders>
              <w:top w:val="single" w:sz="4" w:space="0" w:color="000000"/>
              <w:left w:val="single" w:sz="4" w:space="0" w:color="000000"/>
              <w:bottom w:val="single" w:sz="4" w:space="0" w:color="000000"/>
              <w:right w:val="single" w:sz="4" w:space="0" w:color="000000"/>
            </w:tcBorders>
            <w:hideMark/>
          </w:tcPr>
          <w:p w14:paraId="2367333A"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3041" w:type="dxa"/>
            <w:tcBorders>
              <w:top w:val="single" w:sz="4" w:space="0" w:color="000000"/>
              <w:left w:val="single" w:sz="4" w:space="0" w:color="000000"/>
              <w:bottom w:val="single" w:sz="4" w:space="0" w:color="000000"/>
              <w:right w:val="single" w:sz="4" w:space="0" w:color="000000"/>
            </w:tcBorders>
            <w:hideMark/>
          </w:tcPr>
          <w:p w14:paraId="4924F7FC"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Agosto</w:t>
            </w:r>
          </w:p>
        </w:tc>
      </w:tr>
      <w:tr w:rsidR="007D7A20" w:rsidRPr="00E033BA" w14:paraId="48FC43B2"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00D483A6"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IX</w:t>
            </w:r>
          </w:p>
        </w:tc>
        <w:tc>
          <w:tcPr>
            <w:tcW w:w="1200" w:type="dxa"/>
            <w:tcBorders>
              <w:top w:val="single" w:sz="4" w:space="0" w:color="000000"/>
              <w:left w:val="single" w:sz="4" w:space="0" w:color="000000"/>
              <w:bottom w:val="single" w:sz="4" w:space="0" w:color="000000"/>
              <w:right w:val="single" w:sz="4" w:space="0" w:color="000000"/>
            </w:tcBorders>
            <w:hideMark/>
          </w:tcPr>
          <w:p w14:paraId="73CB36FE"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3041" w:type="dxa"/>
            <w:tcBorders>
              <w:top w:val="single" w:sz="4" w:space="0" w:color="000000"/>
              <w:left w:val="single" w:sz="4" w:space="0" w:color="000000"/>
              <w:bottom w:val="single" w:sz="4" w:space="0" w:color="000000"/>
              <w:right w:val="single" w:sz="4" w:space="0" w:color="000000"/>
            </w:tcBorders>
            <w:hideMark/>
          </w:tcPr>
          <w:p w14:paraId="56099740"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Septiembre</w:t>
            </w:r>
          </w:p>
        </w:tc>
      </w:tr>
      <w:tr w:rsidR="007D7A20" w:rsidRPr="00E033BA" w14:paraId="08ED7527"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10BDEE84"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X</w:t>
            </w:r>
          </w:p>
        </w:tc>
        <w:tc>
          <w:tcPr>
            <w:tcW w:w="1200" w:type="dxa"/>
            <w:tcBorders>
              <w:top w:val="single" w:sz="4" w:space="0" w:color="000000"/>
              <w:left w:val="single" w:sz="4" w:space="0" w:color="000000"/>
              <w:bottom w:val="single" w:sz="4" w:space="0" w:color="000000"/>
              <w:right w:val="single" w:sz="4" w:space="0" w:color="000000"/>
            </w:tcBorders>
            <w:hideMark/>
          </w:tcPr>
          <w:p w14:paraId="6173F22D"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3041" w:type="dxa"/>
            <w:tcBorders>
              <w:top w:val="single" w:sz="4" w:space="0" w:color="000000"/>
              <w:left w:val="single" w:sz="4" w:space="0" w:color="000000"/>
              <w:bottom w:val="single" w:sz="4" w:space="0" w:color="000000"/>
              <w:right w:val="single" w:sz="4" w:space="0" w:color="000000"/>
            </w:tcBorders>
            <w:hideMark/>
          </w:tcPr>
          <w:p w14:paraId="381E9957"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Octubre</w:t>
            </w:r>
          </w:p>
        </w:tc>
      </w:tr>
      <w:tr w:rsidR="007D7A20" w:rsidRPr="00E033BA" w14:paraId="49447D88"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18B404C7"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XI</w:t>
            </w:r>
          </w:p>
        </w:tc>
        <w:tc>
          <w:tcPr>
            <w:tcW w:w="1200" w:type="dxa"/>
            <w:tcBorders>
              <w:top w:val="single" w:sz="4" w:space="0" w:color="000000"/>
              <w:left w:val="single" w:sz="4" w:space="0" w:color="000000"/>
              <w:bottom w:val="single" w:sz="4" w:space="0" w:color="000000"/>
              <w:right w:val="single" w:sz="4" w:space="0" w:color="000000"/>
            </w:tcBorders>
            <w:hideMark/>
          </w:tcPr>
          <w:p w14:paraId="4D281531"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3041" w:type="dxa"/>
            <w:tcBorders>
              <w:top w:val="single" w:sz="4" w:space="0" w:color="000000"/>
              <w:left w:val="single" w:sz="4" w:space="0" w:color="000000"/>
              <w:bottom w:val="single" w:sz="4" w:space="0" w:color="000000"/>
              <w:right w:val="single" w:sz="4" w:space="0" w:color="000000"/>
            </w:tcBorders>
            <w:hideMark/>
          </w:tcPr>
          <w:p w14:paraId="15C1DCE8"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Noviembre</w:t>
            </w:r>
          </w:p>
        </w:tc>
      </w:tr>
      <w:tr w:rsidR="007D7A20" w:rsidRPr="00E033BA" w14:paraId="66AE3503" w14:textId="77777777" w:rsidTr="009177D9">
        <w:trPr>
          <w:trHeight w:val="289"/>
        </w:trPr>
        <w:tc>
          <w:tcPr>
            <w:tcW w:w="2700" w:type="dxa"/>
            <w:tcBorders>
              <w:top w:val="single" w:sz="4" w:space="0" w:color="000000"/>
              <w:left w:val="single" w:sz="4" w:space="0" w:color="000000"/>
              <w:bottom w:val="single" w:sz="4" w:space="0" w:color="000000"/>
              <w:right w:val="single" w:sz="4" w:space="0" w:color="000000"/>
            </w:tcBorders>
            <w:hideMark/>
          </w:tcPr>
          <w:p w14:paraId="6390AEA9"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XII</w:t>
            </w:r>
          </w:p>
        </w:tc>
        <w:tc>
          <w:tcPr>
            <w:tcW w:w="1200" w:type="dxa"/>
            <w:vMerge w:val="restart"/>
            <w:tcBorders>
              <w:top w:val="single" w:sz="4" w:space="0" w:color="000000"/>
              <w:left w:val="single" w:sz="4" w:space="0" w:color="000000"/>
              <w:bottom w:val="single" w:sz="4" w:space="0" w:color="000000"/>
              <w:right w:val="single" w:sz="4" w:space="0" w:color="000000"/>
            </w:tcBorders>
            <w:hideMark/>
          </w:tcPr>
          <w:p w14:paraId="40896495"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3041" w:type="dxa"/>
            <w:vMerge w:val="restart"/>
            <w:tcBorders>
              <w:top w:val="single" w:sz="4" w:space="0" w:color="000000"/>
              <w:left w:val="single" w:sz="4" w:space="0" w:color="000000"/>
              <w:bottom w:val="single" w:sz="4" w:space="0" w:color="000000"/>
              <w:right w:val="single" w:sz="4" w:space="0" w:color="000000"/>
            </w:tcBorders>
            <w:hideMark/>
          </w:tcPr>
          <w:p w14:paraId="71E48423" w14:textId="77777777" w:rsidR="007D7A20" w:rsidRPr="00E033BA" w:rsidRDefault="007D7A20" w:rsidP="009177D9">
            <w:pPr>
              <w:widowControl/>
              <w:autoSpaceDE/>
              <w:autoSpaceDN/>
              <w:spacing w:after="160" w:line="259" w:lineRule="auto"/>
              <w:jc w:val="both"/>
              <w:rPr>
                <w:lang w:val="es-ES"/>
              </w:rPr>
            </w:pPr>
            <w:r w:rsidRPr="00E033BA">
              <w:rPr>
                <w:lang w:val="es-ES"/>
              </w:rPr>
              <w:t>Fines del mes de Diciembre</w:t>
            </w:r>
          </w:p>
        </w:tc>
      </w:tr>
      <w:tr w:rsidR="007D7A20" w:rsidRPr="00E033BA" w14:paraId="22CC4C17" w14:textId="77777777" w:rsidTr="009177D9">
        <w:trPr>
          <w:trHeight w:val="290"/>
        </w:trPr>
        <w:tc>
          <w:tcPr>
            <w:tcW w:w="2700" w:type="dxa"/>
            <w:tcBorders>
              <w:top w:val="single" w:sz="4" w:space="0" w:color="000000"/>
              <w:left w:val="single" w:sz="4" w:space="0" w:color="000000"/>
              <w:bottom w:val="single" w:sz="4" w:space="0" w:color="000000"/>
              <w:right w:val="single" w:sz="4" w:space="0" w:color="000000"/>
            </w:tcBorders>
            <w:hideMark/>
          </w:tcPr>
          <w:p w14:paraId="4434AF7F" w14:textId="77777777" w:rsidR="007D7A20" w:rsidRPr="00E033BA" w:rsidRDefault="007D7A20" w:rsidP="009177D9">
            <w:pPr>
              <w:widowControl/>
              <w:autoSpaceDE/>
              <w:autoSpaceDN/>
              <w:spacing w:after="160" w:line="259" w:lineRule="auto"/>
              <w:jc w:val="both"/>
              <w:rPr>
                <w:lang w:val="es-ES"/>
              </w:rPr>
            </w:pPr>
            <w:r w:rsidRPr="00E033BA">
              <w:rPr>
                <w:lang w:val="es-ES"/>
              </w:rPr>
              <w:t>Informes Final</w:t>
            </w:r>
          </w:p>
        </w:tc>
        <w:tc>
          <w:tcPr>
            <w:tcW w:w="1200" w:type="dxa"/>
            <w:vMerge/>
            <w:tcBorders>
              <w:top w:val="single" w:sz="4" w:space="0" w:color="000000"/>
              <w:left w:val="single" w:sz="4" w:space="0" w:color="000000"/>
              <w:bottom w:val="single" w:sz="4" w:space="0" w:color="000000"/>
              <w:right w:val="single" w:sz="4" w:space="0" w:color="000000"/>
            </w:tcBorders>
            <w:vAlign w:val="center"/>
            <w:hideMark/>
          </w:tcPr>
          <w:p w14:paraId="343D7B32" w14:textId="77777777" w:rsidR="007D7A20" w:rsidRPr="00E033BA" w:rsidRDefault="007D7A20" w:rsidP="009177D9">
            <w:pPr>
              <w:widowControl/>
              <w:autoSpaceDE/>
              <w:autoSpaceDN/>
              <w:spacing w:after="160" w:line="259" w:lineRule="auto"/>
              <w:jc w:val="both"/>
              <w:rPr>
                <w:lang w:val="es-ES"/>
              </w:rPr>
            </w:pPr>
          </w:p>
        </w:tc>
        <w:tc>
          <w:tcPr>
            <w:tcW w:w="3041" w:type="dxa"/>
            <w:vMerge/>
            <w:tcBorders>
              <w:top w:val="single" w:sz="4" w:space="0" w:color="000000"/>
              <w:left w:val="single" w:sz="4" w:space="0" w:color="000000"/>
              <w:bottom w:val="single" w:sz="4" w:space="0" w:color="000000"/>
              <w:right w:val="single" w:sz="4" w:space="0" w:color="000000"/>
            </w:tcBorders>
            <w:vAlign w:val="center"/>
            <w:hideMark/>
          </w:tcPr>
          <w:p w14:paraId="35AC01C2" w14:textId="77777777" w:rsidR="007D7A20" w:rsidRPr="00E033BA" w:rsidRDefault="007D7A20" w:rsidP="009177D9">
            <w:pPr>
              <w:widowControl/>
              <w:autoSpaceDE/>
              <w:autoSpaceDN/>
              <w:spacing w:after="160" w:line="259" w:lineRule="auto"/>
              <w:jc w:val="both"/>
              <w:rPr>
                <w:lang w:val="es-ES"/>
              </w:rPr>
            </w:pPr>
          </w:p>
        </w:tc>
      </w:tr>
    </w:tbl>
    <w:p w14:paraId="128FD551" w14:textId="77777777" w:rsidR="007D7A20" w:rsidRPr="00E033BA" w:rsidRDefault="007D7A20" w:rsidP="007D7A20">
      <w:pPr>
        <w:jc w:val="both"/>
        <w:rPr>
          <w:lang w:val="es-ES"/>
        </w:rPr>
      </w:pPr>
    </w:p>
    <w:p w14:paraId="32F7386D" w14:textId="77777777" w:rsidR="007D7A20" w:rsidRPr="00E033BA" w:rsidRDefault="007D7A20">
      <w:pPr>
        <w:numPr>
          <w:ilvl w:val="0"/>
          <w:numId w:val="66"/>
        </w:numPr>
        <w:jc w:val="both"/>
        <w:rPr>
          <w:b/>
          <w:bCs/>
          <w:lang w:val="es-ES"/>
        </w:rPr>
      </w:pPr>
      <w:r w:rsidRPr="00E033BA">
        <w:rPr>
          <w:b/>
          <w:bCs/>
          <w:lang w:val="es-ES"/>
        </w:rPr>
        <w:t>Forma de Pago</w:t>
      </w:r>
    </w:p>
    <w:p w14:paraId="513C89AF" w14:textId="77777777" w:rsidR="007D7A20" w:rsidRPr="00E033BA" w:rsidRDefault="007D7A20" w:rsidP="007D7A20">
      <w:pPr>
        <w:jc w:val="both"/>
        <w:rPr>
          <w:lang w:val="es-ES"/>
        </w:rPr>
      </w:pPr>
      <w:r w:rsidRPr="00E033BA">
        <w:rPr>
          <w:lang w:val="es-ES"/>
        </w:rPr>
        <w:lastRenderedPageBreak/>
        <w:t>La suma mensual por todo concepto se fija en pesos XXXX ($ XXXX), pagaderos contra entrega y aprobación de la factura y los correspondientes informes, por parte de la autoridad competente de la UCP, según el siguiente detalle:</w:t>
      </w:r>
    </w:p>
    <w:tbl>
      <w:tblPr>
        <w:tblStyle w:val="TableNormal"/>
        <w:tblW w:w="0" w:type="auto"/>
        <w:tblInd w:w="2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1"/>
        <w:gridCol w:w="1277"/>
        <w:gridCol w:w="727"/>
        <w:gridCol w:w="1185"/>
      </w:tblGrid>
      <w:tr w:rsidR="007D7A20" w:rsidRPr="00E033BA" w14:paraId="7FFD2EB3"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1A7AE17B" w14:textId="77777777" w:rsidR="007D7A20" w:rsidRPr="00E033BA" w:rsidRDefault="007D7A20" w:rsidP="009177D9">
            <w:pPr>
              <w:widowControl/>
              <w:autoSpaceDE/>
              <w:autoSpaceDN/>
              <w:spacing w:after="160" w:line="259" w:lineRule="auto"/>
              <w:jc w:val="both"/>
              <w:rPr>
                <w:b/>
                <w:lang w:val="es-ES"/>
              </w:rPr>
            </w:pPr>
            <w:r w:rsidRPr="00E033BA">
              <w:rPr>
                <w:b/>
                <w:lang w:val="es-ES"/>
              </w:rPr>
              <w:t>Concepto</w:t>
            </w:r>
          </w:p>
        </w:tc>
        <w:tc>
          <w:tcPr>
            <w:tcW w:w="1277" w:type="dxa"/>
            <w:tcBorders>
              <w:top w:val="single" w:sz="4" w:space="0" w:color="000000"/>
              <w:left w:val="single" w:sz="4" w:space="0" w:color="000000"/>
              <w:bottom w:val="single" w:sz="4" w:space="0" w:color="000000"/>
              <w:right w:val="single" w:sz="4" w:space="0" w:color="000000"/>
            </w:tcBorders>
            <w:hideMark/>
          </w:tcPr>
          <w:p w14:paraId="7728FC87" w14:textId="77777777" w:rsidR="007D7A20" w:rsidRPr="00E033BA" w:rsidRDefault="007D7A20" w:rsidP="009177D9">
            <w:pPr>
              <w:widowControl/>
              <w:autoSpaceDE/>
              <w:autoSpaceDN/>
              <w:spacing w:after="160" w:line="259" w:lineRule="auto"/>
              <w:jc w:val="both"/>
              <w:rPr>
                <w:b/>
                <w:lang w:val="es-ES"/>
              </w:rPr>
            </w:pPr>
            <w:r w:rsidRPr="00E033BA">
              <w:rPr>
                <w:b/>
                <w:lang w:val="es-ES"/>
              </w:rPr>
              <w:t>N° de Pago</w:t>
            </w:r>
          </w:p>
        </w:tc>
        <w:tc>
          <w:tcPr>
            <w:tcW w:w="727" w:type="dxa"/>
            <w:tcBorders>
              <w:top w:val="single" w:sz="4" w:space="0" w:color="000000"/>
              <w:left w:val="single" w:sz="4" w:space="0" w:color="000000"/>
              <w:bottom w:val="single" w:sz="4" w:space="0" w:color="000000"/>
              <w:right w:val="single" w:sz="4" w:space="0" w:color="000000"/>
            </w:tcBorders>
            <w:hideMark/>
          </w:tcPr>
          <w:p w14:paraId="7A6CC6DE" w14:textId="77777777" w:rsidR="007D7A20" w:rsidRPr="00E033BA" w:rsidRDefault="007D7A20" w:rsidP="009177D9">
            <w:pPr>
              <w:widowControl/>
              <w:autoSpaceDE/>
              <w:autoSpaceDN/>
              <w:spacing w:after="160" w:line="259" w:lineRule="auto"/>
              <w:jc w:val="both"/>
              <w:rPr>
                <w:b/>
                <w:lang w:val="es-ES"/>
              </w:rPr>
            </w:pPr>
            <w:r w:rsidRPr="00E033BA">
              <w:rPr>
                <w:b/>
                <w:lang w:val="es-ES"/>
              </w:rPr>
              <w:t>%</w:t>
            </w:r>
          </w:p>
        </w:tc>
        <w:tc>
          <w:tcPr>
            <w:tcW w:w="1185" w:type="dxa"/>
            <w:tcBorders>
              <w:top w:val="single" w:sz="4" w:space="0" w:color="000000"/>
              <w:left w:val="single" w:sz="4" w:space="0" w:color="000000"/>
              <w:bottom w:val="single" w:sz="4" w:space="0" w:color="000000"/>
              <w:right w:val="single" w:sz="4" w:space="0" w:color="000000"/>
            </w:tcBorders>
            <w:hideMark/>
          </w:tcPr>
          <w:p w14:paraId="3A162E5B" w14:textId="77777777" w:rsidR="007D7A20" w:rsidRPr="00E033BA" w:rsidRDefault="007D7A20" w:rsidP="009177D9">
            <w:pPr>
              <w:widowControl/>
              <w:autoSpaceDE/>
              <w:autoSpaceDN/>
              <w:spacing w:after="160" w:line="259" w:lineRule="auto"/>
              <w:jc w:val="both"/>
              <w:rPr>
                <w:b/>
                <w:lang w:val="es-ES"/>
              </w:rPr>
            </w:pPr>
            <w:r w:rsidRPr="00E033BA">
              <w:rPr>
                <w:b/>
                <w:lang w:val="es-ES"/>
              </w:rPr>
              <w:t>Importe $</w:t>
            </w:r>
          </w:p>
        </w:tc>
      </w:tr>
      <w:tr w:rsidR="007D7A20" w:rsidRPr="00E033BA" w14:paraId="7AB2F993"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2EF57A78"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w:t>
            </w:r>
          </w:p>
        </w:tc>
        <w:tc>
          <w:tcPr>
            <w:tcW w:w="1277" w:type="dxa"/>
            <w:tcBorders>
              <w:top w:val="single" w:sz="4" w:space="0" w:color="000000"/>
              <w:left w:val="single" w:sz="4" w:space="0" w:color="000000"/>
              <w:bottom w:val="single" w:sz="4" w:space="0" w:color="000000"/>
              <w:right w:val="single" w:sz="4" w:space="0" w:color="000000"/>
            </w:tcBorders>
            <w:hideMark/>
          </w:tcPr>
          <w:p w14:paraId="1A6827BC" w14:textId="77777777" w:rsidR="007D7A20" w:rsidRPr="00E033BA" w:rsidRDefault="007D7A20" w:rsidP="009177D9">
            <w:pPr>
              <w:widowControl/>
              <w:autoSpaceDE/>
              <w:autoSpaceDN/>
              <w:spacing w:after="160" w:line="259" w:lineRule="auto"/>
              <w:jc w:val="both"/>
              <w:rPr>
                <w:lang w:val="es-ES"/>
              </w:rPr>
            </w:pPr>
            <w:r w:rsidRPr="00E033BA">
              <w:rPr>
                <w:lang w:val="es-ES"/>
              </w:rPr>
              <w:t>1</w:t>
            </w:r>
          </w:p>
        </w:tc>
        <w:tc>
          <w:tcPr>
            <w:tcW w:w="727" w:type="dxa"/>
            <w:tcBorders>
              <w:top w:val="single" w:sz="4" w:space="0" w:color="000000"/>
              <w:left w:val="single" w:sz="4" w:space="0" w:color="000000"/>
              <w:bottom w:val="single" w:sz="4" w:space="0" w:color="000000"/>
              <w:right w:val="single" w:sz="4" w:space="0" w:color="000000"/>
            </w:tcBorders>
            <w:hideMark/>
          </w:tcPr>
          <w:p w14:paraId="28C91E7B"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46A31D97"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62DE05E"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3F1D86CC"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II</w:t>
            </w:r>
          </w:p>
        </w:tc>
        <w:tc>
          <w:tcPr>
            <w:tcW w:w="1277" w:type="dxa"/>
            <w:tcBorders>
              <w:top w:val="single" w:sz="4" w:space="0" w:color="000000"/>
              <w:left w:val="single" w:sz="4" w:space="0" w:color="000000"/>
              <w:bottom w:val="single" w:sz="4" w:space="0" w:color="000000"/>
              <w:right w:val="single" w:sz="4" w:space="0" w:color="000000"/>
            </w:tcBorders>
            <w:hideMark/>
          </w:tcPr>
          <w:p w14:paraId="6AC90677" w14:textId="77777777" w:rsidR="007D7A20" w:rsidRPr="00E033BA" w:rsidRDefault="007D7A20" w:rsidP="009177D9">
            <w:pPr>
              <w:widowControl/>
              <w:autoSpaceDE/>
              <w:autoSpaceDN/>
              <w:spacing w:after="160" w:line="259" w:lineRule="auto"/>
              <w:jc w:val="both"/>
              <w:rPr>
                <w:lang w:val="es-ES"/>
              </w:rPr>
            </w:pPr>
            <w:r w:rsidRPr="00E033BA">
              <w:rPr>
                <w:lang w:val="es-ES"/>
              </w:rPr>
              <w:t>2</w:t>
            </w:r>
          </w:p>
        </w:tc>
        <w:tc>
          <w:tcPr>
            <w:tcW w:w="727" w:type="dxa"/>
            <w:tcBorders>
              <w:top w:val="single" w:sz="4" w:space="0" w:color="000000"/>
              <w:left w:val="single" w:sz="4" w:space="0" w:color="000000"/>
              <w:bottom w:val="single" w:sz="4" w:space="0" w:color="000000"/>
              <w:right w:val="single" w:sz="4" w:space="0" w:color="000000"/>
            </w:tcBorders>
            <w:hideMark/>
          </w:tcPr>
          <w:p w14:paraId="3D09F293"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41ABC83F"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72008B52"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59055AED"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III</w:t>
            </w:r>
          </w:p>
        </w:tc>
        <w:tc>
          <w:tcPr>
            <w:tcW w:w="1277" w:type="dxa"/>
            <w:tcBorders>
              <w:top w:val="single" w:sz="4" w:space="0" w:color="000000"/>
              <w:left w:val="single" w:sz="4" w:space="0" w:color="000000"/>
              <w:bottom w:val="single" w:sz="4" w:space="0" w:color="000000"/>
              <w:right w:val="single" w:sz="4" w:space="0" w:color="000000"/>
            </w:tcBorders>
            <w:hideMark/>
          </w:tcPr>
          <w:p w14:paraId="3D7E1BC7" w14:textId="77777777" w:rsidR="007D7A20" w:rsidRPr="00E033BA" w:rsidRDefault="007D7A20" w:rsidP="009177D9">
            <w:pPr>
              <w:widowControl/>
              <w:autoSpaceDE/>
              <w:autoSpaceDN/>
              <w:spacing w:after="160" w:line="259" w:lineRule="auto"/>
              <w:jc w:val="both"/>
              <w:rPr>
                <w:lang w:val="es-ES"/>
              </w:rPr>
            </w:pPr>
            <w:r w:rsidRPr="00E033BA">
              <w:rPr>
                <w:lang w:val="es-ES"/>
              </w:rPr>
              <w:t>3</w:t>
            </w:r>
          </w:p>
        </w:tc>
        <w:tc>
          <w:tcPr>
            <w:tcW w:w="727" w:type="dxa"/>
            <w:tcBorders>
              <w:top w:val="single" w:sz="4" w:space="0" w:color="000000"/>
              <w:left w:val="single" w:sz="4" w:space="0" w:color="000000"/>
              <w:bottom w:val="single" w:sz="4" w:space="0" w:color="000000"/>
              <w:right w:val="single" w:sz="4" w:space="0" w:color="000000"/>
            </w:tcBorders>
            <w:hideMark/>
          </w:tcPr>
          <w:p w14:paraId="29FC676D"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53189B09"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ED76EA0"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19EDCDF0"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IV</w:t>
            </w:r>
          </w:p>
        </w:tc>
        <w:tc>
          <w:tcPr>
            <w:tcW w:w="1277" w:type="dxa"/>
            <w:tcBorders>
              <w:top w:val="single" w:sz="4" w:space="0" w:color="000000"/>
              <w:left w:val="single" w:sz="4" w:space="0" w:color="000000"/>
              <w:bottom w:val="single" w:sz="4" w:space="0" w:color="000000"/>
              <w:right w:val="single" w:sz="4" w:space="0" w:color="000000"/>
            </w:tcBorders>
            <w:hideMark/>
          </w:tcPr>
          <w:p w14:paraId="5302417C" w14:textId="77777777" w:rsidR="007D7A20" w:rsidRPr="00E033BA" w:rsidRDefault="007D7A20" w:rsidP="009177D9">
            <w:pPr>
              <w:widowControl/>
              <w:autoSpaceDE/>
              <w:autoSpaceDN/>
              <w:spacing w:after="160" w:line="259" w:lineRule="auto"/>
              <w:jc w:val="both"/>
              <w:rPr>
                <w:lang w:val="es-ES"/>
              </w:rPr>
            </w:pPr>
            <w:r w:rsidRPr="00E033BA">
              <w:rPr>
                <w:lang w:val="es-ES"/>
              </w:rPr>
              <w:t>4</w:t>
            </w:r>
          </w:p>
        </w:tc>
        <w:tc>
          <w:tcPr>
            <w:tcW w:w="727" w:type="dxa"/>
            <w:tcBorders>
              <w:top w:val="single" w:sz="4" w:space="0" w:color="000000"/>
              <w:left w:val="single" w:sz="4" w:space="0" w:color="000000"/>
              <w:bottom w:val="single" w:sz="4" w:space="0" w:color="000000"/>
              <w:right w:val="single" w:sz="4" w:space="0" w:color="000000"/>
            </w:tcBorders>
            <w:hideMark/>
          </w:tcPr>
          <w:p w14:paraId="18970EF6"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7625AFD5"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A43949C"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49BBA77F"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w:t>
            </w:r>
          </w:p>
        </w:tc>
        <w:tc>
          <w:tcPr>
            <w:tcW w:w="1277" w:type="dxa"/>
            <w:tcBorders>
              <w:top w:val="single" w:sz="4" w:space="0" w:color="000000"/>
              <w:left w:val="single" w:sz="4" w:space="0" w:color="000000"/>
              <w:bottom w:val="single" w:sz="4" w:space="0" w:color="000000"/>
              <w:right w:val="single" w:sz="4" w:space="0" w:color="000000"/>
            </w:tcBorders>
            <w:hideMark/>
          </w:tcPr>
          <w:p w14:paraId="3F1595E5" w14:textId="77777777" w:rsidR="007D7A20" w:rsidRPr="00E033BA" w:rsidRDefault="007D7A20" w:rsidP="009177D9">
            <w:pPr>
              <w:widowControl/>
              <w:autoSpaceDE/>
              <w:autoSpaceDN/>
              <w:spacing w:after="160" w:line="259" w:lineRule="auto"/>
              <w:jc w:val="both"/>
              <w:rPr>
                <w:lang w:val="es-ES"/>
              </w:rPr>
            </w:pPr>
            <w:r w:rsidRPr="00E033BA">
              <w:rPr>
                <w:lang w:val="es-ES"/>
              </w:rPr>
              <w:t>5</w:t>
            </w:r>
          </w:p>
        </w:tc>
        <w:tc>
          <w:tcPr>
            <w:tcW w:w="727" w:type="dxa"/>
            <w:tcBorders>
              <w:top w:val="single" w:sz="4" w:space="0" w:color="000000"/>
              <w:left w:val="single" w:sz="4" w:space="0" w:color="000000"/>
              <w:bottom w:val="single" w:sz="4" w:space="0" w:color="000000"/>
              <w:right w:val="single" w:sz="4" w:space="0" w:color="000000"/>
            </w:tcBorders>
            <w:hideMark/>
          </w:tcPr>
          <w:p w14:paraId="3A24351A"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1A160828"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53EA997B"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6DA919B5"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VI</w:t>
            </w:r>
          </w:p>
        </w:tc>
        <w:tc>
          <w:tcPr>
            <w:tcW w:w="1277" w:type="dxa"/>
            <w:tcBorders>
              <w:top w:val="single" w:sz="4" w:space="0" w:color="000000"/>
              <w:left w:val="single" w:sz="4" w:space="0" w:color="000000"/>
              <w:bottom w:val="single" w:sz="4" w:space="0" w:color="000000"/>
              <w:right w:val="single" w:sz="4" w:space="0" w:color="000000"/>
            </w:tcBorders>
            <w:hideMark/>
          </w:tcPr>
          <w:p w14:paraId="0B4C2A52" w14:textId="77777777" w:rsidR="007D7A20" w:rsidRPr="00E033BA" w:rsidRDefault="007D7A20" w:rsidP="009177D9">
            <w:pPr>
              <w:widowControl/>
              <w:autoSpaceDE/>
              <w:autoSpaceDN/>
              <w:spacing w:after="160" w:line="259" w:lineRule="auto"/>
              <w:jc w:val="both"/>
              <w:rPr>
                <w:lang w:val="es-ES"/>
              </w:rPr>
            </w:pPr>
            <w:r w:rsidRPr="00E033BA">
              <w:rPr>
                <w:lang w:val="es-ES"/>
              </w:rPr>
              <w:t>6</w:t>
            </w:r>
          </w:p>
        </w:tc>
        <w:tc>
          <w:tcPr>
            <w:tcW w:w="727" w:type="dxa"/>
            <w:tcBorders>
              <w:top w:val="single" w:sz="4" w:space="0" w:color="000000"/>
              <w:left w:val="single" w:sz="4" w:space="0" w:color="000000"/>
              <w:bottom w:val="single" w:sz="4" w:space="0" w:color="000000"/>
              <w:right w:val="single" w:sz="4" w:space="0" w:color="000000"/>
            </w:tcBorders>
            <w:hideMark/>
          </w:tcPr>
          <w:p w14:paraId="04003F1E"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188225A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315C0037"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6A0EF785"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VII</w:t>
            </w:r>
          </w:p>
        </w:tc>
        <w:tc>
          <w:tcPr>
            <w:tcW w:w="1277" w:type="dxa"/>
            <w:tcBorders>
              <w:top w:val="single" w:sz="4" w:space="0" w:color="000000"/>
              <w:left w:val="single" w:sz="4" w:space="0" w:color="000000"/>
              <w:bottom w:val="single" w:sz="4" w:space="0" w:color="000000"/>
              <w:right w:val="single" w:sz="4" w:space="0" w:color="000000"/>
            </w:tcBorders>
            <w:hideMark/>
          </w:tcPr>
          <w:p w14:paraId="5B3AA279" w14:textId="77777777" w:rsidR="007D7A20" w:rsidRPr="00E033BA" w:rsidRDefault="007D7A20" w:rsidP="009177D9">
            <w:pPr>
              <w:widowControl/>
              <w:autoSpaceDE/>
              <w:autoSpaceDN/>
              <w:spacing w:after="160" w:line="259" w:lineRule="auto"/>
              <w:jc w:val="both"/>
              <w:rPr>
                <w:lang w:val="es-ES"/>
              </w:rPr>
            </w:pPr>
            <w:r w:rsidRPr="00E033BA">
              <w:rPr>
                <w:lang w:val="es-ES"/>
              </w:rPr>
              <w:t>7</w:t>
            </w:r>
          </w:p>
        </w:tc>
        <w:tc>
          <w:tcPr>
            <w:tcW w:w="727" w:type="dxa"/>
            <w:tcBorders>
              <w:top w:val="single" w:sz="4" w:space="0" w:color="000000"/>
              <w:left w:val="single" w:sz="4" w:space="0" w:color="000000"/>
              <w:bottom w:val="single" w:sz="4" w:space="0" w:color="000000"/>
              <w:right w:val="single" w:sz="4" w:space="0" w:color="000000"/>
            </w:tcBorders>
            <w:hideMark/>
          </w:tcPr>
          <w:p w14:paraId="7377F124"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5B6AF59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D7E7AFB"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31810277"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VIII</w:t>
            </w:r>
          </w:p>
        </w:tc>
        <w:tc>
          <w:tcPr>
            <w:tcW w:w="1277" w:type="dxa"/>
            <w:tcBorders>
              <w:top w:val="single" w:sz="4" w:space="0" w:color="000000"/>
              <w:left w:val="single" w:sz="4" w:space="0" w:color="000000"/>
              <w:bottom w:val="single" w:sz="4" w:space="0" w:color="000000"/>
              <w:right w:val="single" w:sz="4" w:space="0" w:color="000000"/>
            </w:tcBorders>
            <w:hideMark/>
          </w:tcPr>
          <w:p w14:paraId="3D4869D2" w14:textId="77777777" w:rsidR="007D7A20" w:rsidRPr="00E033BA" w:rsidRDefault="007D7A20" w:rsidP="009177D9">
            <w:pPr>
              <w:widowControl/>
              <w:autoSpaceDE/>
              <w:autoSpaceDN/>
              <w:spacing w:after="160" w:line="259" w:lineRule="auto"/>
              <w:jc w:val="both"/>
              <w:rPr>
                <w:lang w:val="es-ES"/>
              </w:rPr>
            </w:pPr>
            <w:r w:rsidRPr="00E033BA">
              <w:rPr>
                <w:lang w:val="es-ES"/>
              </w:rPr>
              <w:t>8</w:t>
            </w:r>
          </w:p>
        </w:tc>
        <w:tc>
          <w:tcPr>
            <w:tcW w:w="727" w:type="dxa"/>
            <w:tcBorders>
              <w:top w:val="single" w:sz="4" w:space="0" w:color="000000"/>
              <w:left w:val="single" w:sz="4" w:space="0" w:color="000000"/>
              <w:bottom w:val="single" w:sz="4" w:space="0" w:color="000000"/>
              <w:right w:val="single" w:sz="4" w:space="0" w:color="000000"/>
            </w:tcBorders>
            <w:hideMark/>
          </w:tcPr>
          <w:p w14:paraId="1E1067EC"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766F78E9"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4760B176"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6840BE3B"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IX</w:t>
            </w:r>
          </w:p>
        </w:tc>
        <w:tc>
          <w:tcPr>
            <w:tcW w:w="1277" w:type="dxa"/>
            <w:tcBorders>
              <w:top w:val="single" w:sz="4" w:space="0" w:color="000000"/>
              <w:left w:val="single" w:sz="4" w:space="0" w:color="000000"/>
              <w:bottom w:val="single" w:sz="4" w:space="0" w:color="000000"/>
              <w:right w:val="single" w:sz="4" w:space="0" w:color="000000"/>
            </w:tcBorders>
            <w:hideMark/>
          </w:tcPr>
          <w:p w14:paraId="16CECF7A" w14:textId="77777777" w:rsidR="007D7A20" w:rsidRPr="00E033BA" w:rsidRDefault="007D7A20" w:rsidP="009177D9">
            <w:pPr>
              <w:widowControl/>
              <w:autoSpaceDE/>
              <w:autoSpaceDN/>
              <w:spacing w:after="160" w:line="259" w:lineRule="auto"/>
              <w:jc w:val="both"/>
              <w:rPr>
                <w:lang w:val="es-ES"/>
              </w:rPr>
            </w:pPr>
            <w:r w:rsidRPr="00E033BA">
              <w:rPr>
                <w:lang w:val="es-ES"/>
              </w:rPr>
              <w:t>9</w:t>
            </w:r>
          </w:p>
        </w:tc>
        <w:tc>
          <w:tcPr>
            <w:tcW w:w="727" w:type="dxa"/>
            <w:tcBorders>
              <w:top w:val="single" w:sz="4" w:space="0" w:color="000000"/>
              <w:left w:val="single" w:sz="4" w:space="0" w:color="000000"/>
              <w:bottom w:val="single" w:sz="4" w:space="0" w:color="000000"/>
              <w:right w:val="single" w:sz="4" w:space="0" w:color="000000"/>
            </w:tcBorders>
            <w:hideMark/>
          </w:tcPr>
          <w:p w14:paraId="16FA4055"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1982BB86"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1F3B0826"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6384D508"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X</w:t>
            </w:r>
          </w:p>
        </w:tc>
        <w:tc>
          <w:tcPr>
            <w:tcW w:w="1277" w:type="dxa"/>
            <w:tcBorders>
              <w:top w:val="single" w:sz="4" w:space="0" w:color="000000"/>
              <w:left w:val="single" w:sz="4" w:space="0" w:color="000000"/>
              <w:bottom w:val="single" w:sz="4" w:space="0" w:color="000000"/>
              <w:right w:val="single" w:sz="4" w:space="0" w:color="000000"/>
            </w:tcBorders>
            <w:hideMark/>
          </w:tcPr>
          <w:p w14:paraId="79ED7396" w14:textId="77777777" w:rsidR="007D7A20" w:rsidRPr="00E033BA" w:rsidRDefault="007D7A20" w:rsidP="009177D9">
            <w:pPr>
              <w:widowControl/>
              <w:autoSpaceDE/>
              <w:autoSpaceDN/>
              <w:spacing w:after="160" w:line="259" w:lineRule="auto"/>
              <w:jc w:val="both"/>
              <w:rPr>
                <w:lang w:val="es-ES"/>
              </w:rPr>
            </w:pPr>
            <w:r w:rsidRPr="00E033BA">
              <w:rPr>
                <w:lang w:val="es-ES"/>
              </w:rPr>
              <w:t>10</w:t>
            </w:r>
          </w:p>
        </w:tc>
        <w:tc>
          <w:tcPr>
            <w:tcW w:w="727" w:type="dxa"/>
            <w:tcBorders>
              <w:top w:val="single" w:sz="4" w:space="0" w:color="000000"/>
              <w:left w:val="single" w:sz="4" w:space="0" w:color="000000"/>
              <w:bottom w:val="single" w:sz="4" w:space="0" w:color="000000"/>
              <w:right w:val="single" w:sz="4" w:space="0" w:color="000000"/>
            </w:tcBorders>
            <w:hideMark/>
          </w:tcPr>
          <w:p w14:paraId="25783FF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113AFE50"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5AAF5C7"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36B45F6A"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XI</w:t>
            </w:r>
          </w:p>
        </w:tc>
        <w:tc>
          <w:tcPr>
            <w:tcW w:w="1277" w:type="dxa"/>
            <w:tcBorders>
              <w:top w:val="single" w:sz="4" w:space="0" w:color="000000"/>
              <w:left w:val="single" w:sz="4" w:space="0" w:color="000000"/>
              <w:bottom w:val="single" w:sz="4" w:space="0" w:color="000000"/>
              <w:right w:val="single" w:sz="4" w:space="0" w:color="000000"/>
            </w:tcBorders>
            <w:hideMark/>
          </w:tcPr>
          <w:p w14:paraId="40BD3588" w14:textId="77777777" w:rsidR="007D7A20" w:rsidRPr="00E033BA" w:rsidRDefault="007D7A20" w:rsidP="009177D9">
            <w:pPr>
              <w:widowControl/>
              <w:autoSpaceDE/>
              <w:autoSpaceDN/>
              <w:spacing w:after="160" w:line="259" w:lineRule="auto"/>
              <w:jc w:val="both"/>
              <w:rPr>
                <w:lang w:val="es-ES"/>
              </w:rPr>
            </w:pPr>
            <w:r w:rsidRPr="00E033BA">
              <w:rPr>
                <w:lang w:val="es-ES"/>
              </w:rPr>
              <w:t>11</w:t>
            </w:r>
          </w:p>
        </w:tc>
        <w:tc>
          <w:tcPr>
            <w:tcW w:w="727" w:type="dxa"/>
            <w:tcBorders>
              <w:top w:val="single" w:sz="4" w:space="0" w:color="000000"/>
              <w:left w:val="single" w:sz="4" w:space="0" w:color="000000"/>
              <w:bottom w:val="single" w:sz="4" w:space="0" w:color="000000"/>
              <w:right w:val="single" w:sz="4" w:space="0" w:color="000000"/>
            </w:tcBorders>
            <w:hideMark/>
          </w:tcPr>
          <w:p w14:paraId="35BB7BF2"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748ECF13"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E8AF340" w14:textId="77777777" w:rsidTr="009177D9">
        <w:trPr>
          <w:trHeight w:val="289"/>
        </w:trPr>
        <w:tc>
          <w:tcPr>
            <w:tcW w:w="2551" w:type="dxa"/>
            <w:tcBorders>
              <w:top w:val="single" w:sz="4" w:space="0" w:color="000000"/>
              <w:left w:val="single" w:sz="4" w:space="0" w:color="000000"/>
              <w:bottom w:val="single" w:sz="4" w:space="0" w:color="000000"/>
              <w:right w:val="single" w:sz="4" w:space="0" w:color="000000"/>
            </w:tcBorders>
            <w:hideMark/>
          </w:tcPr>
          <w:p w14:paraId="2AA3A019" w14:textId="77777777" w:rsidR="007D7A20" w:rsidRPr="00E033BA" w:rsidRDefault="007D7A20" w:rsidP="009177D9">
            <w:pPr>
              <w:widowControl/>
              <w:autoSpaceDE/>
              <w:autoSpaceDN/>
              <w:spacing w:after="160" w:line="259" w:lineRule="auto"/>
              <w:jc w:val="both"/>
              <w:rPr>
                <w:lang w:val="es-ES"/>
              </w:rPr>
            </w:pPr>
            <w:r w:rsidRPr="00E033BA">
              <w:rPr>
                <w:lang w:val="es-ES"/>
              </w:rPr>
              <w:t>Informes de Gestión XII</w:t>
            </w:r>
          </w:p>
        </w:tc>
        <w:tc>
          <w:tcPr>
            <w:tcW w:w="1277" w:type="dxa"/>
            <w:vMerge w:val="restart"/>
            <w:tcBorders>
              <w:top w:val="single" w:sz="4" w:space="0" w:color="000000"/>
              <w:left w:val="single" w:sz="4" w:space="0" w:color="000000"/>
              <w:bottom w:val="single" w:sz="4" w:space="0" w:color="000000"/>
              <w:right w:val="single" w:sz="4" w:space="0" w:color="000000"/>
            </w:tcBorders>
            <w:hideMark/>
          </w:tcPr>
          <w:p w14:paraId="62419986" w14:textId="77777777" w:rsidR="007D7A20" w:rsidRPr="00E033BA" w:rsidRDefault="007D7A20" w:rsidP="009177D9">
            <w:pPr>
              <w:widowControl/>
              <w:autoSpaceDE/>
              <w:autoSpaceDN/>
              <w:spacing w:after="160" w:line="259" w:lineRule="auto"/>
              <w:jc w:val="both"/>
              <w:rPr>
                <w:lang w:val="es-ES"/>
              </w:rPr>
            </w:pPr>
            <w:r w:rsidRPr="00E033BA">
              <w:rPr>
                <w:lang w:val="es-ES"/>
              </w:rPr>
              <w:t>12</w:t>
            </w:r>
          </w:p>
        </w:tc>
        <w:tc>
          <w:tcPr>
            <w:tcW w:w="727" w:type="dxa"/>
            <w:vMerge w:val="restart"/>
            <w:tcBorders>
              <w:top w:val="single" w:sz="4" w:space="0" w:color="000000"/>
              <w:left w:val="single" w:sz="4" w:space="0" w:color="000000"/>
              <w:bottom w:val="single" w:sz="4" w:space="0" w:color="000000"/>
              <w:right w:val="single" w:sz="4" w:space="0" w:color="000000"/>
            </w:tcBorders>
            <w:hideMark/>
          </w:tcPr>
          <w:p w14:paraId="09AB9D99" w14:textId="77777777" w:rsidR="007D7A20" w:rsidRPr="00E033BA" w:rsidRDefault="007D7A20" w:rsidP="009177D9">
            <w:pPr>
              <w:widowControl/>
              <w:autoSpaceDE/>
              <w:autoSpaceDN/>
              <w:spacing w:after="160" w:line="259" w:lineRule="auto"/>
              <w:jc w:val="both"/>
              <w:rPr>
                <w:lang w:val="es-ES"/>
              </w:rPr>
            </w:pPr>
            <w:r w:rsidRPr="00E033BA">
              <w:rPr>
                <w:lang w:val="es-ES"/>
              </w:rPr>
              <w:t>8,33%</w:t>
            </w:r>
          </w:p>
        </w:tc>
        <w:tc>
          <w:tcPr>
            <w:tcW w:w="1185" w:type="dxa"/>
            <w:tcBorders>
              <w:top w:val="single" w:sz="4" w:space="0" w:color="000000"/>
              <w:left w:val="single" w:sz="4" w:space="0" w:color="000000"/>
              <w:bottom w:val="single" w:sz="4" w:space="0" w:color="000000"/>
              <w:right w:val="single" w:sz="4" w:space="0" w:color="000000"/>
            </w:tcBorders>
            <w:hideMark/>
          </w:tcPr>
          <w:p w14:paraId="17C9A9FC"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B67138F" w14:textId="77777777" w:rsidTr="009177D9">
        <w:trPr>
          <w:trHeight w:val="290"/>
        </w:trPr>
        <w:tc>
          <w:tcPr>
            <w:tcW w:w="2551" w:type="dxa"/>
            <w:tcBorders>
              <w:top w:val="single" w:sz="4" w:space="0" w:color="000000"/>
              <w:left w:val="single" w:sz="4" w:space="0" w:color="000000"/>
              <w:bottom w:val="single" w:sz="4" w:space="0" w:color="000000"/>
              <w:right w:val="single" w:sz="4" w:space="0" w:color="000000"/>
            </w:tcBorders>
            <w:hideMark/>
          </w:tcPr>
          <w:p w14:paraId="23A2BBC3" w14:textId="77777777" w:rsidR="007D7A20" w:rsidRPr="00E033BA" w:rsidRDefault="007D7A20" w:rsidP="009177D9">
            <w:pPr>
              <w:widowControl/>
              <w:autoSpaceDE/>
              <w:autoSpaceDN/>
              <w:spacing w:after="160" w:line="259" w:lineRule="auto"/>
              <w:jc w:val="both"/>
              <w:rPr>
                <w:lang w:val="es-ES"/>
              </w:rPr>
            </w:pPr>
            <w:r w:rsidRPr="00E033BA">
              <w:rPr>
                <w:lang w:val="es-ES"/>
              </w:rPr>
              <w:t>Informes Final</w:t>
            </w:r>
          </w:p>
        </w:tc>
        <w:tc>
          <w:tcPr>
            <w:tcW w:w="1277" w:type="dxa"/>
            <w:vMerge/>
            <w:tcBorders>
              <w:top w:val="single" w:sz="4" w:space="0" w:color="000000"/>
              <w:left w:val="single" w:sz="4" w:space="0" w:color="000000"/>
              <w:bottom w:val="single" w:sz="4" w:space="0" w:color="000000"/>
              <w:right w:val="single" w:sz="4" w:space="0" w:color="000000"/>
            </w:tcBorders>
            <w:vAlign w:val="center"/>
            <w:hideMark/>
          </w:tcPr>
          <w:p w14:paraId="3509F5B1" w14:textId="77777777" w:rsidR="007D7A20" w:rsidRPr="00E033BA" w:rsidRDefault="007D7A20" w:rsidP="009177D9">
            <w:pPr>
              <w:widowControl/>
              <w:autoSpaceDE/>
              <w:autoSpaceDN/>
              <w:spacing w:after="160" w:line="259" w:lineRule="auto"/>
              <w:jc w:val="both"/>
              <w:rPr>
                <w:lang w:val="es-ES"/>
              </w:rPr>
            </w:pPr>
          </w:p>
        </w:tc>
        <w:tc>
          <w:tcPr>
            <w:tcW w:w="727" w:type="dxa"/>
            <w:vMerge/>
            <w:tcBorders>
              <w:top w:val="single" w:sz="4" w:space="0" w:color="000000"/>
              <w:left w:val="single" w:sz="4" w:space="0" w:color="000000"/>
              <w:bottom w:val="single" w:sz="4" w:space="0" w:color="000000"/>
              <w:right w:val="single" w:sz="4" w:space="0" w:color="000000"/>
            </w:tcBorders>
            <w:vAlign w:val="center"/>
            <w:hideMark/>
          </w:tcPr>
          <w:p w14:paraId="5A235693" w14:textId="77777777" w:rsidR="007D7A20" w:rsidRPr="00E033BA" w:rsidRDefault="007D7A20" w:rsidP="009177D9">
            <w:pPr>
              <w:widowControl/>
              <w:autoSpaceDE/>
              <w:autoSpaceDN/>
              <w:spacing w:after="160" w:line="259" w:lineRule="auto"/>
              <w:jc w:val="both"/>
              <w:rPr>
                <w:lang w:val="es-ES"/>
              </w:rPr>
            </w:pPr>
          </w:p>
        </w:tc>
        <w:tc>
          <w:tcPr>
            <w:tcW w:w="1185" w:type="dxa"/>
            <w:tcBorders>
              <w:top w:val="single" w:sz="4" w:space="0" w:color="000000"/>
              <w:left w:val="single" w:sz="4" w:space="0" w:color="000000"/>
              <w:bottom w:val="single" w:sz="4" w:space="0" w:color="000000"/>
              <w:right w:val="single" w:sz="4" w:space="0" w:color="000000"/>
            </w:tcBorders>
            <w:hideMark/>
          </w:tcPr>
          <w:p w14:paraId="18BD25FD" w14:textId="77777777" w:rsidR="007D7A20" w:rsidRPr="00E033BA" w:rsidRDefault="007D7A20" w:rsidP="009177D9">
            <w:pPr>
              <w:widowControl/>
              <w:autoSpaceDE/>
              <w:autoSpaceDN/>
              <w:spacing w:after="160" w:line="259" w:lineRule="auto"/>
              <w:jc w:val="both"/>
              <w:rPr>
                <w:lang w:val="es-ES"/>
              </w:rPr>
            </w:pPr>
            <w:r w:rsidRPr="00E033BA">
              <w:rPr>
                <w:lang w:val="es-ES"/>
              </w:rPr>
              <w:t>$xxx</w:t>
            </w:r>
          </w:p>
        </w:tc>
      </w:tr>
      <w:tr w:rsidR="007D7A20" w:rsidRPr="00E033BA" w14:paraId="282F0334" w14:textId="77777777" w:rsidTr="009177D9">
        <w:trPr>
          <w:trHeight w:val="292"/>
        </w:trPr>
        <w:tc>
          <w:tcPr>
            <w:tcW w:w="2551" w:type="dxa"/>
            <w:tcBorders>
              <w:top w:val="single" w:sz="4" w:space="0" w:color="000000"/>
              <w:left w:val="single" w:sz="4" w:space="0" w:color="000000"/>
              <w:bottom w:val="single" w:sz="4" w:space="0" w:color="000000"/>
              <w:right w:val="single" w:sz="4" w:space="0" w:color="000000"/>
            </w:tcBorders>
            <w:hideMark/>
          </w:tcPr>
          <w:p w14:paraId="2C6614B7" w14:textId="77777777" w:rsidR="007D7A20" w:rsidRPr="00E033BA" w:rsidRDefault="007D7A20" w:rsidP="009177D9">
            <w:pPr>
              <w:widowControl/>
              <w:autoSpaceDE/>
              <w:autoSpaceDN/>
              <w:spacing w:after="160" w:line="259" w:lineRule="auto"/>
              <w:jc w:val="both"/>
              <w:rPr>
                <w:b/>
                <w:lang w:val="es-ES"/>
              </w:rPr>
            </w:pPr>
            <w:r w:rsidRPr="00E033BA">
              <w:rPr>
                <w:b/>
                <w:lang w:val="es-ES"/>
              </w:rPr>
              <w:t>Costo Informe Total</w:t>
            </w:r>
          </w:p>
        </w:tc>
        <w:tc>
          <w:tcPr>
            <w:tcW w:w="1277" w:type="dxa"/>
            <w:tcBorders>
              <w:top w:val="single" w:sz="4" w:space="0" w:color="000000"/>
              <w:left w:val="single" w:sz="4" w:space="0" w:color="000000"/>
              <w:bottom w:val="single" w:sz="4" w:space="0" w:color="000000"/>
              <w:right w:val="single" w:sz="4" w:space="0" w:color="000000"/>
            </w:tcBorders>
          </w:tcPr>
          <w:p w14:paraId="63357A0F" w14:textId="77777777" w:rsidR="007D7A20" w:rsidRPr="00E033BA" w:rsidRDefault="007D7A20" w:rsidP="009177D9">
            <w:pPr>
              <w:widowControl/>
              <w:autoSpaceDE/>
              <w:autoSpaceDN/>
              <w:spacing w:after="160" w:line="259" w:lineRule="auto"/>
              <w:jc w:val="both"/>
              <w:rPr>
                <w:lang w:val="es-ES"/>
              </w:rPr>
            </w:pPr>
          </w:p>
        </w:tc>
        <w:tc>
          <w:tcPr>
            <w:tcW w:w="727" w:type="dxa"/>
            <w:tcBorders>
              <w:top w:val="single" w:sz="4" w:space="0" w:color="000000"/>
              <w:left w:val="single" w:sz="4" w:space="0" w:color="000000"/>
              <w:bottom w:val="single" w:sz="4" w:space="0" w:color="000000"/>
              <w:right w:val="single" w:sz="4" w:space="0" w:color="000000"/>
            </w:tcBorders>
            <w:hideMark/>
          </w:tcPr>
          <w:p w14:paraId="15987987" w14:textId="77777777" w:rsidR="007D7A20" w:rsidRPr="00E033BA" w:rsidRDefault="007D7A20" w:rsidP="009177D9">
            <w:pPr>
              <w:widowControl/>
              <w:autoSpaceDE/>
              <w:autoSpaceDN/>
              <w:spacing w:after="160" w:line="259" w:lineRule="auto"/>
              <w:jc w:val="both"/>
              <w:rPr>
                <w:b/>
                <w:lang w:val="es-ES"/>
              </w:rPr>
            </w:pPr>
            <w:r w:rsidRPr="00E033BA">
              <w:rPr>
                <w:b/>
                <w:lang w:val="es-ES"/>
              </w:rPr>
              <w:t>100%</w:t>
            </w:r>
          </w:p>
        </w:tc>
        <w:tc>
          <w:tcPr>
            <w:tcW w:w="1185" w:type="dxa"/>
            <w:tcBorders>
              <w:top w:val="single" w:sz="4" w:space="0" w:color="000000"/>
              <w:left w:val="single" w:sz="4" w:space="0" w:color="000000"/>
              <w:bottom w:val="single" w:sz="4" w:space="0" w:color="000000"/>
              <w:right w:val="single" w:sz="4" w:space="0" w:color="000000"/>
            </w:tcBorders>
            <w:hideMark/>
          </w:tcPr>
          <w:p w14:paraId="157AEEFC" w14:textId="77777777" w:rsidR="007D7A20" w:rsidRPr="00E033BA" w:rsidRDefault="007D7A20" w:rsidP="009177D9">
            <w:pPr>
              <w:widowControl/>
              <w:autoSpaceDE/>
              <w:autoSpaceDN/>
              <w:spacing w:after="160" w:line="259" w:lineRule="auto"/>
              <w:jc w:val="both"/>
              <w:rPr>
                <w:b/>
                <w:lang w:val="es-ES"/>
              </w:rPr>
            </w:pPr>
            <w:r w:rsidRPr="00E033BA">
              <w:rPr>
                <w:b/>
                <w:lang w:val="es-ES"/>
              </w:rPr>
              <w:t>$xxx</w:t>
            </w:r>
          </w:p>
        </w:tc>
      </w:tr>
    </w:tbl>
    <w:p w14:paraId="2E9AAA93" w14:textId="77777777" w:rsidR="007D7A20" w:rsidRPr="00E033BA" w:rsidRDefault="007D7A20" w:rsidP="007D7A20">
      <w:pPr>
        <w:jc w:val="both"/>
        <w:rPr>
          <w:lang w:val="es-ES"/>
        </w:rPr>
      </w:pPr>
    </w:p>
    <w:p w14:paraId="7E8E8438" w14:textId="77777777" w:rsidR="007D7A20" w:rsidRPr="00E033BA" w:rsidRDefault="007D7A20">
      <w:pPr>
        <w:numPr>
          <w:ilvl w:val="0"/>
          <w:numId w:val="66"/>
        </w:numPr>
        <w:jc w:val="both"/>
        <w:rPr>
          <w:b/>
          <w:bCs/>
          <w:lang w:val="es-ES"/>
        </w:rPr>
      </w:pPr>
      <w:r w:rsidRPr="00E033BA">
        <w:rPr>
          <w:b/>
          <w:bCs/>
          <w:lang w:val="es-ES"/>
        </w:rPr>
        <w:t>Lugar de la Prestación</w:t>
      </w:r>
    </w:p>
    <w:p w14:paraId="3C7348BD" w14:textId="77777777" w:rsidR="007D7A20" w:rsidRPr="00E033BA" w:rsidRDefault="007D7A20" w:rsidP="007D7A20">
      <w:pPr>
        <w:jc w:val="both"/>
        <w:rPr>
          <w:lang w:val="es-ES"/>
        </w:rPr>
      </w:pPr>
      <w:r w:rsidRPr="00E033BA">
        <w:rPr>
          <w:lang w:val="es-ES"/>
        </w:rPr>
        <w:t>Las actividades del consultor se desarrollarán en la sede de la UCP del PROMACE en el Ministerio de Educación.</w:t>
      </w:r>
    </w:p>
    <w:p w14:paraId="2DBA3FD2" w14:textId="77777777" w:rsidR="007D7A20" w:rsidRPr="00E033BA" w:rsidRDefault="007D7A20">
      <w:pPr>
        <w:numPr>
          <w:ilvl w:val="0"/>
          <w:numId w:val="66"/>
        </w:numPr>
        <w:jc w:val="both"/>
        <w:rPr>
          <w:b/>
          <w:bCs/>
          <w:lang w:val="es-ES"/>
        </w:rPr>
      </w:pPr>
      <w:r w:rsidRPr="00E033BA">
        <w:rPr>
          <w:b/>
          <w:bCs/>
          <w:lang w:val="es-ES"/>
        </w:rPr>
        <w:t>Viáticos en caso de misión</w:t>
      </w:r>
    </w:p>
    <w:p w14:paraId="5D2F27DD" w14:textId="77777777" w:rsidR="007D7A20" w:rsidRDefault="007D7A20" w:rsidP="007D7A20">
      <w:pPr>
        <w:jc w:val="both"/>
        <w:rPr>
          <w:lang w:val="es-ES"/>
        </w:rPr>
      </w:pPr>
      <w:r w:rsidRPr="00E033BA">
        <w:rPr>
          <w:lang w:val="es-ES"/>
        </w:rPr>
        <w:t>Los gastos de traslado, alojamiento y viáticos, en caso de viaje/s relacionados con la ejecución del PROMACE, serán a cargo del Programa.</w:t>
      </w:r>
    </w:p>
    <w:p w14:paraId="75193B8C" w14:textId="77777777" w:rsidR="007D7A20" w:rsidRDefault="007D7A20" w:rsidP="007D7A20">
      <w:pPr>
        <w:jc w:val="both"/>
        <w:rPr>
          <w:lang w:val="es-ES"/>
        </w:rPr>
      </w:pPr>
    </w:p>
    <w:p w14:paraId="640E6A22" w14:textId="77777777" w:rsidR="007D7A20" w:rsidRDefault="007D7A20" w:rsidP="007D7A20">
      <w:pPr>
        <w:jc w:val="both"/>
        <w:rPr>
          <w:lang w:val="es-ES"/>
        </w:rPr>
      </w:pPr>
    </w:p>
    <w:p w14:paraId="180A995C" w14:textId="77777777" w:rsidR="007D7A20" w:rsidRDefault="007D7A20" w:rsidP="007D7A20">
      <w:pPr>
        <w:jc w:val="both"/>
        <w:rPr>
          <w:b/>
          <w:bCs/>
          <w:lang w:val="es-ES"/>
        </w:rPr>
      </w:pPr>
      <w:r w:rsidRPr="00E033BA">
        <w:rPr>
          <w:b/>
          <w:bCs/>
          <w:lang w:val="es-ES"/>
        </w:rPr>
        <w:t xml:space="preserve">TERMINOS DE REFERENCIA </w:t>
      </w:r>
    </w:p>
    <w:p w14:paraId="69AA0D53" w14:textId="77777777" w:rsidR="007D7A20" w:rsidRPr="00E033BA" w:rsidRDefault="007D7A20" w:rsidP="007D7A20">
      <w:pPr>
        <w:jc w:val="both"/>
        <w:rPr>
          <w:b/>
          <w:bCs/>
          <w:lang w:val="es-ES"/>
        </w:rPr>
      </w:pPr>
      <w:r>
        <w:rPr>
          <w:b/>
          <w:bCs/>
          <w:u w:val="single"/>
          <w:lang w:val="es-ES"/>
        </w:rPr>
        <w:t>ESPECIALISTA AMBIENTAL</w:t>
      </w:r>
    </w:p>
    <w:p w14:paraId="3BCE1E1E" w14:textId="77777777" w:rsidR="007D7A20" w:rsidRPr="00E033BA" w:rsidRDefault="007D7A20">
      <w:pPr>
        <w:numPr>
          <w:ilvl w:val="0"/>
          <w:numId w:val="69"/>
        </w:numPr>
        <w:jc w:val="both"/>
        <w:rPr>
          <w:b/>
          <w:bCs/>
          <w:lang w:val="es-ES"/>
        </w:rPr>
      </w:pPr>
      <w:r w:rsidRPr="00E033BA">
        <w:rPr>
          <w:b/>
          <w:bCs/>
          <w:lang w:val="es-ES"/>
        </w:rPr>
        <w:t>Objetivo y Alcance de la Consultoría</w:t>
      </w:r>
    </w:p>
    <w:p w14:paraId="6D662D20" w14:textId="77777777" w:rsidR="007D7A20" w:rsidRPr="007D47A4" w:rsidRDefault="007D7A20" w:rsidP="007D7A20">
      <w:pPr>
        <w:jc w:val="both"/>
        <w:rPr>
          <w:lang w:val="es-ES"/>
        </w:rPr>
      </w:pPr>
      <w:r w:rsidRPr="007D47A4">
        <w:rPr>
          <w:lang w:val="es-ES"/>
        </w:rPr>
        <w:t xml:space="preserve">Elaborar el Anexo Marco de Gestión Ambiental, Social y de Género- incluyendo aspectos ambientales, sociales, de género, inclusión, diversidad y patrimonio histórico y cultural- del </w:t>
      </w:r>
      <w:r w:rsidRPr="007D47A4">
        <w:rPr>
          <w:lang w:val="es-ES"/>
        </w:rPr>
        <w:lastRenderedPageBreak/>
        <w:t>Manual Operativo del Programa de Mejora de Acceso y la Calidad Educativa (PROMACE</w:t>
      </w:r>
      <w:r>
        <w:rPr>
          <w:lang w:val="es-ES"/>
        </w:rPr>
        <w:t xml:space="preserve">) </w:t>
      </w:r>
      <w:r w:rsidRPr="007D47A4">
        <w:rPr>
          <w:lang w:val="es-ES"/>
        </w:rPr>
        <w:t xml:space="preserve">en cumplimiento con los lineamientos y Salvaguardas Ambientales y Sociales de CAF. </w:t>
      </w:r>
    </w:p>
    <w:p w14:paraId="03DE28BA" w14:textId="77777777" w:rsidR="007D7A20" w:rsidRDefault="007D7A20" w:rsidP="007D7A20">
      <w:pPr>
        <w:jc w:val="both"/>
        <w:rPr>
          <w:lang w:val="es-ES"/>
        </w:rPr>
      </w:pPr>
      <w:r w:rsidRPr="007D47A4">
        <w:rPr>
          <w:lang w:val="es-ES"/>
        </w:rPr>
        <w:t>El resultado de la consultoría deberá ser el de la definición del marco para la gestión ambiental y social del Programa para garantizar el cumplimiento de la normativa ambiental y social vigente en el país, así como de las salvaguardas ambientales y sociales de CAF.</w:t>
      </w:r>
    </w:p>
    <w:p w14:paraId="7CCD2409" w14:textId="77777777" w:rsidR="007D7A20" w:rsidRPr="007D47A4" w:rsidRDefault="007D7A20">
      <w:pPr>
        <w:pStyle w:val="Prrafodelista"/>
        <w:numPr>
          <w:ilvl w:val="0"/>
          <w:numId w:val="69"/>
        </w:numPr>
        <w:jc w:val="both"/>
        <w:rPr>
          <w:b/>
          <w:bCs/>
          <w:lang w:val="es-ES"/>
        </w:rPr>
      </w:pPr>
      <w:r w:rsidRPr="007D47A4">
        <w:rPr>
          <w:b/>
          <w:bCs/>
          <w:lang w:val="es-ES"/>
        </w:rPr>
        <w:t>Productos/Entregables</w:t>
      </w:r>
    </w:p>
    <w:p w14:paraId="64EC5D83" w14:textId="77777777" w:rsidR="007D7A20" w:rsidRPr="007D47A4" w:rsidRDefault="007D7A20" w:rsidP="007D7A20">
      <w:pPr>
        <w:jc w:val="both"/>
        <w:rPr>
          <w:lang w:val="es-ES"/>
        </w:rPr>
      </w:pPr>
      <w:r w:rsidRPr="007D47A4">
        <w:rPr>
          <w:lang w:val="es-ES"/>
        </w:rPr>
        <w:t xml:space="preserve">El principal producto esperado es el </w:t>
      </w:r>
      <w:r w:rsidRPr="007D47A4">
        <w:rPr>
          <w:b/>
          <w:bCs/>
          <w:lang w:val="es-ES"/>
        </w:rPr>
        <w:t>Anexo Marco de Gestión Ambiental y Social y de Género (MGAS)</w:t>
      </w:r>
      <w:r w:rsidRPr="007D47A4">
        <w:rPr>
          <w:lang w:val="es-ES"/>
        </w:rPr>
        <w:t xml:space="preserve"> del Manual Operativo del Programa, como herramienta complementaria al contrato de préstamo. Dicho MGAS deberá funcionar como marco conceptual y operativo del Programa, mediante el cual se establecerán los lineamientos, procedimientos y modelos documentarios que regirán y orientarán la implementación de los proyectos, la ejecución, acompañamiento, monitoreo, supervisión y sostenibilidad de los aspectos Ambientales, Sociales y de Género dentro del mismo.</w:t>
      </w:r>
    </w:p>
    <w:p w14:paraId="5ACC4853" w14:textId="77777777" w:rsidR="007D7A20" w:rsidRPr="007D47A4" w:rsidRDefault="007D7A20" w:rsidP="007D7A20">
      <w:pPr>
        <w:jc w:val="both"/>
        <w:rPr>
          <w:rFonts w:eastAsia="Barlow Semi Condensed" w:cs="Barlow Semi Condensed"/>
        </w:rPr>
      </w:pPr>
      <w:r w:rsidRPr="007D47A4">
        <w:rPr>
          <w:lang w:val="es-ES"/>
        </w:rPr>
        <w:t>El instrumento o los instrumentos desarrollados deberán ser lo suficientemente claros para cumplir</w:t>
      </w:r>
      <w:r w:rsidRPr="007D47A4">
        <w:rPr>
          <w:rFonts w:eastAsia="Barlow Semi Condensed" w:cs="Barlow Semi Condensed"/>
        </w:rPr>
        <w:t xml:space="preserve"> con los objetivos del Programa, pero a su vez flexibles, de manera tal que permitan, en caso de ser necesario </w:t>
      </w:r>
      <w:proofErr w:type="gramStart"/>
      <w:r w:rsidRPr="007D47A4">
        <w:rPr>
          <w:rFonts w:eastAsia="Barlow Semi Condensed" w:cs="Barlow Semi Condensed"/>
        </w:rPr>
        <w:t>y  en</w:t>
      </w:r>
      <w:proofErr w:type="gramEnd"/>
      <w:r w:rsidRPr="007D47A4">
        <w:rPr>
          <w:rFonts w:eastAsia="Barlow Semi Condensed" w:cs="Barlow Semi Condensed"/>
        </w:rPr>
        <w:t xml:space="preserve"> función de las características de los proyectos y/o de las áreas de emplazamiento de los mismos, ampliar el alcance y contenido de dichos documentos, siempre en cumplimiento de las salvaguardas ambientales, sociales y de género de CAF. </w:t>
      </w:r>
    </w:p>
    <w:p w14:paraId="69FF7AE8" w14:textId="77777777" w:rsidR="007D7A20" w:rsidRPr="007D47A4" w:rsidRDefault="007D7A20" w:rsidP="007D7A20">
      <w:pPr>
        <w:spacing w:before="240" w:after="240"/>
        <w:jc w:val="both"/>
        <w:rPr>
          <w:rFonts w:eastAsia="Barlow Semi Condensed" w:cs="Barlow Semi Condensed"/>
        </w:rPr>
      </w:pPr>
      <w:r w:rsidRPr="007D47A4">
        <w:rPr>
          <w:rFonts w:eastAsia="Barlow Semi Condensed" w:cs="Barlow Semi Condensed"/>
        </w:rPr>
        <w:t xml:space="preserve">Deberá dejarse previsto en los instrumentos desarrollados que cualquier propuesta de modificación o ajuste deberá notificarse y contar con la aprobación de CAF. </w:t>
      </w:r>
    </w:p>
    <w:p w14:paraId="091AFF8F" w14:textId="77777777" w:rsidR="007D7A20" w:rsidRPr="007D47A4" w:rsidRDefault="007D7A20" w:rsidP="007D7A20">
      <w:pPr>
        <w:spacing w:before="240" w:after="240"/>
        <w:jc w:val="both"/>
        <w:rPr>
          <w:rFonts w:eastAsia="Barlow Semi Condensed" w:cs="Barlow Semi Condensed"/>
        </w:rPr>
      </w:pPr>
      <w:r w:rsidRPr="007D47A4">
        <w:rPr>
          <w:rFonts w:eastAsia="Barlow Semi Condensed" w:cs="Barlow Semi Condensed"/>
        </w:rPr>
        <w:t xml:space="preserve">Los contenidos del MGAS serán: </w:t>
      </w:r>
    </w:p>
    <w:p w14:paraId="6BCACC4A" w14:textId="77777777" w:rsidR="007D7A20" w:rsidRPr="007D47A4" w:rsidRDefault="007D7A20">
      <w:pPr>
        <w:numPr>
          <w:ilvl w:val="0"/>
          <w:numId w:val="70"/>
        </w:numPr>
        <w:spacing w:before="240" w:after="0" w:line="276" w:lineRule="auto"/>
        <w:jc w:val="both"/>
        <w:rPr>
          <w:rFonts w:eastAsia="Barlow Semi Condensed" w:cs="Barlow Semi Condensed"/>
        </w:rPr>
      </w:pPr>
      <w:r w:rsidRPr="007D47A4">
        <w:rPr>
          <w:rFonts w:eastAsia="Barlow Semi Condensed" w:cs="Barlow Semi Condensed"/>
        </w:rPr>
        <w:t>Aspectos ambientales y sociales:</w:t>
      </w:r>
    </w:p>
    <w:p w14:paraId="5E0C2DB0" w14:textId="77777777" w:rsidR="007D7A20" w:rsidRPr="007D47A4" w:rsidRDefault="007D7A20">
      <w:pPr>
        <w:numPr>
          <w:ilvl w:val="0"/>
          <w:numId w:val="73"/>
        </w:numPr>
        <w:spacing w:after="0" w:line="276" w:lineRule="auto"/>
        <w:jc w:val="both"/>
        <w:rPr>
          <w:rFonts w:eastAsia="Barlow Semi Condensed" w:cs="Barlow Semi Condensed"/>
        </w:rPr>
      </w:pPr>
      <w:r w:rsidRPr="007D47A4">
        <w:rPr>
          <w:rFonts w:eastAsia="Barlow Semi Condensed" w:cs="Barlow Semi Condensed"/>
        </w:rPr>
        <w:t>Objetivos del MGAS</w:t>
      </w:r>
    </w:p>
    <w:p w14:paraId="1441AE0E" w14:textId="77777777" w:rsidR="007D7A20" w:rsidRPr="007D47A4" w:rsidRDefault="007D7A20">
      <w:pPr>
        <w:numPr>
          <w:ilvl w:val="0"/>
          <w:numId w:val="73"/>
        </w:numPr>
        <w:spacing w:after="0" w:line="276" w:lineRule="auto"/>
        <w:jc w:val="both"/>
        <w:rPr>
          <w:rFonts w:eastAsia="Barlow Semi Condensed" w:cs="Barlow Semi Condensed"/>
        </w:rPr>
      </w:pPr>
      <w:r w:rsidRPr="007D47A4">
        <w:rPr>
          <w:rFonts w:eastAsia="Barlow Semi Condensed" w:cs="Barlow Semi Condensed"/>
        </w:rPr>
        <w:t>Procesos socio ambientales aplicables, en consonancia con la estructura y el funcionamiento del SGAS del Programa.</w:t>
      </w:r>
    </w:p>
    <w:p w14:paraId="36BEFEE4" w14:textId="77777777" w:rsidR="007D7A20" w:rsidRPr="007D47A4" w:rsidRDefault="007D7A20">
      <w:pPr>
        <w:numPr>
          <w:ilvl w:val="0"/>
          <w:numId w:val="73"/>
        </w:numPr>
        <w:spacing w:after="0" w:line="276" w:lineRule="auto"/>
        <w:jc w:val="both"/>
        <w:rPr>
          <w:rFonts w:eastAsia="Barlow Semi Condensed" w:cs="Barlow Semi Condensed"/>
        </w:rPr>
      </w:pPr>
      <w:r w:rsidRPr="007D47A4">
        <w:rPr>
          <w:rFonts w:eastAsia="Barlow Semi Condensed" w:cs="Barlow Semi Condensed"/>
        </w:rPr>
        <w:t>Marco Normativo Aplicable. Análisis de Brecha en materia ambiental y social y las Salvaguardas Ambientales y Sociales de CAF.</w:t>
      </w:r>
    </w:p>
    <w:p w14:paraId="58454652" w14:textId="77777777" w:rsidR="007D7A20" w:rsidRPr="007D47A4" w:rsidRDefault="007D7A20">
      <w:pPr>
        <w:numPr>
          <w:ilvl w:val="0"/>
          <w:numId w:val="73"/>
        </w:numPr>
        <w:spacing w:after="0" w:line="276" w:lineRule="auto"/>
        <w:jc w:val="both"/>
        <w:rPr>
          <w:rFonts w:eastAsia="Barlow Semi Condensed" w:cs="Barlow Semi Condensed"/>
        </w:rPr>
      </w:pPr>
      <w:r w:rsidRPr="007D47A4">
        <w:rPr>
          <w:rFonts w:eastAsia="Barlow Semi Condensed" w:cs="Barlow Semi Condensed"/>
        </w:rPr>
        <w:t>Criterios de elegibilidad/criterios de exclusión socioambiental, en función de la definición de la cartera de proyectos, así como la ubicación de los sitios que serán utilizados para la construcción de las obras.</w:t>
      </w:r>
    </w:p>
    <w:p w14:paraId="74A79B4A" w14:textId="77777777" w:rsidR="007D7A20" w:rsidRPr="007D47A4" w:rsidRDefault="007D7A20">
      <w:pPr>
        <w:numPr>
          <w:ilvl w:val="0"/>
          <w:numId w:val="73"/>
        </w:numPr>
        <w:spacing w:after="0" w:line="276" w:lineRule="auto"/>
        <w:jc w:val="both"/>
        <w:rPr>
          <w:rFonts w:eastAsia="Barlow Semi Condensed" w:cs="Barlow Semi Condensed"/>
        </w:rPr>
      </w:pPr>
      <w:r w:rsidRPr="007D47A4">
        <w:rPr>
          <w:rFonts w:eastAsia="Barlow Semi Condensed" w:cs="Barlow Semi Condensed"/>
        </w:rPr>
        <w:t>Identificación de Riesgos e Impactos socioambientales asociados al proyecto. Instrumento de evaluación expeditiva.</w:t>
      </w:r>
    </w:p>
    <w:p w14:paraId="5CFD6E7A" w14:textId="77777777" w:rsidR="007D7A20" w:rsidRPr="007D47A4" w:rsidRDefault="007D7A20">
      <w:pPr>
        <w:numPr>
          <w:ilvl w:val="0"/>
          <w:numId w:val="73"/>
        </w:numPr>
        <w:spacing w:after="0" w:line="276" w:lineRule="auto"/>
        <w:jc w:val="both"/>
        <w:rPr>
          <w:rFonts w:eastAsia="Barlow Semi Condensed" w:cs="Barlow Semi Condensed"/>
        </w:rPr>
      </w:pPr>
      <w:r w:rsidRPr="007D47A4">
        <w:rPr>
          <w:rFonts w:eastAsia="Barlow Semi Condensed" w:cs="Barlow Semi Condensed"/>
        </w:rPr>
        <w:t xml:space="preserve">Proceso de evaluación ambiental y social del Programa. Se incluyen aquí los instrumentos, documentos, estudios y diagnósticos, las técnicas a ser </w:t>
      </w:r>
      <w:proofErr w:type="gramStart"/>
      <w:r w:rsidRPr="007D47A4">
        <w:rPr>
          <w:rFonts w:eastAsia="Barlow Semi Condensed" w:cs="Barlow Semi Condensed"/>
        </w:rPr>
        <w:t>usadas</w:t>
      </w:r>
      <w:proofErr w:type="gramEnd"/>
      <w:r w:rsidRPr="007D47A4">
        <w:rPr>
          <w:rFonts w:eastAsia="Barlow Semi Condensed" w:cs="Barlow Semi Condensed"/>
        </w:rPr>
        <w:t xml:space="preserve"> así como los modelos de reportes.</w:t>
      </w:r>
    </w:p>
    <w:p w14:paraId="01841D42" w14:textId="77777777" w:rsidR="007D7A20" w:rsidRDefault="007D7A20">
      <w:pPr>
        <w:numPr>
          <w:ilvl w:val="0"/>
          <w:numId w:val="73"/>
        </w:numPr>
        <w:spacing w:after="0" w:line="276" w:lineRule="auto"/>
        <w:jc w:val="both"/>
        <w:rPr>
          <w:rFonts w:eastAsia="Barlow Semi Condensed" w:cs="Barlow Semi Condensed"/>
        </w:rPr>
      </w:pPr>
      <w:r w:rsidRPr="007D47A4">
        <w:rPr>
          <w:rFonts w:eastAsia="Barlow Semi Condensed" w:cs="Barlow Semi Condensed"/>
        </w:rPr>
        <w:t>Medidas de Mitigación y Planes de Manejo/Gestión Socioambiental, para el abordaje de los riesgos e impactos ambientales y sociales que se hayan identificado en el Programa.</w:t>
      </w:r>
    </w:p>
    <w:p w14:paraId="446325C6" w14:textId="77777777" w:rsidR="007D7A20" w:rsidRPr="007D47A4" w:rsidRDefault="007D7A20">
      <w:pPr>
        <w:numPr>
          <w:ilvl w:val="0"/>
          <w:numId w:val="73"/>
        </w:numPr>
        <w:spacing w:after="0" w:line="276" w:lineRule="auto"/>
        <w:jc w:val="both"/>
        <w:rPr>
          <w:rFonts w:eastAsia="Barlow Semi Condensed" w:cs="Barlow Semi Condensed"/>
        </w:rPr>
      </w:pPr>
      <w:r w:rsidRPr="007D47A4">
        <w:rPr>
          <w:rFonts w:eastAsia="Barlow Semi Condensed" w:cs="Barlow Semi Condensed"/>
        </w:rPr>
        <w:t>Estructura Organizativa. Deberá incluirse un esquema de organización que determine roles y responsabilidades del Proponente, la Empresa Contratista, Inspección y Supervisión. (Funciones, responsabilidades y facultades para la aplicación del SGAS).</w:t>
      </w:r>
    </w:p>
    <w:p w14:paraId="2AACEAA2" w14:textId="77777777" w:rsidR="007D7A20" w:rsidRPr="007D47A4" w:rsidRDefault="007D7A20">
      <w:pPr>
        <w:numPr>
          <w:ilvl w:val="0"/>
          <w:numId w:val="73"/>
        </w:numPr>
        <w:spacing w:after="0" w:line="276" w:lineRule="auto"/>
        <w:jc w:val="both"/>
        <w:rPr>
          <w:rFonts w:eastAsia="Barlow Semi Condensed" w:cs="Barlow Semi Condensed"/>
        </w:rPr>
      </w:pPr>
      <w:r w:rsidRPr="007D47A4">
        <w:rPr>
          <w:rFonts w:eastAsia="Barlow Semi Condensed" w:cs="Barlow Semi Condensed"/>
        </w:rPr>
        <w:lastRenderedPageBreak/>
        <w:t xml:space="preserve">Preparación y Respuesta ante Situaciones de Emergencia, elaboración de los contenidos de los Planes y Programas de Contingencia. </w:t>
      </w:r>
    </w:p>
    <w:p w14:paraId="46B215A7" w14:textId="77777777" w:rsidR="007D7A20" w:rsidRPr="007D47A4" w:rsidRDefault="007D7A20">
      <w:pPr>
        <w:numPr>
          <w:ilvl w:val="0"/>
          <w:numId w:val="73"/>
        </w:numPr>
        <w:spacing w:after="0" w:line="276" w:lineRule="auto"/>
        <w:jc w:val="both"/>
        <w:rPr>
          <w:rFonts w:eastAsia="Barlow Semi Condensed" w:cs="Barlow Semi Condensed"/>
        </w:rPr>
      </w:pPr>
      <w:r w:rsidRPr="007D47A4">
        <w:rPr>
          <w:rFonts w:eastAsia="Barlow Semi Condensed" w:cs="Barlow Semi Condensed"/>
        </w:rPr>
        <w:t xml:space="preserve">Participación de las Partes Interesadas. Elaboración de los requerimientos y protocolos de los procesos de socialización y divulgación de información asociada a los proyectos. Elaboración del Mecanismo de Quejas, Sugerencias, Consultas y Reclamos, instrumentos de recepción, canales de comunicación y registro, formatos (evaluación, seguimiento y cierre). </w:t>
      </w:r>
    </w:p>
    <w:p w14:paraId="38F5887A" w14:textId="77777777" w:rsidR="007D7A20" w:rsidRPr="007D47A4" w:rsidRDefault="007D7A20">
      <w:pPr>
        <w:numPr>
          <w:ilvl w:val="0"/>
          <w:numId w:val="73"/>
        </w:numPr>
        <w:spacing w:after="240" w:line="276" w:lineRule="auto"/>
        <w:jc w:val="both"/>
        <w:rPr>
          <w:rFonts w:eastAsia="Barlow Semi Condensed" w:cs="Barlow Semi Condensed"/>
        </w:rPr>
      </w:pPr>
      <w:r w:rsidRPr="007D47A4">
        <w:rPr>
          <w:rFonts w:eastAsia="Barlow Semi Condensed" w:cs="Barlow Semi Condensed"/>
        </w:rPr>
        <w:t>Seguimiento y Evaluación. Diseño de los procedimientos para el seguimiento, control y evaluación del progreso en la implementación del programa y sus programas de gestión.</w:t>
      </w:r>
    </w:p>
    <w:p w14:paraId="3E817DDF" w14:textId="77777777" w:rsidR="007D7A20" w:rsidRPr="007D47A4" w:rsidRDefault="007D7A20">
      <w:pPr>
        <w:numPr>
          <w:ilvl w:val="0"/>
          <w:numId w:val="75"/>
        </w:numPr>
        <w:spacing w:before="240" w:after="0" w:line="276" w:lineRule="auto"/>
        <w:jc w:val="both"/>
        <w:rPr>
          <w:rFonts w:eastAsia="Barlow Semi Condensed" w:cs="Barlow Semi Condensed"/>
        </w:rPr>
      </w:pPr>
      <w:r w:rsidRPr="007D47A4">
        <w:rPr>
          <w:rFonts w:eastAsia="Barlow Semi Condensed" w:cs="Barlow Semi Condensed"/>
        </w:rPr>
        <w:t>Aspectos de género, inclusión y diversidad</w:t>
      </w:r>
    </w:p>
    <w:p w14:paraId="08C6ADC8" w14:textId="77777777" w:rsidR="007D7A20" w:rsidRPr="007D47A4" w:rsidRDefault="007D7A20">
      <w:pPr>
        <w:numPr>
          <w:ilvl w:val="0"/>
          <w:numId w:val="71"/>
        </w:numPr>
        <w:spacing w:after="0" w:line="276" w:lineRule="auto"/>
        <w:jc w:val="both"/>
        <w:rPr>
          <w:rFonts w:eastAsia="Barlow Semi Condensed" w:cs="Barlow Semi Condensed"/>
        </w:rPr>
      </w:pPr>
      <w:r w:rsidRPr="007D47A4">
        <w:rPr>
          <w:rFonts w:eastAsia="Barlow Semi Condensed" w:cs="Barlow Semi Condensed"/>
        </w:rPr>
        <w:t>Acciones de Género: Como parte de los requerimientos socioambientales, se deberá desarrollar una guía dentro del MGAS, para que las empresas desarrollen un código de conducta, y protocolo de prevención de discriminación y violencias por motivo de género y/ diversidad.</w:t>
      </w:r>
    </w:p>
    <w:p w14:paraId="490575FF" w14:textId="77777777" w:rsidR="007D7A20" w:rsidRPr="007D47A4" w:rsidRDefault="007D7A20">
      <w:pPr>
        <w:numPr>
          <w:ilvl w:val="0"/>
          <w:numId w:val="71"/>
        </w:numPr>
        <w:spacing w:after="0" w:line="276" w:lineRule="auto"/>
        <w:jc w:val="both"/>
        <w:rPr>
          <w:rFonts w:eastAsia="Barlow Semi Condensed" w:cs="Barlow Semi Condensed"/>
        </w:rPr>
      </w:pPr>
      <w:r w:rsidRPr="007D47A4">
        <w:rPr>
          <w:rFonts w:eastAsia="Barlow Semi Condensed" w:cs="Barlow Semi Condensed"/>
        </w:rPr>
        <w:t xml:space="preserve">Así mismo elaborar una guía de contenidos para el desarrollo de los planes de capacitación en prevención de violencias de género, disidencias, infancias. Prevención de acoso laboral/ callejero. Se incluirán aspectos relacionados con discapacidad e inclusión. </w:t>
      </w:r>
    </w:p>
    <w:p w14:paraId="718C9525" w14:textId="77777777" w:rsidR="007D7A20" w:rsidRPr="007D47A4" w:rsidRDefault="007D7A20">
      <w:pPr>
        <w:numPr>
          <w:ilvl w:val="0"/>
          <w:numId w:val="71"/>
        </w:numPr>
        <w:spacing w:after="240" w:line="276" w:lineRule="auto"/>
        <w:jc w:val="both"/>
        <w:rPr>
          <w:rFonts w:eastAsia="Barlow Semi Condensed" w:cs="Barlow Semi Condensed"/>
        </w:rPr>
      </w:pPr>
      <w:r w:rsidRPr="007D47A4">
        <w:rPr>
          <w:rFonts w:eastAsia="Barlow Semi Condensed" w:cs="Barlow Semi Condensed"/>
        </w:rPr>
        <w:t xml:space="preserve">Acciones para grupos étnicos. Se deberán establecer Medidas de Mitigación </w:t>
      </w:r>
      <w:proofErr w:type="gramStart"/>
      <w:r w:rsidRPr="007D47A4">
        <w:rPr>
          <w:rFonts w:eastAsia="Barlow Semi Condensed" w:cs="Barlow Semi Condensed"/>
        </w:rPr>
        <w:t>y  dejar</w:t>
      </w:r>
      <w:proofErr w:type="gramEnd"/>
      <w:r w:rsidRPr="007D47A4">
        <w:rPr>
          <w:rFonts w:eastAsia="Barlow Semi Condensed" w:cs="Barlow Semi Condensed"/>
        </w:rPr>
        <w:t xml:space="preserve"> previsto Planes para la inclusión de los Grupos Étnicos, en caso que las obras/proyectos propuestos se emplacen en zonas de presencia de grupos étnicos/originarios. </w:t>
      </w:r>
      <w:proofErr w:type="gramStart"/>
      <w:r w:rsidRPr="007D47A4">
        <w:rPr>
          <w:rFonts w:eastAsia="Barlow Semi Condensed" w:cs="Barlow Semi Condensed"/>
        </w:rPr>
        <w:t>Dicha medidas</w:t>
      </w:r>
      <w:proofErr w:type="gramEnd"/>
      <w:r w:rsidRPr="007D47A4">
        <w:rPr>
          <w:rFonts w:eastAsia="Barlow Semi Condensed" w:cs="Barlow Semi Condensed"/>
        </w:rPr>
        <w:t xml:space="preserve"> incluirán: Estrategias de relacionamiento para las Consultas Previas Libres e Informadas. Desarrollo de Programas que faciliten y aseguren que los beneficios que genere el proyecto sean incluyentes y culturalmente apropiados. </w:t>
      </w:r>
    </w:p>
    <w:p w14:paraId="3942A0A8" w14:textId="77777777" w:rsidR="007D7A20" w:rsidRPr="007D47A4" w:rsidRDefault="007D7A20" w:rsidP="007D7A20">
      <w:pPr>
        <w:spacing w:before="240" w:after="240"/>
        <w:ind w:left="720"/>
        <w:jc w:val="both"/>
        <w:rPr>
          <w:rFonts w:eastAsia="Barlow Semi Condensed" w:cs="Barlow Semi Condensed"/>
        </w:rPr>
      </w:pPr>
      <w:r w:rsidRPr="007D47A4">
        <w:rPr>
          <w:rFonts w:eastAsia="Barlow Semi Condensed" w:cs="Barlow Semi Condensed"/>
        </w:rPr>
        <w:t>Cada medida y correspondiente programa deberá contener: objetivos, metas, actividades, responsables, fuente de recursos y, de aplicar, el presupuesto estimado de su implementación e indicadores de seguimiento y evaluación.</w:t>
      </w:r>
    </w:p>
    <w:p w14:paraId="4C1A1C61" w14:textId="77777777" w:rsidR="007D7A20" w:rsidRPr="007D47A4" w:rsidRDefault="007D7A20">
      <w:pPr>
        <w:numPr>
          <w:ilvl w:val="0"/>
          <w:numId w:val="76"/>
        </w:numPr>
        <w:spacing w:before="240" w:after="240" w:line="276" w:lineRule="auto"/>
        <w:jc w:val="both"/>
        <w:rPr>
          <w:rFonts w:eastAsia="Barlow Semi Condensed" w:cs="Barlow Semi Condensed"/>
        </w:rPr>
      </w:pPr>
      <w:r w:rsidRPr="007D47A4">
        <w:rPr>
          <w:rFonts w:eastAsia="Barlow Semi Condensed" w:cs="Barlow Semi Condensed"/>
        </w:rPr>
        <w:t>Aspectos de patrimonio histórico y cultural</w:t>
      </w:r>
    </w:p>
    <w:p w14:paraId="20BF9CCB" w14:textId="77777777" w:rsidR="007D7A20" w:rsidRPr="007D47A4" w:rsidRDefault="007D7A20" w:rsidP="007D7A20">
      <w:pPr>
        <w:spacing w:before="240" w:after="240"/>
        <w:ind w:left="720"/>
        <w:jc w:val="both"/>
        <w:rPr>
          <w:rFonts w:eastAsia="Barlow Semi Condensed" w:cs="Barlow Semi Condensed"/>
        </w:rPr>
      </w:pPr>
      <w:r w:rsidRPr="007D47A4">
        <w:rPr>
          <w:rFonts w:eastAsia="Barlow Semi Condensed" w:cs="Barlow Semi Condensed"/>
        </w:rPr>
        <w:t xml:space="preserve">Se deberán desarrollar Medidas de Mitigación para la Protección del Patrimonio Cultural e Histórico, en caso de que los proyectos se emplacen en lugares sensibles. </w:t>
      </w:r>
    </w:p>
    <w:p w14:paraId="71EECC45" w14:textId="77777777" w:rsidR="007D7A20" w:rsidRPr="007D47A4" w:rsidRDefault="007D7A20">
      <w:pPr>
        <w:numPr>
          <w:ilvl w:val="0"/>
          <w:numId w:val="74"/>
        </w:numPr>
        <w:spacing w:before="240" w:after="0" w:line="276" w:lineRule="auto"/>
        <w:jc w:val="both"/>
        <w:rPr>
          <w:rFonts w:eastAsia="Barlow Semi Condensed" w:cs="Barlow Semi Condensed"/>
        </w:rPr>
      </w:pPr>
      <w:r w:rsidRPr="007D47A4">
        <w:rPr>
          <w:rFonts w:eastAsia="Barlow Semi Condensed" w:cs="Barlow Semi Condensed"/>
        </w:rPr>
        <w:t xml:space="preserve">Desarrollo del protocolo para la identificación de posibles sitios de afectación al patrimonio cultural (físico o inmaterial). </w:t>
      </w:r>
    </w:p>
    <w:p w14:paraId="711F5991" w14:textId="77777777" w:rsidR="007D7A20" w:rsidRPr="007D47A4" w:rsidRDefault="007D7A20">
      <w:pPr>
        <w:numPr>
          <w:ilvl w:val="0"/>
          <w:numId w:val="74"/>
        </w:numPr>
        <w:spacing w:after="0" w:line="276" w:lineRule="auto"/>
        <w:jc w:val="both"/>
        <w:rPr>
          <w:rFonts w:eastAsia="Barlow Semi Condensed" w:cs="Barlow Semi Condensed"/>
        </w:rPr>
      </w:pPr>
      <w:r w:rsidRPr="007D47A4">
        <w:rPr>
          <w:rFonts w:eastAsia="Barlow Semi Condensed" w:cs="Barlow Semi Condensed"/>
        </w:rPr>
        <w:t>Protocolo de actuación (camino crítico), medidas de protección de patrimonio.</w:t>
      </w:r>
    </w:p>
    <w:p w14:paraId="5ABBFC19" w14:textId="77777777" w:rsidR="007D7A20" w:rsidRPr="007D47A4" w:rsidRDefault="007D7A20">
      <w:pPr>
        <w:numPr>
          <w:ilvl w:val="0"/>
          <w:numId w:val="74"/>
        </w:numPr>
        <w:spacing w:after="240" w:line="276" w:lineRule="auto"/>
        <w:jc w:val="both"/>
        <w:rPr>
          <w:rFonts w:eastAsia="Barlow Semi Condensed" w:cs="Barlow Semi Condensed"/>
        </w:rPr>
      </w:pPr>
      <w:r w:rsidRPr="007D47A4">
        <w:rPr>
          <w:rFonts w:eastAsia="Barlow Semi Condensed" w:cs="Barlow Semi Condensed"/>
        </w:rPr>
        <w:t xml:space="preserve">Requerimiento de personal, etc. </w:t>
      </w:r>
    </w:p>
    <w:p w14:paraId="78C31EA0" w14:textId="77777777" w:rsidR="007D7A20" w:rsidRPr="007D47A4" w:rsidRDefault="007D7A20" w:rsidP="007D7A20">
      <w:pPr>
        <w:spacing w:before="240" w:after="240"/>
        <w:ind w:left="720"/>
        <w:jc w:val="both"/>
        <w:rPr>
          <w:rFonts w:eastAsia="Barlow Semi Condensed" w:cs="Barlow Semi Condensed"/>
        </w:rPr>
      </w:pPr>
    </w:p>
    <w:p w14:paraId="707ACE44" w14:textId="77777777" w:rsidR="007D7A20" w:rsidRPr="007D47A4" w:rsidRDefault="007D7A20">
      <w:pPr>
        <w:numPr>
          <w:ilvl w:val="0"/>
          <w:numId w:val="76"/>
        </w:numPr>
        <w:spacing w:before="240" w:after="0" w:line="276" w:lineRule="auto"/>
        <w:jc w:val="both"/>
        <w:rPr>
          <w:rFonts w:eastAsia="Barlow Semi Condensed" w:cs="Barlow Semi Condensed"/>
        </w:rPr>
      </w:pPr>
      <w:r w:rsidRPr="007D47A4">
        <w:rPr>
          <w:rFonts w:eastAsia="Barlow Semi Condensed" w:cs="Barlow Semi Condensed"/>
        </w:rPr>
        <w:t>Aspectos y requerimientos de servicio de Consultoría e Inspección:</w:t>
      </w:r>
    </w:p>
    <w:p w14:paraId="32480782" w14:textId="77777777" w:rsidR="007D7A20" w:rsidRPr="00E033BA" w:rsidRDefault="007D7A20">
      <w:pPr>
        <w:numPr>
          <w:ilvl w:val="0"/>
          <w:numId w:val="72"/>
        </w:numPr>
        <w:spacing w:after="240" w:line="276" w:lineRule="auto"/>
        <w:jc w:val="both"/>
        <w:rPr>
          <w:rFonts w:eastAsia="Barlow Semi Condensed" w:cs="Barlow Semi Condensed"/>
        </w:rPr>
      </w:pPr>
      <w:r w:rsidRPr="007D47A4">
        <w:rPr>
          <w:rFonts w:eastAsia="Barlow Semi Condensed" w:cs="Barlow Semi Condensed"/>
        </w:rPr>
        <w:t xml:space="preserve">Desarrollo de los Términos de Referencia para la contratación de los Servicios de Inspección de los Aspectos Socio Ambientales para los proyectos. Se incluyen los </w:t>
      </w:r>
      <w:r w:rsidRPr="007D47A4">
        <w:rPr>
          <w:rFonts w:eastAsia="Barlow Semi Condensed" w:cs="Barlow Semi Condensed"/>
        </w:rPr>
        <w:lastRenderedPageBreak/>
        <w:t>perfiles, actividades y modelos de seguimiento. Informes periódicos y finales. Criterios de seguimiento y evaluación.</w:t>
      </w:r>
    </w:p>
    <w:p w14:paraId="1054C2FF" w14:textId="77777777" w:rsidR="007D7A20" w:rsidRPr="00E033BA" w:rsidRDefault="007D7A20">
      <w:pPr>
        <w:numPr>
          <w:ilvl w:val="0"/>
          <w:numId w:val="69"/>
        </w:numPr>
        <w:jc w:val="both"/>
        <w:rPr>
          <w:b/>
          <w:bCs/>
          <w:lang w:val="es-ES"/>
        </w:rPr>
      </w:pPr>
      <w:r w:rsidRPr="00E033BA">
        <w:rPr>
          <w:b/>
          <w:bCs/>
          <w:lang w:val="es-ES"/>
        </w:rPr>
        <w:t>Modalidad de Contratación</w:t>
      </w:r>
    </w:p>
    <w:p w14:paraId="1EC97007" w14:textId="77777777" w:rsidR="007D7A20" w:rsidRPr="00E033BA" w:rsidRDefault="007D7A20" w:rsidP="007D7A20">
      <w:pPr>
        <w:jc w:val="both"/>
        <w:rPr>
          <w:lang w:val="es-ES"/>
        </w:rPr>
      </w:pPr>
      <w:r w:rsidRPr="00E033BA">
        <w:rPr>
          <w:lang w:val="es-ES"/>
        </w:rPr>
        <w:t xml:space="preserve">La presente consultoría se realizará bajo la modalidad de Contratación Locación de Obra de un Consultor Individual, </w:t>
      </w:r>
      <w:proofErr w:type="gramStart"/>
      <w:r w:rsidRPr="00E033BA">
        <w:rPr>
          <w:lang w:val="es-ES"/>
        </w:rPr>
        <w:t>de acuerdo a</w:t>
      </w:r>
      <w:proofErr w:type="gramEnd"/>
      <w:r w:rsidRPr="00E033BA">
        <w:rPr>
          <w:lang w:val="es-ES"/>
        </w:rPr>
        <w:t xml:space="preserve"> las Normas de Selección y Contratación de Consultores de la Corporación Andina de Fomento (CAF) convenida en el marco del Programa de Mejora del Acceso y la Calidad Educativa a través del Préstamo CAF según Convenio CFA-11194 del 30 de marzo de 2020.</w:t>
      </w:r>
    </w:p>
    <w:p w14:paraId="30DB89A5" w14:textId="77777777" w:rsidR="007D7A20" w:rsidRPr="00E033BA" w:rsidRDefault="007D7A20">
      <w:pPr>
        <w:numPr>
          <w:ilvl w:val="0"/>
          <w:numId w:val="69"/>
        </w:numPr>
        <w:jc w:val="both"/>
        <w:rPr>
          <w:b/>
          <w:lang w:val="es-ES"/>
        </w:rPr>
      </w:pPr>
      <w:r w:rsidRPr="00E033BA">
        <w:rPr>
          <w:b/>
          <w:bCs/>
          <w:lang w:val="es-ES"/>
        </w:rPr>
        <w:t>Duración de la Consultoría</w:t>
      </w:r>
    </w:p>
    <w:p w14:paraId="713C5542" w14:textId="77777777" w:rsidR="007D7A20" w:rsidRPr="00E033BA" w:rsidRDefault="007D7A20" w:rsidP="007D7A20">
      <w:pPr>
        <w:jc w:val="both"/>
        <w:rPr>
          <w:lang w:val="es-ES"/>
        </w:rPr>
      </w:pPr>
      <w:r w:rsidRPr="007D47A4">
        <w:rPr>
          <w:lang w:val="es-ES"/>
        </w:rPr>
        <w:t>La totalidad del trabajo de consultoría, el cual deberá dar cumplimiento cabal a los objetivos, alcance del trabajo, resultados esperados y entrega de la documentación correspondiente, requeridos en estos TdR, será realizado en dos (2) meses, a partir de la firma del contrato</w:t>
      </w:r>
      <w:r w:rsidRPr="00E033BA">
        <w:rPr>
          <w:lang w:val="es-ES"/>
        </w:rPr>
        <w:t>.</w:t>
      </w:r>
    </w:p>
    <w:p w14:paraId="329FA868" w14:textId="77777777" w:rsidR="007D7A20" w:rsidRPr="00E033BA" w:rsidRDefault="007D7A20">
      <w:pPr>
        <w:numPr>
          <w:ilvl w:val="0"/>
          <w:numId w:val="69"/>
        </w:numPr>
        <w:jc w:val="both"/>
        <w:rPr>
          <w:b/>
          <w:lang w:val="es-ES"/>
        </w:rPr>
      </w:pPr>
      <w:r w:rsidRPr="00E033BA">
        <w:rPr>
          <w:b/>
          <w:bCs/>
          <w:lang w:val="es-ES"/>
        </w:rPr>
        <w:t>Financiamiento de la Prestación</w:t>
      </w:r>
    </w:p>
    <w:p w14:paraId="320C791F" w14:textId="77777777" w:rsidR="007D7A20" w:rsidRPr="00E033BA" w:rsidRDefault="007D7A20" w:rsidP="007D7A20">
      <w:pPr>
        <w:jc w:val="both"/>
        <w:rPr>
          <w:lang w:val="es-ES"/>
        </w:rPr>
      </w:pPr>
      <w:r w:rsidRPr="00E033BA">
        <w:rPr>
          <w:lang w:val="es-ES"/>
        </w:rPr>
        <w:t>La consultoría será financiada con fondos del Programa de Mejora del Acceso y la Calidad Educativa a través del Préstamo CAF según Convenio CFA-11194 del 30 de marzo de 2020.</w:t>
      </w:r>
    </w:p>
    <w:p w14:paraId="238F5DD9" w14:textId="77777777" w:rsidR="007D7A20" w:rsidRPr="00E033BA" w:rsidRDefault="007D7A20">
      <w:pPr>
        <w:numPr>
          <w:ilvl w:val="0"/>
          <w:numId w:val="69"/>
        </w:numPr>
        <w:jc w:val="both"/>
        <w:rPr>
          <w:b/>
          <w:bCs/>
          <w:lang w:val="es-ES"/>
        </w:rPr>
      </w:pPr>
      <w:r w:rsidRPr="00E033BA">
        <w:rPr>
          <w:b/>
          <w:bCs/>
          <w:lang w:val="es-ES"/>
        </w:rPr>
        <w:t>Forma de Pago</w:t>
      </w:r>
    </w:p>
    <w:p w14:paraId="4E102187" w14:textId="77777777" w:rsidR="007D7A20" w:rsidRPr="00E033BA" w:rsidRDefault="007D7A20" w:rsidP="007D7A20">
      <w:pPr>
        <w:jc w:val="both"/>
        <w:rPr>
          <w:lang w:val="es-ES"/>
        </w:rPr>
      </w:pPr>
      <w:r w:rsidRPr="00E033BA">
        <w:rPr>
          <w:lang w:val="es-ES"/>
        </w:rPr>
        <w:t xml:space="preserve">La suma mensual por todo concepto se fija en pesos XXXX ($ XXXX), pagaderos contra entrega y aprobación de la factura y los correspondientes informes, por parte de la autoridad competente de la UCP, según el siguiente detalle: </w:t>
      </w:r>
    </w:p>
    <w:p w14:paraId="5BE30DC2" w14:textId="77777777" w:rsidR="007D7A20" w:rsidRPr="00E033BA" w:rsidRDefault="007D7A20">
      <w:pPr>
        <w:numPr>
          <w:ilvl w:val="0"/>
          <w:numId w:val="69"/>
        </w:numPr>
        <w:jc w:val="both"/>
        <w:rPr>
          <w:b/>
          <w:bCs/>
          <w:lang w:val="es-ES"/>
        </w:rPr>
      </w:pPr>
      <w:r w:rsidRPr="00E033BA">
        <w:rPr>
          <w:b/>
          <w:bCs/>
          <w:lang w:val="es-ES"/>
        </w:rPr>
        <w:t>Lugar de la Prestación</w:t>
      </w:r>
    </w:p>
    <w:p w14:paraId="3093C3E3" w14:textId="77777777" w:rsidR="007D7A20" w:rsidRPr="007D47A4" w:rsidRDefault="007D7A20" w:rsidP="007D7A20">
      <w:pPr>
        <w:jc w:val="both"/>
        <w:rPr>
          <w:lang w:val="es-ES"/>
        </w:rPr>
      </w:pPr>
      <w:r w:rsidRPr="007D47A4">
        <w:rPr>
          <w:lang w:val="es-ES"/>
        </w:rPr>
        <w:t xml:space="preserve">El consultor realizará el trabajo en sus oficinas y deberá organizar reuniones para el desarrollo de la consultoría tanto en CAF oficina Buenos Aires, como en la Provincia de Jujuy. </w:t>
      </w:r>
    </w:p>
    <w:p w14:paraId="2FCEB155" w14:textId="77777777" w:rsidR="007D7A20" w:rsidRPr="00E033BA" w:rsidRDefault="007D7A20">
      <w:pPr>
        <w:numPr>
          <w:ilvl w:val="0"/>
          <w:numId w:val="69"/>
        </w:numPr>
        <w:jc w:val="both"/>
        <w:rPr>
          <w:b/>
          <w:bCs/>
          <w:lang w:val="es-ES"/>
        </w:rPr>
      </w:pPr>
      <w:r w:rsidRPr="00E033BA">
        <w:rPr>
          <w:b/>
          <w:bCs/>
          <w:lang w:val="es-ES"/>
        </w:rPr>
        <w:t>Viáticos en caso de misión</w:t>
      </w:r>
    </w:p>
    <w:p w14:paraId="2775E9DD" w14:textId="77777777" w:rsidR="007D7A20" w:rsidRPr="00E033BA" w:rsidRDefault="007D7A20" w:rsidP="007D7A20">
      <w:pPr>
        <w:jc w:val="both"/>
        <w:rPr>
          <w:lang w:val="es-ES"/>
        </w:rPr>
      </w:pPr>
      <w:r w:rsidRPr="00E033BA">
        <w:rPr>
          <w:lang w:val="es-ES"/>
        </w:rPr>
        <w:t>Los gastos de traslado, alojamiento y viáticos, en caso de viaje/s relacionados con la ejecución del PROMACE, serán a cargo del Programa.</w:t>
      </w:r>
    </w:p>
    <w:p w14:paraId="3E3C2541" w14:textId="77777777" w:rsidR="007D7A20" w:rsidRPr="007D7A20" w:rsidRDefault="007D7A20" w:rsidP="009F0902">
      <w:pPr>
        <w:spacing w:before="288" w:line="240" w:lineRule="auto"/>
        <w:jc w:val="both"/>
        <w:rPr>
          <w:rFonts w:ascii="Calibri" w:eastAsia="Calibri" w:hAnsi="Calibri" w:cs="Calibri"/>
          <w:lang w:val="es-ES"/>
        </w:rPr>
      </w:pPr>
    </w:p>
    <w:sectPr w:rsidR="007D7A20" w:rsidRPr="007D7A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rlow Semi Condensed">
    <w:charset w:val="00"/>
    <w:family w:val="auto"/>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536E"/>
    <w:multiLevelType w:val="hybridMultilevel"/>
    <w:tmpl w:val="B3E2814A"/>
    <w:lvl w:ilvl="0" w:tplc="76484330">
      <w:start w:val="1"/>
      <w:numFmt w:val="lowerLetter"/>
      <w:lvlText w:val="%1)"/>
      <w:lvlJc w:val="left"/>
      <w:pPr>
        <w:ind w:left="1713" w:hanging="360"/>
      </w:pPr>
      <w:rPr>
        <w:rFonts w:ascii="Arial MT" w:eastAsia="Arial MT" w:hAnsi="Arial MT" w:cs="Arial MT" w:hint="default"/>
        <w:b w:val="0"/>
        <w:bCs w:val="0"/>
        <w:i w:val="0"/>
        <w:iCs w:val="0"/>
        <w:color w:val="243F60"/>
        <w:spacing w:val="0"/>
        <w:w w:val="81"/>
        <w:sz w:val="22"/>
        <w:szCs w:val="22"/>
        <w:lang w:val="es-ES" w:eastAsia="en-US" w:bidi="ar-SA"/>
      </w:rPr>
    </w:lvl>
    <w:lvl w:ilvl="1" w:tplc="035C4AC8">
      <w:start w:val="1"/>
      <w:numFmt w:val="decimal"/>
      <w:lvlText w:val="%2-"/>
      <w:lvlJc w:val="left"/>
      <w:pPr>
        <w:ind w:left="1713" w:hanging="360"/>
      </w:pPr>
      <w:rPr>
        <w:rFonts w:ascii="Calibri" w:eastAsia="Calibri" w:hAnsi="Calibri" w:cs="Calibri" w:hint="default"/>
        <w:b w:val="0"/>
        <w:bCs w:val="0"/>
        <w:i w:val="0"/>
        <w:iCs w:val="0"/>
        <w:color w:val="243F60"/>
        <w:spacing w:val="0"/>
        <w:w w:val="100"/>
        <w:sz w:val="22"/>
        <w:szCs w:val="22"/>
        <w:lang w:val="es-ES" w:eastAsia="en-US" w:bidi="ar-SA"/>
      </w:rPr>
    </w:lvl>
    <w:lvl w:ilvl="2" w:tplc="389C3E12">
      <w:numFmt w:val="bullet"/>
      <w:lvlText w:val="•"/>
      <w:lvlJc w:val="left"/>
      <w:pPr>
        <w:ind w:left="3360" w:hanging="360"/>
      </w:pPr>
      <w:rPr>
        <w:lang w:val="es-ES" w:eastAsia="en-US" w:bidi="ar-SA"/>
      </w:rPr>
    </w:lvl>
    <w:lvl w:ilvl="3" w:tplc="A78AF734">
      <w:numFmt w:val="bullet"/>
      <w:lvlText w:val="•"/>
      <w:lvlJc w:val="left"/>
      <w:pPr>
        <w:ind w:left="4181" w:hanging="360"/>
      </w:pPr>
      <w:rPr>
        <w:lang w:val="es-ES" w:eastAsia="en-US" w:bidi="ar-SA"/>
      </w:rPr>
    </w:lvl>
    <w:lvl w:ilvl="4" w:tplc="49EC3F26">
      <w:numFmt w:val="bullet"/>
      <w:lvlText w:val="•"/>
      <w:lvlJc w:val="left"/>
      <w:pPr>
        <w:ind w:left="5001" w:hanging="360"/>
      </w:pPr>
      <w:rPr>
        <w:lang w:val="es-ES" w:eastAsia="en-US" w:bidi="ar-SA"/>
      </w:rPr>
    </w:lvl>
    <w:lvl w:ilvl="5" w:tplc="E552FCA6">
      <w:numFmt w:val="bullet"/>
      <w:lvlText w:val="•"/>
      <w:lvlJc w:val="left"/>
      <w:pPr>
        <w:ind w:left="5821" w:hanging="360"/>
      </w:pPr>
      <w:rPr>
        <w:lang w:val="es-ES" w:eastAsia="en-US" w:bidi="ar-SA"/>
      </w:rPr>
    </w:lvl>
    <w:lvl w:ilvl="6" w:tplc="FDF428BC">
      <w:numFmt w:val="bullet"/>
      <w:lvlText w:val="•"/>
      <w:lvlJc w:val="left"/>
      <w:pPr>
        <w:ind w:left="6642" w:hanging="360"/>
      </w:pPr>
      <w:rPr>
        <w:lang w:val="es-ES" w:eastAsia="en-US" w:bidi="ar-SA"/>
      </w:rPr>
    </w:lvl>
    <w:lvl w:ilvl="7" w:tplc="F8103F3E">
      <w:numFmt w:val="bullet"/>
      <w:lvlText w:val="•"/>
      <w:lvlJc w:val="left"/>
      <w:pPr>
        <w:ind w:left="7462" w:hanging="360"/>
      </w:pPr>
      <w:rPr>
        <w:lang w:val="es-ES" w:eastAsia="en-US" w:bidi="ar-SA"/>
      </w:rPr>
    </w:lvl>
    <w:lvl w:ilvl="8" w:tplc="C0A882A6">
      <w:numFmt w:val="bullet"/>
      <w:lvlText w:val="•"/>
      <w:lvlJc w:val="left"/>
      <w:pPr>
        <w:ind w:left="8282" w:hanging="360"/>
      </w:pPr>
      <w:rPr>
        <w:lang w:val="es-ES" w:eastAsia="en-US" w:bidi="ar-SA"/>
      </w:rPr>
    </w:lvl>
  </w:abstractNum>
  <w:abstractNum w:abstractNumId="1" w15:restartNumberingAfterBreak="0">
    <w:nsid w:val="03C53EAD"/>
    <w:multiLevelType w:val="hybridMultilevel"/>
    <w:tmpl w:val="78665CAC"/>
    <w:lvl w:ilvl="0" w:tplc="9E6657EA">
      <w:start w:val="1"/>
      <w:numFmt w:val="upperLetter"/>
      <w:lvlText w:val="%1."/>
      <w:lvlJc w:val="left"/>
      <w:pPr>
        <w:ind w:left="1713" w:hanging="360"/>
      </w:pPr>
      <w:rPr>
        <w:spacing w:val="-1"/>
        <w:w w:val="82"/>
        <w:lang w:val="es-ES" w:eastAsia="en-US" w:bidi="ar-SA"/>
      </w:rPr>
    </w:lvl>
    <w:lvl w:ilvl="1" w:tplc="2EDE5668">
      <w:numFmt w:val="bullet"/>
      <w:lvlText w:val="-"/>
      <w:lvlJc w:val="left"/>
      <w:pPr>
        <w:ind w:left="1353" w:hanging="360"/>
      </w:pPr>
      <w:rPr>
        <w:rFonts w:ascii="Arial MT" w:eastAsia="Arial MT" w:hAnsi="Arial MT" w:cs="Arial MT" w:hint="default"/>
        <w:b w:val="0"/>
        <w:bCs w:val="0"/>
        <w:i w:val="0"/>
        <w:iCs w:val="0"/>
        <w:color w:val="243F60"/>
        <w:spacing w:val="0"/>
        <w:w w:val="81"/>
        <w:sz w:val="22"/>
        <w:szCs w:val="22"/>
        <w:lang w:val="es-ES" w:eastAsia="en-US" w:bidi="ar-SA"/>
      </w:rPr>
    </w:lvl>
    <w:lvl w:ilvl="2" w:tplc="68C244D4">
      <w:numFmt w:val="bullet"/>
      <w:lvlText w:val="-"/>
      <w:lvlJc w:val="left"/>
      <w:pPr>
        <w:ind w:left="1420" w:hanging="286"/>
      </w:pPr>
      <w:rPr>
        <w:rFonts w:ascii="Arial MT" w:eastAsia="Arial MT" w:hAnsi="Arial MT" w:cs="Arial MT" w:hint="default"/>
        <w:b w:val="0"/>
        <w:bCs w:val="0"/>
        <w:i w:val="0"/>
        <w:iCs w:val="0"/>
        <w:color w:val="243F60"/>
        <w:spacing w:val="0"/>
        <w:w w:val="81"/>
        <w:sz w:val="22"/>
        <w:szCs w:val="22"/>
        <w:lang w:val="es-ES" w:eastAsia="en-US" w:bidi="ar-SA"/>
      </w:rPr>
    </w:lvl>
    <w:lvl w:ilvl="3" w:tplc="019C1E00">
      <w:numFmt w:val="bullet"/>
      <w:lvlText w:val="•"/>
      <w:lvlJc w:val="left"/>
      <w:pPr>
        <w:ind w:left="2745" w:hanging="286"/>
      </w:pPr>
      <w:rPr>
        <w:lang w:val="es-ES" w:eastAsia="en-US" w:bidi="ar-SA"/>
      </w:rPr>
    </w:lvl>
    <w:lvl w:ilvl="4" w:tplc="55E4A648">
      <w:numFmt w:val="bullet"/>
      <w:lvlText w:val="•"/>
      <w:lvlJc w:val="left"/>
      <w:pPr>
        <w:ind w:left="3770" w:hanging="286"/>
      </w:pPr>
      <w:rPr>
        <w:lang w:val="es-ES" w:eastAsia="en-US" w:bidi="ar-SA"/>
      </w:rPr>
    </w:lvl>
    <w:lvl w:ilvl="5" w:tplc="8E8AB918">
      <w:numFmt w:val="bullet"/>
      <w:lvlText w:val="•"/>
      <w:lvlJc w:val="left"/>
      <w:pPr>
        <w:ind w:left="4796" w:hanging="286"/>
      </w:pPr>
      <w:rPr>
        <w:lang w:val="es-ES" w:eastAsia="en-US" w:bidi="ar-SA"/>
      </w:rPr>
    </w:lvl>
    <w:lvl w:ilvl="6" w:tplc="5BC8960A">
      <w:numFmt w:val="bullet"/>
      <w:lvlText w:val="•"/>
      <w:lvlJc w:val="left"/>
      <w:pPr>
        <w:ind w:left="5821" w:hanging="286"/>
      </w:pPr>
      <w:rPr>
        <w:lang w:val="es-ES" w:eastAsia="en-US" w:bidi="ar-SA"/>
      </w:rPr>
    </w:lvl>
    <w:lvl w:ilvl="7" w:tplc="654234B0">
      <w:numFmt w:val="bullet"/>
      <w:lvlText w:val="•"/>
      <w:lvlJc w:val="left"/>
      <w:pPr>
        <w:ind w:left="6847" w:hanging="286"/>
      </w:pPr>
      <w:rPr>
        <w:lang w:val="es-ES" w:eastAsia="en-US" w:bidi="ar-SA"/>
      </w:rPr>
    </w:lvl>
    <w:lvl w:ilvl="8" w:tplc="BF4A1D54">
      <w:numFmt w:val="bullet"/>
      <w:lvlText w:val="•"/>
      <w:lvlJc w:val="left"/>
      <w:pPr>
        <w:ind w:left="7872" w:hanging="286"/>
      </w:pPr>
      <w:rPr>
        <w:lang w:val="es-ES" w:eastAsia="en-US" w:bidi="ar-SA"/>
      </w:rPr>
    </w:lvl>
  </w:abstractNum>
  <w:abstractNum w:abstractNumId="2" w15:restartNumberingAfterBreak="0">
    <w:nsid w:val="0530258D"/>
    <w:multiLevelType w:val="multilevel"/>
    <w:tmpl w:val="73FA9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570A2B"/>
    <w:multiLevelType w:val="hybridMultilevel"/>
    <w:tmpl w:val="8A6A75E0"/>
    <w:lvl w:ilvl="0" w:tplc="6FCE8AA8">
      <w:numFmt w:val="bullet"/>
      <w:lvlText w:val="-"/>
      <w:lvlJc w:val="left"/>
      <w:pPr>
        <w:ind w:left="1353" w:hanging="360"/>
      </w:pPr>
      <w:rPr>
        <w:rFonts w:ascii="Calibri" w:eastAsia="Calibri" w:hAnsi="Calibri" w:cs="Calibri" w:hint="default"/>
        <w:spacing w:val="0"/>
        <w:w w:val="100"/>
        <w:lang w:val="es-ES" w:eastAsia="en-US" w:bidi="ar-SA"/>
      </w:rPr>
    </w:lvl>
    <w:lvl w:ilvl="1" w:tplc="F22AEEAE">
      <w:numFmt w:val="bullet"/>
      <w:lvlText w:val="-"/>
      <w:lvlJc w:val="left"/>
      <w:pPr>
        <w:ind w:left="1420" w:hanging="286"/>
      </w:pPr>
      <w:rPr>
        <w:rFonts w:ascii="Arial MT" w:eastAsia="Arial MT" w:hAnsi="Arial MT" w:cs="Arial MT" w:hint="default"/>
        <w:b w:val="0"/>
        <w:bCs w:val="0"/>
        <w:i w:val="0"/>
        <w:iCs w:val="0"/>
        <w:color w:val="243F60"/>
        <w:spacing w:val="0"/>
        <w:w w:val="81"/>
        <w:sz w:val="22"/>
        <w:szCs w:val="22"/>
        <w:lang w:val="es-ES" w:eastAsia="en-US" w:bidi="ar-SA"/>
      </w:rPr>
    </w:lvl>
    <w:lvl w:ilvl="2" w:tplc="3F46EB44">
      <w:numFmt w:val="bullet"/>
      <w:lvlText w:val="•"/>
      <w:lvlJc w:val="left"/>
      <w:pPr>
        <w:ind w:left="2364" w:hanging="286"/>
      </w:pPr>
      <w:rPr>
        <w:lang w:val="es-ES" w:eastAsia="en-US" w:bidi="ar-SA"/>
      </w:rPr>
    </w:lvl>
    <w:lvl w:ilvl="3" w:tplc="1C788570">
      <w:numFmt w:val="bullet"/>
      <w:lvlText w:val="•"/>
      <w:lvlJc w:val="left"/>
      <w:pPr>
        <w:ind w:left="3309" w:hanging="286"/>
      </w:pPr>
      <w:rPr>
        <w:lang w:val="es-ES" w:eastAsia="en-US" w:bidi="ar-SA"/>
      </w:rPr>
    </w:lvl>
    <w:lvl w:ilvl="4" w:tplc="932A5848">
      <w:numFmt w:val="bullet"/>
      <w:lvlText w:val="•"/>
      <w:lvlJc w:val="left"/>
      <w:pPr>
        <w:ind w:left="4254" w:hanging="286"/>
      </w:pPr>
      <w:rPr>
        <w:lang w:val="es-ES" w:eastAsia="en-US" w:bidi="ar-SA"/>
      </w:rPr>
    </w:lvl>
    <w:lvl w:ilvl="5" w:tplc="571C5934">
      <w:numFmt w:val="bullet"/>
      <w:lvlText w:val="•"/>
      <w:lvlJc w:val="left"/>
      <w:pPr>
        <w:ind w:left="5199" w:hanging="286"/>
      </w:pPr>
      <w:rPr>
        <w:lang w:val="es-ES" w:eastAsia="en-US" w:bidi="ar-SA"/>
      </w:rPr>
    </w:lvl>
    <w:lvl w:ilvl="6" w:tplc="B58C5126">
      <w:numFmt w:val="bullet"/>
      <w:lvlText w:val="•"/>
      <w:lvlJc w:val="left"/>
      <w:pPr>
        <w:ind w:left="6144" w:hanging="286"/>
      </w:pPr>
      <w:rPr>
        <w:lang w:val="es-ES" w:eastAsia="en-US" w:bidi="ar-SA"/>
      </w:rPr>
    </w:lvl>
    <w:lvl w:ilvl="7" w:tplc="7742A6A2">
      <w:numFmt w:val="bullet"/>
      <w:lvlText w:val="•"/>
      <w:lvlJc w:val="left"/>
      <w:pPr>
        <w:ind w:left="7088" w:hanging="286"/>
      </w:pPr>
      <w:rPr>
        <w:lang w:val="es-ES" w:eastAsia="en-US" w:bidi="ar-SA"/>
      </w:rPr>
    </w:lvl>
    <w:lvl w:ilvl="8" w:tplc="13F884F6">
      <w:numFmt w:val="bullet"/>
      <w:lvlText w:val="•"/>
      <w:lvlJc w:val="left"/>
      <w:pPr>
        <w:ind w:left="8033" w:hanging="286"/>
      </w:pPr>
      <w:rPr>
        <w:lang w:val="es-ES" w:eastAsia="en-US" w:bidi="ar-SA"/>
      </w:rPr>
    </w:lvl>
  </w:abstractNum>
  <w:abstractNum w:abstractNumId="4" w15:restartNumberingAfterBreak="0">
    <w:nsid w:val="08414E2C"/>
    <w:multiLevelType w:val="multilevel"/>
    <w:tmpl w:val="77C8D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03101"/>
    <w:multiLevelType w:val="hybridMultilevel"/>
    <w:tmpl w:val="5F78F65E"/>
    <w:lvl w:ilvl="0" w:tplc="F886F36A">
      <w:numFmt w:val="bullet"/>
      <w:lvlText w:val="-"/>
      <w:lvlJc w:val="left"/>
      <w:pPr>
        <w:ind w:left="1276" w:hanging="360"/>
      </w:pPr>
      <w:rPr>
        <w:rFonts w:ascii="Calibri" w:eastAsia="Calibri" w:hAnsi="Calibri" w:cs="Calibri" w:hint="default"/>
        <w:b w:val="0"/>
        <w:bCs w:val="0"/>
        <w:i w:val="0"/>
        <w:iCs w:val="0"/>
        <w:color w:val="243F60"/>
        <w:spacing w:val="0"/>
        <w:w w:val="100"/>
        <w:sz w:val="22"/>
        <w:szCs w:val="22"/>
        <w:lang w:val="es-ES" w:eastAsia="en-US" w:bidi="ar-SA"/>
      </w:rPr>
    </w:lvl>
    <w:lvl w:ilvl="1" w:tplc="AB568988">
      <w:numFmt w:val="bullet"/>
      <w:lvlText w:val="•"/>
      <w:lvlJc w:val="left"/>
      <w:pPr>
        <w:ind w:left="2144" w:hanging="360"/>
      </w:pPr>
      <w:rPr>
        <w:lang w:val="es-ES" w:eastAsia="en-US" w:bidi="ar-SA"/>
      </w:rPr>
    </w:lvl>
    <w:lvl w:ilvl="2" w:tplc="934A1A90">
      <w:numFmt w:val="bullet"/>
      <w:lvlText w:val="•"/>
      <w:lvlJc w:val="left"/>
      <w:pPr>
        <w:ind w:left="3008" w:hanging="360"/>
      </w:pPr>
      <w:rPr>
        <w:lang w:val="es-ES" w:eastAsia="en-US" w:bidi="ar-SA"/>
      </w:rPr>
    </w:lvl>
    <w:lvl w:ilvl="3" w:tplc="7608A6C2">
      <w:numFmt w:val="bullet"/>
      <w:lvlText w:val="•"/>
      <w:lvlJc w:val="left"/>
      <w:pPr>
        <w:ind w:left="3873" w:hanging="360"/>
      </w:pPr>
      <w:rPr>
        <w:lang w:val="es-ES" w:eastAsia="en-US" w:bidi="ar-SA"/>
      </w:rPr>
    </w:lvl>
    <w:lvl w:ilvl="4" w:tplc="EC5E98CE">
      <w:numFmt w:val="bullet"/>
      <w:lvlText w:val="•"/>
      <w:lvlJc w:val="left"/>
      <w:pPr>
        <w:ind w:left="4737" w:hanging="360"/>
      </w:pPr>
      <w:rPr>
        <w:lang w:val="es-ES" w:eastAsia="en-US" w:bidi="ar-SA"/>
      </w:rPr>
    </w:lvl>
    <w:lvl w:ilvl="5" w:tplc="8CB8E526">
      <w:numFmt w:val="bullet"/>
      <w:lvlText w:val="•"/>
      <w:lvlJc w:val="left"/>
      <w:pPr>
        <w:ind w:left="5601" w:hanging="360"/>
      </w:pPr>
      <w:rPr>
        <w:lang w:val="es-ES" w:eastAsia="en-US" w:bidi="ar-SA"/>
      </w:rPr>
    </w:lvl>
    <w:lvl w:ilvl="6" w:tplc="83C0D46C">
      <w:numFmt w:val="bullet"/>
      <w:lvlText w:val="•"/>
      <w:lvlJc w:val="left"/>
      <w:pPr>
        <w:ind w:left="6466" w:hanging="360"/>
      </w:pPr>
      <w:rPr>
        <w:lang w:val="es-ES" w:eastAsia="en-US" w:bidi="ar-SA"/>
      </w:rPr>
    </w:lvl>
    <w:lvl w:ilvl="7" w:tplc="D6BC89BC">
      <w:numFmt w:val="bullet"/>
      <w:lvlText w:val="•"/>
      <w:lvlJc w:val="left"/>
      <w:pPr>
        <w:ind w:left="7330" w:hanging="360"/>
      </w:pPr>
      <w:rPr>
        <w:lang w:val="es-ES" w:eastAsia="en-US" w:bidi="ar-SA"/>
      </w:rPr>
    </w:lvl>
    <w:lvl w:ilvl="8" w:tplc="87BCC1DE">
      <w:numFmt w:val="bullet"/>
      <w:lvlText w:val="•"/>
      <w:lvlJc w:val="left"/>
      <w:pPr>
        <w:ind w:left="8194" w:hanging="360"/>
      </w:pPr>
      <w:rPr>
        <w:lang w:val="es-ES" w:eastAsia="en-US" w:bidi="ar-SA"/>
      </w:rPr>
    </w:lvl>
  </w:abstractNum>
  <w:abstractNum w:abstractNumId="6" w15:restartNumberingAfterBreak="0">
    <w:nsid w:val="0A7A1CA8"/>
    <w:multiLevelType w:val="hybridMultilevel"/>
    <w:tmpl w:val="41C240D0"/>
    <w:lvl w:ilvl="0" w:tplc="D8FCCD52">
      <w:start w:val="1"/>
      <w:numFmt w:val="upperLetter"/>
      <w:lvlText w:val="%1."/>
      <w:lvlJc w:val="left"/>
      <w:pPr>
        <w:ind w:left="1204" w:hanging="363"/>
      </w:pPr>
      <w:rPr>
        <w:spacing w:val="-1"/>
        <w:w w:val="82"/>
        <w:lang w:val="es-ES" w:eastAsia="en-US" w:bidi="ar-SA"/>
      </w:rPr>
    </w:lvl>
    <w:lvl w:ilvl="1" w:tplc="64800E04">
      <w:numFmt w:val="bullet"/>
      <w:lvlText w:val="-"/>
      <w:lvlJc w:val="left"/>
      <w:pPr>
        <w:ind w:left="1713" w:hanging="360"/>
      </w:pPr>
      <w:rPr>
        <w:rFonts w:ascii="Calibri" w:eastAsia="Calibri" w:hAnsi="Calibri" w:cs="Calibri" w:hint="default"/>
        <w:b w:val="0"/>
        <w:bCs w:val="0"/>
        <w:i w:val="0"/>
        <w:iCs w:val="0"/>
        <w:color w:val="243F60"/>
        <w:spacing w:val="0"/>
        <w:w w:val="100"/>
        <w:sz w:val="22"/>
        <w:szCs w:val="22"/>
        <w:lang w:val="es-ES" w:eastAsia="en-US" w:bidi="ar-SA"/>
      </w:rPr>
    </w:lvl>
    <w:lvl w:ilvl="2" w:tplc="EBD6F69A">
      <w:numFmt w:val="bullet"/>
      <w:lvlText w:val="•"/>
      <w:lvlJc w:val="left"/>
      <w:pPr>
        <w:ind w:left="2631" w:hanging="360"/>
      </w:pPr>
      <w:rPr>
        <w:lang w:val="es-ES" w:eastAsia="en-US" w:bidi="ar-SA"/>
      </w:rPr>
    </w:lvl>
    <w:lvl w:ilvl="3" w:tplc="FDD6AD4C">
      <w:numFmt w:val="bullet"/>
      <w:lvlText w:val="•"/>
      <w:lvlJc w:val="left"/>
      <w:pPr>
        <w:ind w:left="3542" w:hanging="360"/>
      </w:pPr>
      <w:rPr>
        <w:lang w:val="es-ES" w:eastAsia="en-US" w:bidi="ar-SA"/>
      </w:rPr>
    </w:lvl>
    <w:lvl w:ilvl="4" w:tplc="CB9CC972">
      <w:numFmt w:val="bullet"/>
      <w:lvlText w:val="•"/>
      <w:lvlJc w:val="left"/>
      <w:pPr>
        <w:ind w:left="4454" w:hanging="360"/>
      </w:pPr>
      <w:rPr>
        <w:lang w:val="es-ES" w:eastAsia="en-US" w:bidi="ar-SA"/>
      </w:rPr>
    </w:lvl>
    <w:lvl w:ilvl="5" w:tplc="BCAEF2BE">
      <w:numFmt w:val="bullet"/>
      <w:lvlText w:val="•"/>
      <w:lvlJc w:val="left"/>
      <w:pPr>
        <w:ind w:left="5365" w:hanging="360"/>
      </w:pPr>
      <w:rPr>
        <w:lang w:val="es-ES" w:eastAsia="en-US" w:bidi="ar-SA"/>
      </w:rPr>
    </w:lvl>
    <w:lvl w:ilvl="6" w:tplc="01244296">
      <w:numFmt w:val="bullet"/>
      <w:lvlText w:val="•"/>
      <w:lvlJc w:val="left"/>
      <w:pPr>
        <w:ind w:left="6277" w:hanging="360"/>
      </w:pPr>
      <w:rPr>
        <w:lang w:val="es-ES" w:eastAsia="en-US" w:bidi="ar-SA"/>
      </w:rPr>
    </w:lvl>
    <w:lvl w:ilvl="7" w:tplc="FA30CE96">
      <w:numFmt w:val="bullet"/>
      <w:lvlText w:val="•"/>
      <w:lvlJc w:val="left"/>
      <w:pPr>
        <w:ind w:left="7188" w:hanging="360"/>
      </w:pPr>
      <w:rPr>
        <w:lang w:val="es-ES" w:eastAsia="en-US" w:bidi="ar-SA"/>
      </w:rPr>
    </w:lvl>
    <w:lvl w:ilvl="8" w:tplc="D28242A0">
      <w:numFmt w:val="bullet"/>
      <w:lvlText w:val="•"/>
      <w:lvlJc w:val="left"/>
      <w:pPr>
        <w:ind w:left="8100" w:hanging="360"/>
      </w:pPr>
      <w:rPr>
        <w:lang w:val="es-ES" w:eastAsia="en-US" w:bidi="ar-SA"/>
      </w:rPr>
    </w:lvl>
  </w:abstractNum>
  <w:abstractNum w:abstractNumId="7" w15:restartNumberingAfterBreak="0">
    <w:nsid w:val="0B3221EF"/>
    <w:multiLevelType w:val="multilevel"/>
    <w:tmpl w:val="FD040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D4C5E37"/>
    <w:multiLevelType w:val="hybridMultilevel"/>
    <w:tmpl w:val="51EA02F4"/>
    <w:lvl w:ilvl="0" w:tplc="B8DA17BA">
      <w:start w:val="1"/>
      <w:numFmt w:val="upperLetter"/>
      <w:lvlText w:val="%1."/>
      <w:lvlJc w:val="left"/>
      <w:pPr>
        <w:ind w:left="842" w:hanging="360"/>
      </w:pPr>
      <w:rPr>
        <w:rFonts w:ascii="Arial" w:eastAsia="Arial" w:hAnsi="Arial" w:cs="Arial" w:hint="default"/>
        <w:b/>
        <w:bCs/>
        <w:i w:val="0"/>
        <w:iCs w:val="0"/>
        <w:color w:val="243F60"/>
        <w:spacing w:val="-1"/>
        <w:w w:val="82"/>
        <w:sz w:val="22"/>
        <w:szCs w:val="22"/>
        <w:lang w:val="es-ES" w:eastAsia="en-US" w:bidi="ar-SA"/>
      </w:rPr>
    </w:lvl>
    <w:lvl w:ilvl="1" w:tplc="7B6E95A0">
      <w:numFmt w:val="bullet"/>
      <w:lvlText w:val="-"/>
      <w:lvlJc w:val="left"/>
      <w:pPr>
        <w:ind w:left="1276" w:hanging="360"/>
      </w:pPr>
      <w:rPr>
        <w:rFonts w:ascii="Calibri" w:eastAsia="Calibri" w:hAnsi="Calibri" w:cs="Calibri" w:hint="default"/>
        <w:b w:val="0"/>
        <w:bCs w:val="0"/>
        <w:i w:val="0"/>
        <w:iCs w:val="0"/>
        <w:color w:val="243F60"/>
        <w:spacing w:val="0"/>
        <w:w w:val="100"/>
        <w:sz w:val="22"/>
        <w:szCs w:val="22"/>
        <w:lang w:val="es-ES" w:eastAsia="en-US" w:bidi="ar-SA"/>
      </w:rPr>
    </w:lvl>
    <w:lvl w:ilvl="2" w:tplc="A65ED006">
      <w:numFmt w:val="bullet"/>
      <w:lvlText w:val="•"/>
      <w:lvlJc w:val="left"/>
      <w:pPr>
        <w:ind w:left="2240" w:hanging="360"/>
      </w:pPr>
      <w:rPr>
        <w:lang w:val="es-ES" w:eastAsia="en-US" w:bidi="ar-SA"/>
      </w:rPr>
    </w:lvl>
    <w:lvl w:ilvl="3" w:tplc="296A4C06">
      <w:numFmt w:val="bullet"/>
      <w:lvlText w:val="•"/>
      <w:lvlJc w:val="left"/>
      <w:pPr>
        <w:ind w:left="3200" w:hanging="360"/>
      </w:pPr>
      <w:rPr>
        <w:lang w:val="es-ES" w:eastAsia="en-US" w:bidi="ar-SA"/>
      </w:rPr>
    </w:lvl>
    <w:lvl w:ilvl="4" w:tplc="DB54A90E">
      <w:numFmt w:val="bullet"/>
      <w:lvlText w:val="•"/>
      <w:lvlJc w:val="left"/>
      <w:pPr>
        <w:ind w:left="4161" w:hanging="360"/>
      </w:pPr>
      <w:rPr>
        <w:lang w:val="es-ES" w:eastAsia="en-US" w:bidi="ar-SA"/>
      </w:rPr>
    </w:lvl>
    <w:lvl w:ilvl="5" w:tplc="E86AB6BA">
      <w:numFmt w:val="bullet"/>
      <w:lvlText w:val="•"/>
      <w:lvlJc w:val="left"/>
      <w:pPr>
        <w:ind w:left="5121" w:hanging="360"/>
      </w:pPr>
      <w:rPr>
        <w:lang w:val="es-ES" w:eastAsia="en-US" w:bidi="ar-SA"/>
      </w:rPr>
    </w:lvl>
    <w:lvl w:ilvl="6" w:tplc="B2027980">
      <w:numFmt w:val="bullet"/>
      <w:lvlText w:val="•"/>
      <w:lvlJc w:val="left"/>
      <w:pPr>
        <w:ind w:left="6081" w:hanging="360"/>
      </w:pPr>
      <w:rPr>
        <w:lang w:val="es-ES" w:eastAsia="en-US" w:bidi="ar-SA"/>
      </w:rPr>
    </w:lvl>
    <w:lvl w:ilvl="7" w:tplc="9856970A">
      <w:numFmt w:val="bullet"/>
      <w:lvlText w:val="•"/>
      <w:lvlJc w:val="left"/>
      <w:pPr>
        <w:ind w:left="7042" w:hanging="360"/>
      </w:pPr>
      <w:rPr>
        <w:lang w:val="es-ES" w:eastAsia="en-US" w:bidi="ar-SA"/>
      </w:rPr>
    </w:lvl>
    <w:lvl w:ilvl="8" w:tplc="E17AB3A6">
      <w:numFmt w:val="bullet"/>
      <w:lvlText w:val="•"/>
      <w:lvlJc w:val="left"/>
      <w:pPr>
        <w:ind w:left="8002" w:hanging="360"/>
      </w:pPr>
      <w:rPr>
        <w:lang w:val="es-ES" w:eastAsia="en-US" w:bidi="ar-SA"/>
      </w:rPr>
    </w:lvl>
  </w:abstractNum>
  <w:abstractNum w:abstractNumId="9" w15:restartNumberingAfterBreak="0">
    <w:nsid w:val="0F6D7866"/>
    <w:multiLevelType w:val="hybridMultilevel"/>
    <w:tmpl w:val="A80EA498"/>
    <w:lvl w:ilvl="0" w:tplc="FFFFFFFF">
      <w:start w:val="1"/>
      <w:numFmt w:val="upperLetter"/>
      <w:lvlText w:val="%1."/>
      <w:lvlJc w:val="left"/>
      <w:pPr>
        <w:ind w:left="842" w:hanging="360"/>
      </w:pPr>
      <w:rPr>
        <w:rFonts w:ascii="Arial" w:eastAsia="Arial" w:hAnsi="Arial" w:cs="Arial" w:hint="default"/>
        <w:b/>
        <w:bCs/>
        <w:i w:val="0"/>
        <w:iCs w:val="0"/>
        <w:color w:val="243F60"/>
        <w:spacing w:val="-1"/>
        <w:w w:val="82"/>
        <w:sz w:val="22"/>
        <w:szCs w:val="22"/>
        <w:lang w:val="es-ES" w:eastAsia="en-US" w:bidi="ar-SA"/>
      </w:rPr>
    </w:lvl>
    <w:lvl w:ilvl="1" w:tplc="FFFFFFFF">
      <w:numFmt w:val="bullet"/>
      <w:lvlText w:val=""/>
      <w:lvlJc w:val="left"/>
      <w:pPr>
        <w:ind w:left="1276" w:hanging="284"/>
      </w:pPr>
      <w:rPr>
        <w:rFonts w:ascii="Symbol" w:eastAsia="Symbol" w:hAnsi="Symbol" w:cs="Symbol" w:hint="default"/>
        <w:b w:val="0"/>
        <w:bCs w:val="0"/>
        <w:i w:val="0"/>
        <w:iCs w:val="0"/>
        <w:color w:val="243F60"/>
        <w:spacing w:val="0"/>
        <w:w w:val="100"/>
        <w:sz w:val="22"/>
        <w:szCs w:val="22"/>
        <w:lang w:val="es-ES" w:eastAsia="en-US" w:bidi="ar-SA"/>
      </w:rPr>
    </w:lvl>
    <w:lvl w:ilvl="2" w:tplc="FFFFFFFF">
      <w:numFmt w:val="bullet"/>
      <w:lvlText w:val="•"/>
      <w:lvlJc w:val="left"/>
      <w:pPr>
        <w:ind w:left="2240" w:hanging="284"/>
      </w:pPr>
      <w:rPr>
        <w:lang w:val="es-ES" w:eastAsia="en-US" w:bidi="ar-SA"/>
      </w:rPr>
    </w:lvl>
    <w:lvl w:ilvl="3" w:tplc="FFFFFFFF">
      <w:numFmt w:val="bullet"/>
      <w:lvlText w:val="•"/>
      <w:lvlJc w:val="left"/>
      <w:pPr>
        <w:ind w:left="3200" w:hanging="284"/>
      </w:pPr>
      <w:rPr>
        <w:lang w:val="es-ES" w:eastAsia="en-US" w:bidi="ar-SA"/>
      </w:rPr>
    </w:lvl>
    <w:lvl w:ilvl="4" w:tplc="FFFFFFFF">
      <w:numFmt w:val="bullet"/>
      <w:lvlText w:val="•"/>
      <w:lvlJc w:val="left"/>
      <w:pPr>
        <w:ind w:left="4161" w:hanging="284"/>
      </w:pPr>
      <w:rPr>
        <w:lang w:val="es-ES" w:eastAsia="en-US" w:bidi="ar-SA"/>
      </w:rPr>
    </w:lvl>
    <w:lvl w:ilvl="5" w:tplc="FFFFFFFF">
      <w:numFmt w:val="bullet"/>
      <w:lvlText w:val="•"/>
      <w:lvlJc w:val="left"/>
      <w:pPr>
        <w:ind w:left="5121" w:hanging="284"/>
      </w:pPr>
      <w:rPr>
        <w:lang w:val="es-ES" w:eastAsia="en-US" w:bidi="ar-SA"/>
      </w:rPr>
    </w:lvl>
    <w:lvl w:ilvl="6" w:tplc="FFFFFFFF">
      <w:numFmt w:val="bullet"/>
      <w:lvlText w:val="•"/>
      <w:lvlJc w:val="left"/>
      <w:pPr>
        <w:ind w:left="6081" w:hanging="284"/>
      </w:pPr>
      <w:rPr>
        <w:lang w:val="es-ES" w:eastAsia="en-US" w:bidi="ar-SA"/>
      </w:rPr>
    </w:lvl>
    <w:lvl w:ilvl="7" w:tplc="FFFFFFFF">
      <w:numFmt w:val="bullet"/>
      <w:lvlText w:val="•"/>
      <w:lvlJc w:val="left"/>
      <w:pPr>
        <w:ind w:left="7042" w:hanging="284"/>
      </w:pPr>
      <w:rPr>
        <w:lang w:val="es-ES" w:eastAsia="en-US" w:bidi="ar-SA"/>
      </w:rPr>
    </w:lvl>
    <w:lvl w:ilvl="8" w:tplc="FFFFFFFF">
      <w:numFmt w:val="bullet"/>
      <w:lvlText w:val="•"/>
      <w:lvlJc w:val="left"/>
      <w:pPr>
        <w:ind w:left="8002" w:hanging="284"/>
      </w:pPr>
      <w:rPr>
        <w:lang w:val="es-ES" w:eastAsia="en-US" w:bidi="ar-SA"/>
      </w:rPr>
    </w:lvl>
  </w:abstractNum>
  <w:abstractNum w:abstractNumId="10" w15:restartNumberingAfterBreak="0">
    <w:nsid w:val="105D6036"/>
    <w:multiLevelType w:val="hybridMultilevel"/>
    <w:tmpl w:val="5FB04594"/>
    <w:lvl w:ilvl="0" w:tplc="C3A4E8E6">
      <w:numFmt w:val="bullet"/>
      <w:lvlText w:val=""/>
      <w:lvlJc w:val="left"/>
      <w:pPr>
        <w:ind w:left="1713" w:hanging="360"/>
      </w:pPr>
      <w:rPr>
        <w:rFonts w:ascii="Symbol" w:eastAsia="Symbol" w:hAnsi="Symbol" w:cs="Symbol" w:hint="default"/>
        <w:b w:val="0"/>
        <w:bCs w:val="0"/>
        <w:i w:val="0"/>
        <w:iCs w:val="0"/>
        <w:color w:val="243F60"/>
        <w:spacing w:val="0"/>
        <w:w w:val="100"/>
        <w:sz w:val="22"/>
        <w:szCs w:val="22"/>
        <w:lang w:val="es-ES" w:eastAsia="en-US" w:bidi="ar-SA"/>
      </w:rPr>
    </w:lvl>
    <w:lvl w:ilvl="1" w:tplc="613EFE34">
      <w:numFmt w:val="bullet"/>
      <w:lvlText w:val="•"/>
      <w:lvlJc w:val="left"/>
      <w:pPr>
        <w:ind w:left="2540" w:hanging="360"/>
      </w:pPr>
      <w:rPr>
        <w:lang w:val="es-ES" w:eastAsia="en-US" w:bidi="ar-SA"/>
      </w:rPr>
    </w:lvl>
    <w:lvl w:ilvl="2" w:tplc="D53008BC">
      <w:numFmt w:val="bullet"/>
      <w:lvlText w:val="•"/>
      <w:lvlJc w:val="left"/>
      <w:pPr>
        <w:ind w:left="3360" w:hanging="360"/>
      </w:pPr>
      <w:rPr>
        <w:lang w:val="es-ES" w:eastAsia="en-US" w:bidi="ar-SA"/>
      </w:rPr>
    </w:lvl>
    <w:lvl w:ilvl="3" w:tplc="6D306650">
      <w:numFmt w:val="bullet"/>
      <w:lvlText w:val="•"/>
      <w:lvlJc w:val="left"/>
      <w:pPr>
        <w:ind w:left="4181" w:hanging="360"/>
      </w:pPr>
      <w:rPr>
        <w:lang w:val="es-ES" w:eastAsia="en-US" w:bidi="ar-SA"/>
      </w:rPr>
    </w:lvl>
    <w:lvl w:ilvl="4" w:tplc="94E0D37C">
      <w:numFmt w:val="bullet"/>
      <w:lvlText w:val="•"/>
      <w:lvlJc w:val="left"/>
      <w:pPr>
        <w:ind w:left="5001" w:hanging="360"/>
      </w:pPr>
      <w:rPr>
        <w:lang w:val="es-ES" w:eastAsia="en-US" w:bidi="ar-SA"/>
      </w:rPr>
    </w:lvl>
    <w:lvl w:ilvl="5" w:tplc="D808466E">
      <w:numFmt w:val="bullet"/>
      <w:lvlText w:val="•"/>
      <w:lvlJc w:val="left"/>
      <w:pPr>
        <w:ind w:left="5821" w:hanging="360"/>
      </w:pPr>
      <w:rPr>
        <w:lang w:val="es-ES" w:eastAsia="en-US" w:bidi="ar-SA"/>
      </w:rPr>
    </w:lvl>
    <w:lvl w:ilvl="6" w:tplc="59B4B9D4">
      <w:numFmt w:val="bullet"/>
      <w:lvlText w:val="•"/>
      <w:lvlJc w:val="left"/>
      <w:pPr>
        <w:ind w:left="6642" w:hanging="360"/>
      </w:pPr>
      <w:rPr>
        <w:lang w:val="es-ES" w:eastAsia="en-US" w:bidi="ar-SA"/>
      </w:rPr>
    </w:lvl>
    <w:lvl w:ilvl="7" w:tplc="6B2629DC">
      <w:numFmt w:val="bullet"/>
      <w:lvlText w:val="•"/>
      <w:lvlJc w:val="left"/>
      <w:pPr>
        <w:ind w:left="7462" w:hanging="360"/>
      </w:pPr>
      <w:rPr>
        <w:lang w:val="es-ES" w:eastAsia="en-US" w:bidi="ar-SA"/>
      </w:rPr>
    </w:lvl>
    <w:lvl w:ilvl="8" w:tplc="2772B58C">
      <w:numFmt w:val="bullet"/>
      <w:lvlText w:val="•"/>
      <w:lvlJc w:val="left"/>
      <w:pPr>
        <w:ind w:left="8282" w:hanging="360"/>
      </w:pPr>
      <w:rPr>
        <w:lang w:val="es-ES" w:eastAsia="en-US" w:bidi="ar-SA"/>
      </w:rPr>
    </w:lvl>
  </w:abstractNum>
  <w:abstractNum w:abstractNumId="11" w15:restartNumberingAfterBreak="0">
    <w:nsid w:val="13D2220F"/>
    <w:multiLevelType w:val="hybridMultilevel"/>
    <w:tmpl w:val="BF74814E"/>
    <w:lvl w:ilvl="0" w:tplc="2B9A3128">
      <w:numFmt w:val="bullet"/>
      <w:lvlText w:val="-"/>
      <w:lvlJc w:val="left"/>
      <w:pPr>
        <w:ind w:left="993" w:hanging="312"/>
      </w:pPr>
      <w:rPr>
        <w:rFonts w:ascii="Arial MT" w:eastAsia="Arial MT" w:hAnsi="Arial MT" w:cs="Arial MT" w:hint="default"/>
        <w:spacing w:val="0"/>
        <w:w w:val="81"/>
        <w:lang w:val="es-ES" w:eastAsia="en-US" w:bidi="ar-SA"/>
      </w:rPr>
    </w:lvl>
    <w:lvl w:ilvl="1" w:tplc="350A44F4">
      <w:numFmt w:val="bullet"/>
      <w:lvlText w:val="•"/>
      <w:lvlJc w:val="left"/>
      <w:pPr>
        <w:ind w:left="1892" w:hanging="312"/>
      </w:pPr>
      <w:rPr>
        <w:lang w:val="es-ES" w:eastAsia="en-US" w:bidi="ar-SA"/>
      </w:rPr>
    </w:lvl>
    <w:lvl w:ilvl="2" w:tplc="C2027726">
      <w:numFmt w:val="bullet"/>
      <w:lvlText w:val="•"/>
      <w:lvlJc w:val="left"/>
      <w:pPr>
        <w:ind w:left="2784" w:hanging="312"/>
      </w:pPr>
      <w:rPr>
        <w:lang w:val="es-ES" w:eastAsia="en-US" w:bidi="ar-SA"/>
      </w:rPr>
    </w:lvl>
    <w:lvl w:ilvl="3" w:tplc="7F7E6A8A">
      <w:numFmt w:val="bullet"/>
      <w:lvlText w:val="•"/>
      <w:lvlJc w:val="left"/>
      <w:pPr>
        <w:ind w:left="3677" w:hanging="312"/>
      </w:pPr>
      <w:rPr>
        <w:lang w:val="es-ES" w:eastAsia="en-US" w:bidi="ar-SA"/>
      </w:rPr>
    </w:lvl>
    <w:lvl w:ilvl="4" w:tplc="D140398C">
      <w:numFmt w:val="bullet"/>
      <w:lvlText w:val="•"/>
      <w:lvlJc w:val="left"/>
      <w:pPr>
        <w:ind w:left="4569" w:hanging="312"/>
      </w:pPr>
      <w:rPr>
        <w:lang w:val="es-ES" w:eastAsia="en-US" w:bidi="ar-SA"/>
      </w:rPr>
    </w:lvl>
    <w:lvl w:ilvl="5" w:tplc="07EC3EFC">
      <w:numFmt w:val="bullet"/>
      <w:lvlText w:val="•"/>
      <w:lvlJc w:val="left"/>
      <w:pPr>
        <w:ind w:left="5461" w:hanging="312"/>
      </w:pPr>
      <w:rPr>
        <w:lang w:val="es-ES" w:eastAsia="en-US" w:bidi="ar-SA"/>
      </w:rPr>
    </w:lvl>
    <w:lvl w:ilvl="6" w:tplc="D506EE2A">
      <w:numFmt w:val="bullet"/>
      <w:lvlText w:val="•"/>
      <w:lvlJc w:val="left"/>
      <w:pPr>
        <w:ind w:left="6354" w:hanging="312"/>
      </w:pPr>
      <w:rPr>
        <w:lang w:val="es-ES" w:eastAsia="en-US" w:bidi="ar-SA"/>
      </w:rPr>
    </w:lvl>
    <w:lvl w:ilvl="7" w:tplc="58EA6662">
      <w:numFmt w:val="bullet"/>
      <w:lvlText w:val="•"/>
      <w:lvlJc w:val="left"/>
      <w:pPr>
        <w:ind w:left="7246" w:hanging="312"/>
      </w:pPr>
      <w:rPr>
        <w:lang w:val="es-ES" w:eastAsia="en-US" w:bidi="ar-SA"/>
      </w:rPr>
    </w:lvl>
    <w:lvl w:ilvl="8" w:tplc="35046244">
      <w:numFmt w:val="bullet"/>
      <w:lvlText w:val="•"/>
      <w:lvlJc w:val="left"/>
      <w:pPr>
        <w:ind w:left="8138" w:hanging="312"/>
      </w:pPr>
      <w:rPr>
        <w:lang w:val="es-ES" w:eastAsia="en-US" w:bidi="ar-SA"/>
      </w:rPr>
    </w:lvl>
  </w:abstractNum>
  <w:abstractNum w:abstractNumId="12" w15:restartNumberingAfterBreak="0">
    <w:nsid w:val="18273F6D"/>
    <w:multiLevelType w:val="multilevel"/>
    <w:tmpl w:val="0D746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8CD341A"/>
    <w:multiLevelType w:val="hybridMultilevel"/>
    <w:tmpl w:val="11205CD0"/>
    <w:lvl w:ilvl="0" w:tplc="342E3178">
      <w:start w:val="1"/>
      <w:numFmt w:val="upperLetter"/>
      <w:lvlText w:val="%1."/>
      <w:lvlJc w:val="left"/>
      <w:pPr>
        <w:ind w:left="842" w:hanging="360"/>
      </w:pPr>
      <w:rPr>
        <w:spacing w:val="-1"/>
        <w:w w:val="82"/>
        <w:lang w:val="es-ES" w:eastAsia="en-US" w:bidi="ar-SA"/>
      </w:rPr>
    </w:lvl>
    <w:lvl w:ilvl="1" w:tplc="2BC81A16">
      <w:numFmt w:val="bullet"/>
      <w:lvlText w:val="-"/>
      <w:lvlJc w:val="left"/>
      <w:pPr>
        <w:ind w:left="993" w:hanging="732"/>
      </w:pPr>
      <w:rPr>
        <w:rFonts w:ascii="Times New Roman" w:eastAsia="Times New Roman" w:hAnsi="Times New Roman" w:cs="Times New Roman" w:hint="default"/>
        <w:spacing w:val="0"/>
        <w:w w:val="100"/>
        <w:lang w:val="es-ES" w:eastAsia="en-US" w:bidi="ar-SA"/>
      </w:rPr>
    </w:lvl>
    <w:lvl w:ilvl="2" w:tplc="1E6EA658">
      <w:numFmt w:val="bullet"/>
      <w:lvlText w:val="•"/>
      <w:lvlJc w:val="left"/>
      <w:pPr>
        <w:ind w:left="1991" w:hanging="732"/>
      </w:pPr>
      <w:rPr>
        <w:lang w:val="es-ES" w:eastAsia="en-US" w:bidi="ar-SA"/>
      </w:rPr>
    </w:lvl>
    <w:lvl w:ilvl="3" w:tplc="13CE292E">
      <w:numFmt w:val="bullet"/>
      <w:lvlText w:val="•"/>
      <w:lvlJc w:val="left"/>
      <w:pPr>
        <w:ind w:left="2982" w:hanging="732"/>
      </w:pPr>
      <w:rPr>
        <w:lang w:val="es-ES" w:eastAsia="en-US" w:bidi="ar-SA"/>
      </w:rPr>
    </w:lvl>
    <w:lvl w:ilvl="4" w:tplc="5600957A">
      <w:numFmt w:val="bullet"/>
      <w:lvlText w:val="•"/>
      <w:lvlJc w:val="left"/>
      <w:pPr>
        <w:ind w:left="3974" w:hanging="732"/>
      </w:pPr>
      <w:rPr>
        <w:lang w:val="es-ES" w:eastAsia="en-US" w:bidi="ar-SA"/>
      </w:rPr>
    </w:lvl>
    <w:lvl w:ilvl="5" w:tplc="03AAF92A">
      <w:numFmt w:val="bullet"/>
      <w:lvlText w:val="•"/>
      <w:lvlJc w:val="left"/>
      <w:pPr>
        <w:ind w:left="4965" w:hanging="732"/>
      </w:pPr>
      <w:rPr>
        <w:lang w:val="es-ES" w:eastAsia="en-US" w:bidi="ar-SA"/>
      </w:rPr>
    </w:lvl>
    <w:lvl w:ilvl="6" w:tplc="71E49FCC">
      <w:numFmt w:val="bullet"/>
      <w:lvlText w:val="•"/>
      <w:lvlJc w:val="left"/>
      <w:pPr>
        <w:ind w:left="5957" w:hanging="732"/>
      </w:pPr>
      <w:rPr>
        <w:lang w:val="es-ES" w:eastAsia="en-US" w:bidi="ar-SA"/>
      </w:rPr>
    </w:lvl>
    <w:lvl w:ilvl="7" w:tplc="EC807886">
      <w:numFmt w:val="bullet"/>
      <w:lvlText w:val="•"/>
      <w:lvlJc w:val="left"/>
      <w:pPr>
        <w:ind w:left="6948" w:hanging="732"/>
      </w:pPr>
      <w:rPr>
        <w:lang w:val="es-ES" w:eastAsia="en-US" w:bidi="ar-SA"/>
      </w:rPr>
    </w:lvl>
    <w:lvl w:ilvl="8" w:tplc="3E188B1C">
      <w:numFmt w:val="bullet"/>
      <w:lvlText w:val="•"/>
      <w:lvlJc w:val="left"/>
      <w:pPr>
        <w:ind w:left="7940" w:hanging="732"/>
      </w:pPr>
      <w:rPr>
        <w:lang w:val="es-ES" w:eastAsia="en-US" w:bidi="ar-SA"/>
      </w:rPr>
    </w:lvl>
  </w:abstractNum>
  <w:abstractNum w:abstractNumId="14" w15:restartNumberingAfterBreak="0">
    <w:nsid w:val="197D06B0"/>
    <w:multiLevelType w:val="hybridMultilevel"/>
    <w:tmpl w:val="6B6C6902"/>
    <w:lvl w:ilvl="0" w:tplc="F252DC32">
      <w:numFmt w:val="bullet"/>
      <w:lvlText w:val="-"/>
      <w:lvlJc w:val="left"/>
      <w:pPr>
        <w:ind w:left="1134" w:hanging="720"/>
      </w:pPr>
      <w:rPr>
        <w:rFonts w:ascii="Arial MT" w:eastAsia="Arial MT" w:hAnsi="Arial MT" w:cs="Arial MT" w:hint="default"/>
        <w:spacing w:val="0"/>
        <w:w w:val="81"/>
        <w:lang w:val="es-ES" w:eastAsia="en-US" w:bidi="ar-SA"/>
      </w:rPr>
    </w:lvl>
    <w:lvl w:ilvl="1" w:tplc="FA7C1D5E">
      <w:numFmt w:val="bullet"/>
      <w:lvlText w:val="•"/>
      <w:lvlJc w:val="left"/>
      <w:pPr>
        <w:ind w:left="2018" w:hanging="720"/>
      </w:pPr>
      <w:rPr>
        <w:lang w:val="es-ES" w:eastAsia="en-US" w:bidi="ar-SA"/>
      </w:rPr>
    </w:lvl>
    <w:lvl w:ilvl="2" w:tplc="1CF8AFD6">
      <w:numFmt w:val="bullet"/>
      <w:lvlText w:val="•"/>
      <w:lvlJc w:val="left"/>
      <w:pPr>
        <w:ind w:left="2896" w:hanging="720"/>
      </w:pPr>
      <w:rPr>
        <w:lang w:val="es-ES" w:eastAsia="en-US" w:bidi="ar-SA"/>
      </w:rPr>
    </w:lvl>
    <w:lvl w:ilvl="3" w:tplc="34EA3C10">
      <w:numFmt w:val="bullet"/>
      <w:lvlText w:val="•"/>
      <w:lvlJc w:val="left"/>
      <w:pPr>
        <w:ind w:left="3775" w:hanging="720"/>
      </w:pPr>
      <w:rPr>
        <w:lang w:val="es-ES" w:eastAsia="en-US" w:bidi="ar-SA"/>
      </w:rPr>
    </w:lvl>
    <w:lvl w:ilvl="4" w:tplc="B3344BD4">
      <w:numFmt w:val="bullet"/>
      <w:lvlText w:val="•"/>
      <w:lvlJc w:val="left"/>
      <w:pPr>
        <w:ind w:left="4653" w:hanging="720"/>
      </w:pPr>
      <w:rPr>
        <w:lang w:val="es-ES" w:eastAsia="en-US" w:bidi="ar-SA"/>
      </w:rPr>
    </w:lvl>
    <w:lvl w:ilvl="5" w:tplc="93DE26E8">
      <w:numFmt w:val="bullet"/>
      <w:lvlText w:val="•"/>
      <w:lvlJc w:val="left"/>
      <w:pPr>
        <w:ind w:left="5531" w:hanging="720"/>
      </w:pPr>
      <w:rPr>
        <w:lang w:val="es-ES" w:eastAsia="en-US" w:bidi="ar-SA"/>
      </w:rPr>
    </w:lvl>
    <w:lvl w:ilvl="6" w:tplc="1AB25E66">
      <w:numFmt w:val="bullet"/>
      <w:lvlText w:val="•"/>
      <w:lvlJc w:val="left"/>
      <w:pPr>
        <w:ind w:left="6410" w:hanging="720"/>
      </w:pPr>
      <w:rPr>
        <w:lang w:val="es-ES" w:eastAsia="en-US" w:bidi="ar-SA"/>
      </w:rPr>
    </w:lvl>
    <w:lvl w:ilvl="7" w:tplc="099C1B20">
      <w:numFmt w:val="bullet"/>
      <w:lvlText w:val="•"/>
      <w:lvlJc w:val="left"/>
      <w:pPr>
        <w:ind w:left="7288" w:hanging="720"/>
      </w:pPr>
      <w:rPr>
        <w:lang w:val="es-ES" w:eastAsia="en-US" w:bidi="ar-SA"/>
      </w:rPr>
    </w:lvl>
    <w:lvl w:ilvl="8" w:tplc="24567AE6">
      <w:numFmt w:val="bullet"/>
      <w:lvlText w:val="•"/>
      <w:lvlJc w:val="left"/>
      <w:pPr>
        <w:ind w:left="8166" w:hanging="720"/>
      </w:pPr>
      <w:rPr>
        <w:lang w:val="es-ES" w:eastAsia="en-US" w:bidi="ar-SA"/>
      </w:rPr>
    </w:lvl>
  </w:abstractNum>
  <w:abstractNum w:abstractNumId="15" w15:restartNumberingAfterBreak="0">
    <w:nsid w:val="1A376A6B"/>
    <w:multiLevelType w:val="hybridMultilevel"/>
    <w:tmpl w:val="CEF42624"/>
    <w:lvl w:ilvl="0" w:tplc="B5669222">
      <w:numFmt w:val="bullet"/>
      <w:lvlText w:val=""/>
      <w:lvlJc w:val="left"/>
      <w:pPr>
        <w:ind w:left="1713" w:hanging="360"/>
      </w:pPr>
      <w:rPr>
        <w:rFonts w:ascii="Symbol" w:eastAsia="Symbol" w:hAnsi="Symbol" w:cs="Symbol" w:hint="default"/>
        <w:b w:val="0"/>
        <w:bCs w:val="0"/>
        <w:i w:val="0"/>
        <w:iCs w:val="0"/>
        <w:color w:val="243F60"/>
        <w:spacing w:val="0"/>
        <w:w w:val="100"/>
        <w:sz w:val="22"/>
        <w:szCs w:val="22"/>
        <w:lang w:val="es-ES" w:eastAsia="en-US" w:bidi="ar-SA"/>
      </w:rPr>
    </w:lvl>
    <w:lvl w:ilvl="1" w:tplc="986281E0">
      <w:numFmt w:val="bullet"/>
      <w:lvlText w:val="•"/>
      <w:lvlJc w:val="left"/>
      <w:pPr>
        <w:ind w:left="2540" w:hanging="360"/>
      </w:pPr>
      <w:rPr>
        <w:lang w:val="es-ES" w:eastAsia="en-US" w:bidi="ar-SA"/>
      </w:rPr>
    </w:lvl>
    <w:lvl w:ilvl="2" w:tplc="FDD21548">
      <w:numFmt w:val="bullet"/>
      <w:lvlText w:val="•"/>
      <w:lvlJc w:val="left"/>
      <w:pPr>
        <w:ind w:left="3360" w:hanging="360"/>
      </w:pPr>
      <w:rPr>
        <w:lang w:val="es-ES" w:eastAsia="en-US" w:bidi="ar-SA"/>
      </w:rPr>
    </w:lvl>
    <w:lvl w:ilvl="3" w:tplc="D4EAABF6">
      <w:numFmt w:val="bullet"/>
      <w:lvlText w:val="•"/>
      <w:lvlJc w:val="left"/>
      <w:pPr>
        <w:ind w:left="4181" w:hanging="360"/>
      </w:pPr>
      <w:rPr>
        <w:lang w:val="es-ES" w:eastAsia="en-US" w:bidi="ar-SA"/>
      </w:rPr>
    </w:lvl>
    <w:lvl w:ilvl="4" w:tplc="8AEC0900">
      <w:numFmt w:val="bullet"/>
      <w:lvlText w:val="•"/>
      <w:lvlJc w:val="left"/>
      <w:pPr>
        <w:ind w:left="5001" w:hanging="360"/>
      </w:pPr>
      <w:rPr>
        <w:lang w:val="es-ES" w:eastAsia="en-US" w:bidi="ar-SA"/>
      </w:rPr>
    </w:lvl>
    <w:lvl w:ilvl="5" w:tplc="B6660B26">
      <w:numFmt w:val="bullet"/>
      <w:lvlText w:val="•"/>
      <w:lvlJc w:val="left"/>
      <w:pPr>
        <w:ind w:left="5821" w:hanging="360"/>
      </w:pPr>
      <w:rPr>
        <w:lang w:val="es-ES" w:eastAsia="en-US" w:bidi="ar-SA"/>
      </w:rPr>
    </w:lvl>
    <w:lvl w:ilvl="6" w:tplc="0088DA80">
      <w:numFmt w:val="bullet"/>
      <w:lvlText w:val="•"/>
      <w:lvlJc w:val="left"/>
      <w:pPr>
        <w:ind w:left="6642" w:hanging="360"/>
      </w:pPr>
      <w:rPr>
        <w:lang w:val="es-ES" w:eastAsia="en-US" w:bidi="ar-SA"/>
      </w:rPr>
    </w:lvl>
    <w:lvl w:ilvl="7" w:tplc="EA4E441E">
      <w:numFmt w:val="bullet"/>
      <w:lvlText w:val="•"/>
      <w:lvlJc w:val="left"/>
      <w:pPr>
        <w:ind w:left="7462" w:hanging="360"/>
      </w:pPr>
      <w:rPr>
        <w:lang w:val="es-ES" w:eastAsia="en-US" w:bidi="ar-SA"/>
      </w:rPr>
    </w:lvl>
    <w:lvl w:ilvl="8" w:tplc="7F7C3EE0">
      <w:numFmt w:val="bullet"/>
      <w:lvlText w:val="•"/>
      <w:lvlJc w:val="left"/>
      <w:pPr>
        <w:ind w:left="8282" w:hanging="360"/>
      </w:pPr>
      <w:rPr>
        <w:lang w:val="es-ES" w:eastAsia="en-US" w:bidi="ar-SA"/>
      </w:rPr>
    </w:lvl>
  </w:abstractNum>
  <w:abstractNum w:abstractNumId="16" w15:restartNumberingAfterBreak="0">
    <w:nsid w:val="1A5F6D18"/>
    <w:multiLevelType w:val="hybridMultilevel"/>
    <w:tmpl w:val="0166EF2E"/>
    <w:lvl w:ilvl="0" w:tplc="64FA6B10">
      <w:start w:val="1"/>
      <w:numFmt w:val="lowerRoman"/>
      <w:lvlText w:val="%1."/>
      <w:lvlJc w:val="left"/>
      <w:pPr>
        <w:ind w:left="1713" w:hanging="452"/>
      </w:pPr>
      <w:rPr>
        <w:spacing w:val="0"/>
        <w:w w:val="82"/>
        <w:lang w:val="es-ES" w:eastAsia="en-US" w:bidi="ar-SA"/>
      </w:rPr>
    </w:lvl>
    <w:lvl w:ilvl="1" w:tplc="A43C194A">
      <w:numFmt w:val="bullet"/>
      <w:lvlText w:val="•"/>
      <w:lvlJc w:val="left"/>
      <w:pPr>
        <w:ind w:left="2540" w:hanging="452"/>
      </w:pPr>
      <w:rPr>
        <w:lang w:val="es-ES" w:eastAsia="en-US" w:bidi="ar-SA"/>
      </w:rPr>
    </w:lvl>
    <w:lvl w:ilvl="2" w:tplc="7E307ECA">
      <w:numFmt w:val="bullet"/>
      <w:lvlText w:val="•"/>
      <w:lvlJc w:val="left"/>
      <w:pPr>
        <w:ind w:left="3360" w:hanging="452"/>
      </w:pPr>
      <w:rPr>
        <w:lang w:val="es-ES" w:eastAsia="en-US" w:bidi="ar-SA"/>
      </w:rPr>
    </w:lvl>
    <w:lvl w:ilvl="3" w:tplc="9356B3C2">
      <w:numFmt w:val="bullet"/>
      <w:lvlText w:val="•"/>
      <w:lvlJc w:val="left"/>
      <w:pPr>
        <w:ind w:left="4181" w:hanging="452"/>
      </w:pPr>
      <w:rPr>
        <w:lang w:val="es-ES" w:eastAsia="en-US" w:bidi="ar-SA"/>
      </w:rPr>
    </w:lvl>
    <w:lvl w:ilvl="4" w:tplc="A24CBEA4">
      <w:numFmt w:val="bullet"/>
      <w:lvlText w:val="•"/>
      <w:lvlJc w:val="left"/>
      <w:pPr>
        <w:ind w:left="5001" w:hanging="452"/>
      </w:pPr>
      <w:rPr>
        <w:lang w:val="es-ES" w:eastAsia="en-US" w:bidi="ar-SA"/>
      </w:rPr>
    </w:lvl>
    <w:lvl w:ilvl="5" w:tplc="5328791A">
      <w:numFmt w:val="bullet"/>
      <w:lvlText w:val="•"/>
      <w:lvlJc w:val="left"/>
      <w:pPr>
        <w:ind w:left="5821" w:hanging="452"/>
      </w:pPr>
      <w:rPr>
        <w:lang w:val="es-ES" w:eastAsia="en-US" w:bidi="ar-SA"/>
      </w:rPr>
    </w:lvl>
    <w:lvl w:ilvl="6" w:tplc="3AB81166">
      <w:numFmt w:val="bullet"/>
      <w:lvlText w:val="•"/>
      <w:lvlJc w:val="left"/>
      <w:pPr>
        <w:ind w:left="6642" w:hanging="452"/>
      </w:pPr>
      <w:rPr>
        <w:lang w:val="es-ES" w:eastAsia="en-US" w:bidi="ar-SA"/>
      </w:rPr>
    </w:lvl>
    <w:lvl w:ilvl="7" w:tplc="D96CB976">
      <w:numFmt w:val="bullet"/>
      <w:lvlText w:val="•"/>
      <w:lvlJc w:val="left"/>
      <w:pPr>
        <w:ind w:left="7462" w:hanging="452"/>
      </w:pPr>
      <w:rPr>
        <w:lang w:val="es-ES" w:eastAsia="en-US" w:bidi="ar-SA"/>
      </w:rPr>
    </w:lvl>
    <w:lvl w:ilvl="8" w:tplc="76E248AC">
      <w:numFmt w:val="bullet"/>
      <w:lvlText w:val="•"/>
      <w:lvlJc w:val="left"/>
      <w:pPr>
        <w:ind w:left="8282" w:hanging="452"/>
      </w:pPr>
      <w:rPr>
        <w:lang w:val="es-ES" w:eastAsia="en-US" w:bidi="ar-SA"/>
      </w:rPr>
    </w:lvl>
  </w:abstractNum>
  <w:abstractNum w:abstractNumId="17" w15:restartNumberingAfterBreak="0">
    <w:nsid w:val="1B251070"/>
    <w:multiLevelType w:val="multilevel"/>
    <w:tmpl w:val="A606A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B496925"/>
    <w:multiLevelType w:val="hybridMultilevel"/>
    <w:tmpl w:val="E4E0E236"/>
    <w:lvl w:ilvl="0" w:tplc="C5909BE2">
      <w:start w:val="1"/>
      <w:numFmt w:val="upperLetter"/>
      <w:lvlText w:val="%1."/>
      <w:lvlJc w:val="left"/>
      <w:pPr>
        <w:ind w:left="1204" w:hanging="363"/>
      </w:pPr>
      <w:rPr>
        <w:rFonts w:ascii="Arial" w:eastAsia="Arial" w:hAnsi="Arial" w:cs="Arial" w:hint="default"/>
        <w:b/>
        <w:bCs/>
        <w:i w:val="0"/>
        <w:iCs w:val="0"/>
        <w:color w:val="243F60"/>
        <w:spacing w:val="-1"/>
        <w:w w:val="82"/>
        <w:sz w:val="22"/>
        <w:szCs w:val="22"/>
        <w:lang w:val="es-ES" w:eastAsia="en-US" w:bidi="ar-SA"/>
      </w:rPr>
    </w:lvl>
    <w:lvl w:ilvl="1" w:tplc="D6D09A50">
      <w:start w:val="1"/>
      <w:numFmt w:val="lowerRoman"/>
      <w:lvlText w:val="%2."/>
      <w:lvlJc w:val="left"/>
      <w:pPr>
        <w:ind w:left="1134" w:hanging="264"/>
      </w:pPr>
      <w:rPr>
        <w:rFonts w:ascii="Arial MT" w:eastAsia="Arial MT" w:hAnsi="Arial MT" w:cs="Arial MT" w:hint="default"/>
        <w:b w:val="0"/>
        <w:bCs w:val="0"/>
        <w:i w:val="0"/>
        <w:iCs w:val="0"/>
        <w:color w:val="243F60"/>
        <w:spacing w:val="0"/>
        <w:w w:val="82"/>
        <w:sz w:val="22"/>
        <w:szCs w:val="22"/>
        <w:lang w:val="es-ES" w:eastAsia="en-US" w:bidi="ar-SA"/>
      </w:rPr>
    </w:lvl>
    <w:lvl w:ilvl="2" w:tplc="5ADE8CFE">
      <w:numFmt w:val="bullet"/>
      <w:lvlText w:val="•"/>
      <w:lvlJc w:val="left"/>
      <w:pPr>
        <w:ind w:left="1720" w:hanging="264"/>
      </w:pPr>
      <w:rPr>
        <w:lang w:val="es-ES" w:eastAsia="en-US" w:bidi="ar-SA"/>
      </w:rPr>
    </w:lvl>
    <w:lvl w:ilvl="3" w:tplc="5888EE1C">
      <w:numFmt w:val="bullet"/>
      <w:lvlText w:val="•"/>
      <w:lvlJc w:val="left"/>
      <w:pPr>
        <w:ind w:left="2745" w:hanging="264"/>
      </w:pPr>
      <w:rPr>
        <w:lang w:val="es-ES" w:eastAsia="en-US" w:bidi="ar-SA"/>
      </w:rPr>
    </w:lvl>
    <w:lvl w:ilvl="4" w:tplc="488820F4">
      <w:numFmt w:val="bullet"/>
      <w:lvlText w:val="•"/>
      <w:lvlJc w:val="left"/>
      <w:pPr>
        <w:ind w:left="3770" w:hanging="264"/>
      </w:pPr>
      <w:rPr>
        <w:lang w:val="es-ES" w:eastAsia="en-US" w:bidi="ar-SA"/>
      </w:rPr>
    </w:lvl>
    <w:lvl w:ilvl="5" w:tplc="8618E1EC">
      <w:numFmt w:val="bullet"/>
      <w:lvlText w:val="•"/>
      <w:lvlJc w:val="left"/>
      <w:pPr>
        <w:ind w:left="4796" w:hanging="264"/>
      </w:pPr>
      <w:rPr>
        <w:lang w:val="es-ES" w:eastAsia="en-US" w:bidi="ar-SA"/>
      </w:rPr>
    </w:lvl>
    <w:lvl w:ilvl="6" w:tplc="B420A118">
      <w:numFmt w:val="bullet"/>
      <w:lvlText w:val="•"/>
      <w:lvlJc w:val="left"/>
      <w:pPr>
        <w:ind w:left="5821" w:hanging="264"/>
      </w:pPr>
      <w:rPr>
        <w:lang w:val="es-ES" w:eastAsia="en-US" w:bidi="ar-SA"/>
      </w:rPr>
    </w:lvl>
    <w:lvl w:ilvl="7" w:tplc="83B4EE2C">
      <w:numFmt w:val="bullet"/>
      <w:lvlText w:val="•"/>
      <w:lvlJc w:val="left"/>
      <w:pPr>
        <w:ind w:left="6847" w:hanging="264"/>
      </w:pPr>
      <w:rPr>
        <w:lang w:val="es-ES" w:eastAsia="en-US" w:bidi="ar-SA"/>
      </w:rPr>
    </w:lvl>
    <w:lvl w:ilvl="8" w:tplc="A7DE6232">
      <w:numFmt w:val="bullet"/>
      <w:lvlText w:val="•"/>
      <w:lvlJc w:val="left"/>
      <w:pPr>
        <w:ind w:left="7872" w:hanging="264"/>
      </w:pPr>
      <w:rPr>
        <w:lang w:val="es-ES" w:eastAsia="en-US" w:bidi="ar-SA"/>
      </w:rPr>
    </w:lvl>
  </w:abstractNum>
  <w:abstractNum w:abstractNumId="19" w15:restartNumberingAfterBreak="0">
    <w:nsid w:val="1B6349C9"/>
    <w:multiLevelType w:val="multilevel"/>
    <w:tmpl w:val="BD945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C8F5B04"/>
    <w:multiLevelType w:val="hybridMultilevel"/>
    <w:tmpl w:val="09EE4E52"/>
    <w:lvl w:ilvl="0" w:tplc="F014D8E8">
      <w:start w:val="1"/>
      <w:numFmt w:val="lowerRoman"/>
      <w:lvlText w:val="%1."/>
      <w:lvlJc w:val="left"/>
      <w:pPr>
        <w:ind w:left="1713" w:hanging="452"/>
      </w:pPr>
      <w:rPr>
        <w:rFonts w:ascii="Arial MT" w:eastAsia="Arial MT" w:hAnsi="Arial MT" w:cs="Arial MT" w:hint="default"/>
        <w:b w:val="0"/>
        <w:bCs w:val="0"/>
        <w:i w:val="0"/>
        <w:iCs w:val="0"/>
        <w:color w:val="243F60"/>
        <w:spacing w:val="0"/>
        <w:w w:val="82"/>
        <w:sz w:val="22"/>
        <w:szCs w:val="22"/>
        <w:lang w:val="es-ES" w:eastAsia="en-US" w:bidi="ar-SA"/>
      </w:rPr>
    </w:lvl>
    <w:lvl w:ilvl="1" w:tplc="C6F2EBA8">
      <w:numFmt w:val="bullet"/>
      <w:lvlText w:val="•"/>
      <w:lvlJc w:val="left"/>
      <w:pPr>
        <w:ind w:left="2540" w:hanging="452"/>
      </w:pPr>
      <w:rPr>
        <w:lang w:val="es-ES" w:eastAsia="en-US" w:bidi="ar-SA"/>
      </w:rPr>
    </w:lvl>
    <w:lvl w:ilvl="2" w:tplc="46BCEBEC">
      <w:numFmt w:val="bullet"/>
      <w:lvlText w:val="•"/>
      <w:lvlJc w:val="left"/>
      <w:pPr>
        <w:ind w:left="3360" w:hanging="452"/>
      </w:pPr>
      <w:rPr>
        <w:lang w:val="es-ES" w:eastAsia="en-US" w:bidi="ar-SA"/>
      </w:rPr>
    </w:lvl>
    <w:lvl w:ilvl="3" w:tplc="436605A6">
      <w:numFmt w:val="bullet"/>
      <w:lvlText w:val="•"/>
      <w:lvlJc w:val="left"/>
      <w:pPr>
        <w:ind w:left="4181" w:hanging="452"/>
      </w:pPr>
      <w:rPr>
        <w:lang w:val="es-ES" w:eastAsia="en-US" w:bidi="ar-SA"/>
      </w:rPr>
    </w:lvl>
    <w:lvl w:ilvl="4" w:tplc="F73A3656">
      <w:numFmt w:val="bullet"/>
      <w:lvlText w:val="•"/>
      <w:lvlJc w:val="left"/>
      <w:pPr>
        <w:ind w:left="5001" w:hanging="452"/>
      </w:pPr>
      <w:rPr>
        <w:lang w:val="es-ES" w:eastAsia="en-US" w:bidi="ar-SA"/>
      </w:rPr>
    </w:lvl>
    <w:lvl w:ilvl="5" w:tplc="F1F86A72">
      <w:numFmt w:val="bullet"/>
      <w:lvlText w:val="•"/>
      <w:lvlJc w:val="left"/>
      <w:pPr>
        <w:ind w:left="5821" w:hanging="452"/>
      </w:pPr>
      <w:rPr>
        <w:lang w:val="es-ES" w:eastAsia="en-US" w:bidi="ar-SA"/>
      </w:rPr>
    </w:lvl>
    <w:lvl w:ilvl="6" w:tplc="149619A0">
      <w:numFmt w:val="bullet"/>
      <w:lvlText w:val="•"/>
      <w:lvlJc w:val="left"/>
      <w:pPr>
        <w:ind w:left="6642" w:hanging="452"/>
      </w:pPr>
      <w:rPr>
        <w:lang w:val="es-ES" w:eastAsia="en-US" w:bidi="ar-SA"/>
      </w:rPr>
    </w:lvl>
    <w:lvl w:ilvl="7" w:tplc="8A4C05D6">
      <w:numFmt w:val="bullet"/>
      <w:lvlText w:val="•"/>
      <w:lvlJc w:val="left"/>
      <w:pPr>
        <w:ind w:left="7462" w:hanging="452"/>
      </w:pPr>
      <w:rPr>
        <w:lang w:val="es-ES" w:eastAsia="en-US" w:bidi="ar-SA"/>
      </w:rPr>
    </w:lvl>
    <w:lvl w:ilvl="8" w:tplc="4C4C8914">
      <w:numFmt w:val="bullet"/>
      <w:lvlText w:val="•"/>
      <w:lvlJc w:val="left"/>
      <w:pPr>
        <w:ind w:left="8282" w:hanging="452"/>
      </w:pPr>
      <w:rPr>
        <w:lang w:val="es-ES" w:eastAsia="en-US" w:bidi="ar-SA"/>
      </w:rPr>
    </w:lvl>
  </w:abstractNum>
  <w:abstractNum w:abstractNumId="21" w15:restartNumberingAfterBreak="0">
    <w:nsid w:val="209A7D8A"/>
    <w:multiLevelType w:val="hybridMultilevel"/>
    <w:tmpl w:val="C0F623B0"/>
    <w:lvl w:ilvl="0" w:tplc="81B811F2">
      <w:start w:val="4"/>
      <w:numFmt w:val="upperLetter"/>
      <w:lvlText w:val="%1."/>
      <w:lvlJc w:val="left"/>
      <w:pPr>
        <w:ind w:left="1223" w:hanging="231"/>
      </w:pPr>
      <w:rPr>
        <w:spacing w:val="-1"/>
        <w:w w:val="82"/>
        <w:lang w:val="es-ES" w:eastAsia="en-US" w:bidi="ar-SA"/>
      </w:rPr>
    </w:lvl>
    <w:lvl w:ilvl="1" w:tplc="EDBCD0C2">
      <w:numFmt w:val="bullet"/>
      <w:lvlText w:val=""/>
      <w:lvlJc w:val="left"/>
      <w:pPr>
        <w:ind w:left="1713" w:hanging="360"/>
      </w:pPr>
      <w:rPr>
        <w:rFonts w:ascii="Symbol" w:eastAsia="Symbol" w:hAnsi="Symbol" w:cs="Symbol" w:hint="default"/>
        <w:b w:val="0"/>
        <w:bCs w:val="0"/>
        <w:i w:val="0"/>
        <w:iCs w:val="0"/>
        <w:color w:val="243F60"/>
        <w:spacing w:val="0"/>
        <w:w w:val="100"/>
        <w:sz w:val="22"/>
        <w:szCs w:val="22"/>
        <w:lang w:val="es-ES" w:eastAsia="en-US" w:bidi="ar-SA"/>
      </w:rPr>
    </w:lvl>
    <w:lvl w:ilvl="2" w:tplc="1A6636C8">
      <w:numFmt w:val="bullet"/>
      <w:lvlText w:val="•"/>
      <w:lvlJc w:val="left"/>
      <w:pPr>
        <w:ind w:left="2631" w:hanging="360"/>
      </w:pPr>
      <w:rPr>
        <w:lang w:val="es-ES" w:eastAsia="en-US" w:bidi="ar-SA"/>
      </w:rPr>
    </w:lvl>
    <w:lvl w:ilvl="3" w:tplc="1C3CA362">
      <w:numFmt w:val="bullet"/>
      <w:lvlText w:val="•"/>
      <w:lvlJc w:val="left"/>
      <w:pPr>
        <w:ind w:left="3542" w:hanging="360"/>
      </w:pPr>
      <w:rPr>
        <w:lang w:val="es-ES" w:eastAsia="en-US" w:bidi="ar-SA"/>
      </w:rPr>
    </w:lvl>
    <w:lvl w:ilvl="4" w:tplc="59A4690C">
      <w:numFmt w:val="bullet"/>
      <w:lvlText w:val="•"/>
      <w:lvlJc w:val="left"/>
      <w:pPr>
        <w:ind w:left="4454" w:hanging="360"/>
      </w:pPr>
      <w:rPr>
        <w:lang w:val="es-ES" w:eastAsia="en-US" w:bidi="ar-SA"/>
      </w:rPr>
    </w:lvl>
    <w:lvl w:ilvl="5" w:tplc="81B47C5E">
      <w:numFmt w:val="bullet"/>
      <w:lvlText w:val="•"/>
      <w:lvlJc w:val="left"/>
      <w:pPr>
        <w:ind w:left="5365" w:hanging="360"/>
      </w:pPr>
      <w:rPr>
        <w:lang w:val="es-ES" w:eastAsia="en-US" w:bidi="ar-SA"/>
      </w:rPr>
    </w:lvl>
    <w:lvl w:ilvl="6" w:tplc="9B50E03C">
      <w:numFmt w:val="bullet"/>
      <w:lvlText w:val="•"/>
      <w:lvlJc w:val="left"/>
      <w:pPr>
        <w:ind w:left="6277" w:hanging="360"/>
      </w:pPr>
      <w:rPr>
        <w:lang w:val="es-ES" w:eastAsia="en-US" w:bidi="ar-SA"/>
      </w:rPr>
    </w:lvl>
    <w:lvl w:ilvl="7" w:tplc="E4AAE0C8">
      <w:numFmt w:val="bullet"/>
      <w:lvlText w:val="•"/>
      <w:lvlJc w:val="left"/>
      <w:pPr>
        <w:ind w:left="7188" w:hanging="360"/>
      </w:pPr>
      <w:rPr>
        <w:lang w:val="es-ES" w:eastAsia="en-US" w:bidi="ar-SA"/>
      </w:rPr>
    </w:lvl>
    <w:lvl w:ilvl="8" w:tplc="FCB200A8">
      <w:numFmt w:val="bullet"/>
      <w:lvlText w:val="•"/>
      <w:lvlJc w:val="left"/>
      <w:pPr>
        <w:ind w:left="8100" w:hanging="360"/>
      </w:pPr>
      <w:rPr>
        <w:lang w:val="es-ES" w:eastAsia="en-US" w:bidi="ar-SA"/>
      </w:rPr>
    </w:lvl>
  </w:abstractNum>
  <w:abstractNum w:abstractNumId="22" w15:restartNumberingAfterBreak="0">
    <w:nsid w:val="225B3D61"/>
    <w:multiLevelType w:val="hybridMultilevel"/>
    <w:tmpl w:val="F53EF2EC"/>
    <w:lvl w:ilvl="0" w:tplc="FB86020E">
      <w:start w:val="1"/>
      <w:numFmt w:val="upperLetter"/>
      <w:lvlText w:val="%1."/>
      <w:lvlJc w:val="left"/>
      <w:pPr>
        <w:ind w:left="842" w:hanging="360"/>
      </w:pPr>
      <w:rPr>
        <w:spacing w:val="-1"/>
        <w:w w:val="82"/>
        <w:lang w:val="es-ES" w:eastAsia="en-US" w:bidi="ar-SA"/>
      </w:rPr>
    </w:lvl>
    <w:lvl w:ilvl="1" w:tplc="1B365038">
      <w:start w:val="1"/>
      <w:numFmt w:val="lowerRoman"/>
      <w:lvlText w:val="%2."/>
      <w:lvlJc w:val="left"/>
      <w:pPr>
        <w:ind w:left="2826" w:hanging="449"/>
      </w:pPr>
      <w:rPr>
        <w:rFonts w:ascii="Arial MT" w:eastAsia="Arial MT" w:hAnsi="Arial MT" w:cs="Arial MT" w:hint="default"/>
        <w:b w:val="0"/>
        <w:bCs w:val="0"/>
        <w:i w:val="0"/>
        <w:iCs w:val="0"/>
        <w:color w:val="243F60"/>
        <w:spacing w:val="0"/>
        <w:w w:val="82"/>
        <w:sz w:val="22"/>
        <w:szCs w:val="22"/>
        <w:lang w:val="es-ES" w:eastAsia="en-US" w:bidi="ar-SA"/>
      </w:rPr>
    </w:lvl>
    <w:lvl w:ilvl="2" w:tplc="FD88D8EC">
      <w:numFmt w:val="bullet"/>
      <w:lvlText w:val="•"/>
      <w:lvlJc w:val="left"/>
      <w:pPr>
        <w:ind w:left="3609" w:hanging="449"/>
      </w:pPr>
      <w:rPr>
        <w:lang w:val="es-ES" w:eastAsia="en-US" w:bidi="ar-SA"/>
      </w:rPr>
    </w:lvl>
    <w:lvl w:ilvl="3" w:tplc="69E639E0">
      <w:numFmt w:val="bullet"/>
      <w:lvlText w:val="•"/>
      <w:lvlJc w:val="left"/>
      <w:pPr>
        <w:ind w:left="4398" w:hanging="449"/>
      </w:pPr>
      <w:rPr>
        <w:lang w:val="es-ES" w:eastAsia="en-US" w:bidi="ar-SA"/>
      </w:rPr>
    </w:lvl>
    <w:lvl w:ilvl="4" w:tplc="A73EA294">
      <w:numFmt w:val="bullet"/>
      <w:lvlText w:val="•"/>
      <w:lvlJc w:val="left"/>
      <w:pPr>
        <w:ind w:left="5187" w:hanging="449"/>
      </w:pPr>
      <w:rPr>
        <w:lang w:val="es-ES" w:eastAsia="en-US" w:bidi="ar-SA"/>
      </w:rPr>
    </w:lvl>
    <w:lvl w:ilvl="5" w:tplc="9AF65340">
      <w:numFmt w:val="bullet"/>
      <w:lvlText w:val="•"/>
      <w:lvlJc w:val="left"/>
      <w:pPr>
        <w:ind w:left="5977" w:hanging="449"/>
      </w:pPr>
      <w:rPr>
        <w:lang w:val="es-ES" w:eastAsia="en-US" w:bidi="ar-SA"/>
      </w:rPr>
    </w:lvl>
    <w:lvl w:ilvl="6" w:tplc="4334AAD0">
      <w:numFmt w:val="bullet"/>
      <w:lvlText w:val="•"/>
      <w:lvlJc w:val="left"/>
      <w:pPr>
        <w:ind w:left="6766" w:hanging="449"/>
      </w:pPr>
      <w:rPr>
        <w:lang w:val="es-ES" w:eastAsia="en-US" w:bidi="ar-SA"/>
      </w:rPr>
    </w:lvl>
    <w:lvl w:ilvl="7" w:tplc="7C30DAB8">
      <w:numFmt w:val="bullet"/>
      <w:lvlText w:val="•"/>
      <w:lvlJc w:val="left"/>
      <w:pPr>
        <w:ind w:left="7555" w:hanging="449"/>
      </w:pPr>
      <w:rPr>
        <w:lang w:val="es-ES" w:eastAsia="en-US" w:bidi="ar-SA"/>
      </w:rPr>
    </w:lvl>
    <w:lvl w:ilvl="8" w:tplc="7A94176A">
      <w:numFmt w:val="bullet"/>
      <w:lvlText w:val="•"/>
      <w:lvlJc w:val="left"/>
      <w:pPr>
        <w:ind w:left="8344" w:hanging="449"/>
      </w:pPr>
      <w:rPr>
        <w:lang w:val="es-ES" w:eastAsia="en-US" w:bidi="ar-SA"/>
      </w:rPr>
    </w:lvl>
  </w:abstractNum>
  <w:abstractNum w:abstractNumId="23" w15:restartNumberingAfterBreak="0">
    <w:nsid w:val="22A37360"/>
    <w:multiLevelType w:val="multilevel"/>
    <w:tmpl w:val="E9DEA3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27DD012B"/>
    <w:multiLevelType w:val="multilevel"/>
    <w:tmpl w:val="E8580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DD092D"/>
    <w:multiLevelType w:val="multilevel"/>
    <w:tmpl w:val="532C5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8F626AA"/>
    <w:multiLevelType w:val="hybridMultilevel"/>
    <w:tmpl w:val="26366FB4"/>
    <w:lvl w:ilvl="0" w:tplc="AA306E36">
      <w:numFmt w:val="bullet"/>
      <w:lvlText w:val=""/>
      <w:lvlJc w:val="left"/>
      <w:pPr>
        <w:ind w:left="1713" w:hanging="360"/>
      </w:pPr>
      <w:rPr>
        <w:rFonts w:ascii="Symbol" w:eastAsia="Symbol" w:hAnsi="Symbol" w:cs="Symbol" w:hint="default"/>
        <w:b w:val="0"/>
        <w:bCs w:val="0"/>
        <w:i w:val="0"/>
        <w:iCs w:val="0"/>
        <w:color w:val="243F60"/>
        <w:spacing w:val="0"/>
        <w:w w:val="100"/>
        <w:sz w:val="22"/>
        <w:szCs w:val="22"/>
        <w:lang w:val="es-ES" w:eastAsia="en-US" w:bidi="ar-SA"/>
      </w:rPr>
    </w:lvl>
    <w:lvl w:ilvl="1" w:tplc="932EB7A0">
      <w:numFmt w:val="bullet"/>
      <w:lvlText w:val="•"/>
      <w:lvlJc w:val="left"/>
      <w:pPr>
        <w:ind w:left="2540" w:hanging="360"/>
      </w:pPr>
      <w:rPr>
        <w:lang w:val="es-ES" w:eastAsia="en-US" w:bidi="ar-SA"/>
      </w:rPr>
    </w:lvl>
    <w:lvl w:ilvl="2" w:tplc="E8E42AF4">
      <w:numFmt w:val="bullet"/>
      <w:lvlText w:val="•"/>
      <w:lvlJc w:val="left"/>
      <w:pPr>
        <w:ind w:left="3360" w:hanging="360"/>
      </w:pPr>
      <w:rPr>
        <w:lang w:val="es-ES" w:eastAsia="en-US" w:bidi="ar-SA"/>
      </w:rPr>
    </w:lvl>
    <w:lvl w:ilvl="3" w:tplc="3B22EC90">
      <w:numFmt w:val="bullet"/>
      <w:lvlText w:val="•"/>
      <w:lvlJc w:val="left"/>
      <w:pPr>
        <w:ind w:left="4181" w:hanging="360"/>
      </w:pPr>
      <w:rPr>
        <w:lang w:val="es-ES" w:eastAsia="en-US" w:bidi="ar-SA"/>
      </w:rPr>
    </w:lvl>
    <w:lvl w:ilvl="4" w:tplc="16E47108">
      <w:numFmt w:val="bullet"/>
      <w:lvlText w:val="•"/>
      <w:lvlJc w:val="left"/>
      <w:pPr>
        <w:ind w:left="5001" w:hanging="360"/>
      </w:pPr>
      <w:rPr>
        <w:lang w:val="es-ES" w:eastAsia="en-US" w:bidi="ar-SA"/>
      </w:rPr>
    </w:lvl>
    <w:lvl w:ilvl="5" w:tplc="CC440C38">
      <w:numFmt w:val="bullet"/>
      <w:lvlText w:val="•"/>
      <w:lvlJc w:val="left"/>
      <w:pPr>
        <w:ind w:left="5821" w:hanging="360"/>
      </w:pPr>
      <w:rPr>
        <w:lang w:val="es-ES" w:eastAsia="en-US" w:bidi="ar-SA"/>
      </w:rPr>
    </w:lvl>
    <w:lvl w:ilvl="6" w:tplc="2ACA02D0">
      <w:numFmt w:val="bullet"/>
      <w:lvlText w:val="•"/>
      <w:lvlJc w:val="left"/>
      <w:pPr>
        <w:ind w:left="6642" w:hanging="360"/>
      </w:pPr>
      <w:rPr>
        <w:lang w:val="es-ES" w:eastAsia="en-US" w:bidi="ar-SA"/>
      </w:rPr>
    </w:lvl>
    <w:lvl w:ilvl="7" w:tplc="42C28F5C">
      <w:numFmt w:val="bullet"/>
      <w:lvlText w:val="•"/>
      <w:lvlJc w:val="left"/>
      <w:pPr>
        <w:ind w:left="7462" w:hanging="360"/>
      </w:pPr>
      <w:rPr>
        <w:lang w:val="es-ES" w:eastAsia="en-US" w:bidi="ar-SA"/>
      </w:rPr>
    </w:lvl>
    <w:lvl w:ilvl="8" w:tplc="5C64D3B0">
      <w:numFmt w:val="bullet"/>
      <w:lvlText w:val="•"/>
      <w:lvlJc w:val="left"/>
      <w:pPr>
        <w:ind w:left="8282" w:hanging="360"/>
      </w:pPr>
      <w:rPr>
        <w:lang w:val="es-ES" w:eastAsia="en-US" w:bidi="ar-SA"/>
      </w:rPr>
    </w:lvl>
  </w:abstractNum>
  <w:abstractNum w:abstractNumId="27" w15:restartNumberingAfterBreak="0">
    <w:nsid w:val="29277427"/>
    <w:multiLevelType w:val="multilevel"/>
    <w:tmpl w:val="ADFACB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B8A0577"/>
    <w:multiLevelType w:val="multilevel"/>
    <w:tmpl w:val="A1AA9E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CAC7F62"/>
    <w:multiLevelType w:val="multilevel"/>
    <w:tmpl w:val="4560F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EF76B8B"/>
    <w:multiLevelType w:val="hybridMultilevel"/>
    <w:tmpl w:val="1DFEEE22"/>
    <w:lvl w:ilvl="0" w:tplc="1D94425A">
      <w:start w:val="1"/>
      <w:numFmt w:val="upperLetter"/>
      <w:lvlText w:val="%1."/>
      <w:lvlJc w:val="left"/>
      <w:pPr>
        <w:ind w:left="842" w:hanging="360"/>
      </w:pPr>
      <w:rPr>
        <w:rFonts w:ascii="Arial" w:eastAsia="Arial" w:hAnsi="Arial" w:cs="Arial" w:hint="default"/>
        <w:b/>
        <w:bCs/>
        <w:i w:val="0"/>
        <w:iCs w:val="0"/>
        <w:color w:val="243F60"/>
        <w:spacing w:val="-1"/>
        <w:w w:val="82"/>
        <w:sz w:val="22"/>
        <w:szCs w:val="22"/>
        <w:lang w:val="es-ES" w:eastAsia="en-US" w:bidi="ar-SA"/>
      </w:rPr>
    </w:lvl>
    <w:lvl w:ilvl="1" w:tplc="F29E5006">
      <w:numFmt w:val="bullet"/>
      <w:lvlText w:val="-"/>
      <w:lvlJc w:val="left"/>
      <w:pPr>
        <w:ind w:left="1353" w:hanging="360"/>
      </w:pPr>
      <w:rPr>
        <w:rFonts w:ascii="Arial MT" w:eastAsia="Arial MT" w:hAnsi="Arial MT" w:cs="Arial MT" w:hint="default"/>
        <w:spacing w:val="0"/>
        <w:w w:val="81"/>
        <w:lang w:val="es-ES" w:eastAsia="en-US" w:bidi="ar-SA"/>
      </w:rPr>
    </w:lvl>
    <w:lvl w:ilvl="2" w:tplc="58E48B3E">
      <w:numFmt w:val="bullet"/>
      <w:lvlText w:val="•"/>
      <w:lvlJc w:val="left"/>
      <w:pPr>
        <w:ind w:left="1720" w:hanging="360"/>
      </w:pPr>
      <w:rPr>
        <w:lang w:val="es-ES" w:eastAsia="en-US" w:bidi="ar-SA"/>
      </w:rPr>
    </w:lvl>
    <w:lvl w:ilvl="3" w:tplc="3CD2D68C">
      <w:numFmt w:val="bullet"/>
      <w:lvlText w:val="•"/>
      <w:lvlJc w:val="left"/>
      <w:pPr>
        <w:ind w:left="2745" w:hanging="360"/>
      </w:pPr>
      <w:rPr>
        <w:lang w:val="es-ES" w:eastAsia="en-US" w:bidi="ar-SA"/>
      </w:rPr>
    </w:lvl>
    <w:lvl w:ilvl="4" w:tplc="541ACF40">
      <w:numFmt w:val="bullet"/>
      <w:lvlText w:val="•"/>
      <w:lvlJc w:val="left"/>
      <w:pPr>
        <w:ind w:left="3770" w:hanging="360"/>
      </w:pPr>
      <w:rPr>
        <w:lang w:val="es-ES" w:eastAsia="en-US" w:bidi="ar-SA"/>
      </w:rPr>
    </w:lvl>
    <w:lvl w:ilvl="5" w:tplc="5142B648">
      <w:numFmt w:val="bullet"/>
      <w:lvlText w:val="•"/>
      <w:lvlJc w:val="left"/>
      <w:pPr>
        <w:ind w:left="4796" w:hanging="360"/>
      </w:pPr>
      <w:rPr>
        <w:lang w:val="es-ES" w:eastAsia="en-US" w:bidi="ar-SA"/>
      </w:rPr>
    </w:lvl>
    <w:lvl w:ilvl="6" w:tplc="92BE080C">
      <w:numFmt w:val="bullet"/>
      <w:lvlText w:val="•"/>
      <w:lvlJc w:val="left"/>
      <w:pPr>
        <w:ind w:left="5821" w:hanging="360"/>
      </w:pPr>
      <w:rPr>
        <w:lang w:val="es-ES" w:eastAsia="en-US" w:bidi="ar-SA"/>
      </w:rPr>
    </w:lvl>
    <w:lvl w:ilvl="7" w:tplc="0706B7D2">
      <w:numFmt w:val="bullet"/>
      <w:lvlText w:val="•"/>
      <w:lvlJc w:val="left"/>
      <w:pPr>
        <w:ind w:left="6847" w:hanging="360"/>
      </w:pPr>
      <w:rPr>
        <w:lang w:val="es-ES" w:eastAsia="en-US" w:bidi="ar-SA"/>
      </w:rPr>
    </w:lvl>
    <w:lvl w:ilvl="8" w:tplc="6CA8F8B2">
      <w:numFmt w:val="bullet"/>
      <w:lvlText w:val="•"/>
      <w:lvlJc w:val="left"/>
      <w:pPr>
        <w:ind w:left="7872" w:hanging="360"/>
      </w:pPr>
      <w:rPr>
        <w:lang w:val="es-ES" w:eastAsia="en-US" w:bidi="ar-SA"/>
      </w:rPr>
    </w:lvl>
  </w:abstractNum>
  <w:abstractNum w:abstractNumId="31" w15:restartNumberingAfterBreak="0">
    <w:nsid w:val="31F138D0"/>
    <w:multiLevelType w:val="hybridMultilevel"/>
    <w:tmpl w:val="9ECC7A7C"/>
    <w:lvl w:ilvl="0" w:tplc="8BBAFCD8">
      <w:start w:val="1"/>
      <w:numFmt w:val="upperLetter"/>
      <w:lvlText w:val="%1."/>
      <w:lvlJc w:val="left"/>
      <w:pPr>
        <w:ind w:left="842" w:hanging="360"/>
      </w:pPr>
      <w:rPr>
        <w:spacing w:val="-1"/>
        <w:w w:val="82"/>
        <w:lang w:val="es-ES" w:eastAsia="en-US" w:bidi="ar-SA"/>
      </w:rPr>
    </w:lvl>
    <w:lvl w:ilvl="1" w:tplc="A9407E6C">
      <w:numFmt w:val="bullet"/>
      <w:lvlText w:val="-"/>
      <w:lvlJc w:val="left"/>
      <w:pPr>
        <w:ind w:left="1350" w:hanging="358"/>
      </w:pPr>
      <w:rPr>
        <w:rFonts w:ascii="Calibri" w:eastAsia="Calibri" w:hAnsi="Calibri" w:cs="Calibri" w:hint="default"/>
        <w:b w:val="0"/>
        <w:bCs w:val="0"/>
        <w:i w:val="0"/>
        <w:iCs w:val="0"/>
        <w:color w:val="243F60"/>
        <w:spacing w:val="0"/>
        <w:w w:val="100"/>
        <w:sz w:val="22"/>
        <w:szCs w:val="22"/>
        <w:lang w:val="es-ES" w:eastAsia="en-US" w:bidi="ar-SA"/>
      </w:rPr>
    </w:lvl>
    <w:lvl w:ilvl="2" w:tplc="5A6C66E6">
      <w:numFmt w:val="bullet"/>
      <w:lvlText w:val="-"/>
      <w:lvlJc w:val="left"/>
      <w:pPr>
        <w:ind w:left="1420" w:hanging="286"/>
      </w:pPr>
      <w:rPr>
        <w:rFonts w:ascii="Arial MT" w:eastAsia="Arial MT" w:hAnsi="Arial MT" w:cs="Arial MT" w:hint="default"/>
        <w:b w:val="0"/>
        <w:bCs w:val="0"/>
        <w:i w:val="0"/>
        <w:iCs w:val="0"/>
        <w:color w:val="243F60"/>
        <w:spacing w:val="0"/>
        <w:w w:val="81"/>
        <w:sz w:val="22"/>
        <w:szCs w:val="22"/>
        <w:lang w:val="es-ES" w:eastAsia="en-US" w:bidi="ar-SA"/>
      </w:rPr>
    </w:lvl>
    <w:lvl w:ilvl="3" w:tplc="2514EFA0">
      <w:numFmt w:val="bullet"/>
      <w:lvlText w:val="•"/>
      <w:lvlJc w:val="left"/>
      <w:pPr>
        <w:ind w:left="2482" w:hanging="286"/>
      </w:pPr>
      <w:rPr>
        <w:lang w:val="es-ES" w:eastAsia="en-US" w:bidi="ar-SA"/>
      </w:rPr>
    </w:lvl>
    <w:lvl w:ilvl="4" w:tplc="63D094A6">
      <w:numFmt w:val="bullet"/>
      <w:lvlText w:val="•"/>
      <w:lvlJc w:val="left"/>
      <w:pPr>
        <w:ind w:left="3545" w:hanging="286"/>
      </w:pPr>
      <w:rPr>
        <w:lang w:val="es-ES" w:eastAsia="en-US" w:bidi="ar-SA"/>
      </w:rPr>
    </w:lvl>
    <w:lvl w:ilvl="5" w:tplc="467EAB6A">
      <w:numFmt w:val="bullet"/>
      <w:lvlText w:val="•"/>
      <w:lvlJc w:val="left"/>
      <w:pPr>
        <w:ind w:left="4608" w:hanging="286"/>
      </w:pPr>
      <w:rPr>
        <w:lang w:val="es-ES" w:eastAsia="en-US" w:bidi="ar-SA"/>
      </w:rPr>
    </w:lvl>
    <w:lvl w:ilvl="6" w:tplc="71009C6A">
      <w:numFmt w:val="bullet"/>
      <w:lvlText w:val="•"/>
      <w:lvlJc w:val="left"/>
      <w:pPr>
        <w:ind w:left="5671" w:hanging="286"/>
      </w:pPr>
      <w:rPr>
        <w:lang w:val="es-ES" w:eastAsia="en-US" w:bidi="ar-SA"/>
      </w:rPr>
    </w:lvl>
    <w:lvl w:ilvl="7" w:tplc="29A635D2">
      <w:numFmt w:val="bullet"/>
      <w:lvlText w:val="•"/>
      <w:lvlJc w:val="left"/>
      <w:pPr>
        <w:ind w:left="6734" w:hanging="286"/>
      </w:pPr>
      <w:rPr>
        <w:lang w:val="es-ES" w:eastAsia="en-US" w:bidi="ar-SA"/>
      </w:rPr>
    </w:lvl>
    <w:lvl w:ilvl="8" w:tplc="1F708FA6">
      <w:numFmt w:val="bullet"/>
      <w:lvlText w:val="•"/>
      <w:lvlJc w:val="left"/>
      <w:pPr>
        <w:ind w:left="7797" w:hanging="286"/>
      </w:pPr>
      <w:rPr>
        <w:lang w:val="es-ES" w:eastAsia="en-US" w:bidi="ar-SA"/>
      </w:rPr>
    </w:lvl>
  </w:abstractNum>
  <w:abstractNum w:abstractNumId="32" w15:restartNumberingAfterBreak="0">
    <w:nsid w:val="347B0FE2"/>
    <w:multiLevelType w:val="hybridMultilevel"/>
    <w:tmpl w:val="141CF852"/>
    <w:lvl w:ilvl="0" w:tplc="2A428AA0">
      <w:start w:val="1"/>
      <w:numFmt w:val="lowerRoman"/>
      <w:lvlText w:val="%1."/>
      <w:lvlJc w:val="left"/>
      <w:pPr>
        <w:ind w:left="1134" w:hanging="142"/>
      </w:pPr>
      <w:rPr>
        <w:rFonts w:ascii="Arial MT" w:eastAsia="Arial MT" w:hAnsi="Arial MT" w:cs="Arial MT" w:hint="default"/>
        <w:b w:val="0"/>
        <w:bCs w:val="0"/>
        <w:i w:val="0"/>
        <w:iCs w:val="0"/>
        <w:color w:val="243F60"/>
        <w:spacing w:val="0"/>
        <w:w w:val="72"/>
        <w:sz w:val="22"/>
        <w:szCs w:val="22"/>
        <w:lang w:val="es-ES" w:eastAsia="en-US" w:bidi="ar-SA"/>
      </w:rPr>
    </w:lvl>
    <w:lvl w:ilvl="1" w:tplc="B578714A">
      <w:numFmt w:val="bullet"/>
      <w:lvlText w:val="•"/>
      <w:lvlJc w:val="left"/>
      <w:pPr>
        <w:ind w:left="2018" w:hanging="142"/>
      </w:pPr>
      <w:rPr>
        <w:lang w:val="es-ES" w:eastAsia="en-US" w:bidi="ar-SA"/>
      </w:rPr>
    </w:lvl>
    <w:lvl w:ilvl="2" w:tplc="99024AFE">
      <w:numFmt w:val="bullet"/>
      <w:lvlText w:val="•"/>
      <w:lvlJc w:val="left"/>
      <w:pPr>
        <w:ind w:left="2896" w:hanging="142"/>
      </w:pPr>
      <w:rPr>
        <w:lang w:val="es-ES" w:eastAsia="en-US" w:bidi="ar-SA"/>
      </w:rPr>
    </w:lvl>
    <w:lvl w:ilvl="3" w:tplc="73C23F6E">
      <w:numFmt w:val="bullet"/>
      <w:lvlText w:val="•"/>
      <w:lvlJc w:val="left"/>
      <w:pPr>
        <w:ind w:left="3775" w:hanging="142"/>
      </w:pPr>
      <w:rPr>
        <w:lang w:val="es-ES" w:eastAsia="en-US" w:bidi="ar-SA"/>
      </w:rPr>
    </w:lvl>
    <w:lvl w:ilvl="4" w:tplc="AABC901A">
      <w:numFmt w:val="bullet"/>
      <w:lvlText w:val="•"/>
      <w:lvlJc w:val="left"/>
      <w:pPr>
        <w:ind w:left="4653" w:hanging="142"/>
      </w:pPr>
      <w:rPr>
        <w:lang w:val="es-ES" w:eastAsia="en-US" w:bidi="ar-SA"/>
      </w:rPr>
    </w:lvl>
    <w:lvl w:ilvl="5" w:tplc="B0E4AF66">
      <w:numFmt w:val="bullet"/>
      <w:lvlText w:val="•"/>
      <w:lvlJc w:val="left"/>
      <w:pPr>
        <w:ind w:left="5531" w:hanging="142"/>
      </w:pPr>
      <w:rPr>
        <w:lang w:val="es-ES" w:eastAsia="en-US" w:bidi="ar-SA"/>
      </w:rPr>
    </w:lvl>
    <w:lvl w:ilvl="6" w:tplc="595EDCBE">
      <w:numFmt w:val="bullet"/>
      <w:lvlText w:val="•"/>
      <w:lvlJc w:val="left"/>
      <w:pPr>
        <w:ind w:left="6410" w:hanging="142"/>
      </w:pPr>
      <w:rPr>
        <w:lang w:val="es-ES" w:eastAsia="en-US" w:bidi="ar-SA"/>
      </w:rPr>
    </w:lvl>
    <w:lvl w:ilvl="7" w:tplc="E42ADCCA">
      <w:numFmt w:val="bullet"/>
      <w:lvlText w:val="•"/>
      <w:lvlJc w:val="left"/>
      <w:pPr>
        <w:ind w:left="7288" w:hanging="142"/>
      </w:pPr>
      <w:rPr>
        <w:lang w:val="es-ES" w:eastAsia="en-US" w:bidi="ar-SA"/>
      </w:rPr>
    </w:lvl>
    <w:lvl w:ilvl="8" w:tplc="BCB64070">
      <w:numFmt w:val="bullet"/>
      <w:lvlText w:val="•"/>
      <w:lvlJc w:val="left"/>
      <w:pPr>
        <w:ind w:left="8166" w:hanging="142"/>
      </w:pPr>
      <w:rPr>
        <w:lang w:val="es-ES" w:eastAsia="en-US" w:bidi="ar-SA"/>
      </w:rPr>
    </w:lvl>
  </w:abstractNum>
  <w:abstractNum w:abstractNumId="33" w15:restartNumberingAfterBreak="0">
    <w:nsid w:val="36B74A5F"/>
    <w:multiLevelType w:val="hybridMultilevel"/>
    <w:tmpl w:val="B2F4E8CE"/>
    <w:lvl w:ilvl="0" w:tplc="C8BC5E28">
      <w:numFmt w:val="bullet"/>
      <w:lvlText w:val="-"/>
      <w:lvlJc w:val="left"/>
      <w:pPr>
        <w:ind w:left="1420" w:hanging="360"/>
      </w:pPr>
      <w:rPr>
        <w:rFonts w:ascii="Calibri" w:eastAsia="Calibri" w:hAnsi="Calibri" w:cs="Calibri" w:hint="default"/>
        <w:b w:val="0"/>
        <w:bCs w:val="0"/>
        <w:i w:val="0"/>
        <w:iCs w:val="0"/>
        <w:color w:val="243F60"/>
        <w:spacing w:val="0"/>
        <w:w w:val="100"/>
        <w:sz w:val="21"/>
        <w:szCs w:val="21"/>
        <w:lang w:val="es-ES" w:eastAsia="en-US" w:bidi="ar-SA"/>
      </w:rPr>
    </w:lvl>
    <w:lvl w:ilvl="1" w:tplc="ACC8ED6C">
      <w:numFmt w:val="bullet"/>
      <w:lvlText w:val="•"/>
      <w:lvlJc w:val="left"/>
      <w:pPr>
        <w:ind w:left="2270" w:hanging="360"/>
      </w:pPr>
      <w:rPr>
        <w:lang w:val="es-ES" w:eastAsia="en-US" w:bidi="ar-SA"/>
      </w:rPr>
    </w:lvl>
    <w:lvl w:ilvl="2" w:tplc="E988B222">
      <w:numFmt w:val="bullet"/>
      <w:lvlText w:val="•"/>
      <w:lvlJc w:val="left"/>
      <w:pPr>
        <w:ind w:left="3120" w:hanging="360"/>
      </w:pPr>
      <w:rPr>
        <w:lang w:val="es-ES" w:eastAsia="en-US" w:bidi="ar-SA"/>
      </w:rPr>
    </w:lvl>
    <w:lvl w:ilvl="3" w:tplc="6876D3EE">
      <w:numFmt w:val="bullet"/>
      <w:lvlText w:val="•"/>
      <w:lvlJc w:val="left"/>
      <w:pPr>
        <w:ind w:left="3971" w:hanging="360"/>
      </w:pPr>
      <w:rPr>
        <w:lang w:val="es-ES" w:eastAsia="en-US" w:bidi="ar-SA"/>
      </w:rPr>
    </w:lvl>
    <w:lvl w:ilvl="4" w:tplc="057E04FA">
      <w:numFmt w:val="bullet"/>
      <w:lvlText w:val="•"/>
      <w:lvlJc w:val="left"/>
      <w:pPr>
        <w:ind w:left="4821" w:hanging="360"/>
      </w:pPr>
      <w:rPr>
        <w:lang w:val="es-ES" w:eastAsia="en-US" w:bidi="ar-SA"/>
      </w:rPr>
    </w:lvl>
    <w:lvl w:ilvl="5" w:tplc="66E6E2AA">
      <w:numFmt w:val="bullet"/>
      <w:lvlText w:val="•"/>
      <w:lvlJc w:val="left"/>
      <w:pPr>
        <w:ind w:left="5671" w:hanging="360"/>
      </w:pPr>
      <w:rPr>
        <w:lang w:val="es-ES" w:eastAsia="en-US" w:bidi="ar-SA"/>
      </w:rPr>
    </w:lvl>
    <w:lvl w:ilvl="6" w:tplc="1D1AEACE">
      <w:numFmt w:val="bullet"/>
      <w:lvlText w:val="•"/>
      <w:lvlJc w:val="left"/>
      <w:pPr>
        <w:ind w:left="6522" w:hanging="360"/>
      </w:pPr>
      <w:rPr>
        <w:lang w:val="es-ES" w:eastAsia="en-US" w:bidi="ar-SA"/>
      </w:rPr>
    </w:lvl>
    <w:lvl w:ilvl="7" w:tplc="714AB660">
      <w:numFmt w:val="bullet"/>
      <w:lvlText w:val="•"/>
      <w:lvlJc w:val="left"/>
      <w:pPr>
        <w:ind w:left="7372" w:hanging="360"/>
      </w:pPr>
      <w:rPr>
        <w:lang w:val="es-ES" w:eastAsia="en-US" w:bidi="ar-SA"/>
      </w:rPr>
    </w:lvl>
    <w:lvl w:ilvl="8" w:tplc="2BE8B522">
      <w:numFmt w:val="bullet"/>
      <w:lvlText w:val="•"/>
      <w:lvlJc w:val="left"/>
      <w:pPr>
        <w:ind w:left="8222" w:hanging="360"/>
      </w:pPr>
      <w:rPr>
        <w:lang w:val="es-ES" w:eastAsia="en-US" w:bidi="ar-SA"/>
      </w:rPr>
    </w:lvl>
  </w:abstractNum>
  <w:abstractNum w:abstractNumId="34" w15:restartNumberingAfterBreak="0">
    <w:nsid w:val="36DD7FBF"/>
    <w:multiLevelType w:val="hybridMultilevel"/>
    <w:tmpl w:val="129C616A"/>
    <w:lvl w:ilvl="0" w:tplc="A0E87CDC">
      <w:start w:val="4"/>
      <w:numFmt w:val="upperLetter"/>
      <w:lvlText w:val="%1."/>
      <w:lvlJc w:val="left"/>
      <w:pPr>
        <w:ind w:left="842" w:hanging="360"/>
      </w:pPr>
      <w:rPr>
        <w:rFonts w:ascii="Arial MT" w:eastAsia="Arial MT" w:hAnsi="Arial MT" w:cs="Arial MT" w:hint="default"/>
        <w:b w:val="0"/>
        <w:bCs w:val="0"/>
        <w:i w:val="0"/>
        <w:iCs w:val="0"/>
        <w:color w:val="243F60"/>
        <w:spacing w:val="-1"/>
        <w:w w:val="82"/>
        <w:sz w:val="22"/>
        <w:szCs w:val="22"/>
        <w:lang w:val="es-ES" w:eastAsia="en-US" w:bidi="ar-SA"/>
      </w:rPr>
    </w:lvl>
    <w:lvl w:ilvl="1" w:tplc="90AE0BCE">
      <w:numFmt w:val="bullet"/>
      <w:lvlText w:val="-"/>
      <w:lvlJc w:val="left"/>
      <w:pPr>
        <w:ind w:left="1353" w:hanging="360"/>
      </w:pPr>
      <w:rPr>
        <w:rFonts w:ascii="Calibri" w:eastAsia="Calibri" w:hAnsi="Calibri" w:cs="Calibri" w:hint="default"/>
        <w:b w:val="0"/>
        <w:bCs w:val="0"/>
        <w:i w:val="0"/>
        <w:iCs w:val="0"/>
        <w:color w:val="243F60"/>
        <w:spacing w:val="0"/>
        <w:w w:val="100"/>
        <w:sz w:val="22"/>
        <w:szCs w:val="22"/>
        <w:lang w:val="es-ES" w:eastAsia="en-US" w:bidi="ar-SA"/>
      </w:rPr>
    </w:lvl>
    <w:lvl w:ilvl="2" w:tplc="5AAE5FD0">
      <w:numFmt w:val="bullet"/>
      <w:lvlText w:val="•"/>
      <w:lvlJc w:val="left"/>
      <w:pPr>
        <w:ind w:left="2311" w:hanging="360"/>
      </w:pPr>
      <w:rPr>
        <w:lang w:val="es-ES" w:eastAsia="en-US" w:bidi="ar-SA"/>
      </w:rPr>
    </w:lvl>
    <w:lvl w:ilvl="3" w:tplc="2510303C">
      <w:numFmt w:val="bullet"/>
      <w:lvlText w:val="•"/>
      <w:lvlJc w:val="left"/>
      <w:pPr>
        <w:ind w:left="3262" w:hanging="360"/>
      </w:pPr>
      <w:rPr>
        <w:lang w:val="es-ES" w:eastAsia="en-US" w:bidi="ar-SA"/>
      </w:rPr>
    </w:lvl>
    <w:lvl w:ilvl="4" w:tplc="CF269AA2">
      <w:numFmt w:val="bullet"/>
      <w:lvlText w:val="•"/>
      <w:lvlJc w:val="left"/>
      <w:pPr>
        <w:ind w:left="4214" w:hanging="360"/>
      </w:pPr>
      <w:rPr>
        <w:lang w:val="es-ES" w:eastAsia="en-US" w:bidi="ar-SA"/>
      </w:rPr>
    </w:lvl>
    <w:lvl w:ilvl="5" w:tplc="E25C9D6A">
      <w:numFmt w:val="bullet"/>
      <w:lvlText w:val="•"/>
      <w:lvlJc w:val="left"/>
      <w:pPr>
        <w:ind w:left="5165" w:hanging="360"/>
      </w:pPr>
      <w:rPr>
        <w:lang w:val="es-ES" w:eastAsia="en-US" w:bidi="ar-SA"/>
      </w:rPr>
    </w:lvl>
    <w:lvl w:ilvl="6" w:tplc="643483F2">
      <w:numFmt w:val="bullet"/>
      <w:lvlText w:val="•"/>
      <w:lvlJc w:val="left"/>
      <w:pPr>
        <w:ind w:left="6117" w:hanging="360"/>
      </w:pPr>
      <w:rPr>
        <w:lang w:val="es-ES" w:eastAsia="en-US" w:bidi="ar-SA"/>
      </w:rPr>
    </w:lvl>
    <w:lvl w:ilvl="7" w:tplc="7E249EA2">
      <w:numFmt w:val="bullet"/>
      <w:lvlText w:val="•"/>
      <w:lvlJc w:val="left"/>
      <w:pPr>
        <w:ind w:left="7068" w:hanging="360"/>
      </w:pPr>
      <w:rPr>
        <w:lang w:val="es-ES" w:eastAsia="en-US" w:bidi="ar-SA"/>
      </w:rPr>
    </w:lvl>
    <w:lvl w:ilvl="8" w:tplc="5828735E">
      <w:numFmt w:val="bullet"/>
      <w:lvlText w:val="•"/>
      <w:lvlJc w:val="left"/>
      <w:pPr>
        <w:ind w:left="8020" w:hanging="360"/>
      </w:pPr>
      <w:rPr>
        <w:lang w:val="es-ES" w:eastAsia="en-US" w:bidi="ar-SA"/>
      </w:rPr>
    </w:lvl>
  </w:abstractNum>
  <w:abstractNum w:abstractNumId="35" w15:restartNumberingAfterBreak="0">
    <w:nsid w:val="38BB15F2"/>
    <w:multiLevelType w:val="hybridMultilevel"/>
    <w:tmpl w:val="1E867F0E"/>
    <w:lvl w:ilvl="0" w:tplc="A08CACDA">
      <w:numFmt w:val="bullet"/>
      <w:lvlText w:val="-"/>
      <w:lvlJc w:val="left"/>
      <w:pPr>
        <w:ind w:left="1420" w:hanging="286"/>
      </w:pPr>
      <w:rPr>
        <w:rFonts w:ascii="Arial MT" w:eastAsia="Arial MT" w:hAnsi="Arial MT" w:cs="Arial MT" w:hint="default"/>
        <w:b w:val="0"/>
        <w:bCs w:val="0"/>
        <w:i w:val="0"/>
        <w:iCs w:val="0"/>
        <w:color w:val="243F60"/>
        <w:spacing w:val="0"/>
        <w:w w:val="81"/>
        <w:sz w:val="22"/>
        <w:szCs w:val="22"/>
        <w:lang w:val="es-ES" w:eastAsia="en-US" w:bidi="ar-SA"/>
      </w:rPr>
    </w:lvl>
    <w:lvl w:ilvl="1" w:tplc="A934A8FC">
      <w:numFmt w:val="bullet"/>
      <w:lvlText w:val="•"/>
      <w:lvlJc w:val="left"/>
      <w:pPr>
        <w:ind w:left="2270" w:hanging="286"/>
      </w:pPr>
      <w:rPr>
        <w:lang w:val="es-ES" w:eastAsia="en-US" w:bidi="ar-SA"/>
      </w:rPr>
    </w:lvl>
    <w:lvl w:ilvl="2" w:tplc="7B42300E">
      <w:numFmt w:val="bullet"/>
      <w:lvlText w:val="•"/>
      <w:lvlJc w:val="left"/>
      <w:pPr>
        <w:ind w:left="3120" w:hanging="286"/>
      </w:pPr>
      <w:rPr>
        <w:lang w:val="es-ES" w:eastAsia="en-US" w:bidi="ar-SA"/>
      </w:rPr>
    </w:lvl>
    <w:lvl w:ilvl="3" w:tplc="E1F4D900">
      <w:numFmt w:val="bullet"/>
      <w:lvlText w:val="•"/>
      <w:lvlJc w:val="left"/>
      <w:pPr>
        <w:ind w:left="3971" w:hanging="286"/>
      </w:pPr>
      <w:rPr>
        <w:lang w:val="es-ES" w:eastAsia="en-US" w:bidi="ar-SA"/>
      </w:rPr>
    </w:lvl>
    <w:lvl w:ilvl="4" w:tplc="928EE032">
      <w:numFmt w:val="bullet"/>
      <w:lvlText w:val="•"/>
      <w:lvlJc w:val="left"/>
      <w:pPr>
        <w:ind w:left="4821" w:hanging="286"/>
      </w:pPr>
      <w:rPr>
        <w:lang w:val="es-ES" w:eastAsia="en-US" w:bidi="ar-SA"/>
      </w:rPr>
    </w:lvl>
    <w:lvl w:ilvl="5" w:tplc="9F8641E2">
      <w:numFmt w:val="bullet"/>
      <w:lvlText w:val="•"/>
      <w:lvlJc w:val="left"/>
      <w:pPr>
        <w:ind w:left="5671" w:hanging="286"/>
      </w:pPr>
      <w:rPr>
        <w:lang w:val="es-ES" w:eastAsia="en-US" w:bidi="ar-SA"/>
      </w:rPr>
    </w:lvl>
    <w:lvl w:ilvl="6" w:tplc="0D40A374">
      <w:numFmt w:val="bullet"/>
      <w:lvlText w:val="•"/>
      <w:lvlJc w:val="left"/>
      <w:pPr>
        <w:ind w:left="6522" w:hanging="286"/>
      </w:pPr>
      <w:rPr>
        <w:lang w:val="es-ES" w:eastAsia="en-US" w:bidi="ar-SA"/>
      </w:rPr>
    </w:lvl>
    <w:lvl w:ilvl="7" w:tplc="3B20C55E">
      <w:numFmt w:val="bullet"/>
      <w:lvlText w:val="•"/>
      <w:lvlJc w:val="left"/>
      <w:pPr>
        <w:ind w:left="7372" w:hanging="286"/>
      </w:pPr>
      <w:rPr>
        <w:lang w:val="es-ES" w:eastAsia="en-US" w:bidi="ar-SA"/>
      </w:rPr>
    </w:lvl>
    <w:lvl w:ilvl="8" w:tplc="4216C1FE">
      <w:numFmt w:val="bullet"/>
      <w:lvlText w:val="•"/>
      <w:lvlJc w:val="left"/>
      <w:pPr>
        <w:ind w:left="8222" w:hanging="286"/>
      </w:pPr>
      <w:rPr>
        <w:lang w:val="es-ES" w:eastAsia="en-US" w:bidi="ar-SA"/>
      </w:rPr>
    </w:lvl>
  </w:abstractNum>
  <w:abstractNum w:abstractNumId="36" w15:restartNumberingAfterBreak="0">
    <w:nsid w:val="396511B6"/>
    <w:multiLevelType w:val="hybridMultilevel"/>
    <w:tmpl w:val="38F8CD82"/>
    <w:lvl w:ilvl="0" w:tplc="75EEB98A">
      <w:numFmt w:val="bullet"/>
      <w:lvlText w:val="-"/>
      <w:lvlJc w:val="left"/>
      <w:pPr>
        <w:ind w:left="1276" w:hanging="360"/>
      </w:pPr>
      <w:rPr>
        <w:rFonts w:ascii="Calibri" w:eastAsia="Calibri" w:hAnsi="Calibri" w:cs="Calibri" w:hint="default"/>
        <w:b w:val="0"/>
        <w:bCs w:val="0"/>
        <w:i w:val="0"/>
        <w:iCs w:val="0"/>
        <w:color w:val="243F60"/>
        <w:spacing w:val="0"/>
        <w:w w:val="100"/>
        <w:sz w:val="22"/>
        <w:szCs w:val="22"/>
        <w:lang w:val="es-ES" w:eastAsia="en-US" w:bidi="ar-SA"/>
      </w:rPr>
    </w:lvl>
    <w:lvl w:ilvl="1" w:tplc="904C3684">
      <w:numFmt w:val="bullet"/>
      <w:lvlText w:val="•"/>
      <w:lvlJc w:val="left"/>
      <w:pPr>
        <w:ind w:left="2144" w:hanging="360"/>
      </w:pPr>
      <w:rPr>
        <w:lang w:val="es-ES" w:eastAsia="en-US" w:bidi="ar-SA"/>
      </w:rPr>
    </w:lvl>
    <w:lvl w:ilvl="2" w:tplc="DC9A8E54">
      <w:numFmt w:val="bullet"/>
      <w:lvlText w:val="•"/>
      <w:lvlJc w:val="left"/>
      <w:pPr>
        <w:ind w:left="3008" w:hanging="360"/>
      </w:pPr>
      <w:rPr>
        <w:lang w:val="es-ES" w:eastAsia="en-US" w:bidi="ar-SA"/>
      </w:rPr>
    </w:lvl>
    <w:lvl w:ilvl="3" w:tplc="C888B836">
      <w:numFmt w:val="bullet"/>
      <w:lvlText w:val="•"/>
      <w:lvlJc w:val="left"/>
      <w:pPr>
        <w:ind w:left="3873" w:hanging="360"/>
      </w:pPr>
      <w:rPr>
        <w:lang w:val="es-ES" w:eastAsia="en-US" w:bidi="ar-SA"/>
      </w:rPr>
    </w:lvl>
    <w:lvl w:ilvl="4" w:tplc="62386DEC">
      <w:numFmt w:val="bullet"/>
      <w:lvlText w:val="•"/>
      <w:lvlJc w:val="left"/>
      <w:pPr>
        <w:ind w:left="4737" w:hanging="360"/>
      </w:pPr>
      <w:rPr>
        <w:lang w:val="es-ES" w:eastAsia="en-US" w:bidi="ar-SA"/>
      </w:rPr>
    </w:lvl>
    <w:lvl w:ilvl="5" w:tplc="504A869E">
      <w:numFmt w:val="bullet"/>
      <w:lvlText w:val="•"/>
      <w:lvlJc w:val="left"/>
      <w:pPr>
        <w:ind w:left="5601" w:hanging="360"/>
      </w:pPr>
      <w:rPr>
        <w:lang w:val="es-ES" w:eastAsia="en-US" w:bidi="ar-SA"/>
      </w:rPr>
    </w:lvl>
    <w:lvl w:ilvl="6" w:tplc="E69C9766">
      <w:numFmt w:val="bullet"/>
      <w:lvlText w:val="•"/>
      <w:lvlJc w:val="left"/>
      <w:pPr>
        <w:ind w:left="6466" w:hanging="360"/>
      </w:pPr>
      <w:rPr>
        <w:lang w:val="es-ES" w:eastAsia="en-US" w:bidi="ar-SA"/>
      </w:rPr>
    </w:lvl>
    <w:lvl w:ilvl="7" w:tplc="96DCEAD8">
      <w:numFmt w:val="bullet"/>
      <w:lvlText w:val="•"/>
      <w:lvlJc w:val="left"/>
      <w:pPr>
        <w:ind w:left="7330" w:hanging="360"/>
      </w:pPr>
      <w:rPr>
        <w:lang w:val="es-ES" w:eastAsia="en-US" w:bidi="ar-SA"/>
      </w:rPr>
    </w:lvl>
    <w:lvl w:ilvl="8" w:tplc="1A361020">
      <w:numFmt w:val="bullet"/>
      <w:lvlText w:val="•"/>
      <w:lvlJc w:val="left"/>
      <w:pPr>
        <w:ind w:left="8194" w:hanging="360"/>
      </w:pPr>
      <w:rPr>
        <w:lang w:val="es-ES" w:eastAsia="en-US" w:bidi="ar-SA"/>
      </w:rPr>
    </w:lvl>
  </w:abstractNum>
  <w:abstractNum w:abstractNumId="37" w15:restartNumberingAfterBreak="0">
    <w:nsid w:val="3A187D27"/>
    <w:multiLevelType w:val="hybridMultilevel"/>
    <w:tmpl w:val="4E2C6D92"/>
    <w:lvl w:ilvl="0" w:tplc="D916C89C">
      <w:numFmt w:val="bullet"/>
      <w:lvlText w:val="-"/>
      <w:lvlJc w:val="left"/>
      <w:pPr>
        <w:ind w:left="1713" w:hanging="360"/>
      </w:pPr>
      <w:rPr>
        <w:rFonts w:ascii="Calibri" w:eastAsia="Calibri" w:hAnsi="Calibri" w:cs="Calibri" w:hint="default"/>
        <w:b w:val="0"/>
        <w:bCs w:val="0"/>
        <w:i w:val="0"/>
        <w:iCs w:val="0"/>
        <w:color w:val="243F60"/>
        <w:spacing w:val="0"/>
        <w:w w:val="100"/>
        <w:sz w:val="22"/>
        <w:szCs w:val="22"/>
        <w:lang w:val="es-ES" w:eastAsia="en-US" w:bidi="ar-SA"/>
      </w:rPr>
    </w:lvl>
    <w:lvl w:ilvl="1" w:tplc="9E1C1B7E">
      <w:numFmt w:val="bullet"/>
      <w:lvlText w:val="•"/>
      <w:lvlJc w:val="left"/>
      <w:pPr>
        <w:ind w:left="2540" w:hanging="360"/>
      </w:pPr>
      <w:rPr>
        <w:lang w:val="es-ES" w:eastAsia="en-US" w:bidi="ar-SA"/>
      </w:rPr>
    </w:lvl>
    <w:lvl w:ilvl="2" w:tplc="FE42E456">
      <w:numFmt w:val="bullet"/>
      <w:lvlText w:val="•"/>
      <w:lvlJc w:val="left"/>
      <w:pPr>
        <w:ind w:left="3360" w:hanging="360"/>
      </w:pPr>
      <w:rPr>
        <w:lang w:val="es-ES" w:eastAsia="en-US" w:bidi="ar-SA"/>
      </w:rPr>
    </w:lvl>
    <w:lvl w:ilvl="3" w:tplc="4BFA4AA8">
      <w:numFmt w:val="bullet"/>
      <w:lvlText w:val="•"/>
      <w:lvlJc w:val="left"/>
      <w:pPr>
        <w:ind w:left="4181" w:hanging="360"/>
      </w:pPr>
      <w:rPr>
        <w:lang w:val="es-ES" w:eastAsia="en-US" w:bidi="ar-SA"/>
      </w:rPr>
    </w:lvl>
    <w:lvl w:ilvl="4" w:tplc="6B8C4F98">
      <w:numFmt w:val="bullet"/>
      <w:lvlText w:val="•"/>
      <w:lvlJc w:val="left"/>
      <w:pPr>
        <w:ind w:left="5001" w:hanging="360"/>
      </w:pPr>
      <w:rPr>
        <w:lang w:val="es-ES" w:eastAsia="en-US" w:bidi="ar-SA"/>
      </w:rPr>
    </w:lvl>
    <w:lvl w:ilvl="5" w:tplc="DD605E0E">
      <w:numFmt w:val="bullet"/>
      <w:lvlText w:val="•"/>
      <w:lvlJc w:val="left"/>
      <w:pPr>
        <w:ind w:left="5821" w:hanging="360"/>
      </w:pPr>
      <w:rPr>
        <w:lang w:val="es-ES" w:eastAsia="en-US" w:bidi="ar-SA"/>
      </w:rPr>
    </w:lvl>
    <w:lvl w:ilvl="6" w:tplc="B8D2C65E">
      <w:numFmt w:val="bullet"/>
      <w:lvlText w:val="•"/>
      <w:lvlJc w:val="left"/>
      <w:pPr>
        <w:ind w:left="6642" w:hanging="360"/>
      </w:pPr>
      <w:rPr>
        <w:lang w:val="es-ES" w:eastAsia="en-US" w:bidi="ar-SA"/>
      </w:rPr>
    </w:lvl>
    <w:lvl w:ilvl="7" w:tplc="BF20DD66">
      <w:numFmt w:val="bullet"/>
      <w:lvlText w:val="•"/>
      <w:lvlJc w:val="left"/>
      <w:pPr>
        <w:ind w:left="7462" w:hanging="360"/>
      </w:pPr>
      <w:rPr>
        <w:lang w:val="es-ES" w:eastAsia="en-US" w:bidi="ar-SA"/>
      </w:rPr>
    </w:lvl>
    <w:lvl w:ilvl="8" w:tplc="3516DB28">
      <w:numFmt w:val="bullet"/>
      <w:lvlText w:val="•"/>
      <w:lvlJc w:val="left"/>
      <w:pPr>
        <w:ind w:left="8282" w:hanging="360"/>
      </w:pPr>
      <w:rPr>
        <w:lang w:val="es-ES" w:eastAsia="en-US" w:bidi="ar-SA"/>
      </w:rPr>
    </w:lvl>
  </w:abstractNum>
  <w:abstractNum w:abstractNumId="38" w15:restartNumberingAfterBreak="0">
    <w:nsid w:val="40704C79"/>
    <w:multiLevelType w:val="multilevel"/>
    <w:tmpl w:val="F39C30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36B25E7"/>
    <w:multiLevelType w:val="multilevel"/>
    <w:tmpl w:val="98161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3887990"/>
    <w:multiLevelType w:val="hybridMultilevel"/>
    <w:tmpl w:val="A80EA498"/>
    <w:lvl w:ilvl="0" w:tplc="E01AC2D0">
      <w:start w:val="1"/>
      <w:numFmt w:val="upperLetter"/>
      <w:lvlText w:val="%1."/>
      <w:lvlJc w:val="left"/>
      <w:pPr>
        <w:ind w:left="842" w:hanging="360"/>
      </w:pPr>
      <w:rPr>
        <w:rFonts w:ascii="Arial" w:eastAsia="Arial" w:hAnsi="Arial" w:cs="Arial" w:hint="default"/>
        <w:b/>
        <w:bCs/>
        <w:i w:val="0"/>
        <w:iCs w:val="0"/>
        <w:color w:val="243F60"/>
        <w:spacing w:val="-1"/>
        <w:w w:val="82"/>
        <w:sz w:val="22"/>
        <w:szCs w:val="22"/>
        <w:lang w:val="es-ES" w:eastAsia="en-US" w:bidi="ar-SA"/>
      </w:rPr>
    </w:lvl>
    <w:lvl w:ilvl="1" w:tplc="24621C12">
      <w:numFmt w:val="bullet"/>
      <w:lvlText w:val=""/>
      <w:lvlJc w:val="left"/>
      <w:pPr>
        <w:ind w:left="1276" w:hanging="284"/>
      </w:pPr>
      <w:rPr>
        <w:rFonts w:ascii="Symbol" w:eastAsia="Symbol" w:hAnsi="Symbol" w:cs="Symbol" w:hint="default"/>
        <w:b w:val="0"/>
        <w:bCs w:val="0"/>
        <w:i w:val="0"/>
        <w:iCs w:val="0"/>
        <w:color w:val="243F60"/>
        <w:spacing w:val="0"/>
        <w:w w:val="100"/>
        <w:sz w:val="22"/>
        <w:szCs w:val="22"/>
        <w:lang w:val="es-ES" w:eastAsia="en-US" w:bidi="ar-SA"/>
      </w:rPr>
    </w:lvl>
    <w:lvl w:ilvl="2" w:tplc="501EFE42">
      <w:numFmt w:val="bullet"/>
      <w:lvlText w:val="•"/>
      <w:lvlJc w:val="left"/>
      <w:pPr>
        <w:ind w:left="2240" w:hanging="284"/>
      </w:pPr>
      <w:rPr>
        <w:lang w:val="es-ES" w:eastAsia="en-US" w:bidi="ar-SA"/>
      </w:rPr>
    </w:lvl>
    <w:lvl w:ilvl="3" w:tplc="D8B4F0B8">
      <w:numFmt w:val="bullet"/>
      <w:lvlText w:val="•"/>
      <w:lvlJc w:val="left"/>
      <w:pPr>
        <w:ind w:left="3200" w:hanging="284"/>
      </w:pPr>
      <w:rPr>
        <w:lang w:val="es-ES" w:eastAsia="en-US" w:bidi="ar-SA"/>
      </w:rPr>
    </w:lvl>
    <w:lvl w:ilvl="4" w:tplc="738C2612">
      <w:numFmt w:val="bullet"/>
      <w:lvlText w:val="•"/>
      <w:lvlJc w:val="left"/>
      <w:pPr>
        <w:ind w:left="4161" w:hanging="284"/>
      </w:pPr>
      <w:rPr>
        <w:lang w:val="es-ES" w:eastAsia="en-US" w:bidi="ar-SA"/>
      </w:rPr>
    </w:lvl>
    <w:lvl w:ilvl="5" w:tplc="DF66EB5E">
      <w:numFmt w:val="bullet"/>
      <w:lvlText w:val="•"/>
      <w:lvlJc w:val="left"/>
      <w:pPr>
        <w:ind w:left="5121" w:hanging="284"/>
      </w:pPr>
      <w:rPr>
        <w:lang w:val="es-ES" w:eastAsia="en-US" w:bidi="ar-SA"/>
      </w:rPr>
    </w:lvl>
    <w:lvl w:ilvl="6" w:tplc="3970E862">
      <w:numFmt w:val="bullet"/>
      <w:lvlText w:val="•"/>
      <w:lvlJc w:val="left"/>
      <w:pPr>
        <w:ind w:left="6081" w:hanging="284"/>
      </w:pPr>
      <w:rPr>
        <w:lang w:val="es-ES" w:eastAsia="en-US" w:bidi="ar-SA"/>
      </w:rPr>
    </w:lvl>
    <w:lvl w:ilvl="7" w:tplc="7F6CB834">
      <w:numFmt w:val="bullet"/>
      <w:lvlText w:val="•"/>
      <w:lvlJc w:val="left"/>
      <w:pPr>
        <w:ind w:left="7042" w:hanging="284"/>
      </w:pPr>
      <w:rPr>
        <w:lang w:val="es-ES" w:eastAsia="en-US" w:bidi="ar-SA"/>
      </w:rPr>
    </w:lvl>
    <w:lvl w:ilvl="8" w:tplc="4C107932">
      <w:numFmt w:val="bullet"/>
      <w:lvlText w:val="•"/>
      <w:lvlJc w:val="left"/>
      <w:pPr>
        <w:ind w:left="8002" w:hanging="284"/>
      </w:pPr>
      <w:rPr>
        <w:lang w:val="es-ES" w:eastAsia="en-US" w:bidi="ar-SA"/>
      </w:rPr>
    </w:lvl>
  </w:abstractNum>
  <w:abstractNum w:abstractNumId="41" w15:restartNumberingAfterBreak="0">
    <w:nsid w:val="45D951BC"/>
    <w:multiLevelType w:val="hybridMultilevel"/>
    <w:tmpl w:val="B56A4458"/>
    <w:lvl w:ilvl="0" w:tplc="75302CD2">
      <w:start w:val="1"/>
      <w:numFmt w:val="decimal"/>
      <w:lvlText w:val="%1)"/>
      <w:lvlJc w:val="left"/>
      <w:pPr>
        <w:ind w:left="1713" w:hanging="360"/>
      </w:pPr>
      <w:rPr>
        <w:spacing w:val="0"/>
        <w:w w:val="81"/>
        <w:lang w:val="es-ES" w:eastAsia="en-US" w:bidi="ar-SA"/>
      </w:rPr>
    </w:lvl>
    <w:lvl w:ilvl="1" w:tplc="E7403870">
      <w:numFmt w:val="bullet"/>
      <w:lvlText w:val="•"/>
      <w:lvlJc w:val="left"/>
      <w:pPr>
        <w:ind w:left="2540" w:hanging="360"/>
      </w:pPr>
      <w:rPr>
        <w:lang w:val="es-ES" w:eastAsia="en-US" w:bidi="ar-SA"/>
      </w:rPr>
    </w:lvl>
    <w:lvl w:ilvl="2" w:tplc="A1CE0D3A">
      <w:numFmt w:val="bullet"/>
      <w:lvlText w:val="•"/>
      <w:lvlJc w:val="left"/>
      <w:pPr>
        <w:ind w:left="3360" w:hanging="360"/>
      </w:pPr>
      <w:rPr>
        <w:lang w:val="es-ES" w:eastAsia="en-US" w:bidi="ar-SA"/>
      </w:rPr>
    </w:lvl>
    <w:lvl w:ilvl="3" w:tplc="B9AA4364">
      <w:numFmt w:val="bullet"/>
      <w:lvlText w:val="•"/>
      <w:lvlJc w:val="left"/>
      <w:pPr>
        <w:ind w:left="4181" w:hanging="360"/>
      </w:pPr>
      <w:rPr>
        <w:lang w:val="es-ES" w:eastAsia="en-US" w:bidi="ar-SA"/>
      </w:rPr>
    </w:lvl>
    <w:lvl w:ilvl="4" w:tplc="C7D60908">
      <w:numFmt w:val="bullet"/>
      <w:lvlText w:val="•"/>
      <w:lvlJc w:val="left"/>
      <w:pPr>
        <w:ind w:left="5001" w:hanging="360"/>
      </w:pPr>
      <w:rPr>
        <w:lang w:val="es-ES" w:eastAsia="en-US" w:bidi="ar-SA"/>
      </w:rPr>
    </w:lvl>
    <w:lvl w:ilvl="5" w:tplc="E3FA7D6A">
      <w:numFmt w:val="bullet"/>
      <w:lvlText w:val="•"/>
      <w:lvlJc w:val="left"/>
      <w:pPr>
        <w:ind w:left="5821" w:hanging="360"/>
      </w:pPr>
      <w:rPr>
        <w:lang w:val="es-ES" w:eastAsia="en-US" w:bidi="ar-SA"/>
      </w:rPr>
    </w:lvl>
    <w:lvl w:ilvl="6" w:tplc="DBAAC02A">
      <w:numFmt w:val="bullet"/>
      <w:lvlText w:val="•"/>
      <w:lvlJc w:val="left"/>
      <w:pPr>
        <w:ind w:left="6642" w:hanging="360"/>
      </w:pPr>
      <w:rPr>
        <w:lang w:val="es-ES" w:eastAsia="en-US" w:bidi="ar-SA"/>
      </w:rPr>
    </w:lvl>
    <w:lvl w:ilvl="7" w:tplc="C06686AA">
      <w:numFmt w:val="bullet"/>
      <w:lvlText w:val="•"/>
      <w:lvlJc w:val="left"/>
      <w:pPr>
        <w:ind w:left="7462" w:hanging="360"/>
      </w:pPr>
      <w:rPr>
        <w:lang w:val="es-ES" w:eastAsia="en-US" w:bidi="ar-SA"/>
      </w:rPr>
    </w:lvl>
    <w:lvl w:ilvl="8" w:tplc="8B747188">
      <w:numFmt w:val="bullet"/>
      <w:lvlText w:val="•"/>
      <w:lvlJc w:val="left"/>
      <w:pPr>
        <w:ind w:left="8282" w:hanging="360"/>
      </w:pPr>
      <w:rPr>
        <w:lang w:val="es-ES" w:eastAsia="en-US" w:bidi="ar-SA"/>
      </w:rPr>
    </w:lvl>
  </w:abstractNum>
  <w:abstractNum w:abstractNumId="42" w15:restartNumberingAfterBreak="0">
    <w:nsid w:val="481A547D"/>
    <w:multiLevelType w:val="hybridMultilevel"/>
    <w:tmpl w:val="FA96E35C"/>
    <w:lvl w:ilvl="0" w:tplc="D5524E6E">
      <w:numFmt w:val="bullet"/>
      <w:lvlText w:val=""/>
      <w:lvlJc w:val="left"/>
      <w:pPr>
        <w:ind w:left="1276" w:hanging="216"/>
      </w:pPr>
      <w:rPr>
        <w:rFonts w:ascii="Symbol" w:eastAsia="Symbol" w:hAnsi="Symbol" w:cs="Symbol" w:hint="default"/>
        <w:b w:val="0"/>
        <w:bCs w:val="0"/>
        <w:i w:val="0"/>
        <w:iCs w:val="0"/>
        <w:color w:val="243F60"/>
        <w:spacing w:val="0"/>
        <w:w w:val="100"/>
        <w:sz w:val="22"/>
        <w:szCs w:val="22"/>
        <w:lang w:val="es-ES" w:eastAsia="en-US" w:bidi="ar-SA"/>
      </w:rPr>
    </w:lvl>
    <w:lvl w:ilvl="1" w:tplc="4EC89EF6">
      <w:numFmt w:val="bullet"/>
      <w:lvlText w:val="•"/>
      <w:lvlJc w:val="left"/>
      <w:pPr>
        <w:ind w:left="2144" w:hanging="216"/>
      </w:pPr>
      <w:rPr>
        <w:lang w:val="es-ES" w:eastAsia="en-US" w:bidi="ar-SA"/>
      </w:rPr>
    </w:lvl>
    <w:lvl w:ilvl="2" w:tplc="E7D69D9C">
      <w:numFmt w:val="bullet"/>
      <w:lvlText w:val="•"/>
      <w:lvlJc w:val="left"/>
      <w:pPr>
        <w:ind w:left="3008" w:hanging="216"/>
      </w:pPr>
      <w:rPr>
        <w:lang w:val="es-ES" w:eastAsia="en-US" w:bidi="ar-SA"/>
      </w:rPr>
    </w:lvl>
    <w:lvl w:ilvl="3" w:tplc="E8AA6C92">
      <w:numFmt w:val="bullet"/>
      <w:lvlText w:val="•"/>
      <w:lvlJc w:val="left"/>
      <w:pPr>
        <w:ind w:left="3873" w:hanging="216"/>
      </w:pPr>
      <w:rPr>
        <w:lang w:val="es-ES" w:eastAsia="en-US" w:bidi="ar-SA"/>
      </w:rPr>
    </w:lvl>
    <w:lvl w:ilvl="4" w:tplc="9C18EA4C">
      <w:numFmt w:val="bullet"/>
      <w:lvlText w:val="•"/>
      <w:lvlJc w:val="left"/>
      <w:pPr>
        <w:ind w:left="4737" w:hanging="216"/>
      </w:pPr>
      <w:rPr>
        <w:lang w:val="es-ES" w:eastAsia="en-US" w:bidi="ar-SA"/>
      </w:rPr>
    </w:lvl>
    <w:lvl w:ilvl="5" w:tplc="22CA200E">
      <w:numFmt w:val="bullet"/>
      <w:lvlText w:val="•"/>
      <w:lvlJc w:val="left"/>
      <w:pPr>
        <w:ind w:left="5601" w:hanging="216"/>
      </w:pPr>
      <w:rPr>
        <w:lang w:val="es-ES" w:eastAsia="en-US" w:bidi="ar-SA"/>
      </w:rPr>
    </w:lvl>
    <w:lvl w:ilvl="6" w:tplc="00925814">
      <w:numFmt w:val="bullet"/>
      <w:lvlText w:val="•"/>
      <w:lvlJc w:val="left"/>
      <w:pPr>
        <w:ind w:left="6466" w:hanging="216"/>
      </w:pPr>
      <w:rPr>
        <w:lang w:val="es-ES" w:eastAsia="en-US" w:bidi="ar-SA"/>
      </w:rPr>
    </w:lvl>
    <w:lvl w:ilvl="7" w:tplc="621AFEB0">
      <w:numFmt w:val="bullet"/>
      <w:lvlText w:val="•"/>
      <w:lvlJc w:val="left"/>
      <w:pPr>
        <w:ind w:left="7330" w:hanging="216"/>
      </w:pPr>
      <w:rPr>
        <w:lang w:val="es-ES" w:eastAsia="en-US" w:bidi="ar-SA"/>
      </w:rPr>
    </w:lvl>
    <w:lvl w:ilvl="8" w:tplc="36967962">
      <w:numFmt w:val="bullet"/>
      <w:lvlText w:val="•"/>
      <w:lvlJc w:val="left"/>
      <w:pPr>
        <w:ind w:left="8194" w:hanging="216"/>
      </w:pPr>
      <w:rPr>
        <w:lang w:val="es-ES" w:eastAsia="en-US" w:bidi="ar-SA"/>
      </w:rPr>
    </w:lvl>
  </w:abstractNum>
  <w:abstractNum w:abstractNumId="43" w15:restartNumberingAfterBreak="0">
    <w:nsid w:val="496614CD"/>
    <w:multiLevelType w:val="hybridMultilevel"/>
    <w:tmpl w:val="7FB0F792"/>
    <w:lvl w:ilvl="0" w:tplc="271A736E">
      <w:start w:val="1"/>
      <w:numFmt w:val="upperLetter"/>
      <w:lvlText w:val="%1."/>
      <w:lvlJc w:val="left"/>
      <w:pPr>
        <w:ind w:left="842" w:hanging="360"/>
      </w:pPr>
      <w:rPr>
        <w:spacing w:val="-1"/>
        <w:w w:val="82"/>
        <w:lang w:val="es-ES" w:eastAsia="en-US" w:bidi="ar-SA"/>
      </w:rPr>
    </w:lvl>
    <w:lvl w:ilvl="1" w:tplc="B4D4A618">
      <w:numFmt w:val="bullet"/>
      <w:lvlText w:val="-"/>
      <w:lvlJc w:val="left"/>
      <w:pPr>
        <w:ind w:left="1353" w:hanging="360"/>
      </w:pPr>
      <w:rPr>
        <w:rFonts w:ascii="Calibri" w:eastAsia="Calibri" w:hAnsi="Calibri" w:cs="Calibri" w:hint="default"/>
        <w:spacing w:val="0"/>
        <w:w w:val="100"/>
        <w:lang w:val="es-ES" w:eastAsia="en-US" w:bidi="ar-SA"/>
      </w:rPr>
    </w:lvl>
    <w:lvl w:ilvl="2" w:tplc="7EC840D6">
      <w:numFmt w:val="bullet"/>
      <w:lvlText w:val="•"/>
      <w:lvlJc w:val="left"/>
      <w:pPr>
        <w:ind w:left="1360" w:hanging="360"/>
      </w:pPr>
      <w:rPr>
        <w:lang w:val="es-ES" w:eastAsia="en-US" w:bidi="ar-SA"/>
      </w:rPr>
    </w:lvl>
    <w:lvl w:ilvl="3" w:tplc="AFD28BE4">
      <w:numFmt w:val="bullet"/>
      <w:lvlText w:val="•"/>
      <w:lvlJc w:val="left"/>
      <w:pPr>
        <w:ind w:left="2430" w:hanging="360"/>
      </w:pPr>
      <w:rPr>
        <w:lang w:val="es-ES" w:eastAsia="en-US" w:bidi="ar-SA"/>
      </w:rPr>
    </w:lvl>
    <w:lvl w:ilvl="4" w:tplc="115405EA">
      <w:numFmt w:val="bullet"/>
      <w:lvlText w:val="•"/>
      <w:lvlJc w:val="left"/>
      <w:pPr>
        <w:ind w:left="3500" w:hanging="360"/>
      </w:pPr>
      <w:rPr>
        <w:lang w:val="es-ES" w:eastAsia="en-US" w:bidi="ar-SA"/>
      </w:rPr>
    </w:lvl>
    <w:lvl w:ilvl="5" w:tplc="2ABCEF5C">
      <w:numFmt w:val="bullet"/>
      <w:lvlText w:val="•"/>
      <w:lvlJc w:val="left"/>
      <w:pPr>
        <w:ind w:left="4571" w:hanging="360"/>
      </w:pPr>
      <w:rPr>
        <w:lang w:val="es-ES" w:eastAsia="en-US" w:bidi="ar-SA"/>
      </w:rPr>
    </w:lvl>
    <w:lvl w:ilvl="6" w:tplc="349E067C">
      <w:numFmt w:val="bullet"/>
      <w:lvlText w:val="•"/>
      <w:lvlJc w:val="left"/>
      <w:pPr>
        <w:ind w:left="5641" w:hanging="360"/>
      </w:pPr>
      <w:rPr>
        <w:lang w:val="es-ES" w:eastAsia="en-US" w:bidi="ar-SA"/>
      </w:rPr>
    </w:lvl>
    <w:lvl w:ilvl="7" w:tplc="00C01FB8">
      <w:numFmt w:val="bullet"/>
      <w:lvlText w:val="•"/>
      <w:lvlJc w:val="left"/>
      <w:pPr>
        <w:ind w:left="6712" w:hanging="360"/>
      </w:pPr>
      <w:rPr>
        <w:lang w:val="es-ES" w:eastAsia="en-US" w:bidi="ar-SA"/>
      </w:rPr>
    </w:lvl>
    <w:lvl w:ilvl="8" w:tplc="5B8A229E">
      <w:numFmt w:val="bullet"/>
      <w:lvlText w:val="•"/>
      <w:lvlJc w:val="left"/>
      <w:pPr>
        <w:ind w:left="7782" w:hanging="360"/>
      </w:pPr>
      <w:rPr>
        <w:lang w:val="es-ES" w:eastAsia="en-US" w:bidi="ar-SA"/>
      </w:rPr>
    </w:lvl>
  </w:abstractNum>
  <w:abstractNum w:abstractNumId="44" w15:restartNumberingAfterBreak="0">
    <w:nsid w:val="4A3A4575"/>
    <w:multiLevelType w:val="multilevel"/>
    <w:tmpl w:val="BBF8BA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DBF6496"/>
    <w:multiLevelType w:val="multilevel"/>
    <w:tmpl w:val="29B423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15:restartNumberingAfterBreak="0">
    <w:nsid w:val="4F3A1DF8"/>
    <w:multiLevelType w:val="hybridMultilevel"/>
    <w:tmpl w:val="B562E8EC"/>
    <w:lvl w:ilvl="0" w:tplc="69DA36C4">
      <w:numFmt w:val="bullet"/>
      <w:lvlText w:val="-"/>
      <w:lvlJc w:val="left"/>
      <w:pPr>
        <w:ind w:left="1353" w:hanging="360"/>
      </w:pPr>
      <w:rPr>
        <w:rFonts w:ascii="Arial MT" w:eastAsia="Arial MT" w:hAnsi="Arial MT" w:cs="Arial MT" w:hint="default"/>
        <w:b w:val="0"/>
        <w:bCs w:val="0"/>
        <w:i w:val="0"/>
        <w:iCs w:val="0"/>
        <w:color w:val="243F60"/>
        <w:spacing w:val="0"/>
        <w:w w:val="81"/>
        <w:sz w:val="22"/>
        <w:szCs w:val="22"/>
        <w:lang w:val="es-ES" w:eastAsia="en-US" w:bidi="ar-SA"/>
      </w:rPr>
    </w:lvl>
    <w:lvl w:ilvl="1" w:tplc="6D3285B2">
      <w:numFmt w:val="bullet"/>
      <w:lvlText w:val="-"/>
      <w:lvlJc w:val="left"/>
      <w:pPr>
        <w:ind w:left="1420" w:hanging="286"/>
      </w:pPr>
      <w:rPr>
        <w:rFonts w:ascii="Arial MT" w:eastAsia="Arial MT" w:hAnsi="Arial MT" w:cs="Arial MT" w:hint="default"/>
        <w:b w:val="0"/>
        <w:bCs w:val="0"/>
        <w:i w:val="0"/>
        <w:iCs w:val="0"/>
        <w:color w:val="243F60"/>
        <w:spacing w:val="0"/>
        <w:w w:val="81"/>
        <w:sz w:val="22"/>
        <w:szCs w:val="22"/>
        <w:lang w:val="es-ES" w:eastAsia="en-US" w:bidi="ar-SA"/>
      </w:rPr>
    </w:lvl>
    <w:lvl w:ilvl="2" w:tplc="74729938">
      <w:numFmt w:val="bullet"/>
      <w:lvlText w:val="•"/>
      <w:lvlJc w:val="left"/>
      <w:pPr>
        <w:ind w:left="2364" w:hanging="286"/>
      </w:pPr>
      <w:rPr>
        <w:lang w:val="es-ES" w:eastAsia="en-US" w:bidi="ar-SA"/>
      </w:rPr>
    </w:lvl>
    <w:lvl w:ilvl="3" w:tplc="7ECCFE92">
      <w:numFmt w:val="bullet"/>
      <w:lvlText w:val="•"/>
      <w:lvlJc w:val="left"/>
      <w:pPr>
        <w:ind w:left="3309" w:hanging="286"/>
      </w:pPr>
      <w:rPr>
        <w:lang w:val="es-ES" w:eastAsia="en-US" w:bidi="ar-SA"/>
      </w:rPr>
    </w:lvl>
    <w:lvl w:ilvl="4" w:tplc="E55ECC8C">
      <w:numFmt w:val="bullet"/>
      <w:lvlText w:val="•"/>
      <w:lvlJc w:val="left"/>
      <w:pPr>
        <w:ind w:left="4254" w:hanging="286"/>
      </w:pPr>
      <w:rPr>
        <w:lang w:val="es-ES" w:eastAsia="en-US" w:bidi="ar-SA"/>
      </w:rPr>
    </w:lvl>
    <w:lvl w:ilvl="5" w:tplc="9B7C8CC6">
      <w:numFmt w:val="bullet"/>
      <w:lvlText w:val="•"/>
      <w:lvlJc w:val="left"/>
      <w:pPr>
        <w:ind w:left="5199" w:hanging="286"/>
      </w:pPr>
      <w:rPr>
        <w:lang w:val="es-ES" w:eastAsia="en-US" w:bidi="ar-SA"/>
      </w:rPr>
    </w:lvl>
    <w:lvl w:ilvl="6" w:tplc="0EFE8B6C">
      <w:numFmt w:val="bullet"/>
      <w:lvlText w:val="•"/>
      <w:lvlJc w:val="left"/>
      <w:pPr>
        <w:ind w:left="6144" w:hanging="286"/>
      </w:pPr>
      <w:rPr>
        <w:lang w:val="es-ES" w:eastAsia="en-US" w:bidi="ar-SA"/>
      </w:rPr>
    </w:lvl>
    <w:lvl w:ilvl="7" w:tplc="22DCB8EE">
      <w:numFmt w:val="bullet"/>
      <w:lvlText w:val="•"/>
      <w:lvlJc w:val="left"/>
      <w:pPr>
        <w:ind w:left="7088" w:hanging="286"/>
      </w:pPr>
      <w:rPr>
        <w:lang w:val="es-ES" w:eastAsia="en-US" w:bidi="ar-SA"/>
      </w:rPr>
    </w:lvl>
    <w:lvl w:ilvl="8" w:tplc="FB768736">
      <w:numFmt w:val="bullet"/>
      <w:lvlText w:val="•"/>
      <w:lvlJc w:val="left"/>
      <w:pPr>
        <w:ind w:left="8033" w:hanging="286"/>
      </w:pPr>
      <w:rPr>
        <w:lang w:val="es-ES" w:eastAsia="en-US" w:bidi="ar-SA"/>
      </w:rPr>
    </w:lvl>
  </w:abstractNum>
  <w:abstractNum w:abstractNumId="47" w15:restartNumberingAfterBreak="0">
    <w:nsid w:val="4FA06331"/>
    <w:multiLevelType w:val="multilevel"/>
    <w:tmpl w:val="2348C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50562EC4"/>
    <w:multiLevelType w:val="hybridMultilevel"/>
    <w:tmpl w:val="A5D210E4"/>
    <w:lvl w:ilvl="0" w:tplc="6CB288E4">
      <w:numFmt w:val="bullet"/>
      <w:lvlText w:val="-"/>
      <w:lvlJc w:val="left"/>
      <w:pPr>
        <w:ind w:left="1353" w:hanging="360"/>
      </w:pPr>
      <w:rPr>
        <w:rFonts w:ascii="Arial MT" w:eastAsia="Arial MT" w:hAnsi="Arial MT" w:cs="Arial MT" w:hint="default"/>
        <w:b w:val="0"/>
        <w:bCs w:val="0"/>
        <w:i w:val="0"/>
        <w:iCs w:val="0"/>
        <w:color w:val="243F60"/>
        <w:spacing w:val="0"/>
        <w:w w:val="81"/>
        <w:sz w:val="22"/>
        <w:szCs w:val="22"/>
        <w:lang w:val="es-ES" w:eastAsia="en-US" w:bidi="ar-SA"/>
      </w:rPr>
    </w:lvl>
    <w:lvl w:ilvl="1" w:tplc="0B029B38">
      <w:numFmt w:val="bullet"/>
      <w:lvlText w:val="•"/>
      <w:lvlJc w:val="left"/>
      <w:pPr>
        <w:ind w:left="2216" w:hanging="360"/>
      </w:pPr>
      <w:rPr>
        <w:lang w:val="es-ES" w:eastAsia="en-US" w:bidi="ar-SA"/>
      </w:rPr>
    </w:lvl>
    <w:lvl w:ilvl="2" w:tplc="289AFEB6">
      <w:numFmt w:val="bullet"/>
      <w:lvlText w:val="•"/>
      <w:lvlJc w:val="left"/>
      <w:pPr>
        <w:ind w:left="3072" w:hanging="360"/>
      </w:pPr>
      <w:rPr>
        <w:lang w:val="es-ES" w:eastAsia="en-US" w:bidi="ar-SA"/>
      </w:rPr>
    </w:lvl>
    <w:lvl w:ilvl="3" w:tplc="41B65AC8">
      <w:numFmt w:val="bullet"/>
      <w:lvlText w:val="•"/>
      <w:lvlJc w:val="left"/>
      <w:pPr>
        <w:ind w:left="3929" w:hanging="360"/>
      </w:pPr>
      <w:rPr>
        <w:lang w:val="es-ES" w:eastAsia="en-US" w:bidi="ar-SA"/>
      </w:rPr>
    </w:lvl>
    <w:lvl w:ilvl="4" w:tplc="FD30D0B0">
      <w:numFmt w:val="bullet"/>
      <w:lvlText w:val="•"/>
      <w:lvlJc w:val="left"/>
      <w:pPr>
        <w:ind w:left="4785" w:hanging="360"/>
      </w:pPr>
      <w:rPr>
        <w:lang w:val="es-ES" w:eastAsia="en-US" w:bidi="ar-SA"/>
      </w:rPr>
    </w:lvl>
    <w:lvl w:ilvl="5" w:tplc="A912A6F6">
      <w:numFmt w:val="bullet"/>
      <w:lvlText w:val="•"/>
      <w:lvlJc w:val="left"/>
      <w:pPr>
        <w:ind w:left="5641" w:hanging="360"/>
      </w:pPr>
      <w:rPr>
        <w:lang w:val="es-ES" w:eastAsia="en-US" w:bidi="ar-SA"/>
      </w:rPr>
    </w:lvl>
    <w:lvl w:ilvl="6" w:tplc="97F064F6">
      <w:numFmt w:val="bullet"/>
      <w:lvlText w:val="•"/>
      <w:lvlJc w:val="left"/>
      <w:pPr>
        <w:ind w:left="6498" w:hanging="360"/>
      </w:pPr>
      <w:rPr>
        <w:lang w:val="es-ES" w:eastAsia="en-US" w:bidi="ar-SA"/>
      </w:rPr>
    </w:lvl>
    <w:lvl w:ilvl="7" w:tplc="BED43BE4">
      <w:numFmt w:val="bullet"/>
      <w:lvlText w:val="•"/>
      <w:lvlJc w:val="left"/>
      <w:pPr>
        <w:ind w:left="7354" w:hanging="360"/>
      </w:pPr>
      <w:rPr>
        <w:lang w:val="es-ES" w:eastAsia="en-US" w:bidi="ar-SA"/>
      </w:rPr>
    </w:lvl>
    <w:lvl w:ilvl="8" w:tplc="2CD6690E">
      <w:numFmt w:val="bullet"/>
      <w:lvlText w:val="•"/>
      <w:lvlJc w:val="left"/>
      <w:pPr>
        <w:ind w:left="8210" w:hanging="360"/>
      </w:pPr>
      <w:rPr>
        <w:lang w:val="es-ES" w:eastAsia="en-US" w:bidi="ar-SA"/>
      </w:rPr>
    </w:lvl>
  </w:abstractNum>
  <w:abstractNum w:abstractNumId="49" w15:restartNumberingAfterBreak="0">
    <w:nsid w:val="50F928AB"/>
    <w:multiLevelType w:val="multilevel"/>
    <w:tmpl w:val="E75AE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6C63371"/>
    <w:multiLevelType w:val="multilevel"/>
    <w:tmpl w:val="6C824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78D7C8B"/>
    <w:multiLevelType w:val="hybridMultilevel"/>
    <w:tmpl w:val="6F685D06"/>
    <w:lvl w:ilvl="0" w:tplc="162E27DA">
      <w:start w:val="1"/>
      <w:numFmt w:val="upperLetter"/>
      <w:lvlText w:val="%1."/>
      <w:lvlJc w:val="left"/>
      <w:pPr>
        <w:ind w:left="842" w:hanging="360"/>
      </w:pPr>
      <w:rPr>
        <w:spacing w:val="-1"/>
        <w:w w:val="82"/>
        <w:lang w:val="es-ES" w:eastAsia="en-US" w:bidi="ar-SA"/>
      </w:rPr>
    </w:lvl>
    <w:lvl w:ilvl="1" w:tplc="641E5D1A">
      <w:numFmt w:val="bullet"/>
      <w:lvlText w:val="-"/>
      <w:lvlJc w:val="left"/>
      <w:pPr>
        <w:ind w:left="1353" w:hanging="360"/>
      </w:pPr>
      <w:rPr>
        <w:rFonts w:ascii="Calibri" w:eastAsia="Calibri" w:hAnsi="Calibri" w:cs="Calibri" w:hint="default"/>
        <w:spacing w:val="0"/>
        <w:w w:val="100"/>
        <w:lang w:val="es-ES" w:eastAsia="en-US" w:bidi="ar-SA"/>
      </w:rPr>
    </w:lvl>
    <w:lvl w:ilvl="2" w:tplc="05BC48A0">
      <w:numFmt w:val="bullet"/>
      <w:lvlText w:val="•"/>
      <w:lvlJc w:val="left"/>
      <w:pPr>
        <w:ind w:left="2311" w:hanging="360"/>
      </w:pPr>
      <w:rPr>
        <w:lang w:val="es-ES" w:eastAsia="en-US" w:bidi="ar-SA"/>
      </w:rPr>
    </w:lvl>
    <w:lvl w:ilvl="3" w:tplc="7D383D16">
      <w:numFmt w:val="bullet"/>
      <w:lvlText w:val="•"/>
      <w:lvlJc w:val="left"/>
      <w:pPr>
        <w:ind w:left="3262" w:hanging="360"/>
      </w:pPr>
      <w:rPr>
        <w:lang w:val="es-ES" w:eastAsia="en-US" w:bidi="ar-SA"/>
      </w:rPr>
    </w:lvl>
    <w:lvl w:ilvl="4" w:tplc="F372030A">
      <w:numFmt w:val="bullet"/>
      <w:lvlText w:val="•"/>
      <w:lvlJc w:val="left"/>
      <w:pPr>
        <w:ind w:left="4214" w:hanging="360"/>
      </w:pPr>
      <w:rPr>
        <w:lang w:val="es-ES" w:eastAsia="en-US" w:bidi="ar-SA"/>
      </w:rPr>
    </w:lvl>
    <w:lvl w:ilvl="5" w:tplc="FDBE14D2">
      <w:numFmt w:val="bullet"/>
      <w:lvlText w:val="•"/>
      <w:lvlJc w:val="left"/>
      <w:pPr>
        <w:ind w:left="5165" w:hanging="360"/>
      </w:pPr>
      <w:rPr>
        <w:lang w:val="es-ES" w:eastAsia="en-US" w:bidi="ar-SA"/>
      </w:rPr>
    </w:lvl>
    <w:lvl w:ilvl="6" w:tplc="FD0ECC60">
      <w:numFmt w:val="bullet"/>
      <w:lvlText w:val="•"/>
      <w:lvlJc w:val="left"/>
      <w:pPr>
        <w:ind w:left="6117" w:hanging="360"/>
      </w:pPr>
      <w:rPr>
        <w:lang w:val="es-ES" w:eastAsia="en-US" w:bidi="ar-SA"/>
      </w:rPr>
    </w:lvl>
    <w:lvl w:ilvl="7" w:tplc="186069C6">
      <w:numFmt w:val="bullet"/>
      <w:lvlText w:val="•"/>
      <w:lvlJc w:val="left"/>
      <w:pPr>
        <w:ind w:left="7068" w:hanging="360"/>
      </w:pPr>
      <w:rPr>
        <w:lang w:val="es-ES" w:eastAsia="en-US" w:bidi="ar-SA"/>
      </w:rPr>
    </w:lvl>
    <w:lvl w:ilvl="8" w:tplc="3E00178E">
      <w:numFmt w:val="bullet"/>
      <w:lvlText w:val="•"/>
      <w:lvlJc w:val="left"/>
      <w:pPr>
        <w:ind w:left="8020" w:hanging="360"/>
      </w:pPr>
      <w:rPr>
        <w:lang w:val="es-ES" w:eastAsia="en-US" w:bidi="ar-SA"/>
      </w:rPr>
    </w:lvl>
  </w:abstractNum>
  <w:abstractNum w:abstractNumId="52" w15:restartNumberingAfterBreak="0">
    <w:nsid w:val="5A0D6BC2"/>
    <w:multiLevelType w:val="hybridMultilevel"/>
    <w:tmpl w:val="8E60A34C"/>
    <w:lvl w:ilvl="0" w:tplc="4B6A7E9A">
      <w:numFmt w:val="bullet"/>
      <w:lvlText w:val="-"/>
      <w:lvlJc w:val="left"/>
      <w:pPr>
        <w:ind w:left="1353" w:hanging="360"/>
      </w:pPr>
      <w:rPr>
        <w:rFonts w:ascii="Calibri" w:eastAsia="Calibri" w:hAnsi="Calibri" w:cs="Calibri" w:hint="default"/>
        <w:spacing w:val="0"/>
        <w:w w:val="100"/>
        <w:lang w:val="es-ES" w:eastAsia="en-US" w:bidi="ar-SA"/>
      </w:rPr>
    </w:lvl>
    <w:lvl w:ilvl="1" w:tplc="536CAB5E">
      <w:numFmt w:val="bullet"/>
      <w:lvlText w:val="•"/>
      <w:lvlJc w:val="left"/>
      <w:pPr>
        <w:ind w:left="2216" w:hanging="360"/>
      </w:pPr>
      <w:rPr>
        <w:lang w:val="es-ES" w:eastAsia="en-US" w:bidi="ar-SA"/>
      </w:rPr>
    </w:lvl>
    <w:lvl w:ilvl="2" w:tplc="CF72DAFC">
      <w:numFmt w:val="bullet"/>
      <w:lvlText w:val="•"/>
      <w:lvlJc w:val="left"/>
      <w:pPr>
        <w:ind w:left="3072" w:hanging="360"/>
      </w:pPr>
      <w:rPr>
        <w:lang w:val="es-ES" w:eastAsia="en-US" w:bidi="ar-SA"/>
      </w:rPr>
    </w:lvl>
    <w:lvl w:ilvl="3" w:tplc="B342688C">
      <w:numFmt w:val="bullet"/>
      <w:lvlText w:val="•"/>
      <w:lvlJc w:val="left"/>
      <w:pPr>
        <w:ind w:left="3929" w:hanging="360"/>
      </w:pPr>
      <w:rPr>
        <w:lang w:val="es-ES" w:eastAsia="en-US" w:bidi="ar-SA"/>
      </w:rPr>
    </w:lvl>
    <w:lvl w:ilvl="4" w:tplc="49C684EE">
      <w:numFmt w:val="bullet"/>
      <w:lvlText w:val="•"/>
      <w:lvlJc w:val="left"/>
      <w:pPr>
        <w:ind w:left="4785" w:hanging="360"/>
      </w:pPr>
      <w:rPr>
        <w:lang w:val="es-ES" w:eastAsia="en-US" w:bidi="ar-SA"/>
      </w:rPr>
    </w:lvl>
    <w:lvl w:ilvl="5" w:tplc="17487FEA">
      <w:numFmt w:val="bullet"/>
      <w:lvlText w:val="•"/>
      <w:lvlJc w:val="left"/>
      <w:pPr>
        <w:ind w:left="5641" w:hanging="360"/>
      </w:pPr>
      <w:rPr>
        <w:lang w:val="es-ES" w:eastAsia="en-US" w:bidi="ar-SA"/>
      </w:rPr>
    </w:lvl>
    <w:lvl w:ilvl="6" w:tplc="C356757C">
      <w:numFmt w:val="bullet"/>
      <w:lvlText w:val="•"/>
      <w:lvlJc w:val="left"/>
      <w:pPr>
        <w:ind w:left="6498" w:hanging="360"/>
      </w:pPr>
      <w:rPr>
        <w:lang w:val="es-ES" w:eastAsia="en-US" w:bidi="ar-SA"/>
      </w:rPr>
    </w:lvl>
    <w:lvl w:ilvl="7" w:tplc="A462EA24">
      <w:numFmt w:val="bullet"/>
      <w:lvlText w:val="•"/>
      <w:lvlJc w:val="left"/>
      <w:pPr>
        <w:ind w:left="7354" w:hanging="360"/>
      </w:pPr>
      <w:rPr>
        <w:lang w:val="es-ES" w:eastAsia="en-US" w:bidi="ar-SA"/>
      </w:rPr>
    </w:lvl>
    <w:lvl w:ilvl="8" w:tplc="156C23BE">
      <w:numFmt w:val="bullet"/>
      <w:lvlText w:val="•"/>
      <w:lvlJc w:val="left"/>
      <w:pPr>
        <w:ind w:left="8210" w:hanging="360"/>
      </w:pPr>
      <w:rPr>
        <w:lang w:val="es-ES" w:eastAsia="en-US" w:bidi="ar-SA"/>
      </w:rPr>
    </w:lvl>
  </w:abstractNum>
  <w:abstractNum w:abstractNumId="53" w15:restartNumberingAfterBreak="0">
    <w:nsid w:val="5CA163E7"/>
    <w:multiLevelType w:val="hybridMultilevel"/>
    <w:tmpl w:val="DFA0BE10"/>
    <w:lvl w:ilvl="0" w:tplc="E0FCB264">
      <w:start w:val="11"/>
      <w:numFmt w:val="lowerRoman"/>
      <w:lvlText w:val="%1."/>
      <w:lvlJc w:val="left"/>
      <w:pPr>
        <w:ind w:left="993" w:hanging="720"/>
      </w:pPr>
      <w:rPr>
        <w:rFonts w:ascii="Arial MT" w:eastAsia="Arial MT" w:hAnsi="Arial MT" w:cs="Arial MT" w:hint="default"/>
        <w:b w:val="0"/>
        <w:bCs w:val="0"/>
        <w:i w:val="0"/>
        <w:iCs w:val="0"/>
        <w:color w:val="243F60"/>
        <w:spacing w:val="0"/>
        <w:w w:val="82"/>
        <w:sz w:val="22"/>
        <w:szCs w:val="22"/>
        <w:lang w:val="es-ES" w:eastAsia="en-US" w:bidi="ar-SA"/>
      </w:rPr>
    </w:lvl>
    <w:lvl w:ilvl="1" w:tplc="3522E89A">
      <w:numFmt w:val="bullet"/>
      <w:lvlText w:val="•"/>
      <w:lvlJc w:val="left"/>
      <w:pPr>
        <w:ind w:left="1892" w:hanging="720"/>
      </w:pPr>
      <w:rPr>
        <w:lang w:val="es-ES" w:eastAsia="en-US" w:bidi="ar-SA"/>
      </w:rPr>
    </w:lvl>
    <w:lvl w:ilvl="2" w:tplc="11207F04">
      <w:numFmt w:val="bullet"/>
      <w:lvlText w:val="•"/>
      <w:lvlJc w:val="left"/>
      <w:pPr>
        <w:ind w:left="2784" w:hanging="720"/>
      </w:pPr>
      <w:rPr>
        <w:lang w:val="es-ES" w:eastAsia="en-US" w:bidi="ar-SA"/>
      </w:rPr>
    </w:lvl>
    <w:lvl w:ilvl="3" w:tplc="1A3A9F7A">
      <w:numFmt w:val="bullet"/>
      <w:lvlText w:val="•"/>
      <w:lvlJc w:val="left"/>
      <w:pPr>
        <w:ind w:left="3677" w:hanging="720"/>
      </w:pPr>
      <w:rPr>
        <w:lang w:val="es-ES" w:eastAsia="en-US" w:bidi="ar-SA"/>
      </w:rPr>
    </w:lvl>
    <w:lvl w:ilvl="4" w:tplc="A54E2E70">
      <w:numFmt w:val="bullet"/>
      <w:lvlText w:val="•"/>
      <w:lvlJc w:val="left"/>
      <w:pPr>
        <w:ind w:left="4569" w:hanging="720"/>
      </w:pPr>
      <w:rPr>
        <w:lang w:val="es-ES" w:eastAsia="en-US" w:bidi="ar-SA"/>
      </w:rPr>
    </w:lvl>
    <w:lvl w:ilvl="5" w:tplc="D5D25730">
      <w:numFmt w:val="bullet"/>
      <w:lvlText w:val="•"/>
      <w:lvlJc w:val="left"/>
      <w:pPr>
        <w:ind w:left="5461" w:hanging="720"/>
      </w:pPr>
      <w:rPr>
        <w:lang w:val="es-ES" w:eastAsia="en-US" w:bidi="ar-SA"/>
      </w:rPr>
    </w:lvl>
    <w:lvl w:ilvl="6" w:tplc="44DC1996">
      <w:numFmt w:val="bullet"/>
      <w:lvlText w:val="•"/>
      <w:lvlJc w:val="left"/>
      <w:pPr>
        <w:ind w:left="6354" w:hanging="720"/>
      </w:pPr>
      <w:rPr>
        <w:lang w:val="es-ES" w:eastAsia="en-US" w:bidi="ar-SA"/>
      </w:rPr>
    </w:lvl>
    <w:lvl w:ilvl="7" w:tplc="E368A5BA">
      <w:numFmt w:val="bullet"/>
      <w:lvlText w:val="•"/>
      <w:lvlJc w:val="left"/>
      <w:pPr>
        <w:ind w:left="7246" w:hanging="720"/>
      </w:pPr>
      <w:rPr>
        <w:lang w:val="es-ES" w:eastAsia="en-US" w:bidi="ar-SA"/>
      </w:rPr>
    </w:lvl>
    <w:lvl w:ilvl="8" w:tplc="3F889A6A">
      <w:numFmt w:val="bullet"/>
      <w:lvlText w:val="•"/>
      <w:lvlJc w:val="left"/>
      <w:pPr>
        <w:ind w:left="8138" w:hanging="720"/>
      </w:pPr>
      <w:rPr>
        <w:lang w:val="es-ES" w:eastAsia="en-US" w:bidi="ar-SA"/>
      </w:rPr>
    </w:lvl>
  </w:abstractNum>
  <w:abstractNum w:abstractNumId="54" w15:restartNumberingAfterBreak="0">
    <w:nsid w:val="5CA9139A"/>
    <w:multiLevelType w:val="hybridMultilevel"/>
    <w:tmpl w:val="79729F06"/>
    <w:lvl w:ilvl="0" w:tplc="3CD07BCA">
      <w:start w:val="1"/>
      <w:numFmt w:val="decimal"/>
      <w:lvlText w:val="%1)"/>
      <w:lvlJc w:val="left"/>
      <w:pPr>
        <w:ind w:left="1713" w:hanging="360"/>
      </w:pPr>
      <w:rPr>
        <w:spacing w:val="0"/>
        <w:w w:val="81"/>
        <w:lang w:val="es-ES" w:eastAsia="en-US" w:bidi="ar-SA"/>
      </w:rPr>
    </w:lvl>
    <w:lvl w:ilvl="1" w:tplc="8990E750">
      <w:numFmt w:val="bullet"/>
      <w:lvlText w:val="•"/>
      <w:lvlJc w:val="left"/>
      <w:pPr>
        <w:ind w:left="2540" w:hanging="360"/>
      </w:pPr>
      <w:rPr>
        <w:lang w:val="es-ES" w:eastAsia="en-US" w:bidi="ar-SA"/>
      </w:rPr>
    </w:lvl>
    <w:lvl w:ilvl="2" w:tplc="6C9AD698">
      <w:numFmt w:val="bullet"/>
      <w:lvlText w:val="•"/>
      <w:lvlJc w:val="left"/>
      <w:pPr>
        <w:ind w:left="3360" w:hanging="360"/>
      </w:pPr>
      <w:rPr>
        <w:lang w:val="es-ES" w:eastAsia="en-US" w:bidi="ar-SA"/>
      </w:rPr>
    </w:lvl>
    <w:lvl w:ilvl="3" w:tplc="1FAEA6A8">
      <w:numFmt w:val="bullet"/>
      <w:lvlText w:val="•"/>
      <w:lvlJc w:val="left"/>
      <w:pPr>
        <w:ind w:left="4181" w:hanging="360"/>
      </w:pPr>
      <w:rPr>
        <w:lang w:val="es-ES" w:eastAsia="en-US" w:bidi="ar-SA"/>
      </w:rPr>
    </w:lvl>
    <w:lvl w:ilvl="4" w:tplc="24F896C8">
      <w:numFmt w:val="bullet"/>
      <w:lvlText w:val="•"/>
      <w:lvlJc w:val="left"/>
      <w:pPr>
        <w:ind w:left="5001" w:hanging="360"/>
      </w:pPr>
      <w:rPr>
        <w:lang w:val="es-ES" w:eastAsia="en-US" w:bidi="ar-SA"/>
      </w:rPr>
    </w:lvl>
    <w:lvl w:ilvl="5" w:tplc="DCDEF0C6">
      <w:numFmt w:val="bullet"/>
      <w:lvlText w:val="•"/>
      <w:lvlJc w:val="left"/>
      <w:pPr>
        <w:ind w:left="5821" w:hanging="360"/>
      </w:pPr>
      <w:rPr>
        <w:lang w:val="es-ES" w:eastAsia="en-US" w:bidi="ar-SA"/>
      </w:rPr>
    </w:lvl>
    <w:lvl w:ilvl="6" w:tplc="94BA4DCE">
      <w:numFmt w:val="bullet"/>
      <w:lvlText w:val="•"/>
      <w:lvlJc w:val="left"/>
      <w:pPr>
        <w:ind w:left="6642" w:hanging="360"/>
      </w:pPr>
      <w:rPr>
        <w:lang w:val="es-ES" w:eastAsia="en-US" w:bidi="ar-SA"/>
      </w:rPr>
    </w:lvl>
    <w:lvl w:ilvl="7" w:tplc="26DE9F90">
      <w:numFmt w:val="bullet"/>
      <w:lvlText w:val="•"/>
      <w:lvlJc w:val="left"/>
      <w:pPr>
        <w:ind w:left="7462" w:hanging="360"/>
      </w:pPr>
      <w:rPr>
        <w:lang w:val="es-ES" w:eastAsia="en-US" w:bidi="ar-SA"/>
      </w:rPr>
    </w:lvl>
    <w:lvl w:ilvl="8" w:tplc="BE0A0924">
      <w:numFmt w:val="bullet"/>
      <w:lvlText w:val="•"/>
      <w:lvlJc w:val="left"/>
      <w:pPr>
        <w:ind w:left="8282" w:hanging="360"/>
      </w:pPr>
      <w:rPr>
        <w:lang w:val="es-ES" w:eastAsia="en-US" w:bidi="ar-SA"/>
      </w:rPr>
    </w:lvl>
  </w:abstractNum>
  <w:abstractNum w:abstractNumId="55" w15:restartNumberingAfterBreak="0">
    <w:nsid w:val="5D5D7E14"/>
    <w:multiLevelType w:val="multilevel"/>
    <w:tmpl w:val="57A48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D913D01"/>
    <w:multiLevelType w:val="hybridMultilevel"/>
    <w:tmpl w:val="CD585E4A"/>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7" w15:restartNumberingAfterBreak="0">
    <w:nsid w:val="5F267DA6"/>
    <w:multiLevelType w:val="hybridMultilevel"/>
    <w:tmpl w:val="22A45CF6"/>
    <w:lvl w:ilvl="0" w:tplc="CD8AC57A">
      <w:numFmt w:val="bullet"/>
      <w:lvlText w:val=""/>
      <w:lvlJc w:val="left"/>
      <w:pPr>
        <w:ind w:left="1276" w:hanging="216"/>
      </w:pPr>
      <w:rPr>
        <w:rFonts w:ascii="Symbol" w:eastAsia="Symbol" w:hAnsi="Symbol" w:cs="Symbol" w:hint="default"/>
        <w:b w:val="0"/>
        <w:bCs w:val="0"/>
        <w:i w:val="0"/>
        <w:iCs w:val="0"/>
        <w:color w:val="243F60"/>
        <w:spacing w:val="0"/>
        <w:w w:val="100"/>
        <w:sz w:val="22"/>
        <w:szCs w:val="22"/>
        <w:lang w:val="es-ES" w:eastAsia="en-US" w:bidi="ar-SA"/>
      </w:rPr>
    </w:lvl>
    <w:lvl w:ilvl="1" w:tplc="84263E36">
      <w:numFmt w:val="bullet"/>
      <w:lvlText w:val="•"/>
      <w:lvlJc w:val="left"/>
      <w:pPr>
        <w:ind w:left="2144" w:hanging="216"/>
      </w:pPr>
      <w:rPr>
        <w:lang w:val="es-ES" w:eastAsia="en-US" w:bidi="ar-SA"/>
      </w:rPr>
    </w:lvl>
    <w:lvl w:ilvl="2" w:tplc="2E46866E">
      <w:numFmt w:val="bullet"/>
      <w:lvlText w:val="•"/>
      <w:lvlJc w:val="left"/>
      <w:pPr>
        <w:ind w:left="3008" w:hanging="216"/>
      </w:pPr>
      <w:rPr>
        <w:lang w:val="es-ES" w:eastAsia="en-US" w:bidi="ar-SA"/>
      </w:rPr>
    </w:lvl>
    <w:lvl w:ilvl="3" w:tplc="8C40EF52">
      <w:numFmt w:val="bullet"/>
      <w:lvlText w:val="•"/>
      <w:lvlJc w:val="left"/>
      <w:pPr>
        <w:ind w:left="3873" w:hanging="216"/>
      </w:pPr>
      <w:rPr>
        <w:lang w:val="es-ES" w:eastAsia="en-US" w:bidi="ar-SA"/>
      </w:rPr>
    </w:lvl>
    <w:lvl w:ilvl="4" w:tplc="ADBED90E">
      <w:numFmt w:val="bullet"/>
      <w:lvlText w:val="•"/>
      <w:lvlJc w:val="left"/>
      <w:pPr>
        <w:ind w:left="4737" w:hanging="216"/>
      </w:pPr>
      <w:rPr>
        <w:lang w:val="es-ES" w:eastAsia="en-US" w:bidi="ar-SA"/>
      </w:rPr>
    </w:lvl>
    <w:lvl w:ilvl="5" w:tplc="89527E9A">
      <w:numFmt w:val="bullet"/>
      <w:lvlText w:val="•"/>
      <w:lvlJc w:val="left"/>
      <w:pPr>
        <w:ind w:left="5601" w:hanging="216"/>
      </w:pPr>
      <w:rPr>
        <w:lang w:val="es-ES" w:eastAsia="en-US" w:bidi="ar-SA"/>
      </w:rPr>
    </w:lvl>
    <w:lvl w:ilvl="6" w:tplc="57745FAA">
      <w:numFmt w:val="bullet"/>
      <w:lvlText w:val="•"/>
      <w:lvlJc w:val="left"/>
      <w:pPr>
        <w:ind w:left="6466" w:hanging="216"/>
      </w:pPr>
      <w:rPr>
        <w:lang w:val="es-ES" w:eastAsia="en-US" w:bidi="ar-SA"/>
      </w:rPr>
    </w:lvl>
    <w:lvl w:ilvl="7" w:tplc="8A6A7E6A">
      <w:numFmt w:val="bullet"/>
      <w:lvlText w:val="•"/>
      <w:lvlJc w:val="left"/>
      <w:pPr>
        <w:ind w:left="7330" w:hanging="216"/>
      </w:pPr>
      <w:rPr>
        <w:lang w:val="es-ES" w:eastAsia="en-US" w:bidi="ar-SA"/>
      </w:rPr>
    </w:lvl>
    <w:lvl w:ilvl="8" w:tplc="16D8B3E6">
      <w:numFmt w:val="bullet"/>
      <w:lvlText w:val="•"/>
      <w:lvlJc w:val="left"/>
      <w:pPr>
        <w:ind w:left="8194" w:hanging="216"/>
      </w:pPr>
      <w:rPr>
        <w:lang w:val="es-ES" w:eastAsia="en-US" w:bidi="ar-SA"/>
      </w:rPr>
    </w:lvl>
  </w:abstractNum>
  <w:abstractNum w:abstractNumId="58" w15:restartNumberingAfterBreak="0">
    <w:nsid w:val="5FD07A7B"/>
    <w:multiLevelType w:val="multilevel"/>
    <w:tmpl w:val="0FBAB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207632C"/>
    <w:multiLevelType w:val="hybridMultilevel"/>
    <w:tmpl w:val="D548B1D6"/>
    <w:lvl w:ilvl="0" w:tplc="F006B75E">
      <w:start w:val="1"/>
      <w:numFmt w:val="lowerRoman"/>
      <w:lvlText w:val="%1."/>
      <w:lvlJc w:val="left"/>
      <w:pPr>
        <w:ind w:left="1134" w:hanging="123"/>
      </w:pPr>
      <w:rPr>
        <w:rFonts w:ascii="Arial MT" w:eastAsia="Arial MT" w:hAnsi="Arial MT" w:cs="Arial MT" w:hint="default"/>
        <w:b w:val="0"/>
        <w:bCs w:val="0"/>
        <w:i w:val="0"/>
        <w:iCs w:val="0"/>
        <w:color w:val="243F60"/>
        <w:spacing w:val="0"/>
        <w:w w:val="82"/>
        <w:sz w:val="22"/>
        <w:szCs w:val="22"/>
        <w:lang w:val="es-ES" w:eastAsia="en-US" w:bidi="ar-SA"/>
      </w:rPr>
    </w:lvl>
    <w:lvl w:ilvl="1" w:tplc="395E1A6E">
      <w:numFmt w:val="bullet"/>
      <w:lvlText w:val="•"/>
      <w:lvlJc w:val="left"/>
      <w:pPr>
        <w:ind w:left="2018" w:hanging="123"/>
      </w:pPr>
      <w:rPr>
        <w:lang w:val="es-ES" w:eastAsia="en-US" w:bidi="ar-SA"/>
      </w:rPr>
    </w:lvl>
    <w:lvl w:ilvl="2" w:tplc="4544A672">
      <w:numFmt w:val="bullet"/>
      <w:lvlText w:val="•"/>
      <w:lvlJc w:val="left"/>
      <w:pPr>
        <w:ind w:left="2896" w:hanging="123"/>
      </w:pPr>
      <w:rPr>
        <w:lang w:val="es-ES" w:eastAsia="en-US" w:bidi="ar-SA"/>
      </w:rPr>
    </w:lvl>
    <w:lvl w:ilvl="3" w:tplc="D974D560">
      <w:numFmt w:val="bullet"/>
      <w:lvlText w:val="•"/>
      <w:lvlJc w:val="left"/>
      <w:pPr>
        <w:ind w:left="3775" w:hanging="123"/>
      </w:pPr>
      <w:rPr>
        <w:lang w:val="es-ES" w:eastAsia="en-US" w:bidi="ar-SA"/>
      </w:rPr>
    </w:lvl>
    <w:lvl w:ilvl="4" w:tplc="57EC6EC6">
      <w:numFmt w:val="bullet"/>
      <w:lvlText w:val="•"/>
      <w:lvlJc w:val="left"/>
      <w:pPr>
        <w:ind w:left="4653" w:hanging="123"/>
      </w:pPr>
      <w:rPr>
        <w:lang w:val="es-ES" w:eastAsia="en-US" w:bidi="ar-SA"/>
      </w:rPr>
    </w:lvl>
    <w:lvl w:ilvl="5" w:tplc="2AF2FB72">
      <w:numFmt w:val="bullet"/>
      <w:lvlText w:val="•"/>
      <w:lvlJc w:val="left"/>
      <w:pPr>
        <w:ind w:left="5531" w:hanging="123"/>
      </w:pPr>
      <w:rPr>
        <w:lang w:val="es-ES" w:eastAsia="en-US" w:bidi="ar-SA"/>
      </w:rPr>
    </w:lvl>
    <w:lvl w:ilvl="6" w:tplc="0FEE6854">
      <w:numFmt w:val="bullet"/>
      <w:lvlText w:val="•"/>
      <w:lvlJc w:val="left"/>
      <w:pPr>
        <w:ind w:left="6410" w:hanging="123"/>
      </w:pPr>
      <w:rPr>
        <w:lang w:val="es-ES" w:eastAsia="en-US" w:bidi="ar-SA"/>
      </w:rPr>
    </w:lvl>
    <w:lvl w:ilvl="7" w:tplc="E03857C6">
      <w:numFmt w:val="bullet"/>
      <w:lvlText w:val="•"/>
      <w:lvlJc w:val="left"/>
      <w:pPr>
        <w:ind w:left="7288" w:hanging="123"/>
      </w:pPr>
      <w:rPr>
        <w:lang w:val="es-ES" w:eastAsia="en-US" w:bidi="ar-SA"/>
      </w:rPr>
    </w:lvl>
    <w:lvl w:ilvl="8" w:tplc="B1523BE2">
      <w:numFmt w:val="bullet"/>
      <w:lvlText w:val="•"/>
      <w:lvlJc w:val="left"/>
      <w:pPr>
        <w:ind w:left="8166" w:hanging="123"/>
      </w:pPr>
      <w:rPr>
        <w:lang w:val="es-ES" w:eastAsia="en-US" w:bidi="ar-SA"/>
      </w:rPr>
    </w:lvl>
  </w:abstractNum>
  <w:abstractNum w:abstractNumId="60" w15:restartNumberingAfterBreak="0">
    <w:nsid w:val="658976B4"/>
    <w:multiLevelType w:val="multilevel"/>
    <w:tmpl w:val="32C04A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658B4416"/>
    <w:multiLevelType w:val="multilevel"/>
    <w:tmpl w:val="932205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2" w15:restartNumberingAfterBreak="0">
    <w:nsid w:val="6670307C"/>
    <w:multiLevelType w:val="hybridMultilevel"/>
    <w:tmpl w:val="6A2A63B4"/>
    <w:lvl w:ilvl="0" w:tplc="88328AC8">
      <w:numFmt w:val="bullet"/>
      <w:lvlText w:val=""/>
      <w:lvlJc w:val="left"/>
      <w:pPr>
        <w:ind w:left="1713" w:hanging="360"/>
      </w:pPr>
      <w:rPr>
        <w:rFonts w:ascii="Symbol" w:eastAsia="Symbol" w:hAnsi="Symbol" w:cs="Symbol" w:hint="default"/>
        <w:b w:val="0"/>
        <w:bCs w:val="0"/>
        <w:i w:val="0"/>
        <w:iCs w:val="0"/>
        <w:color w:val="243F60"/>
        <w:spacing w:val="0"/>
        <w:w w:val="100"/>
        <w:sz w:val="22"/>
        <w:szCs w:val="22"/>
        <w:lang w:val="es-ES" w:eastAsia="en-US" w:bidi="ar-SA"/>
      </w:rPr>
    </w:lvl>
    <w:lvl w:ilvl="1" w:tplc="C05286BA">
      <w:numFmt w:val="bullet"/>
      <w:lvlText w:val="•"/>
      <w:lvlJc w:val="left"/>
      <w:pPr>
        <w:ind w:left="2540" w:hanging="360"/>
      </w:pPr>
      <w:rPr>
        <w:lang w:val="es-ES" w:eastAsia="en-US" w:bidi="ar-SA"/>
      </w:rPr>
    </w:lvl>
    <w:lvl w:ilvl="2" w:tplc="1E4A5768">
      <w:numFmt w:val="bullet"/>
      <w:lvlText w:val="•"/>
      <w:lvlJc w:val="left"/>
      <w:pPr>
        <w:ind w:left="3360" w:hanging="360"/>
      </w:pPr>
      <w:rPr>
        <w:lang w:val="es-ES" w:eastAsia="en-US" w:bidi="ar-SA"/>
      </w:rPr>
    </w:lvl>
    <w:lvl w:ilvl="3" w:tplc="BB2C26B0">
      <w:numFmt w:val="bullet"/>
      <w:lvlText w:val="•"/>
      <w:lvlJc w:val="left"/>
      <w:pPr>
        <w:ind w:left="4181" w:hanging="360"/>
      </w:pPr>
      <w:rPr>
        <w:lang w:val="es-ES" w:eastAsia="en-US" w:bidi="ar-SA"/>
      </w:rPr>
    </w:lvl>
    <w:lvl w:ilvl="4" w:tplc="7ECCC660">
      <w:numFmt w:val="bullet"/>
      <w:lvlText w:val="•"/>
      <w:lvlJc w:val="left"/>
      <w:pPr>
        <w:ind w:left="5001" w:hanging="360"/>
      </w:pPr>
      <w:rPr>
        <w:lang w:val="es-ES" w:eastAsia="en-US" w:bidi="ar-SA"/>
      </w:rPr>
    </w:lvl>
    <w:lvl w:ilvl="5" w:tplc="F578B4DE">
      <w:numFmt w:val="bullet"/>
      <w:lvlText w:val="•"/>
      <w:lvlJc w:val="left"/>
      <w:pPr>
        <w:ind w:left="5821" w:hanging="360"/>
      </w:pPr>
      <w:rPr>
        <w:lang w:val="es-ES" w:eastAsia="en-US" w:bidi="ar-SA"/>
      </w:rPr>
    </w:lvl>
    <w:lvl w:ilvl="6" w:tplc="4314A516">
      <w:numFmt w:val="bullet"/>
      <w:lvlText w:val="•"/>
      <w:lvlJc w:val="left"/>
      <w:pPr>
        <w:ind w:left="6642" w:hanging="360"/>
      </w:pPr>
      <w:rPr>
        <w:lang w:val="es-ES" w:eastAsia="en-US" w:bidi="ar-SA"/>
      </w:rPr>
    </w:lvl>
    <w:lvl w:ilvl="7" w:tplc="B2607DAA">
      <w:numFmt w:val="bullet"/>
      <w:lvlText w:val="•"/>
      <w:lvlJc w:val="left"/>
      <w:pPr>
        <w:ind w:left="7462" w:hanging="360"/>
      </w:pPr>
      <w:rPr>
        <w:lang w:val="es-ES" w:eastAsia="en-US" w:bidi="ar-SA"/>
      </w:rPr>
    </w:lvl>
    <w:lvl w:ilvl="8" w:tplc="8A705AC8">
      <w:numFmt w:val="bullet"/>
      <w:lvlText w:val="•"/>
      <w:lvlJc w:val="left"/>
      <w:pPr>
        <w:ind w:left="8282" w:hanging="360"/>
      </w:pPr>
      <w:rPr>
        <w:lang w:val="es-ES" w:eastAsia="en-US" w:bidi="ar-SA"/>
      </w:rPr>
    </w:lvl>
  </w:abstractNum>
  <w:abstractNum w:abstractNumId="63" w15:restartNumberingAfterBreak="0">
    <w:nsid w:val="66E1032E"/>
    <w:multiLevelType w:val="multilevel"/>
    <w:tmpl w:val="6CC2D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9C87EBB"/>
    <w:multiLevelType w:val="multilevel"/>
    <w:tmpl w:val="3850E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B2D5D9A"/>
    <w:multiLevelType w:val="hybridMultilevel"/>
    <w:tmpl w:val="43988294"/>
    <w:lvl w:ilvl="0" w:tplc="0CD24D68">
      <w:start w:val="1"/>
      <w:numFmt w:val="lowerRoman"/>
      <w:lvlText w:val="%1."/>
      <w:lvlJc w:val="left"/>
      <w:pPr>
        <w:ind w:left="993" w:hanging="192"/>
      </w:pPr>
      <w:rPr>
        <w:rFonts w:ascii="Arial MT" w:eastAsia="Arial MT" w:hAnsi="Arial MT" w:cs="Arial MT" w:hint="default"/>
        <w:b w:val="0"/>
        <w:bCs w:val="0"/>
        <w:i w:val="0"/>
        <w:iCs w:val="0"/>
        <w:color w:val="243F60"/>
        <w:spacing w:val="0"/>
        <w:w w:val="82"/>
        <w:sz w:val="22"/>
        <w:szCs w:val="22"/>
        <w:lang w:val="es-ES" w:eastAsia="en-US" w:bidi="ar-SA"/>
      </w:rPr>
    </w:lvl>
    <w:lvl w:ilvl="1" w:tplc="131EB9EC">
      <w:numFmt w:val="bullet"/>
      <w:lvlText w:val="•"/>
      <w:lvlJc w:val="left"/>
      <w:pPr>
        <w:ind w:left="1892" w:hanging="192"/>
      </w:pPr>
      <w:rPr>
        <w:lang w:val="es-ES" w:eastAsia="en-US" w:bidi="ar-SA"/>
      </w:rPr>
    </w:lvl>
    <w:lvl w:ilvl="2" w:tplc="1B1ED672">
      <w:numFmt w:val="bullet"/>
      <w:lvlText w:val="•"/>
      <w:lvlJc w:val="left"/>
      <w:pPr>
        <w:ind w:left="2784" w:hanging="192"/>
      </w:pPr>
      <w:rPr>
        <w:lang w:val="es-ES" w:eastAsia="en-US" w:bidi="ar-SA"/>
      </w:rPr>
    </w:lvl>
    <w:lvl w:ilvl="3" w:tplc="826026A2">
      <w:numFmt w:val="bullet"/>
      <w:lvlText w:val="•"/>
      <w:lvlJc w:val="left"/>
      <w:pPr>
        <w:ind w:left="3677" w:hanging="192"/>
      </w:pPr>
      <w:rPr>
        <w:lang w:val="es-ES" w:eastAsia="en-US" w:bidi="ar-SA"/>
      </w:rPr>
    </w:lvl>
    <w:lvl w:ilvl="4" w:tplc="648CEAEC">
      <w:numFmt w:val="bullet"/>
      <w:lvlText w:val="•"/>
      <w:lvlJc w:val="left"/>
      <w:pPr>
        <w:ind w:left="4569" w:hanging="192"/>
      </w:pPr>
      <w:rPr>
        <w:lang w:val="es-ES" w:eastAsia="en-US" w:bidi="ar-SA"/>
      </w:rPr>
    </w:lvl>
    <w:lvl w:ilvl="5" w:tplc="227E96FC">
      <w:numFmt w:val="bullet"/>
      <w:lvlText w:val="•"/>
      <w:lvlJc w:val="left"/>
      <w:pPr>
        <w:ind w:left="5461" w:hanging="192"/>
      </w:pPr>
      <w:rPr>
        <w:lang w:val="es-ES" w:eastAsia="en-US" w:bidi="ar-SA"/>
      </w:rPr>
    </w:lvl>
    <w:lvl w:ilvl="6" w:tplc="F12606CE">
      <w:numFmt w:val="bullet"/>
      <w:lvlText w:val="•"/>
      <w:lvlJc w:val="left"/>
      <w:pPr>
        <w:ind w:left="6354" w:hanging="192"/>
      </w:pPr>
      <w:rPr>
        <w:lang w:val="es-ES" w:eastAsia="en-US" w:bidi="ar-SA"/>
      </w:rPr>
    </w:lvl>
    <w:lvl w:ilvl="7" w:tplc="7E84EF0A">
      <w:numFmt w:val="bullet"/>
      <w:lvlText w:val="•"/>
      <w:lvlJc w:val="left"/>
      <w:pPr>
        <w:ind w:left="7246" w:hanging="192"/>
      </w:pPr>
      <w:rPr>
        <w:lang w:val="es-ES" w:eastAsia="en-US" w:bidi="ar-SA"/>
      </w:rPr>
    </w:lvl>
    <w:lvl w:ilvl="8" w:tplc="D20A45BE">
      <w:numFmt w:val="bullet"/>
      <w:lvlText w:val="•"/>
      <w:lvlJc w:val="left"/>
      <w:pPr>
        <w:ind w:left="8138" w:hanging="192"/>
      </w:pPr>
      <w:rPr>
        <w:lang w:val="es-ES" w:eastAsia="en-US" w:bidi="ar-SA"/>
      </w:rPr>
    </w:lvl>
  </w:abstractNum>
  <w:abstractNum w:abstractNumId="66" w15:restartNumberingAfterBreak="0">
    <w:nsid w:val="6BF2729C"/>
    <w:multiLevelType w:val="hybridMultilevel"/>
    <w:tmpl w:val="4926AA02"/>
    <w:lvl w:ilvl="0" w:tplc="7C5E8696">
      <w:start w:val="1"/>
      <w:numFmt w:val="upperLetter"/>
      <w:lvlText w:val="%1."/>
      <w:lvlJc w:val="left"/>
      <w:pPr>
        <w:ind w:left="842" w:hanging="360"/>
      </w:pPr>
      <w:rPr>
        <w:rFonts w:ascii="Arial" w:eastAsia="Arial" w:hAnsi="Arial" w:cs="Arial" w:hint="default"/>
        <w:b/>
        <w:bCs/>
        <w:i w:val="0"/>
        <w:iCs w:val="0"/>
        <w:color w:val="243F60"/>
        <w:spacing w:val="-1"/>
        <w:w w:val="82"/>
        <w:sz w:val="22"/>
        <w:szCs w:val="22"/>
        <w:lang w:val="es-ES" w:eastAsia="en-US" w:bidi="ar-SA"/>
      </w:rPr>
    </w:lvl>
    <w:lvl w:ilvl="1" w:tplc="C5C0F952">
      <w:numFmt w:val="bullet"/>
      <w:lvlText w:val=""/>
      <w:lvlJc w:val="left"/>
      <w:pPr>
        <w:ind w:left="1276" w:hanging="284"/>
      </w:pPr>
      <w:rPr>
        <w:rFonts w:ascii="Symbol" w:eastAsia="Symbol" w:hAnsi="Symbol" w:cs="Symbol" w:hint="default"/>
        <w:b w:val="0"/>
        <w:bCs w:val="0"/>
        <w:i w:val="0"/>
        <w:iCs w:val="0"/>
        <w:color w:val="243F60"/>
        <w:spacing w:val="0"/>
        <w:w w:val="100"/>
        <w:sz w:val="22"/>
        <w:szCs w:val="22"/>
        <w:lang w:val="es-ES" w:eastAsia="en-US" w:bidi="ar-SA"/>
      </w:rPr>
    </w:lvl>
    <w:lvl w:ilvl="2" w:tplc="7B92F540">
      <w:numFmt w:val="bullet"/>
      <w:lvlText w:val="•"/>
      <w:lvlJc w:val="left"/>
      <w:pPr>
        <w:ind w:left="2240" w:hanging="284"/>
      </w:pPr>
      <w:rPr>
        <w:lang w:val="es-ES" w:eastAsia="en-US" w:bidi="ar-SA"/>
      </w:rPr>
    </w:lvl>
    <w:lvl w:ilvl="3" w:tplc="4106F53A">
      <w:numFmt w:val="bullet"/>
      <w:lvlText w:val="•"/>
      <w:lvlJc w:val="left"/>
      <w:pPr>
        <w:ind w:left="3200" w:hanging="284"/>
      </w:pPr>
      <w:rPr>
        <w:lang w:val="es-ES" w:eastAsia="en-US" w:bidi="ar-SA"/>
      </w:rPr>
    </w:lvl>
    <w:lvl w:ilvl="4" w:tplc="469418FC">
      <w:numFmt w:val="bullet"/>
      <w:lvlText w:val="•"/>
      <w:lvlJc w:val="left"/>
      <w:pPr>
        <w:ind w:left="4161" w:hanging="284"/>
      </w:pPr>
      <w:rPr>
        <w:lang w:val="es-ES" w:eastAsia="en-US" w:bidi="ar-SA"/>
      </w:rPr>
    </w:lvl>
    <w:lvl w:ilvl="5" w:tplc="E834A13A">
      <w:numFmt w:val="bullet"/>
      <w:lvlText w:val="•"/>
      <w:lvlJc w:val="left"/>
      <w:pPr>
        <w:ind w:left="5121" w:hanging="284"/>
      </w:pPr>
      <w:rPr>
        <w:lang w:val="es-ES" w:eastAsia="en-US" w:bidi="ar-SA"/>
      </w:rPr>
    </w:lvl>
    <w:lvl w:ilvl="6" w:tplc="BAAC03AA">
      <w:numFmt w:val="bullet"/>
      <w:lvlText w:val="•"/>
      <w:lvlJc w:val="left"/>
      <w:pPr>
        <w:ind w:left="6081" w:hanging="284"/>
      </w:pPr>
      <w:rPr>
        <w:lang w:val="es-ES" w:eastAsia="en-US" w:bidi="ar-SA"/>
      </w:rPr>
    </w:lvl>
    <w:lvl w:ilvl="7" w:tplc="EDE62DBE">
      <w:numFmt w:val="bullet"/>
      <w:lvlText w:val="•"/>
      <w:lvlJc w:val="left"/>
      <w:pPr>
        <w:ind w:left="7042" w:hanging="284"/>
      </w:pPr>
      <w:rPr>
        <w:lang w:val="es-ES" w:eastAsia="en-US" w:bidi="ar-SA"/>
      </w:rPr>
    </w:lvl>
    <w:lvl w:ilvl="8" w:tplc="547A309E">
      <w:numFmt w:val="bullet"/>
      <w:lvlText w:val="•"/>
      <w:lvlJc w:val="left"/>
      <w:pPr>
        <w:ind w:left="8002" w:hanging="284"/>
      </w:pPr>
      <w:rPr>
        <w:lang w:val="es-ES" w:eastAsia="en-US" w:bidi="ar-SA"/>
      </w:rPr>
    </w:lvl>
  </w:abstractNum>
  <w:abstractNum w:abstractNumId="67" w15:restartNumberingAfterBreak="0">
    <w:nsid w:val="6CCD48FE"/>
    <w:multiLevelType w:val="hybridMultilevel"/>
    <w:tmpl w:val="1DD4CE0C"/>
    <w:lvl w:ilvl="0" w:tplc="1CD4559E">
      <w:start w:val="1"/>
      <w:numFmt w:val="upperLetter"/>
      <w:lvlText w:val="%1."/>
      <w:lvlJc w:val="left"/>
      <w:pPr>
        <w:ind w:left="842" w:hanging="360"/>
      </w:pPr>
      <w:rPr>
        <w:spacing w:val="-1"/>
        <w:w w:val="82"/>
        <w:lang w:val="es-ES" w:eastAsia="en-US" w:bidi="ar-SA"/>
      </w:rPr>
    </w:lvl>
    <w:lvl w:ilvl="1" w:tplc="1B5294BE">
      <w:numFmt w:val="bullet"/>
      <w:lvlText w:val="-"/>
      <w:lvlJc w:val="left"/>
      <w:pPr>
        <w:ind w:left="1353" w:hanging="360"/>
      </w:pPr>
      <w:rPr>
        <w:rFonts w:ascii="Arial MT" w:eastAsia="Arial MT" w:hAnsi="Arial MT" w:cs="Arial MT" w:hint="default"/>
        <w:spacing w:val="0"/>
        <w:w w:val="81"/>
        <w:lang w:val="es-ES" w:eastAsia="en-US" w:bidi="ar-SA"/>
      </w:rPr>
    </w:lvl>
    <w:lvl w:ilvl="2" w:tplc="EA74E188">
      <w:numFmt w:val="bullet"/>
      <w:lvlText w:val="-"/>
      <w:lvlJc w:val="left"/>
      <w:pPr>
        <w:ind w:left="1420" w:hanging="286"/>
      </w:pPr>
      <w:rPr>
        <w:rFonts w:ascii="Arial MT" w:eastAsia="Arial MT" w:hAnsi="Arial MT" w:cs="Arial MT" w:hint="default"/>
        <w:b w:val="0"/>
        <w:bCs w:val="0"/>
        <w:i w:val="0"/>
        <w:iCs w:val="0"/>
        <w:color w:val="243F60"/>
        <w:spacing w:val="0"/>
        <w:w w:val="81"/>
        <w:sz w:val="22"/>
        <w:szCs w:val="22"/>
        <w:lang w:val="es-ES" w:eastAsia="en-US" w:bidi="ar-SA"/>
      </w:rPr>
    </w:lvl>
    <w:lvl w:ilvl="3" w:tplc="C06A406A">
      <w:numFmt w:val="bullet"/>
      <w:lvlText w:val="•"/>
      <w:lvlJc w:val="left"/>
      <w:pPr>
        <w:ind w:left="1720" w:hanging="286"/>
      </w:pPr>
      <w:rPr>
        <w:lang w:val="es-ES" w:eastAsia="en-US" w:bidi="ar-SA"/>
      </w:rPr>
    </w:lvl>
    <w:lvl w:ilvl="4" w:tplc="98546E74">
      <w:numFmt w:val="bullet"/>
      <w:lvlText w:val="•"/>
      <w:lvlJc w:val="left"/>
      <w:pPr>
        <w:ind w:left="2891" w:hanging="286"/>
      </w:pPr>
      <w:rPr>
        <w:lang w:val="es-ES" w:eastAsia="en-US" w:bidi="ar-SA"/>
      </w:rPr>
    </w:lvl>
    <w:lvl w:ilvl="5" w:tplc="E5A0EE44">
      <w:numFmt w:val="bullet"/>
      <w:lvlText w:val="•"/>
      <w:lvlJc w:val="left"/>
      <w:pPr>
        <w:ind w:left="4063" w:hanging="286"/>
      </w:pPr>
      <w:rPr>
        <w:lang w:val="es-ES" w:eastAsia="en-US" w:bidi="ar-SA"/>
      </w:rPr>
    </w:lvl>
    <w:lvl w:ilvl="6" w:tplc="2DEE57D8">
      <w:numFmt w:val="bullet"/>
      <w:lvlText w:val="•"/>
      <w:lvlJc w:val="left"/>
      <w:pPr>
        <w:ind w:left="5235" w:hanging="286"/>
      </w:pPr>
      <w:rPr>
        <w:lang w:val="es-ES" w:eastAsia="en-US" w:bidi="ar-SA"/>
      </w:rPr>
    </w:lvl>
    <w:lvl w:ilvl="7" w:tplc="65025692">
      <w:numFmt w:val="bullet"/>
      <w:lvlText w:val="•"/>
      <w:lvlJc w:val="left"/>
      <w:pPr>
        <w:ind w:left="6407" w:hanging="286"/>
      </w:pPr>
      <w:rPr>
        <w:lang w:val="es-ES" w:eastAsia="en-US" w:bidi="ar-SA"/>
      </w:rPr>
    </w:lvl>
    <w:lvl w:ilvl="8" w:tplc="86E0AE76">
      <w:numFmt w:val="bullet"/>
      <w:lvlText w:val="•"/>
      <w:lvlJc w:val="left"/>
      <w:pPr>
        <w:ind w:left="7579" w:hanging="286"/>
      </w:pPr>
      <w:rPr>
        <w:lang w:val="es-ES" w:eastAsia="en-US" w:bidi="ar-SA"/>
      </w:rPr>
    </w:lvl>
  </w:abstractNum>
  <w:abstractNum w:abstractNumId="68" w15:restartNumberingAfterBreak="0">
    <w:nsid w:val="6F43333F"/>
    <w:multiLevelType w:val="multilevel"/>
    <w:tmpl w:val="65561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6FEC05A0"/>
    <w:multiLevelType w:val="multilevel"/>
    <w:tmpl w:val="0EB206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702F00D7"/>
    <w:multiLevelType w:val="hybridMultilevel"/>
    <w:tmpl w:val="D188D1C8"/>
    <w:lvl w:ilvl="0" w:tplc="9BBE77A0">
      <w:start w:val="1"/>
      <w:numFmt w:val="lowerRoman"/>
      <w:lvlText w:val="%1."/>
      <w:lvlJc w:val="left"/>
      <w:pPr>
        <w:ind w:left="1134" w:hanging="233"/>
      </w:pPr>
      <w:rPr>
        <w:rFonts w:ascii="Arial MT" w:eastAsia="Arial MT" w:hAnsi="Arial MT" w:cs="Arial MT" w:hint="default"/>
        <w:b w:val="0"/>
        <w:bCs w:val="0"/>
        <w:i w:val="0"/>
        <w:iCs w:val="0"/>
        <w:color w:val="243F60"/>
        <w:spacing w:val="0"/>
        <w:w w:val="82"/>
        <w:sz w:val="22"/>
        <w:szCs w:val="22"/>
        <w:lang w:val="es-ES" w:eastAsia="en-US" w:bidi="ar-SA"/>
      </w:rPr>
    </w:lvl>
    <w:lvl w:ilvl="1" w:tplc="CB10D01C">
      <w:numFmt w:val="bullet"/>
      <w:lvlText w:val="•"/>
      <w:lvlJc w:val="left"/>
      <w:pPr>
        <w:ind w:left="2018" w:hanging="233"/>
      </w:pPr>
      <w:rPr>
        <w:lang w:val="es-ES" w:eastAsia="en-US" w:bidi="ar-SA"/>
      </w:rPr>
    </w:lvl>
    <w:lvl w:ilvl="2" w:tplc="707A6830">
      <w:numFmt w:val="bullet"/>
      <w:lvlText w:val="•"/>
      <w:lvlJc w:val="left"/>
      <w:pPr>
        <w:ind w:left="2896" w:hanging="233"/>
      </w:pPr>
      <w:rPr>
        <w:lang w:val="es-ES" w:eastAsia="en-US" w:bidi="ar-SA"/>
      </w:rPr>
    </w:lvl>
    <w:lvl w:ilvl="3" w:tplc="914EC59E">
      <w:numFmt w:val="bullet"/>
      <w:lvlText w:val="•"/>
      <w:lvlJc w:val="left"/>
      <w:pPr>
        <w:ind w:left="3775" w:hanging="233"/>
      </w:pPr>
      <w:rPr>
        <w:lang w:val="es-ES" w:eastAsia="en-US" w:bidi="ar-SA"/>
      </w:rPr>
    </w:lvl>
    <w:lvl w:ilvl="4" w:tplc="D4AA1DDA">
      <w:numFmt w:val="bullet"/>
      <w:lvlText w:val="•"/>
      <w:lvlJc w:val="left"/>
      <w:pPr>
        <w:ind w:left="4653" w:hanging="233"/>
      </w:pPr>
      <w:rPr>
        <w:lang w:val="es-ES" w:eastAsia="en-US" w:bidi="ar-SA"/>
      </w:rPr>
    </w:lvl>
    <w:lvl w:ilvl="5" w:tplc="9692D19E">
      <w:numFmt w:val="bullet"/>
      <w:lvlText w:val="•"/>
      <w:lvlJc w:val="left"/>
      <w:pPr>
        <w:ind w:left="5531" w:hanging="233"/>
      </w:pPr>
      <w:rPr>
        <w:lang w:val="es-ES" w:eastAsia="en-US" w:bidi="ar-SA"/>
      </w:rPr>
    </w:lvl>
    <w:lvl w:ilvl="6" w:tplc="3CD066EE">
      <w:numFmt w:val="bullet"/>
      <w:lvlText w:val="•"/>
      <w:lvlJc w:val="left"/>
      <w:pPr>
        <w:ind w:left="6410" w:hanging="233"/>
      </w:pPr>
      <w:rPr>
        <w:lang w:val="es-ES" w:eastAsia="en-US" w:bidi="ar-SA"/>
      </w:rPr>
    </w:lvl>
    <w:lvl w:ilvl="7" w:tplc="4E7EC6CC">
      <w:numFmt w:val="bullet"/>
      <w:lvlText w:val="•"/>
      <w:lvlJc w:val="left"/>
      <w:pPr>
        <w:ind w:left="7288" w:hanging="233"/>
      </w:pPr>
      <w:rPr>
        <w:lang w:val="es-ES" w:eastAsia="en-US" w:bidi="ar-SA"/>
      </w:rPr>
    </w:lvl>
    <w:lvl w:ilvl="8" w:tplc="023C1DC4">
      <w:numFmt w:val="bullet"/>
      <w:lvlText w:val="•"/>
      <w:lvlJc w:val="left"/>
      <w:pPr>
        <w:ind w:left="8166" w:hanging="233"/>
      </w:pPr>
      <w:rPr>
        <w:lang w:val="es-ES" w:eastAsia="en-US" w:bidi="ar-SA"/>
      </w:rPr>
    </w:lvl>
  </w:abstractNum>
  <w:abstractNum w:abstractNumId="71" w15:restartNumberingAfterBreak="0">
    <w:nsid w:val="72C83B54"/>
    <w:multiLevelType w:val="multilevel"/>
    <w:tmpl w:val="9C20F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3863552"/>
    <w:multiLevelType w:val="hybridMultilevel"/>
    <w:tmpl w:val="8612C0EE"/>
    <w:lvl w:ilvl="0" w:tplc="1932FFD8">
      <w:start w:val="1"/>
      <w:numFmt w:val="upperRoman"/>
      <w:lvlText w:val="%1."/>
      <w:lvlJc w:val="left"/>
      <w:pPr>
        <w:ind w:left="1713" w:hanging="461"/>
      </w:pPr>
      <w:rPr>
        <w:rFonts w:ascii="Arial MT" w:eastAsia="Arial MT" w:hAnsi="Arial MT" w:cs="Arial MT" w:hint="default"/>
        <w:b w:val="0"/>
        <w:bCs w:val="0"/>
        <w:i w:val="0"/>
        <w:iCs w:val="0"/>
        <w:color w:val="243F60"/>
        <w:spacing w:val="0"/>
        <w:w w:val="82"/>
        <w:sz w:val="22"/>
        <w:szCs w:val="22"/>
        <w:lang w:val="es-ES" w:eastAsia="en-US" w:bidi="ar-SA"/>
      </w:rPr>
    </w:lvl>
    <w:lvl w:ilvl="1" w:tplc="87740DB0">
      <w:numFmt w:val="bullet"/>
      <w:lvlText w:val="•"/>
      <w:lvlJc w:val="left"/>
      <w:pPr>
        <w:ind w:left="2540" w:hanging="461"/>
      </w:pPr>
      <w:rPr>
        <w:lang w:val="es-ES" w:eastAsia="en-US" w:bidi="ar-SA"/>
      </w:rPr>
    </w:lvl>
    <w:lvl w:ilvl="2" w:tplc="6EFC4C52">
      <w:numFmt w:val="bullet"/>
      <w:lvlText w:val="•"/>
      <w:lvlJc w:val="left"/>
      <w:pPr>
        <w:ind w:left="3360" w:hanging="461"/>
      </w:pPr>
      <w:rPr>
        <w:lang w:val="es-ES" w:eastAsia="en-US" w:bidi="ar-SA"/>
      </w:rPr>
    </w:lvl>
    <w:lvl w:ilvl="3" w:tplc="46B86844">
      <w:numFmt w:val="bullet"/>
      <w:lvlText w:val="•"/>
      <w:lvlJc w:val="left"/>
      <w:pPr>
        <w:ind w:left="4181" w:hanging="461"/>
      </w:pPr>
      <w:rPr>
        <w:lang w:val="es-ES" w:eastAsia="en-US" w:bidi="ar-SA"/>
      </w:rPr>
    </w:lvl>
    <w:lvl w:ilvl="4" w:tplc="795E9F62">
      <w:numFmt w:val="bullet"/>
      <w:lvlText w:val="•"/>
      <w:lvlJc w:val="left"/>
      <w:pPr>
        <w:ind w:left="5001" w:hanging="461"/>
      </w:pPr>
      <w:rPr>
        <w:lang w:val="es-ES" w:eastAsia="en-US" w:bidi="ar-SA"/>
      </w:rPr>
    </w:lvl>
    <w:lvl w:ilvl="5" w:tplc="E002374E">
      <w:numFmt w:val="bullet"/>
      <w:lvlText w:val="•"/>
      <w:lvlJc w:val="left"/>
      <w:pPr>
        <w:ind w:left="5821" w:hanging="461"/>
      </w:pPr>
      <w:rPr>
        <w:lang w:val="es-ES" w:eastAsia="en-US" w:bidi="ar-SA"/>
      </w:rPr>
    </w:lvl>
    <w:lvl w:ilvl="6" w:tplc="F5E4AC02">
      <w:numFmt w:val="bullet"/>
      <w:lvlText w:val="•"/>
      <w:lvlJc w:val="left"/>
      <w:pPr>
        <w:ind w:left="6642" w:hanging="461"/>
      </w:pPr>
      <w:rPr>
        <w:lang w:val="es-ES" w:eastAsia="en-US" w:bidi="ar-SA"/>
      </w:rPr>
    </w:lvl>
    <w:lvl w:ilvl="7" w:tplc="3B7C5F74">
      <w:numFmt w:val="bullet"/>
      <w:lvlText w:val="•"/>
      <w:lvlJc w:val="left"/>
      <w:pPr>
        <w:ind w:left="7462" w:hanging="461"/>
      </w:pPr>
      <w:rPr>
        <w:lang w:val="es-ES" w:eastAsia="en-US" w:bidi="ar-SA"/>
      </w:rPr>
    </w:lvl>
    <w:lvl w:ilvl="8" w:tplc="73282C28">
      <w:numFmt w:val="bullet"/>
      <w:lvlText w:val="•"/>
      <w:lvlJc w:val="left"/>
      <w:pPr>
        <w:ind w:left="8282" w:hanging="461"/>
      </w:pPr>
      <w:rPr>
        <w:lang w:val="es-ES" w:eastAsia="en-US" w:bidi="ar-SA"/>
      </w:rPr>
    </w:lvl>
  </w:abstractNum>
  <w:abstractNum w:abstractNumId="73" w15:restartNumberingAfterBreak="0">
    <w:nsid w:val="75546ED5"/>
    <w:multiLevelType w:val="hybridMultilevel"/>
    <w:tmpl w:val="68C4AF06"/>
    <w:lvl w:ilvl="0" w:tplc="050AC200">
      <w:numFmt w:val="bullet"/>
      <w:lvlText w:val="-"/>
      <w:lvlJc w:val="left"/>
      <w:pPr>
        <w:ind w:left="1353" w:hanging="360"/>
      </w:pPr>
      <w:rPr>
        <w:rFonts w:ascii="Calibri" w:eastAsia="Calibri" w:hAnsi="Calibri" w:cs="Calibri" w:hint="default"/>
        <w:spacing w:val="0"/>
        <w:w w:val="100"/>
        <w:lang w:val="es-ES" w:eastAsia="en-US" w:bidi="ar-SA"/>
      </w:rPr>
    </w:lvl>
    <w:lvl w:ilvl="1" w:tplc="2EFC04A8">
      <w:numFmt w:val="bullet"/>
      <w:lvlText w:val="•"/>
      <w:lvlJc w:val="left"/>
      <w:pPr>
        <w:ind w:left="2216" w:hanging="360"/>
      </w:pPr>
      <w:rPr>
        <w:lang w:val="es-ES" w:eastAsia="en-US" w:bidi="ar-SA"/>
      </w:rPr>
    </w:lvl>
    <w:lvl w:ilvl="2" w:tplc="EC425912">
      <w:numFmt w:val="bullet"/>
      <w:lvlText w:val="•"/>
      <w:lvlJc w:val="left"/>
      <w:pPr>
        <w:ind w:left="3072" w:hanging="360"/>
      </w:pPr>
      <w:rPr>
        <w:lang w:val="es-ES" w:eastAsia="en-US" w:bidi="ar-SA"/>
      </w:rPr>
    </w:lvl>
    <w:lvl w:ilvl="3" w:tplc="7CE8711E">
      <w:numFmt w:val="bullet"/>
      <w:lvlText w:val="•"/>
      <w:lvlJc w:val="left"/>
      <w:pPr>
        <w:ind w:left="3929" w:hanging="360"/>
      </w:pPr>
      <w:rPr>
        <w:lang w:val="es-ES" w:eastAsia="en-US" w:bidi="ar-SA"/>
      </w:rPr>
    </w:lvl>
    <w:lvl w:ilvl="4" w:tplc="F028BCF6">
      <w:numFmt w:val="bullet"/>
      <w:lvlText w:val="•"/>
      <w:lvlJc w:val="left"/>
      <w:pPr>
        <w:ind w:left="4785" w:hanging="360"/>
      </w:pPr>
      <w:rPr>
        <w:lang w:val="es-ES" w:eastAsia="en-US" w:bidi="ar-SA"/>
      </w:rPr>
    </w:lvl>
    <w:lvl w:ilvl="5" w:tplc="E188C46C">
      <w:numFmt w:val="bullet"/>
      <w:lvlText w:val="•"/>
      <w:lvlJc w:val="left"/>
      <w:pPr>
        <w:ind w:left="5641" w:hanging="360"/>
      </w:pPr>
      <w:rPr>
        <w:lang w:val="es-ES" w:eastAsia="en-US" w:bidi="ar-SA"/>
      </w:rPr>
    </w:lvl>
    <w:lvl w:ilvl="6" w:tplc="1DB03C0E">
      <w:numFmt w:val="bullet"/>
      <w:lvlText w:val="•"/>
      <w:lvlJc w:val="left"/>
      <w:pPr>
        <w:ind w:left="6498" w:hanging="360"/>
      </w:pPr>
      <w:rPr>
        <w:lang w:val="es-ES" w:eastAsia="en-US" w:bidi="ar-SA"/>
      </w:rPr>
    </w:lvl>
    <w:lvl w:ilvl="7" w:tplc="37D67C20">
      <w:numFmt w:val="bullet"/>
      <w:lvlText w:val="•"/>
      <w:lvlJc w:val="left"/>
      <w:pPr>
        <w:ind w:left="7354" w:hanging="360"/>
      </w:pPr>
      <w:rPr>
        <w:lang w:val="es-ES" w:eastAsia="en-US" w:bidi="ar-SA"/>
      </w:rPr>
    </w:lvl>
    <w:lvl w:ilvl="8" w:tplc="753E5ABA">
      <w:numFmt w:val="bullet"/>
      <w:lvlText w:val="•"/>
      <w:lvlJc w:val="left"/>
      <w:pPr>
        <w:ind w:left="8210" w:hanging="360"/>
      </w:pPr>
      <w:rPr>
        <w:lang w:val="es-ES" w:eastAsia="en-US" w:bidi="ar-SA"/>
      </w:rPr>
    </w:lvl>
  </w:abstractNum>
  <w:abstractNum w:abstractNumId="74" w15:restartNumberingAfterBreak="0">
    <w:nsid w:val="76F311FA"/>
    <w:multiLevelType w:val="multilevel"/>
    <w:tmpl w:val="A12220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5" w15:restartNumberingAfterBreak="0">
    <w:nsid w:val="7B414F26"/>
    <w:multiLevelType w:val="hybridMultilevel"/>
    <w:tmpl w:val="4FEEC126"/>
    <w:lvl w:ilvl="0" w:tplc="56CA168E">
      <w:start w:val="1"/>
      <w:numFmt w:val="upperLetter"/>
      <w:lvlText w:val="%1."/>
      <w:lvlJc w:val="left"/>
      <w:pPr>
        <w:ind w:left="842" w:hanging="360"/>
      </w:pPr>
      <w:rPr>
        <w:spacing w:val="-1"/>
        <w:w w:val="82"/>
        <w:lang w:val="es-ES" w:eastAsia="en-US" w:bidi="ar-SA"/>
      </w:rPr>
    </w:lvl>
    <w:lvl w:ilvl="1" w:tplc="844CDB56">
      <w:numFmt w:val="bullet"/>
      <w:lvlText w:val="-"/>
      <w:lvlJc w:val="left"/>
      <w:pPr>
        <w:ind w:left="993" w:hanging="720"/>
      </w:pPr>
      <w:rPr>
        <w:rFonts w:ascii="Arial MT" w:eastAsia="Arial MT" w:hAnsi="Arial MT" w:cs="Arial MT" w:hint="default"/>
        <w:b w:val="0"/>
        <w:bCs w:val="0"/>
        <w:i w:val="0"/>
        <w:iCs w:val="0"/>
        <w:color w:val="243F60"/>
        <w:spacing w:val="0"/>
        <w:w w:val="81"/>
        <w:sz w:val="22"/>
        <w:szCs w:val="22"/>
        <w:lang w:val="es-ES" w:eastAsia="en-US" w:bidi="ar-SA"/>
      </w:rPr>
    </w:lvl>
    <w:lvl w:ilvl="2" w:tplc="0D96B412">
      <w:numFmt w:val="bullet"/>
      <w:lvlText w:val="-"/>
      <w:lvlJc w:val="left"/>
      <w:pPr>
        <w:ind w:left="1420" w:hanging="286"/>
      </w:pPr>
      <w:rPr>
        <w:rFonts w:ascii="Arial MT" w:eastAsia="Arial MT" w:hAnsi="Arial MT" w:cs="Arial MT" w:hint="default"/>
        <w:spacing w:val="0"/>
        <w:w w:val="81"/>
        <w:lang w:val="es-ES" w:eastAsia="en-US" w:bidi="ar-SA"/>
      </w:rPr>
    </w:lvl>
    <w:lvl w:ilvl="3" w:tplc="9A760C96">
      <w:numFmt w:val="bullet"/>
      <w:lvlText w:val="•"/>
      <w:lvlJc w:val="left"/>
      <w:pPr>
        <w:ind w:left="1720" w:hanging="286"/>
      </w:pPr>
      <w:rPr>
        <w:lang w:val="es-ES" w:eastAsia="en-US" w:bidi="ar-SA"/>
      </w:rPr>
    </w:lvl>
    <w:lvl w:ilvl="4" w:tplc="178474C4">
      <w:numFmt w:val="bullet"/>
      <w:lvlText w:val="•"/>
      <w:lvlJc w:val="left"/>
      <w:pPr>
        <w:ind w:left="2891" w:hanging="286"/>
      </w:pPr>
      <w:rPr>
        <w:lang w:val="es-ES" w:eastAsia="en-US" w:bidi="ar-SA"/>
      </w:rPr>
    </w:lvl>
    <w:lvl w:ilvl="5" w:tplc="134A6C3A">
      <w:numFmt w:val="bullet"/>
      <w:lvlText w:val="•"/>
      <w:lvlJc w:val="left"/>
      <w:pPr>
        <w:ind w:left="4063" w:hanging="286"/>
      </w:pPr>
      <w:rPr>
        <w:lang w:val="es-ES" w:eastAsia="en-US" w:bidi="ar-SA"/>
      </w:rPr>
    </w:lvl>
    <w:lvl w:ilvl="6" w:tplc="7FE28A96">
      <w:numFmt w:val="bullet"/>
      <w:lvlText w:val="•"/>
      <w:lvlJc w:val="left"/>
      <w:pPr>
        <w:ind w:left="5235" w:hanging="286"/>
      </w:pPr>
      <w:rPr>
        <w:lang w:val="es-ES" w:eastAsia="en-US" w:bidi="ar-SA"/>
      </w:rPr>
    </w:lvl>
    <w:lvl w:ilvl="7" w:tplc="1D72DE90">
      <w:numFmt w:val="bullet"/>
      <w:lvlText w:val="•"/>
      <w:lvlJc w:val="left"/>
      <w:pPr>
        <w:ind w:left="6407" w:hanging="286"/>
      </w:pPr>
      <w:rPr>
        <w:lang w:val="es-ES" w:eastAsia="en-US" w:bidi="ar-SA"/>
      </w:rPr>
    </w:lvl>
    <w:lvl w:ilvl="8" w:tplc="BD2EFDCC">
      <w:numFmt w:val="bullet"/>
      <w:lvlText w:val="•"/>
      <w:lvlJc w:val="left"/>
      <w:pPr>
        <w:ind w:left="7579" w:hanging="286"/>
      </w:pPr>
      <w:rPr>
        <w:lang w:val="es-ES" w:eastAsia="en-US" w:bidi="ar-SA"/>
      </w:rPr>
    </w:lvl>
  </w:abstractNum>
  <w:num w:numId="1" w16cid:durableId="56100983">
    <w:abstractNumId w:val="25"/>
  </w:num>
  <w:num w:numId="2" w16cid:durableId="533813792">
    <w:abstractNumId w:val="27"/>
  </w:num>
  <w:num w:numId="3" w16cid:durableId="1239053595">
    <w:abstractNumId w:val="12"/>
  </w:num>
  <w:num w:numId="4" w16cid:durableId="764812597">
    <w:abstractNumId w:val="38"/>
  </w:num>
  <w:num w:numId="5" w16cid:durableId="1556237840">
    <w:abstractNumId w:val="68"/>
  </w:num>
  <w:num w:numId="6" w16cid:durableId="743798799">
    <w:abstractNumId w:val="50"/>
  </w:num>
  <w:num w:numId="7" w16cid:durableId="41945457">
    <w:abstractNumId w:val="69"/>
  </w:num>
  <w:num w:numId="8" w16cid:durableId="1705909097">
    <w:abstractNumId w:val="71"/>
  </w:num>
  <w:num w:numId="9" w16cid:durableId="7099615">
    <w:abstractNumId w:val="60"/>
  </w:num>
  <w:num w:numId="10" w16cid:durableId="1452287199">
    <w:abstractNumId w:val="4"/>
  </w:num>
  <w:num w:numId="11" w16cid:durableId="1594445">
    <w:abstractNumId w:val="44"/>
  </w:num>
  <w:num w:numId="12" w16cid:durableId="208342790">
    <w:abstractNumId w:val="39"/>
  </w:num>
  <w:num w:numId="13" w16cid:durableId="892547540">
    <w:abstractNumId w:val="64"/>
  </w:num>
  <w:num w:numId="14" w16cid:durableId="779759310">
    <w:abstractNumId w:val="17"/>
  </w:num>
  <w:num w:numId="15" w16cid:durableId="1545101228">
    <w:abstractNumId w:val="63"/>
  </w:num>
  <w:num w:numId="16" w16cid:durableId="2037583156">
    <w:abstractNumId w:val="47"/>
  </w:num>
  <w:num w:numId="17" w16cid:durableId="1346133434">
    <w:abstractNumId w:val="7"/>
  </w:num>
  <w:num w:numId="18" w16cid:durableId="174423866">
    <w:abstractNumId w:val="19"/>
  </w:num>
  <w:num w:numId="19" w16cid:durableId="744229367">
    <w:abstractNumId w:val="55"/>
  </w:num>
  <w:num w:numId="20" w16cid:durableId="1790973647">
    <w:abstractNumId w:val="49"/>
  </w:num>
  <w:num w:numId="21" w16cid:durableId="2056736179">
    <w:abstractNumId w:val="29"/>
  </w:num>
  <w:num w:numId="22" w16cid:durableId="80151443">
    <w:abstractNumId w:val="28"/>
  </w:num>
  <w:num w:numId="23" w16cid:durableId="206527773">
    <w:abstractNumId w:val="56"/>
  </w:num>
  <w:num w:numId="24" w16cid:durableId="420489487">
    <w:abstractNumId w:val="67"/>
    <w:lvlOverride w:ilvl="0">
      <w:startOverride w:val="1"/>
    </w:lvlOverride>
    <w:lvlOverride w:ilvl="1"/>
    <w:lvlOverride w:ilvl="2"/>
    <w:lvlOverride w:ilvl="3"/>
    <w:lvlOverride w:ilvl="4"/>
    <w:lvlOverride w:ilvl="5"/>
    <w:lvlOverride w:ilvl="6"/>
    <w:lvlOverride w:ilvl="7"/>
    <w:lvlOverride w:ilvl="8"/>
  </w:num>
  <w:num w:numId="25" w16cid:durableId="902981870">
    <w:abstractNumId w:val="65"/>
    <w:lvlOverride w:ilvl="0">
      <w:startOverride w:val="1"/>
    </w:lvlOverride>
    <w:lvlOverride w:ilvl="1"/>
    <w:lvlOverride w:ilvl="2"/>
    <w:lvlOverride w:ilvl="3"/>
    <w:lvlOverride w:ilvl="4"/>
    <w:lvlOverride w:ilvl="5"/>
    <w:lvlOverride w:ilvl="6"/>
    <w:lvlOverride w:ilvl="7"/>
    <w:lvlOverride w:ilvl="8"/>
  </w:num>
  <w:num w:numId="26" w16cid:durableId="2000647982">
    <w:abstractNumId w:val="30"/>
    <w:lvlOverride w:ilvl="0">
      <w:startOverride w:val="1"/>
    </w:lvlOverride>
    <w:lvlOverride w:ilvl="1"/>
    <w:lvlOverride w:ilvl="2"/>
    <w:lvlOverride w:ilvl="3"/>
    <w:lvlOverride w:ilvl="4"/>
    <w:lvlOverride w:ilvl="5"/>
    <w:lvlOverride w:ilvl="6"/>
    <w:lvlOverride w:ilvl="7"/>
    <w:lvlOverride w:ilvl="8"/>
  </w:num>
  <w:num w:numId="27" w16cid:durableId="946734083">
    <w:abstractNumId w:val="70"/>
    <w:lvlOverride w:ilvl="0">
      <w:startOverride w:val="1"/>
    </w:lvlOverride>
    <w:lvlOverride w:ilvl="1"/>
    <w:lvlOverride w:ilvl="2"/>
    <w:lvlOverride w:ilvl="3"/>
    <w:lvlOverride w:ilvl="4"/>
    <w:lvlOverride w:ilvl="5"/>
    <w:lvlOverride w:ilvl="6"/>
    <w:lvlOverride w:ilvl="7"/>
    <w:lvlOverride w:ilvl="8"/>
  </w:num>
  <w:num w:numId="28" w16cid:durableId="1415846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9" w16cid:durableId="94592324">
    <w:abstractNumId w:val="6"/>
    <w:lvlOverride w:ilvl="0">
      <w:startOverride w:val="1"/>
    </w:lvlOverride>
    <w:lvlOverride w:ilvl="1"/>
    <w:lvlOverride w:ilvl="2"/>
    <w:lvlOverride w:ilvl="3"/>
    <w:lvlOverride w:ilvl="4"/>
    <w:lvlOverride w:ilvl="5"/>
    <w:lvlOverride w:ilvl="6"/>
    <w:lvlOverride w:ilvl="7"/>
    <w:lvlOverride w:ilvl="8"/>
  </w:num>
  <w:num w:numId="30" w16cid:durableId="867379158">
    <w:abstractNumId w:val="20"/>
    <w:lvlOverride w:ilvl="0">
      <w:startOverride w:val="1"/>
    </w:lvlOverride>
    <w:lvlOverride w:ilvl="1"/>
    <w:lvlOverride w:ilvl="2"/>
    <w:lvlOverride w:ilvl="3"/>
    <w:lvlOverride w:ilvl="4"/>
    <w:lvlOverride w:ilvl="5"/>
    <w:lvlOverride w:ilvl="6"/>
    <w:lvlOverride w:ilvl="7"/>
    <w:lvlOverride w:ilvl="8"/>
  </w:num>
  <w:num w:numId="31" w16cid:durableId="1310743184">
    <w:abstractNumId w:val="46"/>
  </w:num>
  <w:num w:numId="32" w16cid:durableId="1723089399">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33" w16cid:durableId="1065686679">
    <w:abstractNumId w:val="37"/>
  </w:num>
  <w:num w:numId="34" w16cid:durableId="2031297446">
    <w:abstractNumId w:val="48"/>
  </w:num>
  <w:num w:numId="35" w16cid:durableId="1909413289">
    <w:abstractNumId w:val="1"/>
    <w:lvlOverride w:ilvl="0">
      <w:startOverride w:val="1"/>
    </w:lvlOverride>
    <w:lvlOverride w:ilvl="1"/>
    <w:lvlOverride w:ilvl="2"/>
    <w:lvlOverride w:ilvl="3"/>
    <w:lvlOverride w:ilvl="4"/>
    <w:lvlOverride w:ilvl="5"/>
    <w:lvlOverride w:ilvl="6"/>
    <w:lvlOverride w:ilvl="7"/>
    <w:lvlOverride w:ilvl="8"/>
  </w:num>
  <w:num w:numId="36" w16cid:durableId="1589608175">
    <w:abstractNumId w:val="35"/>
  </w:num>
  <w:num w:numId="37" w16cid:durableId="684132938">
    <w:abstractNumId w:val="53"/>
    <w:lvlOverride w:ilvl="0">
      <w:startOverride w:val="11"/>
    </w:lvlOverride>
    <w:lvlOverride w:ilvl="1"/>
    <w:lvlOverride w:ilvl="2"/>
    <w:lvlOverride w:ilvl="3"/>
    <w:lvlOverride w:ilvl="4"/>
    <w:lvlOverride w:ilvl="5"/>
    <w:lvlOverride w:ilvl="6"/>
    <w:lvlOverride w:ilvl="7"/>
    <w:lvlOverride w:ilvl="8"/>
  </w:num>
  <w:num w:numId="38" w16cid:durableId="596057256">
    <w:abstractNumId w:val="34"/>
    <w:lvlOverride w:ilvl="0">
      <w:startOverride w:val="4"/>
    </w:lvlOverride>
    <w:lvlOverride w:ilvl="1"/>
    <w:lvlOverride w:ilvl="2"/>
    <w:lvlOverride w:ilvl="3"/>
    <w:lvlOverride w:ilvl="4"/>
    <w:lvlOverride w:ilvl="5"/>
    <w:lvlOverride w:ilvl="6"/>
    <w:lvlOverride w:ilvl="7"/>
    <w:lvlOverride w:ilvl="8"/>
  </w:num>
  <w:num w:numId="39" w16cid:durableId="274872049">
    <w:abstractNumId w:val="16"/>
    <w:lvlOverride w:ilvl="0">
      <w:startOverride w:val="1"/>
    </w:lvlOverride>
    <w:lvlOverride w:ilvl="1"/>
    <w:lvlOverride w:ilvl="2"/>
    <w:lvlOverride w:ilvl="3"/>
    <w:lvlOverride w:ilvl="4"/>
    <w:lvlOverride w:ilvl="5"/>
    <w:lvlOverride w:ilvl="6"/>
    <w:lvlOverride w:ilvl="7"/>
    <w:lvlOverride w:ilvl="8"/>
  </w:num>
  <w:num w:numId="40" w16cid:durableId="1876964917">
    <w:abstractNumId w:val="21"/>
    <w:lvlOverride w:ilvl="0">
      <w:startOverride w:val="4"/>
    </w:lvlOverride>
    <w:lvlOverride w:ilvl="1"/>
    <w:lvlOverride w:ilvl="2"/>
    <w:lvlOverride w:ilvl="3"/>
    <w:lvlOverride w:ilvl="4"/>
    <w:lvlOverride w:ilvl="5"/>
    <w:lvlOverride w:ilvl="6"/>
    <w:lvlOverride w:ilvl="7"/>
    <w:lvlOverride w:ilvl="8"/>
  </w:num>
  <w:num w:numId="41" w16cid:durableId="470438907">
    <w:abstractNumId w:val="3"/>
  </w:num>
  <w:num w:numId="42" w16cid:durableId="1907688341">
    <w:abstractNumId w:val="8"/>
    <w:lvlOverride w:ilvl="0">
      <w:startOverride w:val="1"/>
    </w:lvlOverride>
    <w:lvlOverride w:ilvl="1"/>
    <w:lvlOverride w:ilvl="2"/>
    <w:lvlOverride w:ilvl="3"/>
    <w:lvlOverride w:ilvl="4"/>
    <w:lvlOverride w:ilvl="5"/>
    <w:lvlOverride w:ilvl="6"/>
    <w:lvlOverride w:ilvl="7"/>
    <w:lvlOverride w:ilvl="8"/>
  </w:num>
  <w:num w:numId="43" w16cid:durableId="624115821">
    <w:abstractNumId w:val="72"/>
    <w:lvlOverride w:ilvl="0">
      <w:startOverride w:val="1"/>
    </w:lvlOverride>
    <w:lvlOverride w:ilvl="1"/>
    <w:lvlOverride w:ilvl="2"/>
    <w:lvlOverride w:ilvl="3"/>
    <w:lvlOverride w:ilvl="4"/>
    <w:lvlOverride w:ilvl="5"/>
    <w:lvlOverride w:ilvl="6"/>
    <w:lvlOverride w:ilvl="7"/>
    <w:lvlOverride w:ilvl="8"/>
  </w:num>
  <w:num w:numId="44" w16cid:durableId="1761831963">
    <w:abstractNumId w:val="41"/>
    <w:lvlOverride w:ilvl="0">
      <w:startOverride w:val="1"/>
    </w:lvlOverride>
    <w:lvlOverride w:ilvl="1"/>
    <w:lvlOverride w:ilvl="2"/>
    <w:lvlOverride w:ilvl="3"/>
    <w:lvlOverride w:ilvl="4"/>
    <w:lvlOverride w:ilvl="5"/>
    <w:lvlOverride w:ilvl="6"/>
    <w:lvlOverride w:ilvl="7"/>
    <w:lvlOverride w:ilvl="8"/>
  </w:num>
  <w:num w:numId="45" w16cid:durableId="1553494210">
    <w:abstractNumId w:val="13"/>
    <w:lvlOverride w:ilvl="0">
      <w:startOverride w:val="1"/>
    </w:lvlOverride>
    <w:lvlOverride w:ilvl="1"/>
    <w:lvlOverride w:ilvl="2"/>
    <w:lvlOverride w:ilvl="3"/>
    <w:lvlOverride w:ilvl="4"/>
    <w:lvlOverride w:ilvl="5"/>
    <w:lvlOverride w:ilvl="6"/>
    <w:lvlOverride w:ilvl="7"/>
    <w:lvlOverride w:ilvl="8"/>
  </w:num>
  <w:num w:numId="46" w16cid:durableId="345252142">
    <w:abstractNumId w:val="59"/>
    <w:lvlOverride w:ilvl="0">
      <w:startOverride w:val="1"/>
    </w:lvlOverride>
    <w:lvlOverride w:ilvl="1"/>
    <w:lvlOverride w:ilvl="2"/>
    <w:lvlOverride w:ilvl="3"/>
    <w:lvlOverride w:ilvl="4"/>
    <w:lvlOverride w:ilvl="5"/>
    <w:lvlOverride w:ilvl="6"/>
    <w:lvlOverride w:ilvl="7"/>
    <w:lvlOverride w:ilvl="8"/>
  </w:num>
  <w:num w:numId="47" w16cid:durableId="1949699514">
    <w:abstractNumId w:val="15"/>
  </w:num>
  <w:num w:numId="48" w16cid:durableId="1389761969">
    <w:abstractNumId w:val="11"/>
  </w:num>
  <w:num w:numId="49" w16cid:durableId="878321616">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50" w16cid:durableId="1462846497">
    <w:abstractNumId w:val="14"/>
  </w:num>
  <w:num w:numId="51" w16cid:durableId="1655791852">
    <w:abstractNumId w:val="62"/>
  </w:num>
  <w:num w:numId="52" w16cid:durableId="186718963">
    <w:abstractNumId w:val="33"/>
  </w:num>
  <w:num w:numId="53" w16cid:durableId="871457731">
    <w:abstractNumId w:val="75"/>
    <w:lvlOverride w:ilvl="0">
      <w:startOverride w:val="1"/>
    </w:lvlOverride>
    <w:lvlOverride w:ilvl="1"/>
    <w:lvlOverride w:ilvl="2"/>
    <w:lvlOverride w:ilvl="3"/>
    <w:lvlOverride w:ilvl="4"/>
    <w:lvlOverride w:ilvl="5"/>
    <w:lvlOverride w:ilvl="6"/>
    <w:lvlOverride w:ilvl="7"/>
    <w:lvlOverride w:ilvl="8"/>
  </w:num>
  <w:num w:numId="54" w16cid:durableId="875776619">
    <w:abstractNumId w:val="32"/>
    <w:lvlOverride w:ilvl="0">
      <w:startOverride w:val="1"/>
    </w:lvlOverride>
    <w:lvlOverride w:ilvl="1"/>
    <w:lvlOverride w:ilvl="2"/>
    <w:lvlOverride w:ilvl="3"/>
    <w:lvlOverride w:ilvl="4"/>
    <w:lvlOverride w:ilvl="5"/>
    <w:lvlOverride w:ilvl="6"/>
    <w:lvlOverride w:ilvl="7"/>
    <w:lvlOverride w:ilvl="8"/>
  </w:num>
  <w:num w:numId="55" w16cid:durableId="601650084">
    <w:abstractNumId w:val="10"/>
  </w:num>
  <w:num w:numId="56" w16cid:durableId="1676301599">
    <w:abstractNumId w:val="43"/>
    <w:lvlOverride w:ilvl="0">
      <w:startOverride w:val="1"/>
    </w:lvlOverride>
    <w:lvlOverride w:ilvl="1"/>
    <w:lvlOverride w:ilvl="2"/>
    <w:lvlOverride w:ilvl="3"/>
    <w:lvlOverride w:ilvl="4"/>
    <w:lvlOverride w:ilvl="5"/>
    <w:lvlOverride w:ilvl="6"/>
    <w:lvlOverride w:ilvl="7"/>
    <w:lvlOverride w:ilvl="8"/>
  </w:num>
  <w:num w:numId="57" w16cid:durableId="486476912">
    <w:abstractNumId w:val="42"/>
  </w:num>
  <w:num w:numId="58" w16cid:durableId="964048116">
    <w:abstractNumId w:val="51"/>
    <w:lvlOverride w:ilvl="0">
      <w:startOverride w:val="1"/>
    </w:lvlOverride>
    <w:lvlOverride w:ilvl="1"/>
    <w:lvlOverride w:ilvl="2"/>
    <w:lvlOverride w:ilvl="3"/>
    <w:lvlOverride w:ilvl="4"/>
    <w:lvlOverride w:ilvl="5"/>
    <w:lvlOverride w:ilvl="6"/>
    <w:lvlOverride w:ilvl="7"/>
    <w:lvlOverride w:ilvl="8"/>
  </w:num>
  <w:num w:numId="59" w16cid:durableId="208155355">
    <w:abstractNumId w:val="57"/>
  </w:num>
  <w:num w:numId="60" w16cid:durableId="621498397">
    <w:abstractNumId w:val="31"/>
    <w:lvlOverride w:ilvl="0">
      <w:startOverride w:val="1"/>
    </w:lvlOverride>
    <w:lvlOverride w:ilvl="1"/>
    <w:lvlOverride w:ilvl="2"/>
    <w:lvlOverride w:ilvl="3"/>
    <w:lvlOverride w:ilvl="4"/>
    <w:lvlOverride w:ilvl="5"/>
    <w:lvlOverride w:ilvl="6"/>
    <w:lvlOverride w:ilvl="7"/>
    <w:lvlOverride w:ilvl="8"/>
  </w:num>
  <w:num w:numId="61" w16cid:durableId="1771853195">
    <w:abstractNumId w:val="26"/>
  </w:num>
  <w:num w:numId="62" w16cid:durableId="655765916">
    <w:abstractNumId w:val="66"/>
    <w:lvlOverride w:ilvl="0">
      <w:startOverride w:val="1"/>
    </w:lvlOverride>
    <w:lvlOverride w:ilvl="1"/>
    <w:lvlOverride w:ilvl="2"/>
    <w:lvlOverride w:ilvl="3"/>
    <w:lvlOverride w:ilvl="4"/>
    <w:lvlOverride w:ilvl="5"/>
    <w:lvlOverride w:ilvl="6"/>
    <w:lvlOverride w:ilvl="7"/>
    <w:lvlOverride w:ilvl="8"/>
  </w:num>
  <w:num w:numId="63" w16cid:durableId="835271760">
    <w:abstractNumId w:val="36"/>
  </w:num>
  <w:num w:numId="64" w16cid:durableId="2128885836">
    <w:abstractNumId w:val="54"/>
    <w:lvlOverride w:ilvl="0">
      <w:startOverride w:val="1"/>
    </w:lvlOverride>
    <w:lvlOverride w:ilvl="1"/>
    <w:lvlOverride w:ilvl="2"/>
    <w:lvlOverride w:ilvl="3"/>
    <w:lvlOverride w:ilvl="4"/>
    <w:lvlOverride w:ilvl="5"/>
    <w:lvlOverride w:ilvl="6"/>
    <w:lvlOverride w:ilvl="7"/>
    <w:lvlOverride w:ilvl="8"/>
  </w:num>
  <w:num w:numId="65" w16cid:durableId="455877909">
    <w:abstractNumId w:val="73"/>
  </w:num>
  <w:num w:numId="66" w16cid:durableId="2004897071">
    <w:abstractNumId w:val="40"/>
    <w:lvlOverride w:ilvl="0">
      <w:startOverride w:val="1"/>
    </w:lvlOverride>
    <w:lvlOverride w:ilvl="1"/>
    <w:lvlOverride w:ilvl="2"/>
    <w:lvlOverride w:ilvl="3"/>
    <w:lvlOverride w:ilvl="4"/>
    <w:lvlOverride w:ilvl="5"/>
    <w:lvlOverride w:ilvl="6"/>
    <w:lvlOverride w:ilvl="7"/>
    <w:lvlOverride w:ilvl="8"/>
  </w:num>
  <w:num w:numId="67" w16cid:durableId="2085298173">
    <w:abstractNumId w:val="5"/>
  </w:num>
  <w:num w:numId="68" w16cid:durableId="939488492">
    <w:abstractNumId w:val="52"/>
  </w:num>
  <w:num w:numId="69" w16cid:durableId="1019047223">
    <w:abstractNumId w:val="9"/>
  </w:num>
  <w:num w:numId="70" w16cid:durableId="47845095">
    <w:abstractNumId w:val="2"/>
  </w:num>
  <w:num w:numId="71" w16cid:durableId="1400790726">
    <w:abstractNumId w:val="74"/>
  </w:num>
  <w:num w:numId="72" w16cid:durableId="199442202">
    <w:abstractNumId w:val="23"/>
  </w:num>
  <w:num w:numId="73" w16cid:durableId="1942950695">
    <w:abstractNumId w:val="61"/>
  </w:num>
  <w:num w:numId="74" w16cid:durableId="343020051">
    <w:abstractNumId w:val="45"/>
  </w:num>
  <w:num w:numId="75" w16cid:durableId="1642691182">
    <w:abstractNumId w:val="58"/>
  </w:num>
  <w:num w:numId="76" w16cid:durableId="1422143749">
    <w:abstractNumId w:val="2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89"/>
    <w:rsid w:val="00010C20"/>
    <w:rsid w:val="000151D9"/>
    <w:rsid w:val="00016488"/>
    <w:rsid w:val="00033870"/>
    <w:rsid w:val="000368CA"/>
    <w:rsid w:val="00064600"/>
    <w:rsid w:val="00077AD3"/>
    <w:rsid w:val="000807D8"/>
    <w:rsid w:val="0008138D"/>
    <w:rsid w:val="000921C0"/>
    <w:rsid w:val="000A347C"/>
    <w:rsid w:val="000A3696"/>
    <w:rsid w:val="000C0FBA"/>
    <w:rsid w:val="000D0754"/>
    <w:rsid w:val="000D116D"/>
    <w:rsid w:val="000D11EC"/>
    <w:rsid w:val="000D20DC"/>
    <w:rsid w:val="000F2648"/>
    <w:rsid w:val="000F39E0"/>
    <w:rsid w:val="0010134B"/>
    <w:rsid w:val="00111FD3"/>
    <w:rsid w:val="00117FFB"/>
    <w:rsid w:val="0012454F"/>
    <w:rsid w:val="00144461"/>
    <w:rsid w:val="00153177"/>
    <w:rsid w:val="00154B7E"/>
    <w:rsid w:val="00164A9E"/>
    <w:rsid w:val="001702E1"/>
    <w:rsid w:val="00172EA4"/>
    <w:rsid w:val="00176A89"/>
    <w:rsid w:val="00191169"/>
    <w:rsid w:val="0019147E"/>
    <w:rsid w:val="001A062E"/>
    <w:rsid w:val="001A32E4"/>
    <w:rsid w:val="001B1AE3"/>
    <w:rsid w:val="001C038F"/>
    <w:rsid w:val="001C26B4"/>
    <w:rsid w:val="001C464F"/>
    <w:rsid w:val="001D5592"/>
    <w:rsid w:val="001E68D6"/>
    <w:rsid w:val="001F7DE3"/>
    <w:rsid w:val="00201B9D"/>
    <w:rsid w:val="00207C74"/>
    <w:rsid w:val="0021531C"/>
    <w:rsid w:val="00215473"/>
    <w:rsid w:val="0022633C"/>
    <w:rsid w:val="002344AE"/>
    <w:rsid w:val="00241D9D"/>
    <w:rsid w:val="0024441D"/>
    <w:rsid w:val="00244DBA"/>
    <w:rsid w:val="00257953"/>
    <w:rsid w:val="00261D0F"/>
    <w:rsid w:val="002827A9"/>
    <w:rsid w:val="00283A91"/>
    <w:rsid w:val="00291D15"/>
    <w:rsid w:val="002A1159"/>
    <w:rsid w:val="002A1841"/>
    <w:rsid w:val="002A2A29"/>
    <w:rsid w:val="002B2C5D"/>
    <w:rsid w:val="002E3BC0"/>
    <w:rsid w:val="002E42A0"/>
    <w:rsid w:val="002E592D"/>
    <w:rsid w:val="00306AC7"/>
    <w:rsid w:val="003323DE"/>
    <w:rsid w:val="0034056C"/>
    <w:rsid w:val="00366872"/>
    <w:rsid w:val="00373078"/>
    <w:rsid w:val="00373392"/>
    <w:rsid w:val="0037418A"/>
    <w:rsid w:val="003751C9"/>
    <w:rsid w:val="00382631"/>
    <w:rsid w:val="00384932"/>
    <w:rsid w:val="003A02DA"/>
    <w:rsid w:val="003B2132"/>
    <w:rsid w:val="003C2DF1"/>
    <w:rsid w:val="003D6623"/>
    <w:rsid w:val="003E0CF7"/>
    <w:rsid w:val="003F4006"/>
    <w:rsid w:val="003F4E84"/>
    <w:rsid w:val="0041010C"/>
    <w:rsid w:val="00420C9C"/>
    <w:rsid w:val="004247B6"/>
    <w:rsid w:val="00451B31"/>
    <w:rsid w:val="00455BE3"/>
    <w:rsid w:val="00456703"/>
    <w:rsid w:val="00464AA2"/>
    <w:rsid w:val="0046756B"/>
    <w:rsid w:val="00471AE1"/>
    <w:rsid w:val="00475FB4"/>
    <w:rsid w:val="00481108"/>
    <w:rsid w:val="004848A8"/>
    <w:rsid w:val="004863D8"/>
    <w:rsid w:val="00490CA0"/>
    <w:rsid w:val="00492F88"/>
    <w:rsid w:val="004A36E1"/>
    <w:rsid w:val="004A6C7E"/>
    <w:rsid w:val="004E1656"/>
    <w:rsid w:val="00500E92"/>
    <w:rsid w:val="00511D7E"/>
    <w:rsid w:val="005171F6"/>
    <w:rsid w:val="00517953"/>
    <w:rsid w:val="00542EC3"/>
    <w:rsid w:val="0054440A"/>
    <w:rsid w:val="005601A8"/>
    <w:rsid w:val="005603FC"/>
    <w:rsid w:val="00560D62"/>
    <w:rsid w:val="005857A0"/>
    <w:rsid w:val="00585AC5"/>
    <w:rsid w:val="00594F69"/>
    <w:rsid w:val="005959A9"/>
    <w:rsid w:val="005966E3"/>
    <w:rsid w:val="005A170C"/>
    <w:rsid w:val="005B0EDC"/>
    <w:rsid w:val="005D09EF"/>
    <w:rsid w:val="006110FA"/>
    <w:rsid w:val="0061360A"/>
    <w:rsid w:val="00631364"/>
    <w:rsid w:val="0065048B"/>
    <w:rsid w:val="00686368"/>
    <w:rsid w:val="00686B4B"/>
    <w:rsid w:val="00692472"/>
    <w:rsid w:val="0069553C"/>
    <w:rsid w:val="00696E81"/>
    <w:rsid w:val="0069739E"/>
    <w:rsid w:val="006B23F0"/>
    <w:rsid w:val="006B26A8"/>
    <w:rsid w:val="006B29F1"/>
    <w:rsid w:val="006B65D0"/>
    <w:rsid w:val="006C535A"/>
    <w:rsid w:val="006D2892"/>
    <w:rsid w:val="006D40B6"/>
    <w:rsid w:val="006F40FA"/>
    <w:rsid w:val="006F5287"/>
    <w:rsid w:val="00725737"/>
    <w:rsid w:val="00747F69"/>
    <w:rsid w:val="007619FF"/>
    <w:rsid w:val="00764886"/>
    <w:rsid w:val="00764B48"/>
    <w:rsid w:val="00771424"/>
    <w:rsid w:val="00782ED7"/>
    <w:rsid w:val="0079095D"/>
    <w:rsid w:val="007944E6"/>
    <w:rsid w:val="00795EED"/>
    <w:rsid w:val="007962AC"/>
    <w:rsid w:val="007A3F9D"/>
    <w:rsid w:val="007C21AB"/>
    <w:rsid w:val="007D435A"/>
    <w:rsid w:val="007D7A20"/>
    <w:rsid w:val="008128D5"/>
    <w:rsid w:val="00815115"/>
    <w:rsid w:val="0082055E"/>
    <w:rsid w:val="00847C3F"/>
    <w:rsid w:val="0086289F"/>
    <w:rsid w:val="00867CC9"/>
    <w:rsid w:val="008C699C"/>
    <w:rsid w:val="008C7E24"/>
    <w:rsid w:val="008D299A"/>
    <w:rsid w:val="008F4EAA"/>
    <w:rsid w:val="0090346D"/>
    <w:rsid w:val="00903CFA"/>
    <w:rsid w:val="009201D3"/>
    <w:rsid w:val="00921F3F"/>
    <w:rsid w:val="00925CA9"/>
    <w:rsid w:val="00975C47"/>
    <w:rsid w:val="0097734A"/>
    <w:rsid w:val="009C2EC3"/>
    <w:rsid w:val="009C3D97"/>
    <w:rsid w:val="009D1223"/>
    <w:rsid w:val="009E7F1D"/>
    <w:rsid w:val="009F0902"/>
    <w:rsid w:val="009F124D"/>
    <w:rsid w:val="009F7547"/>
    <w:rsid w:val="009F75BB"/>
    <w:rsid w:val="00A14987"/>
    <w:rsid w:val="00A35BEA"/>
    <w:rsid w:val="00A556C4"/>
    <w:rsid w:val="00A60DD1"/>
    <w:rsid w:val="00A61D85"/>
    <w:rsid w:val="00A765AC"/>
    <w:rsid w:val="00A81524"/>
    <w:rsid w:val="00A879C7"/>
    <w:rsid w:val="00AA1FA0"/>
    <w:rsid w:val="00AA2195"/>
    <w:rsid w:val="00AD550D"/>
    <w:rsid w:val="00AE53EF"/>
    <w:rsid w:val="00AE56AD"/>
    <w:rsid w:val="00AF7F8E"/>
    <w:rsid w:val="00B112B4"/>
    <w:rsid w:val="00B25ADC"/>
    <w:rsid w:val="00B348B7"/>
    <w:rsid w:val="00B37B77"/>
    <w:rsid w:val="00B4182C"/>
    <w:rsid w:val="00B4403F"/>
    <w:rsid w:val="00B470F3"/>
    <w:rsid w:val="00B659DD"/>
    <w:rsid w:val="00B65D09"/>
    <w:rsid w:val="00B729E4"/>
    <w:rsid w:val="00BC7AEE"/>
    <w:rsid w:val="00BE3E4E"/>
    <w:rsid w:val="00BE3F3F"/>
    <w:rsid w:val="00C17EBE"/>
    <w:rsid w:val="00C31ECE"/>
    <w:rsid w:val="00C332CF"/>
    <w:rsid w:val="00C33384"/>
    <w:rsid w:val="00C40D9B"/>
    <w:rsid w:val="00C51256"/>
    <w:rsid w:val="00C5797A"/>
    <w:rsid w:val="00C702B9"/>
    <w:rsid w:val="00C84440"/>
    <w:rsid w:val="00C945A1"/>
    <w:rsid w:val="00CD241D"/>
    <w:rsid w:val="00CD3F60"/>
    <w:rsid w:val="00CE303B"/>
    <w:rsid w:val="00CE683B"/>
    <w:rsid w:val="00CE6F0B"/>
    <w:rsid w:val="00D00827"/>
    <w:rsid w:val="00D20F81"/>
    <w:rsid w:val="00D21D5B"/>
    <w:rsid w:val="00D276CD"/>
    <w:rsid w:val="00D47016"/>
    <w:rsid w:val="00D60D4C"/>
    <w:rsid w:val="00D70383"/>
    <w:rsid w:val="00D72444"/>
    <w:rsid w:val="00D7742E"/>
    <w:rsid w:val="00DA7281"/>
    <w:rsid w:val="00DA7B10"/>
    <w:rsid w:val="00DB3F92"/>
    <w:rsid w:val="00DB5803"/>
    <w:rsid w:val="00DC2E2C"/>
    <w:rsid w:val="00DE2EAD"/>
    <w:rsid w:val="00DE55FC"/>
    <w:rsid w:val="00E0411A"/>
    <w:rsid w:val="00E125E0"/>
    <w:rsid w:val="00E31D41"/>
    <w:rsid w:val="00E36255"/>
    <w:rsid w:val="00E73A25"/>
    <w:rsid w:val="00E75983"/>
    <w:rsid w:val="00E835BA"/>
    <w:rsid w:val="00EA1E0E"/>
    <w:rsid w:val="00EA3378"/>
    <w:rsid w:val="00EB25D6"/>
    <w:rsid w:val="00EB2CDD"/>
    <w:rsid w:val="00EB779F"/>
    <w:rsid w:val="00ED1391"/>
    <w:rsid w:val="00ED7222"/>
    <w:rsid w:val="00ED7B6B"/>
    <w:rsid w:val="00EE7D88"/>
    <w:rsid w:val="00F139AE"/>
    <w:rsid w:val="00F14D21"/>
    <w:rsid w:val="00F2024E"/>
    <w:rsid w:val="00F21FBB"/>
    <w:rsid w:val="00F30ABA"/>
    <w:rsid w:val="00F331E6"/>
    <w:rsid w:val="00F3359F"/>
    <w:rsid w:val="00F373B2"/>
    <w:rsid w:val="00F44BCB"/>
    <w:rsid w:val="00F577B1"/>
    <w:rsid w:val="00F843E8"/>
    <w:rsid w:val="00F87A24"/>
    <w:rsid w:val="00F95CE8"/>
    <w:rsid w:val="00FA777C"/>
    <w:rsid w:val="00FB5C75"/>
    <w:rsid w:val="00FC0105"/>
    <w:rsid w:val="00FC2617"/>
    <w:rsid w:val="00FC2E5D"/>
    <w:rsid w:val="00FC4A44"/>
    <w:rsid w:val="00FD6BBC"/>
    <w:rsid w:val="00FE3579"/>
    <w:rsid w:val="00FE580A"/>
    <w:rsid w:val="00FF2564"/>
    <w:rsid w:val="00FF6E10"/>
    <w:rsid w:val="4F6A7E0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C03D"/>
  <w15:docId w15:val="{7A4014F6-8161-4B8B-B5DF-5538AE08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UY" w:eastAsia="es-U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592"/>
  </w:style>
  <w:style w:type="paragraph" w:styleId="Ttulo1">
    <w:name w:val="heading 1"/>
    <w:basedOn w:val="Normal"/>
    <w:next w:val="Normal"/>
    <w:link w:val="Ttulo1Car"/>
    <w:uiPriority w:val="9"/>
    <w:qFormat/>
    <w:rsid w:val="001D5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470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7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7A20"/>
    <w:pPr>
      <w:keepNext/>
      <w:keepLines/>
      <w:spacing w:before="80" w:after="40"/>
      <w:outlineLvl w:val="3"/>
    </w:pPr>
    <w:rPr>
      <w:rFonts w:eastAsiaTheme="majorEastAsia" w:cstheme="majorBidi"/>
      <w:i/>
      <w:iCs/>
      <w:color w:val="2F5496" w:themeColor="accent1" w:themeShade="BF"/>
      <w:lang w:eastAsia="en-US"/>
    </w:rPr>
  </w:style>
  <w:style w:type="paragraph" w:styleId="Ttulo5">
    <w:name w:val="heading 5"/>
    <w:basedOn w:val="Normal"/>
    <w:next w:val="Normal"/>
    <w:link w:val="Ttulo5Car"/>
    <w:uiPriority w:val="9"/>
    <w:semiHidden/>
    <w:unhideWhenUsed/>
    <w:qFormat/>
    <w:rsid w:val="007D7A20"/>
    <w:pPr>
      <w:keepNext/>
      <w:keepLines/>
      <w:spacing w:before="80" w:after="40"/>
      <w:outlineLvl w:val="4"/>
    </w:pPr>
    <w:rPr>
      <w:rFonts w:eastAsiaTheme="majorEastAsia" w:cstheme="majorBidi"/>
      <w:color w:val="2F5496" w:themeColor="accent1" w:themeShade="BF"/>
      <w:lang w:eastAsia="en-US"/>
    </w:rPr>
  </w:style>
  <w:style w:type="paragraph" w:styleId="Ttulo6">
    <w:name w:val="heading 6"/>
    <w:basedOn w:val="Normal"/>
    <w:next w:val="Normal"/>
    <w:link w:val="Ttulo6Car"/>
    <w:uiPriority w:val="9"/>
    <w:semiHidden/>
    <w:unhideWhenUsed/>
    <w:qFormat/>
    <w:rsid w:val="007D7A20"/>
    <w:pPr>
      <w:keepNext/>
      <w:keepLines/>
      <w:spacing w:before="40" w:after="0"/>
      <w:outlineLvl w:val="5"/>
    </w:pPr>
    <w:rPr>
      <w:rFonts w:eastAsiaTheme="majorEastAsia" w:cstheme="majorBidi"/>
      <w:i/>
      <w:iCs/>
      <w:color w:val="595959" w:themeColor="text1" w:themeTint="A6"/>
      <w:lang w:eastAsia="en-US"/>
    </w:rPr>
  </w:style>
  <w:style w:type="paragraph" w:styleId="Ttulo7">
    <w:name w:val="heading 7"/>
    <w:basedOn w:val="Normal"/>
    <w:next w:val="Normal"/>
    <w:link w:val="Ttulo7Car"/>
    <w:uiPriority w:val="9"/>
    <w:semiHidden/>
    <w:unhideWhenUsed/>
    <w:qFormat/>
    <w:rsid w:val="007D7A20"/>
    <w:pPr>
      <w:keepNext/>
      <w:keepLines/>
      <w:spacing w:before="40" w:after="0"/>
      <w:outlineLvl w:val="6"/>
    </w:pPr>
    <w:rPr>
      <w:rFonts w:eastAsiaTheme="majorEastAsia" w:cstheme="majorBidi"/>
      <w:color w:val="595959" w:themeColor="text1" w:themeTint="A6"/>
      <w:lang w:eastAsia="en-US"/>
    </w:rPr>
  </w:style>
  <w:style w:type="paragraph" w:styleId="Ttulo8">
    <w:name w:val="heading 8"/>
    <w:basedOn w:val="Normal"/>
    <w:next w:val="Normal"/>
    <w:link w:val="Ttulo8Car"/>
    <w:uiPriority w:val="9"/>
    <w:semiHidden/>
    <w:unhideWhenUsed/>
    <w:qFormat/>
    <w:rsid w:val="007D7A20"/>
    <w:pPr>
      <w:keepNext/>
      <w:keepLines/>
      <w:spacing w:after="0"/>
      <w:outlineLvl w:val="7"/>
    </w:pPr>
    <w:rPr>
      <w:rFonts w:eastAsiaTheme="majorEastAsia" w:cstheme="majorBidi"/>
      <w:i/>
      <w:iCs/>
      <w:color w:val="272727" w:themeColor="text1" w:themeTint="D8"/>
      <w:lang w:eastAsia="en-US"/>
    </w:rPr>
  </w:style>
  <w:style w:type="paragraph" w:styleId="Ttulo9">
    <w:name w:val="heading 9"/>
    <w:basedOn w:val="Normal"/>
    <w:next w:val="Normal"/>
    <w:link w:val="Ttulo9Car"/>
    <w:uiPriority w:val="9"/>
    <w:semiHidden/>
    <w:unhideWhenUsed/>
    <w:qFormat/>
    <w:rsid w:val="007D7A20"/>
    <w:pPr>
      <w:keepNext/>
      <w:keepLines/>
      <w:spacing w:after="0"/>
      <w:outlineLvl w:val="8"/>
    </w:pPr>
    <w:rPr>
      <w:rFonts w:eastAsiaTheme="majorEastAsia" w:cstheme="majorBidi"/>
      <w:color w:val="272727" w:themeColor="text1" w:themeTint="D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55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5592"/>
    <w:pPr>
      <w:outlineLvl w:val="9"/>
    </w:pPr>
    <w:rPr>
      <w:kern w:val="0"/>
    </w:rPr>
  </w:style>
  <w:style w:type="paragraph" w:styleId="TDC2">
    <w:name w:val="toc 2"/>
    <w:basedOn w:val="Normal"/>
    <w:next w:val="Normal"/>
    <w:autoRedefine/>
    <w:uiPriority w:val="39"/>
    <w:unhideWhenUsed/>
    <w:rsid w:val="00451B31"/>
    <w:pPr>
      <w:spacing w:after="100"/>
      <w:ind w:left="220"/>
    </w:pPr>
    <w:rPr>
      <w:rFonts w:cs="Times New Roman"/>
      <w:kern w:val="0"/>
      <w:lang w:val="es-AR" w:eastAsia="es-AR"/>
      <w14:ligatures w14:val="none"/>
    </w:rPr>
  </w:style>
  <w:style w:type="paragraph" w:styleId="TDC1">
    <w:name w:val="toc 1"/>
    <w:basedOn w:val="Normal"/>
    <w:next w:val="Normal"/>
    <w:autoRedefine/>
    <w:uiPriority w:val="39"/>
    <w:unhideWhenUsed/>
    <w:rsid w:val="00451B31"/>
    <w:pPr>
      <w:spacing w:after="100"/>
    </w:pPr>
    <w:rPr>
      <w:rFonts w:cs="Times New Roman"/>
      <w:kern w:val="0"/>
      <w:lang w:val="es-AR" w:eastAsia="es-AR"/>
      <w14:ligatures w14:val="none"/>
    </w:rPr>
  </w:style>
  <w:style w:type="paragraph" w:styleId="TDC3">
    <w:name w:val="toc 3"/>
    <w:basedOn w:val="Normal"/>
    <w:next w:val="Normal"/>
    <w:autoRedefine/>
    <w:uiPriority w:val="39"/>
    <w:unhideWhenUsed/>
    <w:rsid w:val="00451B31"/>
    <w:pPr>
      <w:spacing w:after="100"/>
      <w:ind w:left="440"/>
    </w:pPr>
    <w:rPr>
      <w:rFonts w:cs="Times New Roman"/>
      <w:kern w:val="0"/>
      <w:lang w:val="es-AR" w:eastAsia="es-AR"/>
      <w14:ligatures w14:val="none"/>
    </w:rPr>
  </w:style>
  <w:style w:type="paragraph" w:styleId="Prrafodelista">
    <w:name w:val="List Paragraph"/>
    <w:aliases w:val="Capítulo,TIT 2 IND,Texto,List Paragraph1,titulo 5,VIÑETAS,Bolita,Guión,Viñeta 2,Párrafo de lista3,BOLA,Párrafo de lista21,Titulo 8,Párrafo de lista2,HOJA,Párrafo de lista31,BOLADEF,Párrafo de lista5,Colorful List Accent 1,Bullets"/>
    <w:basedOn w:val="Normal"/>
    <w:link w:val="PrrafodelistaCar"/>
    <w:uiPriority w:val="1"/>
    <w:qFormat/>
    <w:rsid w:val="009C2EC3"/>
    <w:pPr>
      <w:ind w:left="720"/>
      <w:contextualSpacing/>
    </w:pPr>
  </w:style>
  <w:style w:type="paragraph" w:styleId="Ttulo">
    <w:name w:val="Title"/>
    <w:basedOn w:val="Normal"/>
    <w:next w:val="Normal"/>
    <w:link w:val="TtuloCar"/>
    <w:uiPriority w:val="10"/>
    <w:qFormat/>
    <w:rsid w:val="001C038F"/>
    <w:pPr>
      <w:spacing w:line="240" w:lineRule="auto"/>
      <w:ind w:left="1895"/>
      <w:jc w:val="both"/>
    </w:pPr>
    <w:rPr>
      <w:rFonts w:ascii="Calibri" w:eastAsia="Calibri" w:hAnsi="Calibri" w:cs="Calibri"/>
      <w:color w:val="2F5496"/>
      <w:sz w:val="31"/>
      <w:u w:val="single"/>
    </w:rPr>
  </w:style>
  <w:style w:type="character" w:customStyle="1" w:styleId="TtuloCar">
    <w:name w:val="Título Car"/>
    <w:basedOn w:val="Fuentedeprrafopredeter"/>
    <w:link w:val="Ttulo"/>
    <w:uiPriority w:val="10"/>
    <w:rsid w:val="001C038F"/>
    <w:rPr>
      <w:rFonts w:ascii="Calibri" w:eastAsia="Calibri" w:hAnsi="Calibri" w:cs="Calibri"/>
      <w:color w:val="2F5496"/>
      <w:sz w:val="31"/>
      <w:u w:val="single"/>
    </w:rPr>
  </w:style>
  <w:style w:type="paragraph" w:styleId="Subttulo">
    <w:name w:val="Subtitle"/>
    <w:basedOn w:val="Normal"/>
    <w:next w:val="Normal"/>
    <w:link w:val="SubttuloCar"/>
    <w:uiPriority w:val="11"/>
    <w:qFormat/>
    <w:rsid w:val="001C038F"/>
    <w:pPr>
      <w:spacing w:before="240" w:line="240" w:lineRule="auto"/>
      <w:ind w:left="144"/>
      <w:jc w:val="both"/>
    </w:pPr>
    <w:rPr>
      <w:rFonts w:ascii="Calibri" w:eastAsia="Calibri" w:hAnsi="Calibri" w:cs="Calibri"/>
      <w:color w:val="2F5496"/>
      <w:sz w:val="25"/>
      <w:u w:val="single"/>
    </w:rPr>
  </w:style>
  <w:style w:type="character" w:customStyle="1" w:styleId="SubttuloCar">
    <w:name w:val="Subtítulo Car"/>
    <w:basedOn w:val="Fuentedeprrafopredeter"/>
    <w:link w:val="Subttulo"/>
    <w:uiPriority w:val="11"/>
    <w:rsid w:val="001C038F"/>
    <w:rPr>
      <w:rFonts w:ascii="Calibri" w:eastAsia="Calibri" w:hAnsi="Calibri" w:cs="Calibri"/>
      <w:color w:val="2F5496"/>
      <w:sz w:val="25"/>
      <w:u w:val="single"/>
    </w:rPr>
  </w:style>
  <w:style w:type="character" w:customStyle="1" w:styleId="Ttulo3Car">
    <w:name w:val="Título 3 Car"/>
    <w:basedOn w:val="Fuentedeprrafopredeter"/>
    <w:link w:val="Ttulo3"/>
    <w:uiPriority w:val="9"/>
    <w:rsid w:val="00B470F3"/>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B470F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A3378"/>
    <w:rPr>
      <w:color w:val="0563C1" w:themeColor="hyperlink"/>
      <w:u w:val="single"/>
    </w:rPr>
  </w:style>
  <w:style w:type="paragraph" w:styleId="Textoindependiente">
    <w:name w:val="Body Text"/>
    <w:basedOn w:val="Normal"/>
    <w:link w:val="TextoindependienteCar"/>
    <w:uiPriority w:val="1"/>
    <w:qFormat/>
    <w:rsid w:val="00117FFB"/>
    <w:pPr>
      <w:tabs>
        <w:tab w:val="left" w:pos="-720"/>
      </w:tabs>
      <w:spacing w:after="0" w:line="240" w:lineRule="atLeast"/>
      <w:jc w:val="both"/>
    </w:pPr>
    <w:rPr>
      <w:rFonts w:ascii="Times New Roman" w:eastAsia="Times New Roman" w:hAnsi="Times New Roman" w:cs="Times New Roman"/>
      <w:kern w:val="0"/>
      <w:sz w:val="24"/>
      <w:szCs w:val="20"/>
      <w:lang w:val="es-ES_tradnl" w:eastAsia="es-ES"/>
      <w14:ligatures w14:val="none"/>
    </w:rPr>
  </w:style>
  <w:style w:type="character" w:customStyle="1" w:styleId="TextoindependienteCar">
    <w:name w:val="Texto independiente Car"/>
    <w:basedOn w:val="Fuentedeprrafopredeter"/>
    <w:link w:val="Textoindependiente"/>
    <w:uiPriority w:val="1"/>
    <w:rsid w:val="00117FFB"/>
    <w:rPr>
      <w:rFonts w:ascii="Times New Roman" w:eastAsia="Times New Roman" w:hAnsi="Times New Roman" w:cs="Times New Roman"/>
      <w:kern w:val="0"/>
      <w:sz w:val="24"/>
      <w:szCs w:val="20"/>
      <w:lang w:val="es-ES_tradnl" w:eastAsia="es-ES"/>
      <w14:ligatures w14:val="none"/>
    </w:rPr>
  </w:style>
  <w:style w:type="paragraph" w:styleId="NormalWeb">
    <w:name w:val="Normal (Web)"/>
    <w:basedOn w:val="Normal"/>
    <w:uiPriority w:val="99"/>
    <w:unhideWhenUsed/>
    <w:rsid w:val="00117FFB"/>
    <w:pPr>
      <w:spacing w:before="100" w:beforeAutospacing="1" w:after="100" w:afterAutospacing="1" w:line="240" w:lineRule="auto"/>
    </w:pPr>
    <w:rPr>
      <w:rFonts w:ascii="Times New Roman" w:eastAsia="Times New Roman" w:hAnsi="Times New Roman" w:cs="Times New Roman"/>
      <w:kern w:val="0"/>
      <w:sz w:val="24"/>
      <w:szCs w:val="24"/>
      <w:lang w:val="es-VE" w:eastAsia="es-VE"/>
      <w14:ligatures w14:val="none"/>
    </w:rPr>
  </w:style>
  <w:style w:type="paragraph" w:customStyle="1" w:styleId="Default">
    <w:name w:val="Default"/>
    <w:rsid w:val="00117FFB"/>
    <w:pPr>
      <w:autoSpaceDE w:val="0"/>
      <w:autoSpaceDN w:val="0"/>
      <w:adjustRightInd w:val="0"/>
      <w:spacing w:after="0" w:line="240" w:lineRule="auto"/>
    </w:pPr>
    <w:rPr>
      <w:rFonts w:ascii="Verdana" w:eastAsia="Times New Roman" w:hAnsi="Verdana" w:cs="Verdana"/>
      <w:color w:val="000000"/>
      <w:kern w:val="0"/>
      <w:sz w:val="24"/>
      <w:szCs w:val="24"/>
      <w:lang w:val="es-ES" w:eastAsia="es-ES"/>
      <w14:ligatures w14:val="none"/>
    </w:rPr>
  </w:style>
  <w:style w:type="character" w:customStyle="1" w:styleId="PrrafodelistaCar">
    <w:name w:val="Párrafo de lista Car"/>
    <w:aliases w:val="Capítulo Car,TIT 2 IND Car,Texto Car,List Paragraph1 Car,titulo 5 Car,VIÑETAS Car,Bolita Car,Guión Car,Viñeta 2 Car,Párrafo de lista3 Car,BOLA Car,Párrafo de lista21 Car,Titulo 8 Car,Párrafo de lista2 Car,HOJA Car,BOLADEF Car"/>
    <w:link w:val="Prrafodelista"/>
    <w:uiPriority w:val="34"/>
    <w:qFormat/>
    <w:locked/>
    <w:rsid w:val="00117FFB"/>
  </w:style>
  <w:style w:type="character" w:customStyle="1" w:styleId="Ttulo4Car">
    <w:name w:val="Título 4 Car"/>
    <w:basedOn w:val="Fuentedeprrafopredeter"/>
    <w:link w:val="Ttulo4"/>
    <w:uiPriority w:val="9"/>
    <w:semiHidden/>
    <w:rsid w:val="007D7A20"/>
    <w:rPr>
      <w:rFonts w:eastAsiaTheme="majorEastAsia" w:cstheme="majorBidi"/>
      <w:i/>
      <w:iCs/>
      <w:color w:val="2F5496" w:themeColor="accent1" w:themeShade="BF"/>
      <w:lang w:eastAsia="en-US"/>
    </w:rPr>
  </w:style>
  <w:style w:type="character" w:customStyle="1" w:styleId="Ttulo5Car">
    <w:name w:val="Título 5 Car"/>
    <w:basedOn w:val="Fuentedeprrafopredeter"/>
    <w:link w:val="Ttulo5"/>
    <w:uiPriority w:val="9"/>
    <w:semiHidden/>
    <w:rsid w:val="007D7A20"/>
    <w:rPr>
      <w:rFonts w:eastAsiaTheme="majorEastAsia" w:cstheme="majorBidi"/>
      <w:color w:val="2F5496" w:themeColor="accent1" w:themeShade="BF"/>
      <w:lang w:eastAsia="en-US"/>
    </w:rPr>
  </w:style>
  <w:style w:type="character" w:customStyle="1" w:styleId="Ttulo6Car">
    <w:name w:val="Título 6 Car"/>
    <w:basedOn w:val="Fuentedeprrafopredeter"/>
    <w:link w:val="Ttulo6"/>
    <w:uiPriority w:val="9"/>
    <w:semiHidden/>
    <w:rsid w:val="007D7A20"/>
    <w:rPr>
      <w:rFonts w:eastAsiaTheme="majorEastAsia" w:cstheme="majorBidi"/>
      <w:i/>
      <w:iCs/>
      <w:color w:val="595959" w:themeColor="text1" w:themeTint="A6"/>
      <w:lang w:eastAsia="en-US"/>
    </w:rPr>
  </w:style>
  <w:style w:type="character" w:customStyle="1" w:styleId="Ttulo7Car">
    <w:name w:val="Título 7 Car"/>
    <w:basedOn w:val="Fuentedeprrafopredeter"/>
    <w:link w:val="Ttulo7"/>
    <w:uiPriority w:val="9"/>
    <w:semiHidden/>
    <w:rsid w:val="007D7A20"/>
    <w:rPr>
      <w:rFonts w:eastAsiaTheme="majorEastAsia" w:cstheme="majorBidi"/>
      <w:color w:val="595959" w:themeColor="text1" w:themeTint="A6"/>
      <w:lang w:eastAsia="en-US"/>
    </w:rPr>
  </w:style>
  <w:style w:type="character" w:customStyle="1" w:styleId="Ttulo8Car">
    <w:name w:val="Título 8 Car"/>
    <w:basedOn w:val="Fuentedeprrafopredeter"/>
    <w:link w:val="Ttulo8"/>
    <w:uiPriority w:val="9"/>
    <w:semiHidden/>
    <w:rsid w:val="007D7A20"/>
    <w:rPr>
      <w:rFonts w:eastAsiaTheme="majorEastAsia" w:cstheme="majorBidi"/>
      <w:i/>
      <w:iCs/>
      <w:color w:val="272727" w:themeColor="text1" w:themeTint="D8"/>
      <w:lang w:eastAsia="en-US"/>
    </w:rPr>
  </w:style>
  <w:style w:type="character" w:customStyle="1" w:styleId="Ttulo9Car">
    <w:name w:val="Título 9 Car"/>
    <w:basedOn w:val="Fuentedeprrafopredeter"/>
    <w:link w:val="Ttulo9"/>
    <w:uiPriority w:val="9"/>
    <w:semiHidden/>
    <w:rsid w:val="007D7A20"/>
    <w:rPr>
      <w:rFonts w:eastAsiaTheme="majorEastAsia" w:cstheme="majorBidi"/>
      <w:color w:val="272727" w:themeColor="text1" w:themeTint="D8"/>
      <w:lang w:eastAsia="en-US"/>
    </w:rPr>
  </w:style>
  <w:style w:type="paragraph" w:styleId="Cita">
    <w:name w:val="Quote"/>
    <w:basedOn w:val="Normal"/>
    <w:next w:val="Normal"/>
    <w:link w:val="CitaCar"/>
    <w:uiPriority w:val="29"/>
    <w:qFormat/>
    <w:rsid w:val="007D7A20"/>
    <w:pPr>
      <w:spacing w:before="160"/>
      <w:jc w:val="center"/>
    </w:pPr>
    <w:rPr>
      <w:rFonts w:eastAsiaTheme="minorHAnsi"/>
      <w:i/>
      <w:iCs/>
      <w:color w:val="404040" w:themeColor="text1" w:themeTint="BF"/>
      <w:lang w:eastAsia="en-US"/>
    </w:rPr>
  </w:style>
  <w:style w:type="character" w:customStyle="1" w:styleId="CitaCar">
    <w:name w:val="Cita Car"/>
    <w:basedOn w:val="Fuentedeprrafopredeter"/>
    <w:link w:val="Cita"/>
    <w:uiPriority w:val="29"/>
    <w:rsid w:val="007D7A20"/>
    <w:rPr>
      <w:rFonts w:eastAsiaTheme="minorHAnsi"/>
      <w:i/>
      <w:iCs/>
      <w:color w:val="404040" w:themeColor="text1" w:themeTint="BF"/>
      <w:lang w:eastAsia="en-US"/>
    </w:rPr>
  </w:style>
  <w:style w:type="character" w:styleId="nfasisintenso">
    <w:name w:val="Intense Emphasis"/>
    <w:basedOn w:val="Fuentedeprrafopredeter"/>
    <w:uiPriority w:val="21"/>
    <w:qFormat/>
    <w:rsid w:val="007D7A20"/>
    <w:rPr>
      <w:i/>
      <w:iCs/>
      <w:color w:val="2F5496" w:themeColor="accent1" w:themeShade="BF"/>
    </w:rPr>
  </w:style>
  <w:style w:type="paragraph" w:styleId="Citadestacada">
    <w:name w:val="Intense Quote"/>
    <w:basedOn w:val="Normal"/>
    <w:next w:val="Normal"/>
    <w:link w:val="CitadestacadaCar"/>
    <w:uiPriority w:val="30"/>
    <w:qFormat/>
    <w:rsid w:val="007D7A20"/>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lang w:eastAsia="en-US"/>
    </w:rPr>
  </w:style>
  <w:style w:type="character" w:customStyle="1" w:styleId="CitadestacadaCar">
    <w:name w:val="Cita destacada Car"/>
    <w:basedOn w:val="Fuentedeprrafopredeter"/>
    <w:link w:val="Citadestacada"/>
    <w:uiPriority w:val="30"/>
    <w:rsid w:val="007D7A20"/>
    <w:rPr>
      <w:rFonts w:eastAsiaTheme="minorHAnsi"/>
      <w:i/>
      <w:iCs/>
      <w:color w:val="2F5496" w:themeColor="accent1" w:themeShade="BF"/>
      <w:lang w:eastAsia="en-US"/>
    </w:rPr>
  </w:style>
  <w:style w:type="character" w:styleId="Referenciaintensa">
    <w:name w:val="Intense Reference"/>
    <w:basedOn w:val="Fuentedeprrafopredeter"/>
    <w:uiPriority w:val="32"/>
    <w:qFormat/>
    <w:rsid w:val="007D7A20"/>
    <w:rPr>
      <w:b/>
      <w:bCs/>
      <w:smallCaps/>
      <w:color w:val="2F5496" w:themeColor="accent1" w:themeShade="BF"/>
      <w:spacing w:val="5"/>
    </w:rPr>
  </w:style>
  <w:style w:type="table" w:styleId="Tablaconcuadrcula">
    <w:name w:val="Table Grid"/>
    <w:basedOn w:val="Tablanormal"/>
    <w:uiPriority w:val="39"/>
    <w:rsid w:val="007D7A2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D7A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7D7A20"/>
    <w:pPr>
      <w:widowControl w:val="0"/>
      <w:autoSpaceDE w:val="0"/>
      <w:autoSpaceDN w:val="0"/>
      <w:spacing w:before="37" w:after="0" w:line="233" w:lineRule="exact"/>
      <w:ind w:left="107"/>
      <w:jc w:val="center"/>
    </w:pPr>
    <w:rPr>
      <w:rFonts w:ascii="Arial MT" w:eastAsia="Arial MT" w:hAnsi="Arial MT" w:cs="Arial MT"/>
      <w:kern w:val="0"/>
      <w:lang w:val="es-ES" w:eastAsia="en-US"/>
      <w14:ligatures w14:val="none"/>
    </w:rPr>
  </w:style>
  <w:style w:type="table" w:customStyle="1" w:styleId="TableNormal">
    <w:name w:val="Table Normal"/>
    <w:uiPriority w:val="2"/>
    <w:semiHidden/>
    <w:qFormat/>
    <w:rsid w:val="007D7A20"/>
    <w:pPr>
      <w:widowControl w:val="0"/>
      <w:autoSpaceDE w:val="0"/>
      <w:autoSpaceDN w:val="0"/>
      <w:spacing w:after="0" w:line="240" w:lineRule="auto"/>
    </w:pPr>
    <w:rPr>
      <w:rFonts w:eastAsiaTheme="minorHAnsi"/>
      <w:kern w:val="0"/>
      <w:lang w:val="en-US" w:eastAsia="en-US"/>
      <w14:ligatures w14:val="none"/>
    </w:rPr>
    <w:tblPr>
      <w:tblCellMar>
        <w:top w:w="0" w:type="dxa"/>
        <w:left w:w="0" w:type="dxa"/>
        <w:bottom w:w="0" w:type="dxa"/>
        <w:right w:w="0" w:type="dxa"/>
      </w:tblCellMar>
    </w:tblPr>
  </w:style>
  <w:style w:type="paragraph" w:styleId="Encabezado">
    <w:name w:val="header"/>
    <w:basedOn w:val="Normal"/>
    <w:link w:val="EncabezadoCar"/>
    <w:uiPriority w:val="99"/>
    <w:unhideWhenUsed/>
    <w:rsid w:val="007D7A20"/>
    <w:pPr>
      <w:tabs>
        <w:tab w:val="center" w:pos="4252"/>
        <w:tab w:val="right" w:pos="8504"/>
      </w:tabs>
      <w:spacing w:after="0" w:line="240" w:lineRule="auto"/>
    </w:pPr>
    <w:rPr>
      <w:rFonts w:eastAsiaTheme="minorHAnsi"/>
      <w:lang w:eastAsia="en-US"/>
    </w:rPr>
  </w:style>
  <w:style w:type="character" w:customStyle="1" w:styleId="EncabezadoCar">
    <w:name w:val="Encabezado Car"/>
    <w:basedOn w:val="Fuentedeprrafopredeter"/>
    <w:link w:val="Encabezado"/>
    <w:uiPriority w:val="99"/>
    <w:rsid w:val="007D7A20"/>
    <w:rPr>
      <w:rFonts w:eastAsiaTheme="minorHAnsi"/>
      <w:lang w:eastAsia="en-US"/>
    </w:rPr>
  </w:style>
  <w:style w:type="paragraph" w:styleId="Piedepgina">
    <w:name w:val="footer"/>
    <w:basedOn w:val="Normal"/>
    <w:link w:val="PiedepginaCar"/>
    <w:uiPriority w:val="99"/>
    <w:unhideWhenUsed/>
    <w:rsid w:val="007D7A20"/>
    <w:pPr>
      <w:tabs>
        <w:tab w:val="center" w:pos="4252"/>
        <w:tab w:val="right" w:pos="8504"/>
      </w:tabs>
      <w:spacing w:after="0" w:line="240" w:lineRule="auto"/>
    </w:pPr>
    <w:rPr>
      <w:rFonts w:eastAsiaTheme="minorHAnsi"/>
      <w:lang w:eastAsia="en-US"/>
    </w:rPr>
  </w:style>
  <w:style w:type="character" w:customStyle="1" w:styleId="PiedepginaCar">
    <w:name w:val="Pie de página Car"/>
    <w:basedOn w:val="Fuentedeprrafopredeter"/>
    <w:link w:val="Piedepgina"/>
    <w:uiPriority w:val="99"/>
    <w:rsid w:val="007D7A20"/>
    <w:rPr>
      <w:rFonts w:eastAsiaTheme="minorHAnsi"/>
      <w:lang w:eastAsia="en-US"/>
    </w:rPr>
  </w:style>
  <w:style w:type="paragraph" w:styleId="HTMLconformatoprevio">
    <w:name w:val="HTML Preformatted"/>
    <w:basedOn w:val="Normal"/>
    <w:link w:val="HTMLconformatoprevioCar"/>
    <w:uiPriority w:val="99"/>
    <w:semiHidden/>
    <w:unhideWhenUsed/>
    <w:rsid w:val="002E592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E592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35012">
      <w:bodyDiv w:val="1"/>
      <w:marLeft w:val="0"/>
      <w:marRight w:val="0"/>
      <w:marTop w:val="0"/>
      <w:marBottom w:val="0"/>
      <w:divBdr>
        <w:top w:val="none" w:sz="0" w:space="0" w:color="auto"/>
        <w:left w:val="none" w:sz="0" w:space="0" w:color="auto"/>
        <w:bottom w:val="none" w:sz="0" w:space="0" w:color="auto"/>
        <w:right w:val="none" w:sz="0" w:space="0" w:color="auto"/>
      </w:divBdr>
      <w:divsChild>
        <w:div w:id="1162046435">
          <w:marLeft w:val="0"/>
          <w:marRight w:val="0"/>
          <w:marTop w:val="0"/>
          <w:marBottom w:val="0"/>
          <w:divBdr>
            <w:top w:val="none" w:sz="0" w:space="0" w:color="auto"/>
            <w:left w:val="none" w:sz="0" w:space="0" w:color="auto"/>
            <w:bottom w:val="none" w:sz="0" w:space="0" w:color="auto"/>
            <w:right w:val="none" w:sz="0" w:space="0" w:color="auto"/>
          </w:divBdr>
          <w:divsChild>
            <w:div w:id="12018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7589">
      <w:bodyDiv w:val="1"/>
      <w:marLeft w:val="0"/>
      <w:marRight w:val="0"/>
      <w:marTop w:val="0"/>
      <w:marBottom w:val="0"/>
      <w:divBdr>
        <w:top w:val="none" w:sz="0" w:space="0" w:color="auto"/>
        <w:left w:val="none" w:sz="0" w:space="0" w:color="auto"/>
        <w:bottom w:val="none" w:sz="0" w:space="0" w:color="auto"/>
        <w:right w:val="none" w:sz="0" w:space="0" w:color="auto"/>
      </w:divBdr>
      <w:divsChild>
        <w:div w:id="135531875">
          <w:marLeft w:val="0"/>
          <w:marRight w:val="0"/>
          <w:marTop w:val="0"/>
          <w:marBottom w:val="0"/>
          <w:divBdr>
            <w:top w:val="none" w:sz="0" w:space="0" w:color="auto"/>
            <w:left w:val="none" w:sz="0" w:space="0" w:color="auto"/>
            <w:bottom w:val="none" w:sz="0" w:space="0" w:color="auto"/>
            <w:right w:val="none" w:sz="0" w:space="0" w:color="auto"/>
          </w:divBdr>
          <w:divsChild>
            <w:div w:id="4836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4841">
      <w:bodyDiv w:val="1"/>
      <w:marLeft w:val="0"/>
      <w:marRight w:val="0"/>
      <w:marTop w:val="0"/>
      <w:marBottom w:val="0"/>
      <w:divBdr>
        <w:top w:val="none" w:sz="0" w:space="0" w:color="auto"/>
        <w:left w:val="none" w:sz="0" w:space="0" w:color="auto"/>
        <w:bottom w:val="none" w:sz="0" w:space="0" w:color="auto"/>
        <w:right w:val="none" w:sz="0" w:space="0" w:color="auto"/>
      </w:divBdr>
      <w:divsChild>
        <w:div w:id="915090529">
          <w:marLeft w:val="0"/>
          <w:marRight w:val="0"/>
          <w:marTop w:val="0"/>
          <w:marBottom w:val="0"/>
          <w:divBdr>
            <w:top w:val="none" w:sz="0" w:space="0" w:color="auto"/>
            <w:left w:val="none" w:sz="0" w:space="0" w:color="auto"/>
            <w:bottom w:val="none" w:sz="0" w:space="0" w:color="auto"/>
            <w:right w:val="none" w:sz="0" w:space="0" w:color="auto"/>
          </w:divBdr>
          <w:divsChild>
            <w:div w:id="14218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5718">
      <w:bodyDiv w:val="1"/>
      <w:marLeft w:val="0"/>
      <w:marRight w:val="0"/>
      <w:marTop w:val="0"/>
      <w:marBottom w:val="0"/>
      <w:divBdr>
        <w:top w:val="none" w:sz="0" w:space="0" w:color="auto"/>
        <w:left w:val="none" w:sz="0" w:space="0" w:color="auto"/>
        <w:bottom w:val="none" w:sz="0" w:space="0" w:color="auto"/>
        <w:right w:val="none" w:sz="0" w:space="0" w:color="auto"/>
      </w:divBdr>
      <w:divsChild>
        <w:div w:id="417363843">
          <w:marLeft w:val="0"/>
          <w:marRight w:val="0"/>
          <w:marTop w:val="0"/>
          <w:marBottom w:val="0"/>
          <w:divBdr>
            <w:top w:val="none" w:sz="0" w:space="0" w:color="auto"/>
            <w:left w:val="none" w:sz="0" w:space="0" w:color="auto"/>
            <w:bottom w:val="none" w:sz="0" w:space="0" w:color="auto"/>
            <w:right w:val="none" w:sz="0" w:space="0" w:color="auto"/>
          </w:divBdr>
          <w:divsChild>
            <w:div w:id="13573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7244">
      <w:bodyDiv w:val="1"/>
      <w:marLeft w:val="0"/>
      <w:marRight w:val="0"/>
      <w:marTop w:val="0"/>
      <w:marBottom w:val="0"/>
      <w:divBdr>
        <w:top w:val="none" w:sz="0" w:space="0" w:color="auto"/>
        <w:left w:val="none" w:sz="0" w:space="0" w:color="auto"/>
        <w:bottom w:val="none" w:sz="0" w:space="0" w:color="auto"/>
        <w:right w:val="none" w:sz="0" w:space="0" w:color="auto"/>
      </w:divBdr>
      <w:divsChild>
        <w:div w:id="630130092">
          <w:marLeft w:val="0"/>
          <w:marRight w:val="0"/>
          <w:marTop w:val="0"/>
          <w:marBottom w:val="0"/>
          <w:divBdr>
            <w:top w:val="none" w:sz="0" w:space="0" w:color="auto"/>
            <w:left w:val="none" w:sz="0" w:space="0" w:color="auto"/>
            <w:bottom w:val="none" w:sz="0" w:space="0" w:color="auto"/>
            <w:right w:val="none" w:sz="0" w:space="0" w:color="auto"/>
          </w:divBdr>
          <w:divsChild>
            <w:div w:id="15216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1568">
      <w:bodyDiv w:val="1"/>
      <w:marLeft w:val="0"/>
      <w:marRight w:val="0"/>
      <w:marTop w:val="0"/>
      <w:marBottom w:val="0"/>
      <w:divBdr>
        <w:top w:val="none" w:sz="0" w:space="0" w:color="auto"/>
        <w:left w:val="none" w:sz="0" w:space="0" w:color="auto"/>
        <w:bottom w:val="none" w:sz="0" w:space="0" w:color="auto"/>
        <w:right w:val="none" w:sz="0" w:space="0" w:color="auto"/>
      </w:divBdr>
      <w:divsChild>
        <w:div w:id="983774769">
          <w:marLeft w:val="0"/>
          <w:marRight w:val="0"/>
          <w:marTop w:val="0"/>
          <w:marBottom w:val="0"/>
          <w:divBdr>
            <w:top w:val="none" w:sz="0" w:space="0" w:color="auto"/>
            <w:left w:val="none" w:sz="0" w:space="0" w:color="auto"/>
            <w:bottom w:val="none" w:sz="0" w:space="0" w:color="auto"/>
            <w:right w:val="none" w:sz="0" w:space="0" w:color="auto"/>
          </w:divBdr>
          <w:divsChild>
            <w:div w:id="18223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6363">
      <w:bodyDiv w:val="1"/>
      <w:marLeft w:val="0"/>
      <w:marRight w:val="0"/>
      <w:marTop w:val="0"/>
      <w:marBottom w:val="0"/>
      <w:divBdr>
        <w:top w:val="none" w:sz="0" w:space="0" w:color="auto"/>
        <w:left w:val="none" w:sz="0" w:space="0" w:color="auto"/>
        <w:bottom w:val="none" w:sz="0" w:space="0" w:color="auto"/>
        <w:right w:val="none" w:sz="0" w:space="0" w:color="auto"/>
      </w:divBdr>
      <w:divsChild>
        <w:div w:id="791828300">
          <w:marLeft w:val="0"/>
          <w:marRight w:val="0"/>
          <w:marTop w:val="0"/>
          <w:marBottom w:val="0"/>
          <w:divBdr>
            <w:top w:val="none" w:sz="0" w:space="0" w:color="auto"/>
            <w:left w:val="none" w:sz="0" w:space="0" w:color="auto"/>
            <w:bottom w:val="none" w:sz="0" w:space="0" w:color="auto"/>
            <w:right w:val="none" w:sz="0" w:space="0" w:color="auto"/>
          </w:divBdr>
          <w:divsChild>
            <w:div w:id="13453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9770">
      <w:bodyDiv w:val="1"/>
      <w:marLeft w:val="0"/>
      <w:marRight w:val="0"/>
      <w:marTop w:val="0"/>
      <w:marBottom w:val="0"/>
      <w:divBdr>
        <w:top w:val="none" w:sz="0" w:space="0" w:color="auto"/>
        <w:left w:val="none" w:sz="0" w:space="0" w:color="auto"/>
        <w:bottom w:val="none" w:sz="0" w:space="0" w:color="auto"/>
        <w:right w:val="none" w:sz="0" w:space="0" w:color="auto"/>
      </w:divBdr>
      <w:divsChild>
        <w:div w:id="226378243">
          <w:marLeft w:val="0"/>
          <w:marRight w:val="0"/>
          <w:marTop w:val="0"/>
          <w:marBottom w:val="0"/>
          <w:divBdr>
            <w:top w:val="none" w:sz="0" w:space="0" w:color="auto"/>
            <w:left w:val="none" w:sz="0" w:space="0" w:color="auto"/>
            <w:bottom w:val="none" w:sz="0" w:space="0" w:color="auto"/>
            <w:right w:val="none" w:sz="0" w:space="0" w:color="auto"/>
          </w:divBdr>
          <w:divsChild>
            <w:div w:id="8713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291">
      <w:bodyDiv w:val="1"/>
      <w:marLeft w:val="0"/>
      <w:marRight w:val="0"/>
      <w:marTop w:val="0"/>
      <w:marBottom w:val="0"/>
      <w:divBdr>
        <w:top w:val="none" w:sz="0" w:space="0" w:color="auto"/>
        <w:left w:val="none" w:sz="0" w:space="0" w:color="auto"/>
        <w:bottom w:val="none" w:sz="0" w:space="0" w:color="auto"/>
        <w:right w:val="none" w:sz="0" w:space="0" w:color="auto"/>
      </w:divBdr>
      <w:divsChild>
        <w:div w:id="6446150">
          <w:marLeft w:val="0"/>
          <w:marRight w:val="0"/>
          <w:marTop w:val="0"/>
          <w:marBottom w:val="0"/>
          <w:divBdr>
            <w:top w:val="none" w:sz="0" w:space="0" w:color="auto"/>
            <w:left w:val="none" w:sz="0" w:space="0" w:color="auto"/>
            <w:bottom w:val="none" w:sz="0" w:space="0" w:color="auto"/>
            <w:right w:val="none" w:sz="0" w:space="0" w:color="auto"/>
          </w:divBdr>
          <w:divsChild>
            <w:div w:id="10986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7697">
      <w:bodyDiv w:val="1"/>
      <w:marLeft w:val="0"/>
      <w:marRight w:val="0"/>
      <w:marTop w:val="0"/>
      <w:marBottom w:val="0"/>
      <w:divBdr>
        <w:top w:val="none" w:sz="0" w:space="0" w:color="auto"/>
        <w:left w:val="none" w:sz="0" w:space="0" w:color="auto"/>
        <w:bottom w:val="none" w:sz="0" w:space="0" w:color="auto"/>
        <w:right w:val="none" w:sz="0" w:space="0" w:color="auto"/>
      </w:divBdr>
      <w:divsChild>
        <w:div w:id="1219128378">
          <w:marLeft w:val="0"/>
          <w:marRight w:val="0"/>
          <w:marTop w:val="0"/>
          <w:marBottom w:val="0"/>
          <w:divBdr>
            <w:top w:val="none" w:sz="0" w:space="0" w:color="auto"/>
            <w:left w:val="none" w:sz="0" w:space="0" w:color="auto"/>
            <w:bottom w:val="none" w:sz="0" w:space="0" w:color="auto"/>
            <w:right w:val="none" w:sz="0" w:space="0" w:color="auto"/>
          </w:divBdr>
          <w:divsChild>
            <w:div w:id="822623652">
              <w:marLeft w:val="0"/>
              <w:marRight w:val="0"/>
              <w:marTop w:val="0"/>
              <w:marBottom w:val="0"/>
              <w:divBdr>
                <w:top w:val="none" w:sz="0" w:space="0" w:color="auto"/>
                <w:left w:val="none" w:sz="0" w:space="0" w:color="auto"/>
                <w:bottom w:val="none" w:sz="0" w:space="0" w:color="auto"/>
                <w:right w:val="none" w:sz="0" w:space="0" w:color="auto"/>
              </w:divBdr>
            </w:div>
          </w:divsChild>
        </w:div>
        <w:div w:id="183179324">
          <w:marLeft w:val="0"/>
          <w:marRight w:val="0"/>
          <w:marTop w:val="0"/>
          <w:marBottom w:val="0"/>
          <w:divBdr>
            <w:top w:val="none" w:sz="0" w:space="0" w:color="auto"/>
            <w:left w:val="none" w:sz="0" w:space="0" w:color="auto"/>
            <w:bottom w:val="none" w:sz="0" w:space="0" w:color="auto"/>
            <w:right w:val="none" w:sz="0" w:space="0" w:color="auto"/>
          </w:divBdr>
          <w:divsChild>
            <w:div w:id="268121566">
              <w:marLeft w:val="0"/>
              <w:marRight w:val="0"/>
              <w:marTop w:val="0"/>
              <w:marBottom w:val="0"/>
              <w:divBdr>
                <w:top w:val="none" w:sz="0" w:space="0" w:color="auto"/>
                <w:left w:val="none" w:sz="0" w:space="0" w:color="auto"/>
                <w:bottom w:val="none" w:sz="0" w:space="0" w:color="auto"/>
                <w:right w:val="none" w:sz="0" w:space="0" w:color="auto"/>
              </w:divBdr>
            </w:div>
          </w:divsChild>
        </w:div>
        <w:div w:id="826821588">
          <w:marLeft w:val="0"/>
          <w:marRight w:val="0"/>
          <w:marTop w:val="0"/>
          <w:marBottom w:val="0"/>
          <w:divBdr>
            <w:top w:val="none" w:sz="0" w:space="0" w:color="auto"/>
            <w:left w:val="none" w:sz="0" w:space="0" w:color="auto"/>
            <w:bottom w:val="none" w:sz="0" w:space="0" w:color="auto"/>
            <w:right w:val="none" w:sz="0" w:space="0" w:color="auto"/>
          </w:divBdr>
          <w:divsChild>
            <w:div w:id="890774088">
              <w:marLeft w:val="0"/>
              <w:marRight w:val="0"/>
              <w:marTop w:val="0"/>
              <w:marBottom w:val="0"/>
              <w:divBdr>
                <w:top w:val="none" w:sz="0" w:space="0" w:color="auto"/>
                <w:left w:val="none" w:sz="0" w:space="0" w:color="auto"/>
                <w:bottom w:val="none" w:sz="0" w:space="0" w:color="auto"/>
                <w:right w:val="none" w:sz="0" w:space="0" w:color="auto"/>
              </w:divBdr>
            </w:div>
          </w:divsChild>
        </w:div>
        <w:div w:id="2016298991">
          <w:marLeft w:val="0"/>
          <w:marRight w:val="0"/>
          <w:marTop w:val="0"/>
          <w:marBottom w:val="0"/>
          <w:divBdr>
            <w:top w:val="none" w:sz="0" w:space="0" w:color="auto"/>
            <w:left w:val="none" w:sz="0" w:space="0" w:color="auto"/>
            <w:bottom w:val="none" w:sz="0" w:space="0" w:color="auto"/>
            <w:right w:val="none" w:sz="0" w:space="0" w:color="auto"/>
          </w:divBdr>
          <w:divsChild>
            <w:div w:id="687490199">
              <w:marLeft w:val="0"/>
              <w:marRight w:val="0"/>
              <w:marTop w:val="0"/>
              <w:marBottom w:val="0"/>
              <w:divBdr>
                <w:top w:val="none" w:sz="0" w:space="0" w:color="auto"/>
                <w:left w:val="none" w:sz="0" w:space="0" w:color="auto"/>
                <w:bottom w:val="none" w:sz="0" w:space="0" w:color="auto"/>
                <w:right w:val="none" w:sz="0" w:space="0" w:color="auto"/>
              </w:divBdr>
            </w:div>
          </w:divsChild>
        </w:div>
        <w:div w:id="1018190663">
          <w:marLeft w:val="0"/>
          <w:marRight w:val="0"/>
          <w:marTop w:val="0"/>
          <w:marBottom w:val="0"/>
          <w:divBdr>
            <w:top w:val="none" w:sz="0" w:space="0" w:color="auto"/>
            <w:left w:val="none" w:sz="0" w:space="0" w:color="auto"/>
            <w:bottom w:val="none" w:sz="0" w:space="0" w:color="auto"/>
            <w:right w:val="none" w:sz="0" w:space="0" w:color="auto"/>
          </w:divBdr>
          <w:divsChild>
            <w:div w:id="864293350">
              <w:marLeft w:val="0"/>
              <w:marRight w:val="0"/>
              <w:marTop w:val="0"/>
              <w:marBottom w:val="0"/>
              <w:divBdr>
                <w:top w:val="none" w:sz="0" w:space="0" w:color="auto"/>
                <w:left w:val="none" w:sz="0" w:space="0" w:color="auto"/>
                <w:bottom w:val="none" w:sz="0" w:space="0" w:color="auto"/>
                <w:right w:val="none" w:sz="0" w:space="0" w:color="auto"/>
              </w:divBdr>
            </w:div>
          </w:divsChild>
        </w:div>
        <w:div w:id="950628919">
          <w:marLeft w:val="0"/>
          <w:marRight w:val="0"/>
          <w:marTop w:val="0"/>
          <w:marBottom w:val="0"/>
          <w:divBdr>
            <w:top w:val="none" w:sz="0" w:space="0" w:color="auto"/>
            <w:left w:val="none" w:sz="0" w:space="0" w:color="auto"/>
            <w:bottom w:val="none" w:sz="0" w:space="0" w:color="auto"/>
            <w:right w:val="none" w:sz="0" w:space="0" w:color="auto"/>
          </w:divBdr>
          <w:divsChild>
            <w:div w:id="1639646527">
              <w:marLeft w:val="0"/>
              <w:marRight w:val="0"/>
              <w:marTop w:val="0"/>
              <w:marBottom w:val="0"/>
              <w:divBdr>
                <w:top w:val="none" w:sz="0" w:space="0" w:color="auto"/>
                <w:left w:val="none" w:sz="0" w:space="0" w:color="auto"/>
                <w:bottom w:val="none" w:sz="0" w:space="0" w:color="auto"/>
                <w:right w:val="none" w:sz="0" w:space="0" w:color="auto"/>
              </w:divBdr>
            </w:div>
          </w:divsChild>
        </w:div>
        <w:div w:id="1097486080">
          <w:marLeft w:val="0"/>
          <w:marRight w:val="0"/>
          <w:marTop w:val="0"/>
          <w:marBottom w:val="0"/>
          <w:divBdr>
            <w:top w:val="none" w:sz="0" w:space="0" w:color="auto"/>
            <w:left w:val="none" w:sz="0" w:space="0" w:color="auto"/>
            <w:bottom w:val="none" w:sz="0" w:space="0" w:color="auto"/>
            <w:right w:val="none" w:sz="0" w:space="0" w:color="auto"/>
          </w:divBdr>
          <w:divsChild>
            <w:div w:id="1100249595">
              <w:marLeft w:val="0"/>
              <w:marRight w:val="0"/>
              <w:marTop w:val="0"/>
              <w:marBottom w:val="0"/>
              <w:divBdr>
                <w:top w:val="none" w:sz="0" w:space="0" w:color="auto"/>
                <w:left w:val="none" w:sz="0" w:space="0" w:color="auto"/>
                <w:bottom w:val="none" w:sz="0" w:space="0" w:color="auto"/>
                <w:right w:val="none" w:sz="0" w:space="0" w:color="auto"/>
              </w:divBdr>
            </w:div>
          </w:divsChild>
        </w:div>
        <w:div w:id="1695186366">
          <w:marLeft w:val="0"/>
          <w:marRight w:val="0"/>
          <w:marTop w:val="0"/>
          <w:marBottom w:val="0"/>
          <w:divBdr>
            <w:top w:val="none" w:sz="0" w:space="0" w:color="auto"/>
            <w:left w:val="none" w:sz="0" w:space="0" w:color="auto"/>
            <w:bottom w:val="none" w:sz="0" w:space="0" w:color="auto"/>
            <w:right w:val="none" w:sz="0" w:space="0" w:color="auto"/>
          </w:divBdr>
          <w:divsChild>
            <w:div w:id="1075662966">
              <w:marLeft w:val="0"/>
              <w:marRight w:val="0"/>
              <w:marTop w:val="0"/>
              <w:marBottom w:val="0"/>
              <w:divBdr>
                <w:top w:val="none" w:sz="0" w:space="0" w:color="auto"/>
                <w:left w:val="none" w:sz="0" w:space="0" w:color="auto"/>
                <w:bottom w:val="none" w:sz="0" w:space="0" w:color="auto"/>
                <w:right w:val="none" w:sz="0" w:space="0" w:color="auto"/>
              </w:divBdr>
            </w:div>
          </w:divsChild>
        </w:div>
        <w:div w:id="122582088">
          <w:marLeft w:val="0"/>
          <w:marRight w:val="0"/>
          <w:marTop w:val="0"/>
          <w:marBottom w:val="0"/>
          <w:divBdr>
            <w:top w:val="none" w:sz="0" w:space="0" w:color="auto"/>
            <w:left w:val="none" w:sz="0" w:space="0" w:color="auto"/>
            <w:bottom w:val="none" w:sz="0" w:space="0" w:color="auto"/>
            <w:right w:val="none" w:sz="0" w:space="0" w:color="auto"/>
          </w:divBdr>
          <w:divsChild>
            <w:div w:id="483089228">
              <w:marLeft w:val="0"/>
              <w:marRight w:val="0"/>
              <w:marTop w:val="0"/>
              <w:marBottom w:val="0"/>
              <w:divBdr>
                <w:top w:val="none" w:sz="0" w:space="0" w:color="auto"/>
                <w:left w:val="none" w:sz="0" w:space="0" w:color="auto"/>
                <w:bottom w:val="none" w:sz="0" w:space="0" w:color="auto"/>
                <w:right w:val="none" w:sz="0" w:space="0" w:color="auto"/>
              </w:divBdr>
            </w:div>
          </w:divsChild>
        </w:div>
        <w:div w:id="1690325979">
          <w:marLeft w:val="0"/>
          <w:marRight w:val="0"/>
          <w:marTop w:val="0"/>
          <w:marBottom w:val="0"/>
          <w:divBdr>
            <w:top w:val="none" w:sz="0" w:space="0" w:color="auto"/>
            <w:left w:val="none" w:sz="0" w:space="0" w:color="auto"/>
            <w:bottom w:val="none" w:sz="0" w:space="0" w:color="auto"/>
            <w:right w:val="none" w:sz="0" w:space="0" w:color="auto"/>
          </w:divBdr>
          <w:divsChild>
            <w:div w:id="210650409">
              <w:marLeft w:val="0"/>
              <w:marRight w:val="0"/>
              <w:marTop w:val="0"/>
              <w:marBottom w:val="0"/>
              <w:divBdr>
                <w:top w:val="none" w:sz="0" w:space="0" w:color="auto"/>
                <w:left w:val="none" w:sz="0" w:space="0" w:color="auto"/>
                <w:bottom w:val="none" w:sz="0" w:space="0" w:color="auto"/>
                <w:right w:val="none" w:sz="0" w:space="0" w:color="auto"/>
              </w:divBdr>
            </w:div>
          </w:divsChild>
        </w:div>
        <w:div w:id="608051381">
          <w:marLeft w:val="0"/>
          <w:marRight w:val="0"/>
          <w:marTop w:val="0"/>
          <w:marBottom w:val="0"/>
          <w:divBdr>
            <w:top w:val="none" w:sz="0" w:space="0" w:color="auto"/>
            <w:left w:val="none" w:sz="0" w:space="0" w:color="auto"/>
            <w:bottom w:val="none" w:sz="0" w:space="0" w:color="auto"/>
            <w:right w:val="none" w:sz="0" w:space="0" w:color="auto"/>
          </w:divBdr>
          <w:divsChild>
            <w:div w:id="679284434">
              <w:marLeft w:val="0"/>
              <w:marRight w:val="0"/>
              <w:marTop w:val="0"/>
              <w:marBottom w:val="0"/>
              <w:divBdr>
                <w:top w:val="none" w:sz="0" w:space="0" w:color="auto"/>
                <w:left w:val="none" w:sz="0" w:space="0" w:color="auto"/>
                <w:bottom w:val="none" w:sz="0" w:space="0" w:color="auto"/>
                <w:right w:val="none" w:sz="0" w:space="0" w:color="auto"/>
              </w:divBdr>
            </w:div>
          </w:divsChild>
        </w:div>
        <w:div w:id="2061593311">
          <w:marLeft w:val="0"/>
          <w:marRight w:val="0"/>
          <w:marTop w:val="0"/>
          <w:marBottom w:val="0"/>
          <w:divBdr>
            <w:top w:val="none" w:sz="0" w:space="0" w:color="auto"/>
            <w:left w:val="none" w:sz="0" w:space="0" w:color="auto"/>
            <w:bottom w:val="none" w:sz="0" w:space="0" w:color="auto"/>
            <w:right w:val="none" w:sz="0" w:space="0" w:color="auto"/>
          </w:divBdr>
          <w:divsChild>
            <w:div w:id="14597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5371">
      <w:bodyDiv w:val="1"/>
      <w:marLeft w:val="0"/>
      <w:marRight w:val="0"/>
      <w:marTop w:val="0"/>
      <w:marBottom w:val="0"/>
      <w:divBdr>
        <w:top w:val="none" w:sz="0" w:space="0" w:color="auto"/>
        <w:left w:val="none" w:sz="0" w:space="0" w:color="auto"/>
        <w:bottom w:val="none" w:sz="0" w:space="0" w:color="auto"/>
        <w:right w:val="none" w:sz="0" w:space="0" w:color="auto"/>
      </w:divBdr>
      <w:divsChild>
        <w:div w:id="1476531322">
          <w:marLeft w:val="0"/>
          <w:marRight w:val="0"/>
          <w:marTop w:val="0"/>
          <w:marBottom w:val="0"/>
          <w:divBdr>
            <w:top w:val="none" w:sz="0" w:space="0" w:color="auto"/>
            <w:left w:val="none" w:sz="0" w:space="0" w:color="auto"/>
            <w:bottom w:val="none" w:sz="0" w:space="0" w:color="auto"/>
            <w:right w:val="none" w:sz="0" w:space="0" w:color="auto"/>
          </w:divBdr>
          <w:divsChild>
            <w:div w:id="1445076346">
              <w:marLeft w:val="0"/>
              <w:marRight w:val="0"/>
              <w:marTop w:val="0"/>
              <w:marBottom w:val="0"/>
              <w:divBdr>
                <w:top w:val="none" w:sz="0" w:space="0" w:color="auto"/>
                <w:left w:val="none" w:sz="0" w:space="0" w:color="auto"/>
                <w:bottom w:val="none" w:sz="0" w:space="0" w:color="auto"/>
                <w:right w:val="none" w:sz="0" w:space="0" w:color="auto"/>
              </w:divBdr>
            </w:div>
          </w:divsChild>
        </w:div>
        <w:div w:id="983387534">
          <w:marLeft w:val="0"/>
          <w:marRight w:val="0"/>
          <w:marTop w:val="0"/>
          <w:marBottom w:val="0"/>
          <w:divBdr>
            <w:top w:val="none" w:sz="0" w:space="0" w:color="auto"/>
            <w:left w:val="none" w:sz="0" w:space="0" w:color="auto"/>
            <w:bottom w:val="none" w:sz="0" w:space="0" w:color="auto"/>
            <w:right w:val="none" w:sz="0" w:space="0" w:color="auto"/>
          </w:divBdr>
          <w:divsChild>
            <w:div w:id="487092443">
              <w:marLeft w:val="0"/>
              <w:marRight w:val="0"/>
              <w:marTop w:val="0"/>
              <w:marBottom w:val="0"/>
              <w:divBdr>
                <w:top w:val="none" w:sz="0" w:space="0" w:color="auto"/>
                <w:left w:val="none" w:sz="0" w:space="0" w:color="auto"/>
                <w:bottom w:val="none" w:sz="0" w:space="0" w:color="auto"/>
                <w:right w:val="none" w:sz="0" w:space="0" w:color="auto"/>
              </w:divBdr>
            </w:div>
          </w:divsChild>
        </w:div>
        <w:div w:id="136263781">
          <w:marLeft w:val="0"/>
          <w:marRight w:val="0"/>
          <w:marTop w:val="0"/>
          <w:marBottom w:val="0"/>
          <w:divBdr>
            <w:top w:val="none" w:sz="0" w:space="0" w:color="auto"/>
            <w:left w:val="none" w:sz="0" w:space="0" w:color="auto"/>
            <w:bottom w:val="none" w:sz="0" w:space="0" w:color="auto"/>
            <w:right w:val="none" w:sz="0" w:space="0" w:color="auto"/>
          </w:divBdr>
          <w:divsChild>
            <w:div w:id="1841046974">
              <w:marLeft w:val="0"/>
              <w:marRight w:val="0"/>
              <w:marTop w:val="0"/>
              <w:marBottom w:val="0"/>
              <w:divBdr>
                <w:top w:val="none" w:sz="0" w:space="0" w:color="auto"/>
                <w:left w:val="none" w:sz="0" w:space="0" w:color="auto"/>
                <w:bottom w:val="none" w:sz="0" w:space="0" w:color="auto"/>
                <w:right w:val="none" w:sz="0" w:space="0" w:color="auto"/>
              </w:divBdr>
            </w:div>
          </w:divsChild>
        </w:div>
        <w:div w:id="387726992">
          <w:marLeft w:val="0"/>
          <w:marRight w:val="0"/>
          <w:marTop w:val="0"/>
          <w:marBottom w:val="0"/>
          <w:divBdr>
            <w:top w:val="none" w:sz="0" w:space="0" w:color="auto"/>
            <w:left w:val="none" w:sz="0" w:space="0" w:color="auto"/>
            <w:bottom w:val="none" w:sz="0" w:space="0" w:color="auto"/>
            <w:right w:val="none" w:sz="0" w:space="0" w:color="auto"/>
          </w:divBdr>
          <w:divsChild>
            <w:div w:id="598367396">
              <w:marLeft w:val="0"/>
              <w:marRight w:val="0"/>
              <w:marTop w:val="0"/>
              <w:marBottom w:val="0"/>
              <w:divBdr>
                <w:top w:val="none" w:sz="0" w:space="0" w:color="auto"/>
                <w:left w:val="none" w:sz="0" w:space="0" w:color="auto"/>
                <w:bottom w:val="none" w:sz="0" w:space="0" w:color="auto"/>
                <w:right w:val="none" w:sz="0" w:space="0" w:color="auto"/>
              </w:divBdr>
            </w:div>
          </w:divsChild>
        </w:div>
        <w:div w:id="273757704">
          <w:marLeft w:val="0"/>
          <w:marRight w:val="0"/>
          <w:marTop w:val="0"/>
          <w:marBottom w:val="0"/>
          <w:divBdr>
            <w:top w:val="none" w:sz="0" w:space="0" w:color="auto"/>
            <w:left w:val="none" w:sz="0" w:space="0" w:color="auto"/>
            <w:bottom w:val="none" w:sz="0" w:space="0" w:color="auto"/>
            <w:right w:val="none" w:sz="0" w:space="0" w:color="auto"/>
          </w:divBdr>
          <w:divsChild>
            <w:div w:id="882131493">
              <w:marLeft w:val="0"/>
              <w:marRight w:val="0"/>
              <w:marTop w:val="0"/>
              <w:marBottom w:val="0"/>
              <w:divBdr>
                <w:top w:val="none" w:sz="0" w:space="0" w:color="auto"/>
                <w:left w:val="none" w:sz="0" w:space="0" w:color="auto"/>
                <w:bottom w:val="none" w:sz="0" w:space="0" w:color="auto"/>
                <w:right w:val="none" w:sz="0" w:space="0" w:color="auto"/>
              </w:divBdr>
            </w:div>
          </w:divsChild>
        </w:div>
        <w:div w:id="1845122373">
          <w:marLeft w:val="0"/>
          <w:marRight w:val="0"/>
          <w:marTop w:val="0"/>
          <w:marBottom w:val="0"/>
          <w:divBdr>
            <w:top w:val="none" w:sz="0" w:space="0" w:color="auto"/>
            <w:left w:val="none" w:sz="0" w:space="0" w:color="auto"/>
            <w:bottom w:val="none" w:sz="0" w:space="0" w:color="auto"/>
            <w:right w:val="none" w:sz="0" w:space="0" w:color="auto"/>
          </w:divBdr>
          <w:divsChild>
            <w:div w:id="1766001371">
              <w:marLeft w:val="0"/>
              <w:marRight w:val="0"/>
              <w:marTop w:val="0"/>
              <w:marBottom w:val="0"/>
              <w:divBdr>
                <w:top w:val="none" w:sz="0" w:space="0" w:color="auto"/>
                <w:left w:val="none" w:sz="0" w:space="0" w:color="auto"/>
                <w:bottom w:val="none" w:sz="0" w:space="0" w:color="auto"/>
                <w:right w:val="none" w:sz="0" w:space="0" w:color="auto"/>
              </w:divBdr>
            </w:div>
          </w:divsChild>
        </w:div>
        <w:div w:id="650670338">
          <w:marLeft w:val="0"/>
          <w:marRight w:val="0"/>
          <w:marTop w:val="0"/>
          <w:marBottom w:val="0"/>
          <w:divBdr>
            <w:top w:val="none" w:sz="0" w:space="0" w:color="auto"/>
            <w:left w:val="none" w:sz="0" w:space="0" w:color="auto"/>
            <w:bottom w:val="none" w:sz="0" w:space="0" w:color="auto"/>
            <w:right w:val="none" w:sz="0" w:space="0" w:color="auto"/>
          </w:divBdr>
          <w:divsChild>
            <w:div w:id="1343118830">
              <w:marLeft w:val="0"/>
              <w:marRight w:val="0"/>
              <w:marTop w:val="0"/>
              <w:marBottom w:val="0"/>
              <w:divBdr>
                <w:top w:val="none" w:sz="0" w:space="0" w:color="auto"/>
                <w:left w:val="none" w:sz="0" w:space="0" w:color="auto"/>
                <w:bottom w:val="none" w:sz="0" w:space="0" w:color="auto"/>
                <w:right w:val="none" w:sz="0" w:space="0" w:color="auto"/>
              </w:divBdr>
            </w:div>
          </w:divsChild>
        </w:div>
        <w:div w:id="777716837">
          <w:marLeft w:val="0"/>
          <w:marRight w:val="0"/>
          <w:marTop w:val="0"/>
          <w:marBottom w:val="0"/>
          <w:divBdr>
            <w:top w:val="none" w:sz="0" w:space="0" w:color="auto"/>
            <w:left w:val="none" w:sz="0" w:space="0" w:color="auto"/>
            <w:bottom w:val="none" w:sz="0" w:space="0" w:color="auto"/>
            <w:right w:val="none" w:sz="0" w:space="0" w:color="auto"/>
          </w:divBdr>
          <w:divsChild>
            <w:div w:id="2001344792">
              <w:marLeft w:val="0"/>
              <w:marRight w:val="0"/>
              <w:marTop w:val="0"/>
              <w:marBottom w:val="0"/>
              <w:divBdr>
                <w:top w:val="none" w:sz="0" w:space="0" w:color="auto"/>
                <w:left w:val="none" w:sz="0" w:space="0" w:color="auto"/>
                <w:bottom w:val="none" w:sz="0" w:space="0" w:color="auto"/>
                <w:right w:val="none" w:sz="0" w:space="0" w:color="auto"/>
              </w:divBdr>
            </w:div>
          </w:divsChild>
        </w:div>
        <w:div w:id="2243891">
          <w:marLeft w:val="0"/>
          <w:marRight w:val="0"/>
          <w:marTop w:val="0"/>
          <w:marBottom w:val="0"/>
          <w:divBdr>
            <w:top w:val="none" w:sz="0" w:space="0" w:color="auto"/>
            <w:left w:val="none" w:sz="0" w:space="0" w:color="auto"/>
            <w:bottom w:val="none" w:sz="0" w:space="0" w:color="auto"/>
            <w:right w:val="none" w:sz="0" w:space="0" w:color="auto"/>
          </w:divBdr>
          <w:divsChild>
            <w:div w:id="551696558">
              <w:marLeft w:val="0"/>
              <w:marRight w:val="0"/>
              <w:marTop w:val="0"/>
              <w:marBottom w:val="0"/>
              <w:divBdr>
                <w:top w:val="none" w:sz="0" w:space="0" w:color="auto"/>
                <w:left w:val="none" w:sz="0" w:space="0" w:color="auto"/>
                <w:bottom w:val="none" w:sz="0" w:space="0" w:color="auto"/>
                <w:right w:val="none" w:sz="0" w:space="0" w:color="auto"/>
              </w:divBdr>
            </w:div>
          </w:divsChild>
        </w:div>
        <w:div w:id="1125587478">
          <w:marLeft w:val="0"/>
          <w:marRight w:val="0"/>
          <w:marTop w:val="0"/>
          <w:marBottom w:val="0"/>
          <w:divBdr>
            <w:top w:val="none" w:sz="0" w:space="0" w:color="auto"/>
            <w:left w:val="none" w:sz="0" w:space="0" w:color="auto"/>
            <w:bottom w:val="none" w:sz="0" w:space="0" w:color="auto"/>
            <w:right w:val="none" w:sz="0" w:space="0" w:color="auto"/>
          </w:divBdr>
          <w:divsChild>
            <w:div w:id="1921014201">
              <w:marLeft w:val="0"/>
              <w:marRight w:val="0"/>
              <w:marTop w:val="0"/>
              <w:marBottom w:val="0"/>
              <w:divBdr>
                <w:top w:val="none" w:sz="0" w:space="0" w:color="auto"/>
                <w:left w:val="none" w:sz="0" w:space="0" w:color="auto"/>
                <w:bottom w:val="none" w:sz="0" w:space="0" w:color="auto"/>
                <w:right w:val="none" w:sz="0" w:space="0" w:color="auto"/>
              </w:divBdr>
            </w:div>
          </w:divsChild>
        </w:div>
        <w:div w:id="233324063">
          <w:marLeft w:val="0"/>
          <w:marRight w:val="0"/>
          <w:marTop w:val="0"/>
          <w:marBottom w:val="0"/>
          <w:divBdr>
            <w:top w:val="none" w:sz="0" w:space="0" w:color="auto"/>
            <w:left w:val="none" w:sz="0" w:space="0" w:color="auto"/>
            <w:bottom w:val="none" w:sz="0" w:space="0" w:color="auto"/>
            <w:right w:val="none" w:sz="0" w:space="0" w:color="auto"/>
          </w:divBdr>
          <w:divsChild>
            <w:div w:id="1294864759">
              <w:marLeft w:val="0"/>
              <w:marRight w:val="0"/>
              <w:marTop w:val="0"/>
              <w:marBottom w:val="0"/>
              <w:divBdr>
                <w:top w:val="none" w:sz="0" w:space="0" w:color="auto"/>
                <w:left w:val="none" w:sz="0" w:space="0" w:color="auto"/>
                <w:bottom w:val="none" w:sz="0" w:space="0" w:color="auto"/>
                <w:right w:val="none" w:sz="0" w:space="0" w:color="auto"/>
              </w:divBdr>
            </w:div>
          </w:divsChild>
        </w:div>
        <w:div w:id="735513455">
          <w:marLeft w:val="0"/>
          <w:marRight w:val="0"/>
          <w:marTop w:val="0"/>
          <w:marBottom w:val="0"/>
          <w:divBdr>
            <w:top w:val="none" w:sz="0" w:space="0" w:color="auto"/>
            <w:left w:val="none" w:sz="0" w:space="0" w:color="auto"/>
            <w:bottom w:val="none" w:sz="0" w:space="0" w:color="auto"/>
            <w:right w:val="none" w:sz="0" w:space="0" w:color="auto"/>
          </w:divBdr>
          <w:divsChild>
            <w:div w:id="14564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259">
      <w:bodyDiv w:val="1"/>
      <w:marLeft w:val="0"/>
      <w:marRight w:val="0"/>
      <w:marTop w:val="0"/>
      <w:marBottom w:val="0"/>
      <w:divBdr>
        <w:top w:val="none" w:sz="0" w:space="0" w:color="auto"/>
        <w:left w:val="none" w:sz="0" w:space="0" w:color="auto"/>
        <w:bottom w:val="none" w:sz="0" w:space="0" w:color="auto"/>
        <w:right w:val="none" w:sz="0" w:space="0" w:color="auto"/>
      </w:divBdr>
      <w:divsChild>
        <w:div w:id="1479884068">
          <w:marLeft w:val="0"/>
          <w:marRight w:val="0"/>
          <w:marTop w:val="0"/>
          <w:marBottom w:val="0"/>
          <w:divBdr>
            <w:top w:val="none" w:sz="0" w:space="0" w:color="auto"/>
            <w:left w:val="none" w:sz="0" w:space="0" w:color="auto"/>
            <w:bottom w:val="none" w:sz="0" w:space="0" w:color="auto"/>
            <w:right w:val="none" w:sz="0" w:space="0" w:color="auto"/>
          </w:divBdr>
          <w:divsChild>
            <w:div w:id="2044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38594">
      <w:bodyDiv w:val="1"/>
      <w:marLeft w:val="0"/>
      <w:marRight w:val="0"/>
      <w:marTop w:val="0"/>
      <w:marBottom w:val="0"/>
      <w:divBdr>
        <w:top w:val="none" w:sz="0" w:space="0" w:color="auto"/>
        <w:left w:val="none" w:sz="0" w:space="0" w:color="auto"/>
        <w:bottom w:val="none" w:sz="0" w:space="0" w:color="auto"/>
        <w:right w:val="none" w:sz="0" w:space="0" w:color="auto"/>
      </w:divBdr>
      <w:divsChild>
        <w:div w:id="1738435713">
          <w:marLeft w:val="0"/>
          <w:marRight w:val="0"/>
          <w:marTop w:val="0"/>
          <w:marBottom w:val="0"/>
          <w:divBdr>
            <w:top w:val="none" w:sz="0" w:space="0" w:color="auto"/>
            <w:left w:val="none" w:sz="0" w:space="0" w:color="auto"/>
            <w:bottom w:val="none" w:sz="0" w:space="0" w:color="auto"/>
            <w:right w:val="none" w:sz="0" w:space="0" w:color="auto"/>
          </w:divBdr>
          <w:divsChild>
            <w:div w:id="15181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1276">
      <w:bodyDiv w:val="1"/>
      <w:marLeft w:val="0"/>
      <w:marRight w:val="0"/>
      <w:marTop w:val="0"/>
      <w:marBottom w:val="0"/>
      <w:divBdr>
        <w:top w:val="none" w:sz="0" w:space="0" w:color="auto"/>
        <w:left w:val="none" w:sz="0" w:space="0" w:color="auto"/>
        <w:bottom w:val="none" w:sz="0" w:space="0" w:color="auto"/>
        <w:right w:val="none" w:sz="0" w:space="0" w:color="auto"/>
      </w:divBdr>
      <w:divsChild>
        <w:div w:id="1900632108">
          <w:marLeft w:val="0"/>
          <w:marRight w:val="0"/>
          <w:marTop w:val="0"/>
          <w:marBottom w:val="0"/>
          <w:divBdr>
            <w:top w:val="none" w:sz="0" w:space="0" w:color="auto"/>
            <w:left w:val="none" w:sz="0" w:space="0" w:color="auto"/>
            <w:bottom w:val="none" w:sz="0" w:space="0" w:color="auto"/>
            <w:right w:val="none" w:sz="0" w:space="0" w:color="auto"/>
          </w:divBdr>
          <w:divsChild>
            <w:div w:id="8143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8119">
      <w:bodyDiv w:val="1"/>
      <w:marLeft w:val="0"/>
      <w:marRight w:val="0"/>
      <w:marTop w:val="0"/>
      <w:marBottom w:val="0"/>
      <w:divBdr>
        <w:top w:val="none" w:sz="0" w:space="0" w:color="auto"/>
        <w:left w:val="none" w:sz="0" w:space="0" w:color="auto"/>
        <w:bottom w:val="none" w:sz="0" w:space="0" w:color="auto"/>
        <w:right w:val="none" w:sz="0" w:space="0" w:color="auto"/>
      </w:divBdr>
    </w:div>
    <w:div w:id="914706629">
      <w:bodyDiv w:val="1"/>
      <w:marLeft w:val="0"/>
      <w:marRight w:val="0"/>
      <w:marTop w:val="0"/>
      <w:marBottom w:val="0"/>
      <w:divBdr>
        <w:top w:val="none" w:sz="0" w:space="0" w:color="auto"/>
        <w:left w:val="none" w:sz="0" w:space="0" w:color="auto"/>
        <w:bottom w:val="none" w:sz="0" w:space="0" w:color="auto"/>
        <w:right w:val="none" w:sz="0" w:space="0" w:color="auto"/>
      </w:divBdr>
      <w:divsChild>
        <w:div w:id="18706054">
          <w:marLeft w:val="0"/>
          <w:marRight w:val="0"/>
          <w:marTop w:val="0"/>
          <w:marBottom w:val="0"/>
          <w:divBdr>
            <w:top w:val="none" w:sz="0" w:space="0" w:color="auto"/>
            <w:left w:val="none" w:sz="0" w:space="0" w:color="auto"/>
            <w:bottom w:val="none" w:sz="0" w:space="0" w:color="auto"/>
            <w:right w:val="none" w:sz="0" w:space="0" w:color="auto"/>
          </w:divBdr>
          <w:divsChild>
            <w:div w:id="2063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2803">
      <w:bodyDiv w:val="1"/>
      <w:marLeft w:val="0"/>
      <w:marRight w:val="0"/>
      <w:marTop w:val="0"/>
      <w:marBottom w:val="0"/>
      <w:divBdr>
        <w:top w:val="none" w:sz="0" w:space="0" w:color="auto"/>
        <w:left w:val="none" w:sz="0" w:space="0" w:color="auto"/>
        <w:bottom w:val="none" w:sz="0" w:space="0" w:color="auto"/>
        <w:right w:val="none" w:sz="0" w:space="0" w:color="auto"/>
      </w:divBdr>
      <w:divsChild>
        <w:div w:id="1911307056">
          <w:marLeft w:val="0"/>
          <w:marRight w:val="0"/>
          <w:marTop w:val="0"/>
          <w:marBottom w:val="0"/>
          <w:divBdr>
            <w:top w:val="none" w:sz="0" w:space="0" w:color="auto"/>
            <w:left w:val="none" w:sz="0" w:space="0" w:color="auto"/>
            <w:bottom w:val="none" w:sz="0" w:space="0" w:color="auto"/>
            <w:right w:val="none" w:sz="0" w:space="0" w:color="auto"/>
          </w:divBdr>
          <w:divsChild>
            <w:div w:id="4013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761">
      <w:bodyDiv w:val="1"/>
      <w:marLeft w:val="0"/>
      <w:marRight w:val="0"/>
      <w:marTop w:val="0"/>
      <w:marBottom w:val="0"/>
      <w:divBdr>
        <w:top w:val="none" w:sz="0" w:space="0" w:color="auto"/>
        <w:left w:val="none" w:sz="0" w:space="0" w:color="auto"/>
        <w:bottom w:val="none" w:sz="0" w:space="0" w:color="auto"/>
        <w:right w:val="none" w:sz="0" w:space="0" w:color="auto"/>
      </w:divBdr>
      <w:divsChild>
        <w:div w:id="2123188538">
          <w:marLeft w:val="0"/>
          <w:marRight w:val="0"/>
          <w:marTop w:val="0"/>
          <w:marBottom w:val="0"/>
          <w:divBdr>
            <w:top w:val="none" w:sz="0" w:space="0" w:color="auto"/>
            <w:left w:val="none" w:sz="0" w:space="0" w:color="auto"/>
            <w:bottom w:val="none" w:sz="0" w:space="0" w:color="auto"/>
            <w:right w:val="none" w:sz="0" w:space="0" w:color="auto"/>
          </w:divBdr>
          <w:divsChild>
            <w:div w:id="21313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245">
      <w:bodyDiv w:val="1"/>
      <w:marLeft w:val="0"/>
      <w:marRight w:val="0"/>
      <w:marTop w:val="0"/>
      <w:marBottom w:val="0"/>
      <w:divBdr>
        <w:top w:val="none" w:sz="0" w:space="0" w:color="auto"/>
        <w:left w:val="none" w:sz="0" w:space="0" w:color="auto"/>
        <w:bottom w:val="none" w:sz="0" w:space="0" w:color="auto"/>
        <w:right w:val="none" w:sz="0" w:space="0" w:color="auto"/>
      </w:divBdr>
      <w:divsChild>
        <w:div w:id="1599606506">
          <w:marLeft w:val="0"/>
          <w:marRight w:val="0"/>
          <w:marTop w:val="0"/>
          <w:marBottom w:val="0"/>
          <w:divBdr>
            <w:top w:val="none" w:sz="0" w:space="0" w:color="auto"/>
            <w:left w:val="none" w:sz="0" w:space="0" w:color="auto"/>
            <w:bottom w:val="none" w:sz="0" w:space="0" w:color="auto"/>
            <w:right w:val="none" w:sz="0" w:space="0" w:color="auto"/>
          </w:divBdr>
          <w:divsChild>
            <w:div w:id="9696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4866">
      <w:bodyDiv w:val="1"/>
      <w:marLeft w:val="0"/>
      <w:marRight w:val="0"/>
      <w:marTop w:val="0"/>
      <w:marBottom w:val="0"/>
      <w:divBdr>
        <w:top w:val="none" w:sz="0" w:space="0" w:color="auto"/>
        <w:left w:val="none" w:sz="0" w:space="0" w:color="auto"/>
        <w:bottom w:val="none" w:sz="0" w:space="0" w:color="auto"/>
        <w:right w:val="none" w:sz="0" w:space="0" w:color="auto"/>
      </w:divBdr>
      <w:divsChild>
        <w:div w:id="1184519539">
          <w:marLeft w:val="0"/>
          <w:marRight w:val="0"/>
          <w:marTop w:val="0"/>
          <w:marBottom w:val="0"/>
          <w:divBdr>
            <w:top w:val="none" w:sz="0" w:space="0" w:color="auto"/>
            <w:left w:val="none" w:sz="0" w:space="0" w:color="auto"/>
            <w:bottom w:val="none" w:sz="0" w:space="0" w:color="auto"/>
            <w:right w:val="none" w:sz="0" w:space="0" w:color="auto"/>
          </w:divBdr>
          <w:divsChild>
            <w:div w:id="1825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7549">
      <w:bodyDiv w:val="1"/>
      <w:marLeft w:val="0"/>
      <w:marRight w:val="0"/>
      <w:marTop w:val="0"/>
      <w:marBottom w:val="0"/>
      <w:divBdr>
        <w:top w:val="none" w:sz="0" w:space="0" w:color="auto"/>
        <w:left w:val="none" w:sz="0" w:space="0" w:color="auto"/>
        <w:bottom w:val="none" w:sz="0" w:space="0" w:color="auto"/>
        <w:right w:val="none" w:sz="0" w:space="0" w:color="auto"/>
      </w:divBdr>
      <w:divsChild>
        <w:div w:id="1759017697">
          <w:marLeft w:val="0"/>
          <w:marRight w:val="0"/>
          <w:marTop w:val="0"/>
          <w:marBottom w:val="0"/>
          <w:divBdr>
            <w:top w:val="none" w:sz="0" w:space="0" w:color="auto"/>
            <w:left w:val="none" w:sz="0" w:space="0" w:color="auto"/>
            <w:bottom w:val="none" w:sz="0" w:space="0" w:color="auto"/>
            <w:right w:val="none" w:sz="0" w:space="0" w:color="auto"/>
          </w:divBdr>
          <w:divsChild>
            <w:div w:id="1137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6103">
      <w:bodyDiv w:val="1"/>
      <w:marLeft w:val="0"/>
      <w:marRight w:val="0"/>
      <w:marTop w:val="0"/>
      <w:marBottom w:val="0"/>
      <w:divBdr>
        <w:top w:val="none" w:sz="0" w:space="0" w:color="auto"/>
        <w:left w:val="none" w:sz="0" w:space="0" w:color="auto"/>
        <w:bottom w:val="none" w:sz="0" w:space="0" w:color="auto"/>
        <w:right w:val="none" w:sz="0" w:space="0" w:color="auto"/>
      </w:divBdr>
    </w:div>
    <w:div w:id="1566840131">
      <w:bodyDiv w:val="1"/>
      <w:marLeft w:val="0"/>
      <w:marRight w:val="0"/>
      <w:marTop w:val="0"/>
      <w:marBottom w:val="0"/>
      <w:divBdr>
        <w:top w:val="none" w:sz="0" w:space="0" w:color="auto"/>
        <w:left w:val="none" w:sz="0" w:space="0" w:color="auto"/>
        <w:bottom w:val="none" w:sz="0" w:space="0" w:color="auto"/>
        <w:right w:val="none" w:sz="0" w:space="0" w:color="auto"/>
      </w:divBdr>
      <w:divsChild>
        <w:div w:id="1013529590">
          <w:marLeft w:val="0"/>
          <w:marRight w:val="0"/>
          <w:marTop w:val="0"/>
          <w:marBottom w:val="0"/>
          <w:divBdr>
            <w:top w:val="none" w:sz="0" w:space="0" w:color="auto"/>
            <w:left w:val="none" w:sz="0" w:space="0" w:color="auto"/>
            <w:bottom w:val="none" w:sz="0" w:space="0" w:color="auto"/>
            <w:right w:val="none" w:sz="0" w:space="0" w:color="auto"/>
          </w:divBdr>
          <w:divsChild>
            <w:div w:id="2256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2845">
      <w:bodyDiv w:val="1"/>
      <w:marLeft w:val="0"/>
      <w:marRight w:val="0"/>
      <w:marTop w:val="0"/>
      <w:marBottom w:val="0"/>
      <w:divBdr>
        <w:top w:val="none" w:sz="0" w:space="0" w:color="auto"/>
        <w:left w:val="none" w:sz="0" w:space="0" w:color="auto"/>
        <w:bottom w:val="none" w:sz="0" w:space="0" w:color="auto"/>
        <w:right w:val="none" w:sz="0" w:space="0" w:color="auto"/>
      </w:divBdr>
      <w:divsChild>
        <w:div w:id="692658234">
          <w:marLeft w:val="0"/>
          <w:marRight w:val="0"/>
          <w:marTop w:val="0"/>
          <w:marBottom w:val="0"/>
          <w:divBdr>
            <w:top w:val="none" w:sz="0" w:space="0" w:color="auto"/>
            <w:left w:val="none" w:sz="0" w:space="0" w:color="auto"/>
            <w:bottom w:val="none" w:sz="0" w:space="0" w:color="auto"/>
            <w:right w:val="none" w:sz="0" w:space="0" w:color="auto"/>
          </w:divBdr>
          <w:divsChild>
            <w:div w:id="15961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3189">
      <w:bodyDiv w:val="1"/>
      <w:marLeft w:val="0"/>
      <w:marRight w:val="0"/>
      <w:marTop w:val="0"/>
      <w:marBottom w:val="0"/>
      <w:divBdr>
        <w:top w:val="none" w:sz="0" w:space="0" w:color="auto"/>
        <w:left w:val="none" w:sz="0" w:space="0" w:color="auto"/>
        <w:bottom w:val="none" w:sz="0" w:space="0" w:color="auto"/>
        <w:right w:val="none" w:sz="0" w:space="0" w:color="auto"/>
      </w:divBdr>
      <w:divsChild>
        <w:div w:id="80300790">
          <w:marLeft w:val="0"/>
          <w:marRight w:val="0"/>
          <w:marTop w:val="0"/>
          <w:marBottom w:val="0"/>
          <w:divBdr>
            <w:top w:val="none" w:sz="0" w:space="0" w:color="auto"/>
            <w:left w:val="none" w:sz="0" w:space="0" w:color="auto"/>
            <w:bottom w:val="none" w:sz="0" w:space="0" w:color="auto"/>
            <w:right w:val="none" w:sz="0" w:space="0" w:color="auto"/>
          </w:divBdr>
          <w:divsChild>
            <w:div w:id="12752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29771">
      <w:bodyDiv w:val="1"/>
      <w:marLeft w:val="0"/>
      <w:marRight w:val="0"/>
      <w:marTop w:val="0"/>
      <w:marBottom w:val="0"/>
      <w:divBdr>
        <w:top w:val="none" w:sz="0" w:space="0" w:color="auto"/>
        <w:left w:val="none" w:sz="0" w:space="0" w:color="auto"/>
        <w:bottom w:val="none" w:sz="0" w:space="0" w:color="auto"/>
        <w:right w:val="none" w:sz="0" w:space="0" w:color="auto"/>
      </w:divBdr>
      <w:divsChild>
        <w:div w:id="7682625">
          <w:marLeft w:val="0"/>
          <w:marRight w:val="0"/>
          <w:marTop w:val="0"/>
          <w:marBottom w:val="0"/>
          <w:divBdr>
            <w:top w:val="none" w:sz="0" w:space="0" w:color="auto"/>
            <w:left w:val="none" w:sz="0" w:space="0" w:color="auto"/>
            <w:bottom w:val="none" w:sz="0" w:space="0" w:color="auto"/>
            <w:right w:val="none" w:sz="0" w:space="0" w:color="auto"/>
          </w:divBdr>
          <w:divsChild>
            <w:div w:id="11740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769">
      <w:bodyDiv w:val="1"/>
      <w:marLeft w:val="0"/>
      <w:marRight w:val="0"/>
      <w:marTop w:val="0"/>
      <w:marBottom w:val="0"/>
      <w:divBdr>
        <w:top w:val="none" w:sz="0" w:space="0" w:color="auto"/>
        <w:left w:val="none" w:sz="0" w:space="0" w:color="auto"/>
        <w:bottom w:val="none" w:sz="0" w:space="0" w:color="auto"/>
        <w:right w:val="none" w:sz="0" w:space="0" w:color="auto"/>
      </w:divBdr>
      <w:divsChild>
        <w:div w:id="1850296464">
          <w:marLeft w:val="0"/>
          <w:marRight w:val="0"/>
          <w:marTop w:val="0"/>
          <w:marBottom w:val="0"/>
          <w:divBdr>
            <w:top w:val="none" w:sz="0" w:space="0" w:color="auto"/>
            <w:left w:val="none" w:sz="0" w:space="0" w:color="auto"/>
            <w:bottom w:val="none" w:sz="0" w:space="0" w:color="auto"/>
            <w:right w:val="none" w:sz="0" w:space="0" w:color="auto"/>
          </w:divBdr>
          <w:divsChild>
            <w:div w:id="12831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6340">
      <w:bodyDiv w:val="1"/>
      <w:marLeft w:val="0"/>
      <w:marRight w:val="0"/>
      <w:marTop w:val="0"/>
      <w:marBottom w:val="0"/>
      <w:divBdr>
        <w:top w:val="none" w:sz="0" w:space="0" w:color="auto"/>
        <w:left w:val="none" w:sz="0" w:space="0" w:color="auto"/>
        <w:bottom w:val="none" w:sz="0" w:space="0" w:color="auto"/>
        <w:right w:val="none" w:sz="0" w:space="0" w:color="auto"/>
      </w:divBdr>
      <w:divsChild>
        <w:div w:id="1768379584">
          <w:marLeft w:val="0"/>
          <w:marRight w:val="0"/>
          <w:marTop w:val="0"/>
          <w:marBottom w:val="0"/>
          <w:divBdr>
            <w:top w:val="none" w:sz="0" w:space="0" w:color="auto"/>
            <w:left w:val="none" w:sz="0" w:space="0" w:color="auto"/>
            <w:bottom w:val="none" w:sz="0" w:space="0" w:color="auto"/>
            <w:right w:val="none" w:sz="0" w:space="0" w:color="auto"/>
          </w:divBdr>
          <w:divsChild>
            <w:div w:id="14100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5516">
      <w:bodyDiv w:val="1"/>
      <w:marLeft w:val="0"/>
      <w:marRight w:val="0"/>
      <w:marTop w:val="0"/>
      <w:marBottom w:val="0"/>
      <w:divBdr>
        <w:top w:val="none" w:sz="0" w:space="0" w:color="auto"/>
        <w:left w:val="none" w:sz="0" w:space="0" w:color="auto"/>
        <w:bottom w:val="none" w:sz="0" w:space="0" w:color="auto"/>
        <w:right w:val="none" w:sz="0" w:space="0" w:color="auto"/>
      </w:divBdr>
      <w:divsChild>
        <w:div w:id="159590482">
          <w:marLeft w:val="0"/>
          <w:marRight w:val="0"/>
          <w:marTop w:val="0"/>
          <w:marBottom w:val="0"/>
          <w:divBdr>
            <w:top w:val="none" w:sz="0" w:space="0" w:color="auto"/>
            <w:left w:val="none" w:sz="0" w:space="0" w:color="auto"/>
            <w:bottom w:val="none" w:sz="0" w:space="0" w:color="auto"/>
            <w:right w:val="none" w:sz="0" w:space="0" w:color="auto"/>
          </w:divBdr>
          <w:divsChild>
            <w:div w:id="5170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774">
      <w:bodyDiv w:val="1"/>
      <w:marLeft w:val="0"/>
      <w:marRight w:val="0"/>
      <w:marTop w:val="0"/>
      <w:marBottom w:val="0"/>
      <w:divBdr>
        <w:top w:val="none" w:sz="0" w:space="0" w:color="auto"/>
        <w:left w:val="none" w:sz="0" w:space="0" w:color="auto"/>
        <w:bottom w:val="none" w:sz="0" w:space="0" w:color="auto"/>
        <w:right w:val="none" w:sz="0" w:space="0" w:color="auto"/>
      </w:divBdr>
      <w:divsChild>
        <w:div w:id="688529036">
          <w:marLeft w:val="0"/>
          <w:marRight w:val="0"/>
          <w:marTop w:val="0"/>
          <w:marBottom w:val="0"/>
          <w:divBdr>
            <w:top w:val="none" w:sz="0" w:space="0" w:color="auto"/>
            <w:left w:val="none" w:sz="0" w:space="0" w:color="auto"/>
            <w:bottom w:val="none" w:sz="0" w:space="0" w:color="auto"/>
            <w:right w:val="none" w:sz="0" w:space="0" w:color="auto"/>
          </w:divBdr>
          <w:divsChild>
            <w:div w:id="957954386">
              <w:marLeft w:val="0"/>
              <w:marRight w:val="0"/>
              <w:marTop w:val="0"/>
              <w:marBottom w:val="0"/>
              <w:divBdr>
                <w:top w:val="none" w:sz="0" w:space="0" w:color="auto"/>
                <w:left w:val="none" w:sz="0" w:space="0" w:color="auto"/>
                <w:bottom w:val="none" w:sz="0" w:space="0" w:color="auto"/>
                <w:right w:val="none" w:sz="0" w:space="0" w:color="auto"/>
              </w:divBdr>
            </w:div>
          </w:divsChild>
        </w:div>
        <w:div w:id="1952127676">
          <w:marLeft w:val="0"/>
          <w:marRight w:val="0"/>
          <w:marTop w:val="0"/>
          <w:marBottom w:val="0"/>
          <w:divBdr>
            <w:top w:val="none" w:sz="0" w:space="0" w:color="auto"/>
            <w:left w:val="none" w:sz="0" w:space="0" w:color="auto"/>
            <w:bottom w:val="none" w:sz="0" w:space="0" w:color="auto"/>
            <w:right w:val="none" w:sz="0" w:space="0" w:color="auto"/>
          </w:divBdr>
          <w:divsChild>
            <w:div w:id="12807679">
              <w:marLeft w:val="0"/>
              <w:marRight w:val="0"/>
              <w:marTop w:val="0"/>
              <w:marBottom w:val="0"/>
              <w:divBdr>
                <w:top w:val="none" w:sz="0" w:space="0" w:color="auto"/>
                <w:left w:val="none" w:sz="0" w:space="0" w:color="auto"/>
                <w:bottom w:val="none" w:sz="0" w:space="0" w:color="auto"/>
                <w:right w:val="none" w:sz="0" w:space="0" w:color="auto"/>
              </w:divBdr>
            </w:div>
          </w:divsChild>
        </w:div>
        <w:div w:id="1163857005">
          <w:marLeft w:val="0"/>
          <w:marRight w:val="0"/>
          <w:marTop w:val="0"/>
          <w:marBottom w:val="0"/>
          <w:divBdr>
            <w:top w:val="none" w:sz="0" w:space="0" w:color="auto"/>
            <w:left w:val="none" w:sz="0" w:space="0" w:color="auto"/>
            <w:bottom w:val="none" w:sz="0" w:space="0" w:color="auto"/>
            <w:right w:val="none" w:sz="0" w:space="0" w:color="auto"/>
          </w:divBdr>
          <w:divsChild>
            <w:div w:id="654649539">
              <w:marLeft w:val="0"/>
              <w:marRight w:val="0"/>
              <w:marTop w:val="0"/>
              <w:marBottom w:val="0"/>
              <w:divBdr>
                <w:top w:val="none" w:sz="0" w:space="0" w:color="auto"/>
                <w:left w:val="none" w:sz="0" w:space="0" w:color="auto"/>
                <w:bottom w:val="none" w:sz="0" w:space="0" w:color="auto"/>
                <w:right w:val="none" w:sz="0" w:space="0" w:color="auto"/>
              </w:divBdr>
            </w:div>
          </w:divsChild>
        </w:div>
        <w:div w:id="337319095">
          <w:marLeft w:val="0"/>
          <w:marRight w:val="0"/>
          <w:marTop w:val="0"/>
          <w:marBottom w:val="0"/>
          <w:divBdr>
            <w:top w:val="none" w:sz="0" w:space="0" w:color="auto"/>
            <w:left w:val="none" w:sz="0" w:space="0" w:color="auto"/>
            <w:bottom w:val="none" w:sz="0" w:space="0" w:color="auto"/>
            <w:right w:val="none" w:sz="0" w:space="0" w:color="auto"/>
          </w:divBdr>
          <w:divsChild>
            <w:div w:id="714700545">
              <w:marLeft w:val="0"/>
              <w:marRight w:val="0"/>
              <w:marTop w:val="0"/>
              <w:marBottom w:val="0"/>
              <w:divBdr>
                <w:top w:val="none" w:sz="0" w:space="0" w:color="auto"/>
                <w:left w:val="none" w:sz="0" w:space="0" w:color="auto"/>
                <w:bottom w:val="none" w:sz="0" w:space="0" w:color="auto"/>
                <w:right w:val="none" w:sz="0" w:space="0" w:color="auto"/>
              </w:divBdr>
            </w:div>
          </w:divsChild>
        </w:div>
        <w:div w:id="1086802782">
          <w:marLeft w:val="0"/>
          <w:marRight w:val="0"/>
          <w:marTop w:val="0"/>
          <w:marBottom w:val="0"/>
          <w:divBdr>
            <w:top w:val="none" w:sz="0" w:space="0" w:color="auto"/>
            <w:left w:val="none" w:sz="0" w:space="0" w:color="auto"/>
            <w:bottom w:val="none" w:sz="0" w:space="0" w:color="auto"/>
            <w:right w:val="none" w:sz="0" w:space="0" w:color="auto"/>
          </w:divBdr>
          <w:divsChild>
            <w:div w:id="1150362148">
              <w:marLeft w:val="0"/>
              <w:marRight w:val="0"/>
              <w:marTop w:val="0"/>
              <w:marBottom w:val="0"/>
              <w:divBdr>
                <w:top w:val="none" w:sz="0" w:space="0" w:color="auto"/>
                <w:left w:val="none" w:sz="0" w:space="0" w:color="auto"/>
                <w:bottom w:val="none" w:sz="0" w:space="0" w:color="auto"/>
                <w:right w:val="none" w:sz="0" w:space="0" w:color="auto"/>
              </w:divBdr>
            </w:div>
          </w:divsChild>
        </w:div>
        <w:div w:id="1998419715">
          <w:marLeft w:val="0"/>
          <w:marRight w:val="0"/>
          <w:marTop w:val="0"/>
          <w:marBottom w:val="0"/>
          <w:divBdr>
            <w:top w:val="none" w:sz="0" w:space="0" w:color="auto"/>
            <w:left w:val="none" w:sz="0" w:space="0" w:color="auto"/>
            <w:bottom w:val="none" w:sz="0" w:space="0" w:color="auto"/>
            <w:right w:val="none" w:sz="0" w:space="0" w:color="auto"/>
          </w:divBdr>
          <w:divsChild>
            <w:div w:id="1944535304">
              <w:marLeft w:val="0"/>
              <w:marRight w:val="0"/>
              <w:marTop w:val="0"/>
              <w:marBottom w:val="0"/>
              <w:divBdr>
                <w:top w:val="none" w:sz="0" w:space="0" w:color="auto"/>
                <w:left w:val="none" w:sz="0" w:space="0" w:color="auto"/>
                <w:bottom w:val="none" w:sz="0" w:space="0" w:color="auto"/>
                <w:right w:val="none" w:sz="0" w:space="0" w:color="auto"/>
              </w:divBdr>
            </w:div>
          </w:divsChild>
        </w:div>
        <w:div w:id="1112556500">
          <w:marLeft w:val="0"/>
          <w:marRight w:val="0"/>
          <w:marTop w:val="0"/>
          <w:marBottom w:val="0"/>
          <w:divBdr>
            <w:top w:val="none" w:sz="0" w:space="0" w:color="auto"/>
            <w:left w:val="none" w:sz="0" w:space="0" w:color="auto"/>
            <w:bottom w:val="none" w:sz="0" w:space="0" w:color="auto"/>
            <w:right w:val="none" w:sz="0" w:space="0" w:color="auto"/>
          </w:divBdr>
          <w:divsChild>
            <w:div w:id="1585453486">
              <w:marLeft w:val="0"/>
              <w:marRight w:val="0"/>
              <w:marTop w:val="0"/>
              <w:marBottom w:val="0"/>
              <w:divBdr>
                <w:top w:val="none" w:sz="0" w:space="0" w:color="auto"/>
                <w:left w:val="none" w:sz="0" w:space="0" w:color="auto"/>
                <w:bottom w:val="none" w:sz="0" w:space="0" w:color="auto"/>
                <w:right w:val="none" w:sz="0" w:space="0" w:color="auto"/>
              </w:divBdr>
            </w:div>
          </w:divsChild>
        </w:div>
        <w:div w:id="1562792327">
          <w:marLeft w:val="0"/>
          <w:marRight w:val="0"/>
          <w:marTop w:val="0"/>
          <w:marBottom w:val="0"/>
          <w:divBdr>
            <w:top w:val="none" w:sz="0" w:space="0" w:color="auto"/>
            <w:left w:val="none" w:sz="0" w:space="0" w:color="auto"/>
            <w:bottom w:val="none" w:sz="0" w:space="0" w:color="auto"/>
            <w:right w:val="none" w:sz="0" w:space="0" w:color="auto"/>
          </w:divBdr>
          <w:divsChild>
            <w:div w:id="871041494">
              <w:marLeft w:val="0"/>
              <w:marRight w:val="0"/>
              <w:marTop w:val="0"/>
              <w:marBottom w:val="0"/>
              <w:divBdr>
                <w:top w:val="none" w:sz="0" w:space="0" w:color="auto"/>
                <w:left w:val="none" w:sz="0" w:space="0" w:color="auto"/>
                <w:bottom w:val="none" w:sz="0" w:space="0" w:color="auto"/>
                <w:right w:val="none" w:sz="0" w:space="0" w:color="auto"/>
              </w:divBdr>
            </w:div>
          </w:divsChild>
        </w:div>
        <w:div w:id="1923830229">
          <w:marLeft w:val="0"/>
          <w:marRight w:val="0"/>
          <w:marTop w:val="0"/>
          <w:marBottom w:val="0"/>
          <w:divBdr>
            <w:top w:val="none" w:sz="0" w:space="0" w:color="auto"/>
            <w:left w:val="none" w:sz="0" w:space="0" w:color="auto"/>
            <w:bottom w:val="none" w:sz="0" w:space="0" w:color="auto"/>
            <w:right w:val="none" w:sz="0" w:space="0" w:color="auto"/>
          </w:divBdr>
          <w:divsChild>
            <w:div w:id="1407727686">
              <w:marLeft w:val="0"/>
              <w:marRight w:val="0"/>
              <w:marTop w:val="0"/>
              <w:marBottom w:val="0"/>
              <w:divBdr>
                <w:top w:val="none" w:sz="0" w:space="0" w:color="auto"/>
                <w:left w:val="none" w:sz="0" w:space="0" w:color="auto"/>
                <w:bottom w:val="none" w:sz="0" w:space="0" w:color="auto"/>
                <w:right w:val="none" w:sz="0" w:space="0" w:color="auto"/>
              </w:divBdr>
            </w:div>
          </w:divsChild>
        </w:div>
        <w:div w:id="1571116045">
          <w:marLeft w:val="0"/>
          <w:marRight w:val="0"/>
          <w:marTop w:val="0"/>
          <w:marBottom w:val="0"/>
          <w:divBdr>
            <w:top w:val="none" w:sz="0" w:space="0" w:color="auto"/>
            <w:left w:val="none" w:sz="0" w:space="0" w:color="auto"/>
            <w:bottom w:val="none" w:sz="0" w:space="0" w:color="auto"/>
            <w:right w:val="none" w:sz="0" w:space="0" w:color="auto"/>
          </w:divBdr>
          <w:divsChild>
            <w:div w:id="2046709961">
              <w:marLeft w:val="0"/>
              <w:marRight w:val="0"/>
              <w:marTop w:val="0"/>
              <w:marBottom w:val="0"/>
              <w:divBdr>
                <w:top w:val="none" w:sz="0" w:space="0" w:color="auto"/>
                <w:left w:val="none" w:sz="0" w:space="0" w:color="auto"/>
                <w:bottom w:val="none" w:sz="0" w:space="0" w:color="auto"/>
                <w:right w:val="none" w:sz="0" w:space="0" w:color="auto"/>
              </w:divBdr>
            </w:div>
          </w:divsChild>
        </w:div>
        <w:div w:id="851989247">
          <w:marLeft w:val="0"/>
          <w:marRight w:val="0"/>
          <w:marTop w:val="0"/>
          <w:marBottom w:val="0"/>
          <w:divBdr>
            <w:top w:val="none" w:sz="0" w:space="0" w:color="auto"/>
            <w:left w:val="none" w:sz="0" w:space="0" w:color="auto"/>
            <w:bottom w:val="none" w:sz="0" w:space="0" w:color="auto"/>
            <w:right w:val="none" w:sz="0" w:space="0" w:color="auto"/>
          </w:divBdr>
          <w:divsChild>
            <w:div w:id="116872062">
              <w:marLeft w:val="0"/>
              <w:marRight w:val="0"/>
              <w:marTop w:val="0"/>
              <w:marBottom w:val="0"/>
              <w:divBdr>
                <w:top w:val="none" w:sz="0" w:space="0" w:color="auto"/>
                <w:left w:val="none" w:sz="0" w:space="0" w:color="auto"/>
                <w:bottom w:val="none" w:sz="0" w:space="0" w:color="auto"/>
                <w:right w:val="none" w:sz="0" w:space="0" w:color="auto"/>
              </w:divBdr>
            </w:div>
          </w:divsChild>
        </w:div>
        <w:div w:id="1240021866">
          <w:marLeft w:val="0"/>
          <w:marRight w:val="0"/>
          <w:marTop w:val="0"/>
          <w:marBottom w:val="0"/>
          <w:divBdr>
            <w:top w:val="none" w:sz="0" w:space="0" w:color="auto"/>
            <w:left w:val="none" w:sz="0" w:space="0" w:color="auto"/>
            <w:bottom w:val="none" w:sz="0" w:space="0" w:color="auto"/>
            <w:right w:val="none" w:sz="0" w:space="0" w:color="auto"/>
          </w:divBdr>
          <w:divsChild>
            <w:div w:id="3480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4479">
      <w:bodyDiv w:val="1"/>
      <w:marLeft w:val="0"/>
      <w:marRight w:val="0"/>
      <w:marTop w:val="0"/>
      <w:marBottom w:val="0"/>
      <w:divBdr>
        <w:top w:val="none" w:sz="0" w:space="0" w:color="auto"/>
        <w:left w:val="none" w:sz="0" w:space="0" w:color="auto"/>
        <w:bottom w:val="none" w:sz="0" w:space="0" w:color="auto"/>
        <w:right w:val="none" w:sz="0" w:space="0" w:color="auto"/>
      </w:divBdr>
      <w:divsChild>
        <w:div w:id="1371761024">
          <w:marLeft w:val="0"/>
          <w:marRight w:val="0"/>
          <w:marTop w:val="0"/>
          <w:marBottom w:val="0"/>
          <w:divBdr>
            <w:top w:val="none" w:sz="0" w:space="0" w:color="auto"/>
            <w:left w:val="none" w:sz="0" w:space="0" w:color="auto"/>
            <w:bottom w:val="none" w:sz="0" w:space="0" w:color="auto"/>
            <w:right w:val="none" w:sz="0" w:space="0" w:color="auto"/>
          </w:divBdr>
          <w:divsChild>
            <w:div w:id="333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693">
      <w:bodyDiv w:val="1"/>
      <w:marLeft w:val="0"/>
      <w:marRight w:val="0"/>
      <w:marTop w:val="0"/>
      <w:marBottom w:val="0"/>
      <w:divBdr>
        <w:top w:val="none" w:sz="0" w:space="0" w:color="auto"/>
        <w:left w:val="none" w:sz="0" w:space="0" w:color="auto"/>
        <w:bottom w:val="none" w:sz="0" w:space="0" w:color="auto"/>
        <w:right w:val="none" w:sz="0" w:space="0" w:color="auto"/>
      </w:divBdr>
      <w:divsChild>
        <w:div w:id="214124278">
          <w:marLeft w:val="0"/>
          <w:marRight w:val="0"/>
          <w:marTop w:val="0"/>
          <w:marBottom w:val="0"/>
          <w:divBdr>
            <w:top w:val="none" w:sz="0" w:space="0" w:color="auto"/>
            <w:left w:val="none" w:sz="0" w:space="0" w:color="auto"/>
            <w:bottom w:val="none" w:sz="0" w:space="0" w:color="auto"/>
            <w:right w:val="none" w:sz="0" w:space="0" w:color="auto"/>
          </w:divBdr>
          <w:divsChild>
            <w:div w:id="15296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770">
      <w:bodyDiv w:val="1"/>
      <w:marLeft w:val="0"/>
      <w:marRight w:val="0"/>
      <w:marTop w:val="0"/>
      <w:marBottom w:val="0"/>
      <w:divBdr>
        <w:top w:val="none" w:sz="0" w:space="0" w:color="auto"/>
        <w:left w:val="none" w:sz="0" w:space="0" w:color="auto"/>
        <w:bottom w:val="none" w:sz="0" w:space="0" w:color="auto"/>
        <w:right w:val="none" w:sz="0" w:space="0" w:color="auto"/>
      </w:divBdr>
    </w:div>
    <w:div w:id="2055157503">
      <w:bodyDiv w:val="1"/>
      <w:marLeft w:val="0"/>
      <w:marRight w:val="0"/>
      <w:marTop w:val="0"/>
      <w:marBottom w:val="0"/>
      <w:divBdr>
        <w:top w:val="none" w:sz="0" w:space="0" w:color="auto"/>
        <w:left w:val="none" w:sz="0" w:space="0" w:color="auto"/>
        <w:bottom w:val="none" w:sz="0" w:space="0" w:color="auto"/>
        <w:right w:val="none" w:sz="0" w:space="0" w:color="auto"/>
      </w:divBdr>
      <w:divsChild>
        <w:div w:id="1190683878">
          <w:marLeft w:val="0"/>
          <w:marRight w:val="0"/>
          <w:marTop w:val="0"/>
          <w:marBottom w:val="0"/>
          <w:divBdr>
            <w:top w:val="none" w:sz="0" w:space="0" w:color="auto"/>
            <w:left w:val="none" w:sz="0" w:space="0" w:color="auto"/>
            <w:bottom w:val="none" w:sz="0" w:space="0" w:color="auto"/>
            <w:right w:val="none" w:sz="0" w:space="0" w:color="auto"/>
          </w:divBdr>
          <w:divsChild>
            <w:div w:id="17156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7382">
      <w:bodyDiv w:val="1"/>
      <w:marLeft w:val="0"/>
      <w:marRight w:val="0"/>
      <w:marTop w:val="0"/>
      <w:marBottom w:val="0"/>
      <w:divBdr>
        <w:top w:val="none" w:sz="0" w:space="0" w:color="auto"/>
        <w:left w:val="none" w:sz="0" w:space="0" w:color="auto"/>
        <w:bottom w:val="none" w:sz="0" w:space="0" w:color="auto"/>
        <w:right w:val="none" w:sz="0" w:space="0" w:color="auto"/>
      </w:divBdr>
      <w:divsChild>
        <w:div w:id="1271670247">
          <w:marLeft w:val="0"/>
          <w:marRight w:val="0"/>
          <w:marTop w:val="0"/>
          <w:marBottom w:val="0"/>
          <w:divBdr>
            <w:top w:val="none" w:sz="0" w:space="0" w:color="auto"/>
            <w:left w:val="none" w:sz="0" w:space="0" w:color="auto"/>
            <w:bottom w:val="none" w:sz="0" w:space="0" w:color="auto"/>
            <w:right w:val="none" w:sz="0" w:space="0" w:color="auto"/>
          </w:divBdr>
          <w:divsChild>
            <w:div w:id="1850946869">
              <w:marLeft w:val="0"/>
              <w:marRight w:val="0"/>
              <w:marTop w:val="0"/>
              <w:marBottom w:val="0"/>
              <w:divBdr>
                <w:top w:val="none" w:sz="0" w:space="0" w:color="auto"/>
                <w:left w:val="none" w:sz="0" w:space="0" w:color="auto"/>
                <w:bottom w:val="none" w:sz="0" w:space="0" w:color="auto"/>
                <w:right w:val="none" w:sz="0" w:space="0" w:color="auto"/>
              </w:divBdr>
            </w:div>
          </w:divsChild>
        </w:div>
        <w:div w:id="2013600341">
          <w:marLeft w:val="0"/>
          <w:marRight w:val="0"/>
          <w:marTop w:val="0"/>
          <w:marBottom w:val="0"/>
          <w:divBdr>
            <w:top w:val="none" w:sz="0" w:space="0" w:color="auto"/>
            <w:left w:val="none" w:sz="0" w:space="0" w:color="auto"/>
            <w:bottom w:val="none" w:sz="0" w:space="0" w:color="auto"/>
            <w:right w:val="none" w:sz="0" w:space="0" w:color="auto"/>
          </w:divBdr>
          <w:divsChild>
            <w:div w:id="542713054">
              <w:marLeft w:val="0"/>
              <w:marRight w:val="0"/>
              <w:marTop w:val="0"/>
              <w:marBottom w:val="0"/>
              <w:divBdr>
                <w:top w:val="none" w:sz="0" w:space="0" w:color="auto"/>
                <w:left w:val="none" w:sz="0" w:space="0" w:color="auto"/>
                <w:bottom w:val="none" w:sz="0" w:space="0" w:color="auto"/>
                <w:right w:val="none" w:sz="0" w:space="0" w:color="auto"/>
              </w:divBdr>
            </w:div>
          </w:divsChild>
        </w:div>
        <w:div w:id="355080327">
          <w:marLeft w:val="0"/>
          <w:marRight w:val="0"/>
          <w:marTop w:val="0"/>
          <w:marBottom w:val="0"/>
          <w:divBdr>
            <w:top w:val="none" w:sz="0" w:space="0" w:color="auto"/>
            <w:left w:val="none" w:sz="0" w:space="0" w:color="auto"/>
            <w:bottom w:val="none" w:sz="0" w:space="0" w:color="auto"/>
            <w:right w:val="none" w:sz="0" w:space="0" w:color="auto"/>
          </w:divBdr>
          <w:divsChild>
            <w:div w:id="1167281778">
              <w:marLeft w:val="0"/>
              <w:marRight w:val="0"/>
              <w:marTop w:val="0"/>
              <w:marBottom w:val="0"/>
              <w:divBdr>
                <w:top w:val="none" w:sz="0" w:space="0" w:color="auto"/>
                <w:left w:val="none" w:sz="0" w:space="0" w:color="auto"/>
                <w:bottom w:val="none" w:sz="0" w:space="0" w:color="auto"/>
                <w:right w:val="none" w:sz="0" w:space="0" w:color="auto"/>
              </w:divBdr>
            </w:div>
          </w:divsChild>
        </w:div>
        <w:div w:id="1917976670">
          <w:marLeft w:val="0"/>
          <w:marRight w:val="0"/>
          <w:marTop w:val="0"/>
          <w:marBottom w:val="0"/>
          <w:divBdr>
            <w:top w:val="none" w:sz="0" w:space="0" w:color="auto"/>
            <w:left w:val="none" w:sz="0" w:space="0" w:color="auto"/>
            <w:bottom w:val="none" w:sz="0" w:space="0" w:color="auto"/>
            <w:right w:val="none" w:sz="0" w:space="0" w:color="auto"/>
          </w:divBdr>
          <w:divsChild>
            <w:div w:id="344408288">
              <w:marLeft w:val="0"/>
              <w:marRight w:val="0"/>
              <w:marTop w:val="0"/>
              <w:marBottom w:val="0"/>
              <w:divBdr>
                <w:top w:val="none" w:sz="0" w:space="0" w:color="auto"/>
                <w:left w:val="none" w:sz="0" w:space="0" w:color="auto"/>
                <w:bottom w:val="none" w:sz="0" w:space="0" w:color="auto"/>
                <w:right w:val="none" w:sz="0" w:space="0" w:color="auto"/>
              </w:divBdr>
            </w:div>
          </w:divsChild>
        </w:div>
        <w:div w:id="1719476350">
          <w:marLeft w:val="0"/>
          <w:marRight w:val="0"/>
          <w:marTop w:val="0"/>
          <w:marBottom w:val="0"/>
          <w:divBdr>
            <w:top w:val="none" w:sz="0" w:space="0" w:color="auto"/>
            <w:left w:val="none" w:sz="0" w:space="0" w:color="auto"/>
            <w:bottom w:val="none" w:sz="0" w:space="0" w:color="auto"/>
            <w:right w:val="none" w:sz="0" w:space="0" w:color="auto"/>
          </w:divBdr>
          <w:divsChild>
            <w:div w:id="572933224">
              <w:marLeft w:val="0"/>
              <w:marRight w:val="0"/>
              <w:marTop w:val="0"/>
              <w:marBottom w:val="0"/>
              <w:divBdr>
                <w:top w:val="none" w:sz="0" w:space="0" w:color="auto"/>
                <w:left w:val="none" w:sz="0" w:space="0" w:color="auto"/>
                <w:bottom w:val="none" w:sz="0" w:space="0" w:color="auto"/>
                <w:right w:val="none" w:sz="0" w:space="0" w:color="auto"/>
              </w:divBdr>
            </w:div>
          </w:divsChild>
        </w:div>
        <w:div w:id="1186672482">
          <w:marLeft w:val="0"/>
          <w:marRight w:val="0"/>
          <w:marTop w:val="0"/>
          <w:marBottom w:val="0"/>
          <w:divBdr>
            <w:top w:val="none" w:sz="0" w:space="0" w:color="auto"/>
            <w:left w:val="none" w:sz="0" w:space="0" w:color="auto"/>
            <w:bottom w:val="none" w:sz="0" w:space="0" w:color="auto"/>
            <w:right w:val="none" w:sz="0" w:space="0" w:color="auto"/>
          </w:divBdr>
          <w:divsChild>
            <w:div w:id="58868132">
              <w:marLeft w:val="0"/>
              <w:marRight w:val="0"/>
              <w:marTop w:val="0"/>
              <w:marBottom w:val="0"/>
              <w:divBdr>
                <w:top w:val="none" w:sz="0" w:space="0" w:color="auto"/>
                <w:left w:val="none" w:sz="0" w:space="0" w:color="auto"/>
                <w:bottom w:val="none" w:sz="0" w:space="0" w:color="auto"/>
                <w:right w:val="none" w:sz="0" w:space="0" w:color="auto"/>
              </w:divBdr>
            </w:div>
          </w:divsChild>
        </w:div>
        <w:div w:id="1163013667">
          <w:marLeft w:val="0"/>
          <w:marRight w:val="0"/>
          <w:marTop w:val="0"/>
          <w:marBottom w:val="0"/>
          <w:divBdr>
            <w:top w:val="none" w:sz="0" w:space="0" w:color="auto"/>
            <w:left w:val="none" w:sz="0" w:space="0" w:color="auto"/>
            <w:bottom w:val="none" w:sz="0" w:space="0" w:color="auto"/>
            <w:right w:val="none" w:sz="0" w:space="0" w:color="auto"/>
          </w:divBdr>
          <w:divsChild>
            <w:div w:id="1766414644">
              <w:marLeft w:val="0"/>
              <w:marRight w:val="0"/>
              <w:marTop w:val="0"/>
              <w:marBottom w:val="0"/>
              <w:divBdr>
                <w:top w:val="none" w:sz="0" w:space="0" w:color="auto"/>
                <w:left w:val="none" w:sz="0" w:space="0" w:color="auto"/>
                <w:bottom w:val="none" w:sz="0" w:space="0" w:color="auto"/>
                <w:right w:val="none" w:sz="0" w:space="0" w:color="auto"/>
              </w:divBdr>
            </w:div>
          </w:divsChild>
        </w:div>
        <w:div w:id="1263880699">
          <w:marLeft w:val="0"/>
          <w:marRight w:val="0"/>
          <w:marTop w:val="0"/>
          <w:marBottom w:val="0"/>
          <w:divBdr>
            <w:top w:val="none" w:sz="0" w:space="0" w:color="auto"/>
            <w:left w:val="none" w:sz="0" w:space="0" w:color="auto"/>
            <w:bottom w:val="none" w:sz="0" w:space="0" w:color="auto"/>
            <w:right w:val="none" w:sz="0" w:space="0" w:color="auto"/>
          </w:divBdr>
          <w:divsChild>
            <w:div w:id="2000382165">
              <w:marLeft w:val="0"/>
              <w:marRight w:val="0"/>
              <w:marTop w:val="0"/>
              <w:marBottom w:val="0"/>
              <w:divBdr>
                <w:top w:val="none" w:sz="0" w:space="0" w:color="auto"/>
                <w:left w:val="none" w:sz="0" w:space="0" w:color="auto"/>
                <w:bottom w:val="none" w:sz="0" w:space="0" w:color="auto"/>
                <w:right w:val="none" w:sz="0" w:space="0" w:color="auto"/>
              </w:divBdr>
            </w:div>
          </w:divsChild>
        </w:div>
        <w:div w:id="1769040278">
          <w:marLeft w:val="0"/>
          <w:marRight w:val="0"/>
          <w:marTop w:val="0"/>
          <w:marBottom w:val="0"/>
          <w:divBdr>
            <w:top w:val="none" w:sz="0" w:space="0" w:color="auto"/>
            <w:left w:val="none" w:sz="0" w:space="0" w:color="auto"/>
            <w:bottom w:val="none" w:sz="0" w:space="0" w:color="auto"/>
            <w:right w:val="none" w:sz="0" w:space="0" w:color="auto"/>
          </w:divBdr>
          <w:divsChild>
            <w:div w:id="1368600001">
              <w:marLeft w:val="0"/>
              <w:marRight w:val="0"/>
              <w:marTop w:val="0"/>
              <w:marBottom w:val="0"/>
              <w:divBdr>
                <w:top w:val="none" w:sz="0" w:space="0" w:color="auto"/>
                <w:left w:val="none" w:sz="0" w:space="0" w:color="auto"/>
                <w:bottom w:val="none" w:sz="0" w:space="0" w:color="auto"/>
                <w:right w:val="none" w:sz="0" w:space="0" w:color="auto"/>
              </w:divBdr>
            </w:div>
          </w:divsChild>
        </w:div>
        <w:div w:id="1988121353">
          <w:marLeft w:val="0"/>
          <w:marRight w:val="0"/>
          <w:marTop w:val="0"/>
          <w:marBottom w:val="0"/>
          <w:divBdr>
            <w:top w:val="none" w:sz="0" w:space="0" w:color="auto"/>
            <w:left w:val="none" w:sz="0" w:space="0" w:color="auto"/>
            <w:bottom w:val="none" w:sz="0" w:space="0" w:color="auto"/>
            <w:right w:val="none" w:sz="0" w:space="0" w:color="auto"/>
          </w:divBdr>
          <w:divsChild>
            <w:div w:id="1460106892">
              <w:marLeft w:val="0"/>
              <w:marRight w:val="0"/>
              <w:marTop w:val="0"/>
              <w:marBottom w:val="0"/>
              <w:divBdr>
                <w:top w:val="none" w:sz="0" w:space="0" w:color="auto"/>
                <w:left w:val="none" w:sz="0" w:space="0" w:color="auto"/>
                <w:bottom w:val="none" w:sz="0" w:space="0" w:color="auto"/>
                <w:right w:val="none" w:sz="0" w:space="0" w:color="auto"/>
              </w:divBdr>
            </w:div>
          </w:divsChild>
        </w:div>
        <w:div w:id="1207986939">
          <w:marLeft w:val="0"/>
          <w:marRight w:val="0"/>
          <w:marTop w:val="0"/>
          <w:marBottom w:val="0"/>
          <w:divBdr>
            <w:top w:val="none" w:sz="0" w:space="0" w:color="auto"/>
            <w:left w:val="none" w:sz="0" w:space="0" w:color="auto"/>
            <w:bottom w:val="none" w:sz="0" w:space="0" w:color="auto"/>
            <w:right w:val="none" w:sz="0" w:space="0" w:color="auto"/>
          </w:divBdr>
          <w:divsChild>
            <w:div w:id="343678940">
              <w:marLeft w:val="0"/>
              <w:marRight w:val="0"/>
              <w:marTop w:val="0"/>
              <w:marBottom w:val="0"/>
              <w:divBdr>
                <w:top w:val="none" w:sz="0" w:space="0" w:color="auto"/>
                <w:left w:val="none" w:sz="0" w:space="0" w:color="auto"/>
                <w:bottom w:val="none" w:sz="0" w:space="0" w:color="auto"/>
                <w:right w:val="none" w:sz="0" w:space="0" w:color="auto"/>
              </w:divBdr>
            </w:div>
          </w:divsChild>
        </w:div>
        <w:div w:id="1569264941">
          <w:marLeft w:val="0"/>
          <w:marRight w:val="0"/>
          <w:marTop w:val="0"/>
          <w:marBottom w:val="0"/>
          <w:divBdr>
            <w:top w:val="none" w:sz="0" w:space="0" w:color="auto"/>
            <w:left w:val="none" w:sz="0" w:space="0" w:color="auto"/>
            <w:bottom w:val="none" w:sz="0" w:space="0" w:color="auto"/>
            <w:right w:val="none" w:sz="0" w:space="0" w:color="auto"/>
          </w:divBdr>
          <w:divsChild>
            <w:div w:id="9458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2898">
      <w:bodyDiv w:val="1"/>
      <w:marLeft w:val="0"/>
      <w:marRight w:val="0"/>
      <w:marTop w:val="0"/>
      <w:marBottom w:val="0"/>
      <w:divBdr>
        <w:top w:val="none" w:sz="0" w:space="0" w:color="auto"/>
        <w:left w:val="none" w:sz="0" w:space="0" w:color="auto"/>
        <w:bottom w:val="none" w:sz="0" w:space="0" w:color="auto"/>
        <w:right w:val="none" w:sz="0" w:space="0" w:color="auto"/>
      </w:divBdr>
      <w:divsChild>
        <w:div w:id="1078330925">
          <w:marLeft w:val="0"/>
          <w:marRight w:val="0"/>
          <w:marTop w:val="0"/>
          <w:marBottom w:val="0"/>
          <w:divBdr>
            <w:top w:val="none" w:sz="0" w:space="0" w:color="auto"/>
            <w:left w:val="none" w:sz="0" w:space="0" w:color="auto"/>
            <w:bottom w:val="none" w:sz="0" w:space="0" w:color="auto"/>
            <w:right w:val="none" w:sz="0" w:space="0" w:color="auto"/>
          </w:divBdr>
          <w:divsChild>
            <w:div w:id="20676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51744">
      <w:bodyDiv w:val="1"/>
      <w:marLeft w:val="0"/>
      <w:marRight w:val="0"/>
      <w:marTop w:val="0"/>
      <w:marBottom w:val="0"/>
      <w:divBdr>
        <w:top w:val="none" w:sz="0" w:space="0" w:color="auto"/>
        <w:left w:val="none" w:sz="0" w:space="0" w:color="auto"/>
        <w:bottom w:val="none" w:sz="0" w:space="0" w:color="auto"/>
        <w:right w:val="none" w:sz="0" w:space="0" w:color="auto"/>
      </w:divBdr>
      <w:divsChild>
        <w:div w:id="1635479256">
          <w:marLeft w:val="0"/>
          <w:marRight w:val="0"/>
          <w:marTop w:val="0"/>
          <w:marBottom w:val="0"/>
          <w:divBdr>
            <w:top w:val="none" w:sz="0" w:space="0" w:color="auto"/>
            <w:left w:val="none" w:sz="0" w:space="0" w:color="auto"/>
            <w:bottom w:val="none" w:sz="0" w:space="0" w:color="auto"/>
            <w:right w:val="none" w:sz="0" w:space="0" w:color="auto"/>
          </w:divBdr>
          <w:divsChild>
            <w:div w:id="3943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6794C-B8A2-44D0-8E52-B887E6BF8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3998</TotalTime>
  <Pages>93</Pages>
  <Words>32592</Words>
  <Characters>179260</Characters>
  <Application>Microsoft Office Word</Application>
  <DocSecurity>0</DocSecurity>
  <Lines>1493</Lines>
  <Paragraphs>422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Nicolas Lopez</dc:creator>
  <cp:lastModifiedBy>Juan Cruz Carrizo</cp:lastModifiedBy>
  <cp:revision>252</cp:revision>
  <dcterms:created xsi:type="dcterms:W3CDTF">2024-12-10T05:10:00Z</dcterms:created>
  <dcterms:modified xsi:type="dcterms:W3CDTF">2025-01-15T18:34:00Z</dcterms:modified>
</cp:coreProperties>
</file>