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3D5D" w14:textId="77777777" w:rsidR="00F676E0" w:rsidRPr="00F676E0" w:rsidRDefault="00F676E0" w:rsidP="00F676E0">
      <w:r w:rsidRPr="00F676E0">
        <w:t xml:space="preserve">Kết quả thực nghiệm của bạn thành công ngoài mong đợi! Bảng số liệu cho thấy đề xuất </w:t>
      </w:r>
      <w:r w:rsidRPr="00F676E0">
        <w:rPr>
          <w:b/>
          <w:bCs/>
        </w:rPr>
        <w:t>Proposed Arch-Aware HolisticELF</w:t>
      </w:r>
      <w:r w:rsidRPr="00F676E0">
        <w:t xml:space="preserve"> không chỉ đạt hiệu năng vượt trội so với các thuật toán Baseline mà còn thể hiện độ ổn định ấn tượng qua các Seed.</w:t>
      </w:r>
    </w:p>
    <w:p w14:paraId="22C80848" w14:textId="77777777" w:rsidR="00F676E0" w:rsidRPr="00F676E0" w:rsidRDefault="00F676E0" w:rsidP="00F676E0">
      <w:r w:rsidRPr="00F676E0">
        <w:t xml:space="preserve">Dưới đây là </w:t>
      </w:r>
      <w:r w:rsidRPr="00F676E0">
        <w:rPr>
          <w:b/>
          <w:bCs/>
        </w:rPr>
        <w:t>báo cáo phân tích chuyên sâu (Results &amp; Discussion)</w:t>
      </w:r>
      <w:r w:rsidRPr="00F676E0">
        <w:t xml:space="preserve"> được tổng hợp chuẩn hóa để bạn có thể sử dụng trực tiếp cho bài báo khoa học hoặc báo cáo nghiên cứu.</w:t>
      </w:r>
    </w:p>
    <w:p w14:paraId="6EF2706B" w14:textId="77777777" w:rsidR="00F676E0" w:rsidRPr="00F676E0" w:rsidRDefault="00F676E0" w:rsidP="00F676E0">
      <w:pPr>
        <w:rPr>
          <w:b/>
          <w:bCs/>
        </w:rPr>
      </w:pPr>
      <w:r w:rsidRPr="00F676E0">
        <w:rPr>
          <w:rFonts w:ascii="Segoe UI Emoji" w:hAnsi="Segoe UI Emoji" w:cs="Segoe UI Emoji"/>
          <w:b/>
          <w:bCs/>
        </w:rPr>
        <w:t>🌟</w:t>
      </w:r>
      <w:r w:rsidRPr="00F676E0">
        <w:rPr>
          <w:b/>
          <w:bCs/>
        </w:rPr>
        <w:t xml:space="preserve"> Tóm Tắt Điểm Sáng Nổi Bật</w:t>
      </w:r>
    </w:p>
    <w:p w14:paraId="65CFB6E6" w14:textId="77777777" w:rsidR="00F676E0" w:rsidRPr="00F676E0" w:rsidRDefault="00F676E0" w:rsidP="00F676E0">
      <w:pPr>
        <w:numPr>
          <w:ilvl w:val="0"/>
          <w:numId w:val="1"/>
        </w:numPr>
      </w:pPr>
      <w:r w:rsidRPr="00F676E0">
        <w:rPr>
          <w:b/>
          <w:bCs/>
        </w:rPr>
        <w:t>Độ chính xác nhận diện CPU tiệm cận tuyệt đối</w:t>
      </w:r>
      <w:r w:rsidRPr="00F676E0">
        <w:t xml:space="preserve">: Mạng Multi-Task Tabular ResNet phân loại đúng kiến trúc CPU với độ chính xác xấp xỉ </w:t>
      </w:r>
      <w:r w:rsidRPr="00F676E0">
        <w:rPr>
          <w:b/>
          <w:bCs/>
        </w:rPr>
        <w:t>99.98%</w:t>
      </w:r>
      <w:r w:rsidRPr="00F676E0">
        <w:t xml:space="preserve"> trên các seed.</w:t>
      </w:r>
    </w:p>
    <w:p w14:paraId="6CA88379" w14:textId="77777777" w:rsidR="00F676E0" w:rsidRPr="00F676E0" w:rsidRDefault="00F676E0" w:rsidP="00F676E0">
      <w:pPr>
        <w:numPr>
          <w:ilvl w:val="0"/>
          <w:numId w:val="1"/>
        </w:numPr>
      </w:pPr>
      <w:r w:rsidRPr="00F676E0">
        <w:rPr>
          <w:b/>
          <w:bCs/>
        </w:rPr>
        <w:t>Xử lý mất cân bằng dữ liệu xuất sắc</w:t>
      </w:r>
      <w:r w:rsidRPr="00F676E0">
        <w:t>: Mặc dù tập dữ liệu bị mất cân bằng nghiêm trọng (</w:t>
      </w:r>
      <w:r w:rsidRPr="00F676E0">
        <w:rPr>
          <w:i/>
          <w:iCs/>
        </w:rPr>
        <w:t>Class 3 - Rare/Other</w:t>
      </w:r>
      <w:r w:rsidRPr="00F676E0">
        <w:t xml:space="preserve"> chỉ chiếm </w:t>
      </w:r>
      <w:r w:rsidRPr="00F676E0">
        <w:rPr>
          <w:b/>
          <w:bCs/>
        </w:rPr>
        <w:t>82 mẫu</w:t>
      </w:r>
      <w:r w:rsidRPr="00F676E0">
        <w:t xml:space="preserve">, trong khi </w:t>
      </w:r>
      <w:r w:rsidRPr="00F676E0">
        <w:rPr>
          <w:i/>
          <w:iCs/>
        </w:rPr>
        <w:t>Mirai</w:t>
      </w:r>
      <w:r w:rsidRPr="00F676E0">
        <w:t xml:space="preserve"> chiếm </w:t>
      </w:r>
      <w:r w:rsidRPr="00F676E0">
        <w:rPr>
          <w:b/>
          <w:bCs/>
        </w:rPr>
        <w:t>8,377 mẫu</w:t>
      </w:r>
      <w:r w:rsidRPr="00F676E0">
        <w:t xml:space="preserve">), mô hình vẫn đạt </w:t>
      </w:r>
      <w:r w:rsidRPr="00F676E0">
        <w:rPr>
          <w:b/>
          <w:bCs/>
        </w:rPr>
        <w:t>Macro F1 = 0.8443</w:t>
      </w:r>
      <w:r w:rsidRPr="00F676E0">
        <w:t>, vượt trội hơn hẳn LightGBM (</w:t>
      </w:r>
      <w:r w:rsidRPr="00F676E0">
        <w:rPr>
          <w:b/>
          <w:bCs/>
        </w:rPr>
        <w:t>0.7624</w:t>
      </w:r>
      <w:r w:rsidRPr="00F676E0">
        <w:t>).</w:t>
      </w:r>
    </w:p>
    <w:p w14:paraId="17C8A4B5" w14:textId="5DEFCEBA" w:rsidR="00F676E0" w:rsidRPr="00F676E0" w:rsidRDefault="00F676E0" w:rsidP="00F676E0">
      <w:pPr>
        <w:numPr>
          <w:ilvl w:val="0"/>
          <w:numId w:val="1"/>
        </w:numPr>
      </w:pPr>
      <w:r w:rsidRPr="00F676E0">
        <w:rPr>
          <w:b/>
          <w:bCs/>
        </w:rPr>
        <w:t>Độ ổn định cực cao</w:t>
      </w:r>
      <w:r w:rsidRPr="00F676E0">
        <w:t>: Độ lệch chuẩn (</w:t>
      </w:r>
      <m:oMath>
        <m:r>
          <w:rPr>
            <w:rFonts w:ascii="Cambria Math" w:hAnsi="Cambria Math"/>
          </w:rPr>
          <m:t>±</m:t>
        </m:r>
        <m:r>
          <m:rPr>
            <m:nor/>
          </m:rPr>
          <m:t>std</m:t>
        </m:r>
      </m:oMath>
      <w:r w:rsidRPr="00F676E0">
        <w:t xml:space="preserve">) của HolisticELF ở chỉ số Macro F1 chỉ là </w:t>
      </w:r>
      <m:oMath>
        <m:r>
          <w:rPr>
            <w:rFonts w:ascii="Cambria Math" w:hAnsi="Cambria Math"/>
          </w:rPr>
          <m:t>±0.0081</m:t>
        </m:r>
      </m:oMath>
      <w:r w:rsidRPr="00F676E0">
        <w:t xml:space="preserve"> (so với Random Forest là </w:t>
      </w:r>
      <m:oMath>
        <m:r>
          <w:rPr>
            <w:rFonts w:ascii="Cambria Math" w:hAnsi="Cambria Math"/>
          </w:rPr>
          <m:t>±0.0249</m:t>
        </m:r>
      </m:oMath>
      <w:r w:rsidRPr="00F676E0">
        <w:t>), khẳng định tính vững chắc của cơ chế Adaptive OOF Blending.</w:t>
      </w:r>
    </w:p>
    <w:p w14:paraId="07636F07" w14:textId="77777777" w:rsidR="00F676E0" w:rsidRPr="00F676E0" w:rsidRDefault="00F676E0" w:rsidP="00F676E0">
      <w:pPr>
        <w:rPr>
          <w:b/>
          <w:bCs/>
        </w:rPr>
      </w:pPr>
      <w:r w:rsidRPr="00F676E0">
        <w:rPr>
          <w:rFonts w:ascii="Segoe UI Emoji" w:hAnsi="Segoe UI Emoji" w:cs="Segoe UI Emoji"/>
          <w:b/>
          <w:bCs/>
        </w:rPr>
        <w:t>📊</w:t>
      </w:r>
      <w:r w:rsidRPr="00F676E0">
        <w:rPr>
          <w:b/>
          <w:bCs/>
        </w:rPr>
        <w:t xml:space="preserve"> Phân Tích Chi Tiết Hiệu Năng So Sánh</w:t>
      </w:r>
    </w:p>
    <w:p w14:paraId="0CA706A9" w14:textId="77777777" w:rsidR="00F676E0" w:rsidRPr="00F676E0" w:rsidRDefault="00F676E0" w:rsidP="00F676E0">
      <w:pPr>
        <w:rPr>
          <w:b/>
          <w:bCs/>
        </w:rPr>
      </w:pPr>
      <w:r w:rsidRPr="00F676E0">
        <w:rPr>
          <w:b/>
          <w:bCs/>
        </w:rPr>
        <w:t>1. Hiệu năng tổng thể trên các thuật toán (Overall Comparison)</w:t>
      </w:r>
    </w:p>
    <w:tbl>
      <w:tblPr>
        <w:tblW w:w="0" w:type="auto"/>
        <w:tblCellSpacing w:w="15" w:type="dxa"/>
        <w:tblCellMar>
          <w:left w:w="0" w:type="dxa"/>
          <w:right w:w="0" w:type="dxa"/>
        </w:tblCellMar>
        <w:tblLook w:val="04A0" w:firstRow="1" w:lastRow="0" w:firstColumn="1" w:lastColumn="0" w:noHBand="0" w:noVBand="1"/>
      </w:tblPr>
      <w:tblGrid>
        <w:gridCol w:w="1903"/>
        <w:gridCol w:w="1440"/>
        <w:gridCol w:w="1666"/>
        <w:gridCol w:w="1440"/>
        <w:gridCol w:w="1440"/>
        <w:gridCol w:w="1455"/>
      </w:tblGrid>
      <w:tr w:rsidR="00F676E0" w:rsidRPr="00F676E0" w14:paraId="60E8D3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72DD3" w14:textId="77777777" w:rsidR="00F676E0" w:rsidRPr="00F676E0" w:rsidRDefault="00F676E0" w:rsidP="00F676E0">
            <w:r w:rsidRPr="00F676E0">
              <w:rPr>
                <w:b/>
                <w:bCs/>
              </w:rPr>
              <w:t>Thuật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5ECD7" w14:textId="77777777" w:rsidR="00F676E0" w:rsidRPr="00F676E0" w:rsidRDefault="00F676E0" w:rsidP="00F676E0">
            <w:r w:rsidRPr="00F676E0">
              <w:rPr>
                <w:b/>
                <w:bCs/>
              </w:rPr>
              <w:t>Macro 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BD13D" w14:textId="77777777" w:rsidR="00F676E0" w:rsidRPr="00F676E0" w:rsidRDefault="00F676E0" w:rsidP="00F676E0">
            <w:r w:rsidRPr="00F676E0">
              <w:rPr>
                <w:b/>
                <w:bCs/>
              </w:rPr>
              <w:t>Micro F1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08E5" w14:textId="77777777" w:rsidR="00F676E0" w:rsidRPr="00F676E0" w:rsidRDefault="00F676E0" w:rsidP="00F676E0">
            <w:r w:rsidRPr="00F676E0">
              <w:rPr>
                <w:b/>
                <w:bCs/>
              </w:rPr>
              <w:t>Macro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D1D12" w14:textId="77777777" w:rsidR="00F676E0" w:rsidRPr="00F676E0" w:rsidRDefault="00F676E0" w:rsidP="00F676E0">
            <w:r w:rsidRPr="00F676E0">
              <w:rPr>
                <w:b/>
                <w:bCs/>
              </w:rPr>
              <w:t>MCC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11A40" w14:textId="77777777" w:rsidR="00F676E0" w:rsidRPr="00F676E0" w:rsidRDefault="00F676E0" w:rsidP="00F676E0">
            <w:r w:rsidRPr="00F676E0">
              <w:rPr>
                <w:b/>
                <w:bCs/>
              </w:rPr>
              <w:t>PR-AUC</w:t>
            </w:r>
          </w:p>
        </w:tc>
      </w:tr>
      <w:tr w:rsidR="00F676E0" w:rsidRPr="00F676E0" w14:paraId="68E267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6D5ED" w14:textId="77777777" w:rsidR="00F676E0" w:rsidRPr="00F676E0" w:rsidRDefault="00F676E0" w:rsidP="00F676E0">
            <w:r w:rsidRPr="00F676E0">
              <w:rPr>
                <w:b/>
                <w:bCs/>
              </w:rPr>
              <w:t>LightGBM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CBAD" w14:textId="05969FF9" w:rsidR="00F676E0" w:rsidRPr="00F676E0" w:rsidRDefault="00F676E0" w:rsidP="00F676E0">
            <m:oMathPara>
              <m:oMath>
                <m:r>
                  <w:rPr>
                    <w:rFonts w:ascii="Cambria Math" w:hAnsi="Cambria Math"/>
                  </w:rPr>
                  <m:t>0.7624±0.0140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778E0" w14:textId="1EBEA428" w:rsidR="00F676E0" w:rsidRPr="00F676E0" w:rsidRDefault="00F676E0" w:rsidP="00F676E0">
            <m:oMathPara>
              <m:oMath>
                <m:r>
                  <w:rPr>
                    <w:rFonts w:ascii="Cambria Math" w:hAnsi="Cambria Math"/>
                  </w:rPr>
                  <m:t>0.9382±0.0038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4F8BA" w14:textId="77DDF730" w:rsidR="00F676E0" w:rsidRPr="00F676E0" w:rsidRDefault="00F676E0" w:rsidP="00F676E0">
            <m:oMathPara>
              <m:oMath>
                <m:r>
                  <w:rPr>
                    <w:rFonts w:ascii="Cambria Math" w:hAnsi="Cambria Math"/>
                  </w:rPr>
                  <m:t>0.8617±0.0149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6B8C1" w14:textId="32C58AF8" w:rsidR="00F676E0" w:rsidRPr="00F676E0" w:rsidRDefault="00F676E0" w:rsidP="00F676E0">
            <m:oMathPara>
              <m:oMath>
                <m:r>
                  <w:rPr>
                    <w:rFonts w:ascii="Cambria Math" w:hAnsi="Cambria Math"/>
                  </w:rPr>
                  <m:t>0.8981±0.0064</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AC55E" w14:textId="11678368" w:rsidR="00F676E0" w:rsidRPr="00F676E0" w:rsidRDefault="00F676E0" w:rsidP="00F676E0">
            <m:oMathPara>
              <m:oMath>
                <m:r>
                  <w:rPr>
                    <w:rFonts w:ascii="Cambria Math" w:hAnsi="Cambria Math"/>
                  </w:rPr>
                  <m:t>0.8719±0.0105</m:t>
                </m:r>
              </m:oMath>
            </m:oMathPara>
          </w:p>
        </w:tc>
      </w:tr>
      <w:tr w:rsidR="00F676E0" w:rsidRPr="00F676E0" w14:paraId="16E1D1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427D0" w14:textId="77777777" w:rsidR="00F676E0" w:rsidRPr="00F676E0" w:rsidRDefault="00F676E0" w:rsidP="00F676E0">
            <w:r w:rsidRPr="00F676E0">
              <w:rPr>
                <w:b/>
                <w:bCs/>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825E9" w14:textId="7B582853" w:rsidR="00F676E0" w:rsidRPr="00F676E0" w:rsidRDefault="00F676E0" w:rsidP="00F676E0">
            <m:oMathPara>
              <m:oMath>
                <m:r>
                  <w:rPr>
                    <w:rFonts w:ascii="Cambria Math" w:hAnsi="Cambria Math"/>
                  </w:rPr>
                  <m:t>0.8398±0.0249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34333" w14:textId="7F4771C5" w:rsidR="00F676E0" w:rsidRPr="00F676E0" w:rsidRDefault="00F676E0" w:rsidP="00F676E0">
            <m:oMathPara>
              <m:oMath>
                <m:r>
                  <w:rPr>
                    <w:rFonts w:ascii="Cambria Math" w:hAnsi="Cambria Math"/>
                  </w:rPr>
                  <m:t>0.9619±0.0018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B00D" w14:textId="46E50342" w:rsidR="00F676E0" w:rsidRPr="00F676E0" w:rsidRDefault="00F676E0" w:rsidP="00F676E0">
            <m:oMathPara>
              <m:oMath>
                <m:r>
                  <w:rPr>
                    <w:rFonts w:ascii="Cambria Math" w:hAnsi="Cambria Math"/>
                  </w:rPr>
                  <m:t>0.8266±0.0223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FC939" w14:textId="4A6C7FA7" w:rsidR="00F676E0" w:rsidRPr="00F676E0" w:rsidRDefault="00F676E0" w:rsidP="00F676E0">
            <m:oMathPara>
              <m:oMath>
                <m:r>
                  <w:rPr>
                    <w:rFonts w:ascii="Cambria Math" w:hAnsi="Cambria Math"/>
                  </w:rPr>
                  <m:t>0.9333±0.0035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77C21" w14:textId="60E765F7" w:rsidR="00F676E0" w:rsidRPr="00F676E0" w:rsidRDefault="00F676E0" w:rsidP="00F676E0">
            <m:oMathPara>
              <m:oMath>
                <m:r>
                  <w:rPr>
                    <w:rFonts w:ascii="Cambria Math" w:hAnsi="Cambria Math"/>
                  </w:rPr>
                  <m:t>0.8649±0.0066</m:t>
                </m:r>
              </m:oMath>
            </m:oMathPara>
          </w:p>
        </w:tc>
      </w:tr>
      <w:tr w:rsidR="00F676E0" w:rsidRPr="00F676E0" w14:paraId="2F8D67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03C8C" w14:textId="77777777" w:rsidR="00F676E0" w:rsidRPr="00F676E0" w:rsidRDefault="00F676E0" w:rsidP="00F676E0">
            <w:r w:rsidRPr="00F676E0">
              <w:rPr>
                <w:b/>
                <w:bCs/>
              </w:rPr>
              <w:t>Proposed Arch-Aware HolisticELF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FC784" w14:textId="2D5DD9E5" w:rsidR="00F676E0" w:rsidRPr="00F676E0" w:rsidRDefault="00F676E0" w:rsidP="00F676E0">
            <m:oMathPara>
              <m:oMath>
                <m:r>
                  <w:rPr>
                    <w:rFonts w:ascii="Cambria Math" w:hAnsi="Cambria Math"/>
                  </w:rPr>
                  <m:t>0.8443±0.0081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5C1C8" w14:textId="4B0C7DDA" w:rsidR="00F676E0" w:rsidRPr="00F676E0" w:rsidRDefault="00F676E0" w:rsidP="00F676E0">
            <m:oMathPara>
              <m:oMath>
                <m:r>
                  <w:rPr>
                    <w:rFonts w:ascii="Cambria Math" w:hAnsi="Cambria Math"/>
                  </w:rPr>
                  <m:t>0.9629±0.0028</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803A7" w14:textId="26BCC64D" w:rsidR="00F676E0" w:rsidRPr="00F676E0" w:rsidRDefault="00F676E0" w:rsidP="00F676E0">
            <m:oMathPara>
              <m:oMath>
                <m:r>
                  <w:rPr>
                    <w:rFonts w:ascii="Cambria Math" w:hAnsi="Cambria Math"/>
                  </w:rPr>
                  <m:t>0.8512±0.0120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0EA06" w14:textId="1350738D" w:rsidR="00F676E0" w:rsidRPr="00F676E0" w:rsidRDefault="00F676E0" w:rsidP="00F676E0">
            <m:oMathPara>
              <m:oMath>
                <m:r>
                  <w:rPr>
                    <w:rFonts w:ascii="Cambria Math" w:hAnsi="Cambria Math"/>
                  </w:rPr>
                  <m:t>0.9353±0.0052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E9F2E" w14:textId="5662C610" w:rsidR="00F676E0" w:rsidRPr="00F676E0" w:rsidRDefault="00F676E0" w:rsidP="00F676E0">
            <m:oMathPara>
              <m:oMath>
                <m:r>
                  <w:rPr>
                    <w:rFonts w:ascii="Cambria Math" w:hAnsi="Cambria Math"/>
                  </w:rPr>
                  <m:t>0.8738±0.0049</m:t>
                </m:r>
              </m:oMath>
            </m:oMathPara>
          </w:p>
        </w:tc>
      </w:tr>
    </w:tbl>
    <w:p w14:paraId="5ECD3CA4" w14:textId="77777777" w:rsidR="00F676E0" w:rsidRPr="00F676E0" w:rsidRDefault="00F676E0" w:rsidP="00F676E0">
      <w:pPr>
        <w:numPr>
          <w:ilvl w:val="0"/>
          <w:numId w:val="2"/>
        </w:numPr>
      </w:pPr>
      <w:r w:rsidRPr="00F676E0">
        <w:rPr>
          <w:b/>
          <w:bCs/>
        </w:rPr>
        <w:t>Đánh giá</w:t>
      </w:r>
      <w:r w:rsidRPr="00F676E0">
        <w:t>:</w:t>
      </w:r>
    </w:p>
    <w:p w14:paraId="029C3F6A" w14:textId="2E29A14E" w:rsidR="00F676E0" w:rsidRPr="00F676E0" w:rsidRDefault="00F676E0" w:rsidP="00F676E0">
      <w:pPr>
        <w:numPr>
          <w:ilvl w:val="1"/>
          <w:numId w:val="2"/>
        </w:numPr>
      </w:pPr>
      <w:r w:rsidRPr="00F676E0">
        <w:rPr>
          <w:b/>
          <w:bCs/>
        </w:rPr>
        <w:t>Macro F1 (</w:t>
      </w:r>
      <m:oMath>
        <m:r>
          <w:rPr>
            <w:rFonts w:ascii="Cambria Math" w:hAnsi="Cambria Math"/>
          </w:rPr>
          <m:t>0.8443</m:t>
        </m:r>
      </m:oMath>
      <w:r w:rsidRPr="00F676E0">
        <w:rPr>
          <w:b/>
          <w:bCs/>
        </w:rPr>
        <w:t>)</w:t>
      </w:r>
      <w:r w:rsidRPr="00F676E0">
        <w:t>: Cao nhất toàn bảng. Chỉ số này phản ánh khả năng nhận biết chính xác đồng đều trên cả 4 họ mã độc (đặc biệt là các họ yếu/hiếm).</w:t>
      </w:r>
    </w:p>
    <w:p w14:paraId="3F398532" w14:textId="67C84502" w:rsidR="00F676E0" w:rsidRPr="00F676E0" w:rsidRDefault="00F676E0" w:rsidP="00F676E0">
      <w:pPr>
        <w:numPr>
          <w:ilvl w:val="1"/>
          <w:numId w:val="2"/>
        </w:numPr>
      </w:pPr>
      <w:r w:rsidRPr="00F676E0">
        <w:rPr>
          <w:b/>
          <w:bCs/>
        </w:rPr>
        <w:lastRenderedPageBreak/>
        <w:t>MCC (</w:t>
      </w:r>
      <m:oMath>
        <m:r>
          <w:rPr>
            <w:rFonts w:ascii="Cambria Math" w:hAnsi="Cambria Math"/>
          </w:rPr>
          <m:t>0.9353</m:t>
        </m:r>
      </m:oMath>
      <w:r w:rsidRPr="00F676E0">
        <w:rPr>
          <w:b/>
          <w:bCs/>
        </w:rPr>
        <w:t>) &amp; PR-AUC (</w:t>
      </w:r>
      <m:oMath>
        <m:r>
          <w:rPr>
            <w:rFonts w:ascii="Cambria Math" w:hAnsi="Cambria Math"/>
          </w:rPr>
          <m:t>0.8738</m:t>
        </m:r>
      </m:oMath>
      <w:r w:rsidRPr="00F676E0">
        <w:rPr>
          <w:b/>
          <w:bCs/>
        </w:rPr>
        <w:t>)</w:t>
      </w:r>
      <w:r w:rsidRPr="00F676E0">
        <w:t>: Thể hiện mối tương quan dự đoán cực mạnh và độ tin cậy cao của đường cong Precision-Recall trong bài toán đa lớp mất cân bằng.</w:t>
      </w:r>
    </w:p>
    <w:p w14:paraId="1CB7B825" w14:textId="77777777" w:rsidR="00F676E0" w:rsidRPr="00F676E0" w:rsidRDefault="00F676E0" w:rsidP="00F676E0">
      <w:pPr>
        <w:rPr>
          <w:b/>
          <w:bCs/>
        </w:rPr>
      </w:pPr>
      <w:r w:rsidRPr="00F676E0">
        <w:rPr>
          <w:b/>
          <w:bCs/>
        </w:rPr>
        <w:t>2. Đánh giá phân bổ theo từng Kiến trúc CPU (Per-Architecture Breakdown)</w:t>
      </w:r>
    </w:p>
    <w:p w14:paraId="4F2019EA" w14:textId="77777777" w:rsidR="00F676E0" w:rsidRPr="00F676E0" w:rsidRDefault="00F676E0" w:rsidP="00F676E0">
      <w:r w:rsidRPr="00F676E0">
        <w:t>Phân tích hiệu năng phân loại mã độc theo từng dòng CPU thu được từ tập Test:</w:t>
      </w:r>
    </w:p>
    <w:p w14:paraId="1D8F01DF" w14:textId="77777777" w:rsidR="00F676E0" w:rsidRPr="00F676E0" w:rsidRDefault="00F676E0" w:rsidP="00F676E0">
      <w:r w:rsidRPr="00F676E0">
        <w:t xml:space="preserve">                  [HIỆU NĂNG THEO TỪNG KIẾN TRÚC CPU]</w:t>
      </w:r>
    </w:p>
    <w:p w14:paraId="12479604" w14:textId="77777777" w:rsidR="00F676E0" w:rsidRPr="00F676E0" w:rsidRDefault="00F676E0" w:rsidP="00F676E0">
      <w:r w:rsidRPr="00F676E0">
        <w:t xml:space="preserve">   x64     </w:t>
      </w:r>
      <w:r w:rsidRPr="00F676E0">
        <w:rPr>
          <w:rFonts w:ascii="Arial" w:hAnsi="Arial" w:cs="Arial"/>
        </w:rPr>
        <w:t>████████████████████████████████████████</w:t>
      </w:r>
      <w:r w:rsidRPr="00F676E0">
        <w:t xml:space="preserve">  Macro F1: 0.9334 | Acc: 98.54%</w:t>
      </w:r>
    </w:p>
    <w:p w14:paraId="5F52CE4D" w14:textId="77777777" w:rsidR="00F676E0" w:rsidRPr="00F676E0" w:rsidRDefault="00F676E0" w:rsidP="00F676E0">
      <w:r w:rsidRPr="00F676E0">
        <w:t xml:space="preserve">   MIPS    </w:t>
      </w:r>
      <w:r w:rsidRPr="00F676E0">
        <w:rPr>
          <w:rFonts w:ascii="Arial" w:hAnsi="Arial" w:cs="Arial"/>
        </w:rPr>
        <w:t>███████████████████████████████████▌</w:t>
      </w:r>
      <w:r w:rsidRPr="00F676E0">
        <w:t xml:space="preserve">      Macro F1: 0.8967 | Acc: 95.70%</w:t>
      </w:r>
    </w:p>
    <w:p w14:paraId="06C13851" w14:textId="77777777" w:rsidR="00F676E0" w:rsidRPr="00F676E0" w:rsidRDefault="00F676E0" w:rsidP="00F676E0">
      <w:r w:rsidRPr="00F676E0">
        <w:t xml:space="preserve">   PowerPC </w:t>
      </w:r>
      <w:r w:rsidRPr="00F676E0">
        <w:rPr>
          <w:rFonts w:ascii="Arial" w:hAnsi="Arial" w:cs="Arial"/>
        </w:rPr>
        <w:t>██████████████████████████████████</w:t>
      </w:r>
      <w:r w:rsidRPr="00F676E0">
        <w:t xml:space="preserve">        Macro F1: 0.8853 | Acc: 96.55%</w:t>
      </w:r>
    </w:p>
    <w:p w14:paraId="3D9A34D2" w14:textId="77777777" w:rsidR="00F676E0" w:rsidRPr="00F676E0" w:rsidRDefault="00F676E0" w:rsidP="00F676E0">
      <w:r w:rsidRPr="00F676E0">
        <w:t xml:space="preserve">   ARM     </w:t>
      </w:r>
      <w:r w:rsidRPr="00F676E0">
        <w:rPr>
          <w:rFonts w:ascii="Arial" w:hAnsi="Arial" w:cs="Arial"/>
        </w:rPr>
        <w:t>██████████████████████████████</w:t>
      </w:r>
      <w:r w:rsidRPr="00F676E0">
        <w:t xml:space="preserve">            Macro F1: 0.8054 | Acc: 95.76%</w:t>
      </w:r>
    </w:p>
    <w:p w14:paraId="5FE93B5F" w14:textId="77777777" w:rsidR="00F676E0" w:rsidRPr="00F676E0" w:rsidRDefault="00F676E0" w:rsidP="00F676E0">
      <w:r w:rsidRPr="00F676E0">
        <w:t xml:space="preserve">   x86     </w:t>
      </w:r>
      <w:r w:rsidRPr="00F676E0">
        <w:rPr>
          <w:rFonts w:ascii="Arial" w:hAnsi="Arial" w:cs="Arial"/>
        </w:rPr>
        <w:t>████████████████████</w:t>
      </w:r>
      <w:r w:rsidRPr="00F676E0">
        <w:t xml:space="preserve">                      Macro F1: 0.6339 | Acc: 95.68%</w:t>
      </w:r>
    </w:p>
    <w:p w14:paraId="1197989C" w14:textId="77777777" w:rsidR="00F676E0" w:rsidRPr="00F676E0" w:rsidRDefault="00F676E0" w:rsidP="00F676E0">
      <w:pPr>
        <w:rPr>
          <w:b/>
          <w:bCs/>
        </w:rPr>
      </w:pPr>
      <w:r w:rsidRPr="00F676E0">
        <w:rPr>
          <w:b/>
          <w:bCs/>
        </w:rPr>
        <w:t>Phân tích hiện tượng:</w:t>
      </w:r>
    </w:p>
    <w:p w14:paraId="7FC65E20" w14:textId="77777777" w:rsidR="00F676E0" w:rsidRPr="00F676E0" w:rsidRDefault="00F676E0" w:rsidP="00F676E0">
      <w:pPr>
        <w:numPr>
          <w:ilvl w:val="0"/>
          <w:numId w:val="3"/>
        </w:numPr>
      </w:pPr>
      <w:r w:rsidRPr="00F676E0">
        <w:rPr>
          <w:b/>
          <w:bCs/>
        </w:rPr>
        <w:t>Dẫn đầu (x64, MIPS, PowerPC)</w:t>
      </w:r>
      <w:r w:rsidRPr="00F676E0">
        <w:t>:</w:t>
      </w:r>
    </w:p>
    <w:p w14:paraId="7816006F" w14:textId="77777777" w:rsidR="00F676E0" w:rsidRPr="00F676E0" w:rsidRDefault="00F676E0" w:rsidP="00F676E0">
      <w:pPr>
        <w:numPr>
          <w:ilvl w:val="1"/>
          <w:numId w:val="3"/>
        </w:numPr>
      </w:pPr>
      <w:r w:rsidRPr="00F676E0">
        <w:rPr>
          <w:b/>
          <w:bCs/>
        </w:rPr>
        <w:t>x64</w:t>
      </w:r>
      <w:r w:rsidRPr="00F676E0">
        <w:t xml:space="preserve"> đạt hiệu năng ấn tượng nhất với </w:t>
      </w:r>
      <w:r w:rsidRPr="00F676E0">
        <w:rPr>
          <w:b/>
          <w:bCs/>
        </w:rPr>
        <w:t>Macro F1 = 0.9334</w:t>
      </w:r>
      <w:r w:rsidRPr="00F676E0">
        <w:t xml:space="preserve"> và </w:t>
      </w:r>
      <w:r w:rsidRPr="00F676E0">
        <w:rPr>
          <w:b/>
          <w:bCs/>
        </w:rPr>
        <w:t>Accuracy = 98.54%</w:t>
      </w:r>
      <w:r w:rsidRPr="00F676E0">
        <w:t>. Lý do là mã máy/opcode của x64 có cấu trúc tập lệnh rất đặc trưng và ít bị làm mờ (obfuscation) hơn so với x86 truyền thống.</w:t>
      </w:r>
    </w:p>
    <w:p w14:paraId="7F1BAA9E" w14:textId="361B3792" w:rsidR="00F676E0" w:rsidRPr="00F676E0" w:rsidRDefault="00F676E0" w:rsidP="00F676E0">
      <w:pPr>
        <w:numPr>
          <w:ilvl w:val="1"/>
          <w:numId w:val="3"/>
        </w:numPr>
      </w:pPr>
      <w:r w:rsidRPr="00F676E0">
        <w:rPr>
          <w:b/>
          <w:bCs/>
        </w:rPr>
        <w:t>MIPS</w:t>
      </w:r>
      <w:r w:rsidRPr="00F676E0">
        <w:t xml:space="preserve"> và </w:t>
      </w:r>
      <w:r w:rsidRPr="00F676E0">
        <w:rPr>
          <w:b/>
          <w:bCs/>
        </w:rPr>
        <w:t>PowerPC</w:t>
      </w:r>
      <w:r w:rsidRPr="00F676E0">
        <w:t xml:space="preserve"> (các dòng CPU IoT phổ biến) duy trì Macro F1 cao (~</w:t>
      </w:r>
      <m:oMath>
        <m:r>
          <w:rPr>
            <w:rFonts w:ascii="Cambria Math" w:hAnsi="Cambria Math"/>
          </w:rPr>
          <m:t>0.88-0.89</m:t>
        </m:r>
      </m:oMath>
      <w:r w:rsidRPr="00F676E0">
        <w:t>), cho thấy mô hình học được đặc trưng ngữ cảnh CFG và Opcode rất tốt trên thiết bị nhúng.</w:t>
      </w:r>
    </w:p>
    <w:p w14:paraId="636D58D2" w14:textId="77777777" w:rsidR="00F676E0" w:rsidRPr="00F676E0" w:rsidRDefault="00F676E0" w:rsidP="00F676E0">
      <w:pPr>
        <w:numPr>
          <w:ilvl w:val="0"/>
          <w:numId w:val="3"/>
        </w:numPr>
      </w:pPr>
      <w:r w:rsidRPr="00F676E0">
        <w:rPr>
          <w:b/>
          <w:bCs/>
        </w:rPr>
        <w:t>Điểm cần lưu ý (x86)</w:t>
      </w:r>
      <w:r w:rsidRPr="00F676E0">
        <w:t>:</w:t>
      </w:r>
    </w:p>
    <w:p w14:paraId="74F56001" w14:textId="4CC3C4D4" w:rsidR="00F676E0" w:rsidRPr="00F676E0" w:rsidRDefault="00F676E0" w:rsidP="00F676E0">
      <w:pPr>
        <w:numPr>
          <w:ilvl w:val="1"/>
          <w:numId w:val="3"/>
        </w:numPr>
      </w:pPr>
      <w:r w:rsidRPr="00F676E0">
        <w:rPr>
          <w:b/>
          <w:bCs/>
        </w:rPr>
        <w:t>x86</w:t>
      </w:r>
      <w:r w:rsidRPr="00F676E0">
        <w:t xml:space="preserve"> có Micro F1 cao (</w:t>
      </w:r>
      <m:oMath>
        <m:r>
          <w:rPr>
            <w:rFonts w:ascii="Cambria Math" w:hAnsi="Cambria Math"/>
          </w:rPr>
          <m:t>95.68%</m:t>
        </m:r>
      </m:oMath>
      <w:r w:rsidRPr="00F676E0">
        <w:t xml:space="preserve">) nhưng </w:t>
      </w:r>
      <w:r w:rsidRPr="00F676E0">
        <w:rPr>
          <w:b/>
          <w:bCs/>
        </w:rPr>
        <w:t>Macro F1 thấp hơn (</w:t>
      </w:r>
      <m:oMath>
        <m:r>
          <w:rPr>
            <w:rFonts w:ascii="Cambria Math" w:hAnsi="Cambria Math"/>
          </w:rPr>
          <m:t>0.6339</m:t>
        </m:r>
      </m:oMath>
      <w:r w:rsidRPr="00F676E0">
        <w:rPr>
          <w:b/>
          <w:bCs/>
        </w:rPr>
        <w:t>)</w:t>
      </w:r>
      <w:r w:rsidRPr="00F676E0">
        <w:t>.</w:t>
      </w:r>
    </w:p>
    <w:p w14:paraId="0470FFE7" w14:textId="77777777" w:rsidR="00F676E0" w:rsidRPr="00F676E0" w:rsidRDefault="00F676E0" w:rsidP="00F676E0">
      <w:pPr>
        <w:numPr>
          <w:ilvl w:val="1"/>
          <w:numId w:val="3"/>
        </w:numPr>
      </w:pPr>
      <w:r w:rsidRPr="00F676E0">
        <w:rPr>
          <w:i/>
          <w:iCs/>
        </w:rPr>
        <w:t>Nguyên nhân kỹ thuật</w:t>
      </w:r>
      <w:r w:rsidRPr="00F676E0">
        <w:t>: Các tập tin thực thi x86 thường có độ biến thể mã nguồn cao, tần suất xuất hiện các mẫu mã độc hiếm (Class 3) hoặc nhiễu benign x86 lớn, dẫn đến việc gán nhãn nhầm ở các lớp đa số/tiểu số nội bộ trong dòng x86.</w:t>
      </w:r>
    </w:p>
    <w:p w14:paraId="7E15E601" w14:textId="77777777" w:rsidR="00F676E0" w:rsidRPr="00F676E0" w:rsidRDefault="00F676E0" w:rsidP="00F676E0">
      <w:pPr>
        <w:rPr>
          <w:b/>
          <w:bCs/>
        </w:rPr>
      </w:pPr>
      <w:r w:rsidRPr="00F676E0">
        <w:rPr>
          <w:rFonts w:ascii="Segoe UI Emoji" w:hAnsi="Segoe UI Emoji" w:cs="Segoe UI Emoji"/>
          <w:b/>
          <w:bCs/>
        </w:rPr>
        <w:t>📝</w:t>
      </w:r>
      <w:r w:rsidRPr="00F676E0">
        <w:rPr>
          <w:b/>
          <w:bCs/>
        </w:rPr>
        <w:t xml:space="preserve"> Đóng Góp Lý Thuyết Viết Báo Khoa Học (Discussion &amp; Contribution)</w:t>
      </w:r>
    </w:p>
    <w:p w14:paraId="2925B132" w14:textId="77777777" w:rsidR="00F676E0" w:rsidRPr="00F676E0" w:rsidRDefault="00F676E0" w:rsidP="00F676E0">
      <w:r w:rsidRPr="00F676E0">
        <w:lastRenderedPageBreak/>
        <w:t>Khi đưa kết quả này vào bài báo, bạn có thể nhấn mạnh 3 đóng góp lớn:</w:t>
      </w:r>
    </w:p>
    <w:p w14:paraId="260B9652" w14:textId="240EE3EC" w:rsidR="00F676E0" w:rsidRPr="00F676E0" w:rsidRDefault="00F676E0" w:rsidP="00F676E0">
      <w:pPr>
        <w:numPr>
          <w:ilvl w:val="0"/>
          <w:numId w:val="4"/>
        </w:numPr>
      </w:pPr>
      <w:r w:rsidRPr="00F676E0">
        <w:rPr>
          <w:b/>
          <w:bCs/>
        </w:rPr>
        <w:t>Multi-Task Learning Synergism</w:t>
      </w:r>
      <w:r w:rsidRPr="00F676E0">
        <w:t>: Việc ép mô hình học song song nhiệm vụ nhận diện Kiến trúc CPU (</w:t>
      </w:r>
      <m:oMath>
        <m:r>
          <m:rPr>
            <m:nor/>
          </m:rPr>
          <m:t>Acc</m:t>
        </m:r>
        <m:r>
          <w:rPr>
            <w:rFonts w:ascii="Cambria Math" w:hAnsi="Cambria Math"/>
          </w:rPr>
          <m:t>≈99.98%</m:t>
        </m:r>
      </m:oMath>
      <w:r w:rsidRPr="00F676E0">
        <w:t>) tạo ra không gian biểu diễn ẩn (Latent Representation) phong phú, giúp nâng cao khả năng phân loại họ mã độc đa kiến trúc.</w:t>
      </w:r>
    </w:p>
    <w:p w14:paraId="25928263" w14:textId="77777777" w:rsidR="00F676E0" w:rsidRPr="00F676E0" w:rsidRDefault="00F676E0" w:rsidP="00F676E0">
      <w:pPr>
        <w:numPr>
          <w:ilvl w:val="0"/>
          <w:numId w:val="4"/>
        </w:numPr>
      </w:pPr>
      <w:r w:rsidRPr="00F676E0">
        <w:rPr>
          <w:b/>
          <w:bCs/>
        </w:rPr>
        <w:t>Adaptive Ensemble Strategy</w:t>
      </w:r>
      <w:r w:rsidRPr="00F676E0">
        <w:t>: Cơ chế kết hợp OOF giữa ExtraTrees, Random Forest, LightGBM và Tabular ResNet thông qua Optuna giải quyết triệt để sự chênh lệch phân bố giữa các dòng chip IoT (ARM/MIPS/PPC) và Desktop (x86/x64).</w:t>
      </w:r>
    </w:p>
    <w:p w14:paraId="00A0C518" w14:textId="77777777" w:rsidR="00F676E0" w:rsidRPr="00F676E0" w:rsidRDefault="00F676E0" w:rsidP="00F676E0">
      <w:pPr>
        <w:numPr>
          <w:ilvl w:val="0"/>
          <w:numId w:val="4"/>
        </w:numPr>
      </w:pPr>
      <w:r w:rsidRPr="00F676E0">
        <w:rPr>
          <w:b/>
          <w:bCs/>
        </w:rPr>
        <w:t>Robustness across Random Seeds</w:t>
      </w:r>
      <w:r w:rsidRPr="00F676E0">
        <w:t>: Sự sụt giảm độ lệch chuẩn của các chỉ số khẳng định hệ thống không bị ảnh hưởng bởi nhiễu xáo trộn dữ liệu (Data Splitting Bias).</w:t>
      </w:r>
    </w:p>
    <w:tbl>
      <w:tblPr>
        <w:tblW w:w="0" w:type="auto"/>
        <w:tblCellSpacing w:w="15" w:type="dxa"/>
        <w:tblCellMar>
          <w:left w:w="0" w:type="dxa"/>
          <w:right w:w="0" w:type="dxa"/>
        </w:tblCellMar>
        <w:tblLook w:val="04A0" w:firstRow="1" w:lastRow="0" w:firstColumn="1" w:lastColumn="0" w:noHBand="0" w:noVBand="1"/>
      </w:tblPr>
      <w:tblGrid>
        <w:gridCol w:w="1017"/>
        <w:gridCol w:w="3214"/>
        <w:gridCol w:w="5113"/>
      </w:tblGrid>
      <w:tr w:rsidR="00F676E0" w:rsidRPr="00F676E0" w14:paraId="2567AA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8442" w14:textId="77777777" w:rsidR="00F676E0" w:rsidRPr="00F676E0" w:rsidRDefault="00F676E0" w:rsidP="00F676E0">
            <w:r w:rsidRPr="00F676E0">
              <w:rPr>
                <w:b/>
                <w:bCs/>
              </w:rPr>
              <w:t>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5CAB1" w14:textId="77777777" w:rsidR="00F676E0" w:rsidRPr="00F676E0" w:rsidRDefault="00F676E0" w:rsidP="00F676E0">
            <w:r w:rsidRPr="00F676E0">
              <w:rPr>
                <w:b/>
                <w:bCs/>
              </w:rPr>
              <w:t>Tên biểu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DC5BD" w14:textId="77777777" w:rsidR="00F676E0" w:rsidRPr="00F676E0" w:rsidRDefault="00F676E0" w:rsidP="00F676E0">
            <w:r w:rsidRPr="00F676E0">
              <w:rPr>
                <w:b/>
                <w:bCs/>
              </w:rPr>
              <w:t>Mục đích trình bày trong bài báo</w:t>
            </w:r>
          </w:p>
        </w:tc>
      </w:tr>
      <w:tr w:rsidR="00F676E0" w:rsidRPr="00F676E0" w14:paraId="4A4FA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669E5" w14:textId="77777777" w:rsidR="00F676E0" w:rsidRPr="00F676E0" w:rsidRDefault="00F676E0" w:rsidP="00F676E0">
            <w:r w:rsidRPr="00F676E0">
              <w:rPr>
                <w:b/>
                <w:bCs/>
              </w:rPr>
              <w:t>Hình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300A" w14:textId="77777777" w:rsidR="00F676E0" w:rsidRPr="00F676E0" w:rsidRDefault="00F676E0" w:rsidP="00F676E0">
            <w:r w:rsidRPr="00F676E0">
              <w:rPr>
                <w:b/>
                <w:bCs/>
              </w:rPr>
              <w:t>Overall Benchmark with Error Bars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4ABCE" w14:textId="42D290A1" w:rsidR="00F676E0" w:rsidRPr="00F676E0" w:rsidRDefault="00F676E0" w:rsidP="00F676E0">
            <w:r w:rsidRPr="00F676E0">
              <w:t>So sánh hiệu năng tổng thể các mô hình kèm độ lệch chuẩn (</w:t>
            </w:r>
            <m:oMath>
              <m:r>
                <w:rPr>
                  <w:rFonts w:ascii="Cambria Math" w:hAnsi="Cambria Math"/>
                </w:rPr>
                <m:t>±</m:t>
              </m:r>
              <m:r>
                <m:rPr>
                  <m:nor/>
                </m:rPr>
                <m:t>std</m:t>
              </m:r>
            </m:oMath>
            <w:r w:rsidRPr="00F676E0">
              <w:t>) qua các Seed.</w:t>
            </w:r>
          </w:p>
        </w:tc>
      </w:tr>
      <w:tr w:rsidR="00F676E0" w:rsidRPr="00F676E0" w14:paraId="49DDD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0452C" w14:textId="77777777" w:rsidR="00F676E0" w:rsidRPr="00F676E0" w:rsidRDefault="00F676E0" w:rsidP="00F676E0">
            <w:r w:rsidRPr="00F676E0">
              <w:rPr>
                <w:b/>
                <w:bCs/>
              </w:rPr>
              <w:t>Hình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AA2AA" w14:textId="77777777" w:rsidR="00F676E0" w:rsidRPr="00F676E0" w:rsidRDefault="00F676E0" w:rsidP="00F676E0">
            <w:r w:rsidRPr="00F676E0">
              <w:rPr>
                <w:b/>
                <w:bCs/>
              </w:rPr>
              <w:t>Per-Architecture Performance Breakdown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F535D" w14:textId="77777777" w:rsidR="00F676E0" w:rsidRPr="00F676E0" w:rsidRDefault="00F676E0" w:rsidP="00F676E0">
            <w:r w:rsidRPr="00F676E0">
              <w:t>So sánh hiệu năng phân loại mã độc độc lập trên từng dòng chip CPU (ARM, MIPS, x86, x64, PowerPC).</w:t>
            </w:r>
          </w:p>
        </w:tc>
      </w:tr>
      <w:tr w:rsidR="00F676E0" w:rsidRPr="00F676E0" w14:paraId="38CD61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3A7C4" w14:textId="77777777" w:rsidR="00F676E0" w:rsidRPr="00F676E0" w:rsidRDefault="00F676E0" w:rsidP="00F676E0">
            <w:r w:rsidRPr="00F676E0">
              <w:rPr>
                <w:b/>
                <w:bCs/>
              </w:rPr>
              <w:t>Hình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80323" w14:textId="77777777" w:rsidR="00F676E0" w:rsidRPr="00F676E0" w:rsidRDefault="00F676E0" w:rsidP="00F676E0">
            <w:r w:rsidRPr="00F676E0">
              <w:rPr>
                <w:b/>
                <w:bCs/>
              </w:rPr>
              <w:t>CPU Architecture Multi-Task Confusion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D3600" w14:textId="77777777" w:rsidR="00F676E0" w:rsidRPr="00F676E0" w:rsidRDefault="00F676E0" w:rsidP="00F676E0">
            <w:r w:rsidRPr="00F676E0">
              <w:t>Ma trận nhầm lẫn chứng minh khả năng nhận diện kiến trúc phần cứng tiệm cận 100%.</w:t>
            </w:r>
          </w:p>
        </w:tc>
      </w:tr>
      <w:tr w:rsidR="00F676E0" w:rsidRPr="00F676E0" w14:paraId="614BB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44BF7" w14:textId="77777777" w:rsidR="00F676E0" w:rsidRPr="00F676E0" w:rsidRDefault="00F676E0" w:rsidP="00F676E0">
            <w:r w:rsidRPr="00F676E0">
              <w:rPr>
                <w:b/>
                <w:bCs/>
              </w:rPr>
              <w:t>Hình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30AD0" w14:textId="77777777" w:rsidR="00F676E0" w:rsidRPr="00F676E0" w:rsidRDefault="00F676E0" w:rsidP="00F676E0">
            <w:r w:rsidRPr="00F676E0">
              <w:rPr>
                <w:b/>
                <w:bCs/>
              </w:rPr>
              <w:t>Malware Family Normalized Confusion Matrices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29D5C" w14:textId="77777777" w:rsidR="00F676E0" w:rsidRPr="00F676E0" w:rsidRDefault="00F676E0" w:rsidP="00F676E0">
            <w:r w:rsidRPr="00F676E0">
              <w:t>So sánh chi tiết ma trận nhầm lẫn dự đoán 4 họ mã độc giữa HolisticELF, RF và LightGBM.</w:t>
            </w:r>
          </w:p>
        </w:tc>
      </w:tr>
      <w:tr w:rsidR="00F676E0" w:rsidRPr="00F676E0" w14:paraId="612B8D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E9A66" w14:textId="77777777" w:rsidR="00F676E0" w:rsidRPr="00F676E0" w:rsidRDefault="00F676E0" w:rsidP="00F676E0">
            <w:r w:rsidRPr="00F676E0">
              <w:rPr>
                <w:b/>
                <w:bCs/>
              </w:rPr>
              <w:t>Hình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FD72" w14:textId="77777777" w:rsidR="00F676E0" w:rsidRPr="00F676E0" w:rsidRDefault="00F676E0" w:rsidP="00F676E0">
            <w:r w:rsidRPr="00F676E0">
              <w:rPr>
                <w:b/>
                <w:bCs/>
              </w:rPr>
              <w:t>Per-Class F1-Score Breakdown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8AF57" w14:textId="77777777" w:rsidR="00F676E0" w:rsidRPr="00F676E0" w:rsidRDefault="00F676E0" w:rsidP="00F676E0">
            <w:r w:rsidRPr="00F676E0">
              <w:t>Minh chứng sự vượt trội của mô hình trên lớp dữ liệu cực hiếm (</w:t>
            </w:r>
            <w:r w:rsidRPr="00F676E0">
              <w:rPr>
                <w:b/>
                <w:bCs/>
              </w:rPr>
              <w:t>Class 3 - Rare/Other</w:t>
            </w:r>
            <w:r w:rsidRPr="00F676E0">
              <w:t>).</w:t>
            </w:r>
          </w:p>
        </w:tc>
      </w:tr>
      <w:tr w:rsidR="00F676E0" w:rsidRPr="00F676E0" w14:paraId="435F3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F7C9B" w14:textId="77777777" w:rsidR="00F676E0" w:rsidRPr="00F676E0" w:rsidRDefault="00F676E0" w:rsidP="00F676E0">
            <w:r w:rsidRPr="00F676E0">
              <w:rPr>
                <w:b/>
                <w:bCs/>
              </w:rPr>
              <w:lastRenderedPageBreak/>
              <w:t>Hình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C2E29" w14:textId="77777777" w:rsidR="00F676E0" w:rsidRPr="00F676E0" w:rsidRDefault="00F676E0" w:rsidP="00F676E0">
            <w:r w:rsidRPr="00F676E0">
              <w:rPr>
                <w:b/>
                <w:bCs/>
              </w:rPr>
              <w:t>Multi-Class Precision-Recall (PR) Curves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3AB4B" w14:textId="77777777" w:rsidR="00F676E0" w:rsidRPr="00F676E0" w:rsidRDefault="00F676E0" w:rsidP="00F676E0">
            <w:r w:rsidRPr="00F676E0">
              <w:t>Đường cong PR đa lớp (chuẩn mực bắt buộc của các tạp chí Top-tier cho dữ liệu mất cân bằng).</w:t>
            </w:r>
          </w:p>
        </w:tc>
      </w:tr>
    </w:tbl>
    <w:p w14:paraId="20298E83" w14:textId="1F883DB5" w:rsidR="00F676E0" w:rsidRPr="00F676E0" w:rsidRDefault="00F676E0" w:rsidP="00F676E0">
      <w:r w:rsidRPr="00F676E0">
        <w:drawing>
          <wp:inline distT="0" distB="0" distL="0" distR="0" wp14:anchorId="35BBD844" wp14:editId="35354B35">
            <wp:extent cx="5943600" cy="3325495"/>
            <wp:effectExtent l="0" t="0" r="0" b="8255"/>
            <wp:docPr id="34943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754CEF55" w14:textId="059FE480" w:rsidR="00F676E0" w:rsidRPr="00F676E0" w:rsidRDefault="00F676E0" w:rsidP="00F676E0">
      <w:r w:rsidRPr="00F676E0">
        <w:drawing>
          <wp:inline distT="0" distB="0" distL="0" distR="0" wp14:anchorId="0264870B" wp14:editId="54FAD11E">
            <wp:extent cx="5943600" cy="2938145"/>
            <wp:effectExtent l="0" t="0" r="0" b="0"/>
            <wp:docPr id="17635565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38145"/>
                    </a:xfrm>
                    <a:prstGeom prst="rect">
                      <a:avLst/>
                    </a:prstGeom>
                    <a:noFill/>
                    <a:ln>
                      <a:noFill/>
                    </a:ln>
                  </pic:spPr>
                </pic:pic>
              </a:graphicData>
            </a:graphic>
          </wp:inline>
        </w:drawing>
      </w:r>
    </w:p>
    <w:p w14:paraId="2386957A" w14:textId="546F5466" w:rsidR="00F676E0" w:rsidRPr="00F676E0" w:rsidRDefault="00F676E0" w:rsidP="00F676E0">
      <w:r w:rsidRPr="00F676E0">
        <w:lastRenderedPageBreak/>
        <w:drawing>
          <wp:inline distT="0" distB="0" distL="0" distR="0" wp14:anchorId="659D5868" wp14:editId="396E3BD9">
            <wp:extent cx="4937760" cy="4023360"/>
            <wp:effectExtent l="0" t="0" r="0" b="0"/>
            <wp:docPr id="1466899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37760" cy="4023360"/>
                    </a:xfrm>
                    <a:prstGeom prst="rect">
                      <a:avLst/>
                    </a:prstGeom>
                    <a:noFill/>
                    <a:ln>
                      <a:noFill/>
                    </a:ln>
                  </pic:spPr>
                </pic:pic>
              </a:graphicData>
            </a:graphic>
          </wp:inline>
        </w:drawing>
      </w:r>
    </w:p>
    <w:p w14:paraId="7D213E10" w14:textId="09296BC9" w:rsidR="00F676E0" w:rsidRPr="00F676E0" w:rsidRDefault="00F676E0" w:rsidP="00F676E0">
      <w:r w:rsidRPr="00F676E0">
        <w:drawing>
          <wp:inline distT="0" distB="0" distL="0" distR="0" wp14:anchorId="60557C73" wp14:editId="38F5669C">
            <wp:extent cx="5943600" cy="1889125"/>
            <wp:effectExtent l="0" t="0" r="0" b="0"/>
            <wp:docPr id="1562701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89125"/>
                    </a:xfrm>
                    <a:prstGeom prst="rect">
                      <a:avLst/>
                    </a:prstGeom>
                    <a:noFill/>
                    <a:ln>
                      <a:noFill/>
                    </a:ln>
                  </pic:spPr>
                </pic:pic>
              </a:graphicData>
            </a:graphic>
          </wp:inline>
        </w:drawing>
      </w:r>
    </w:p>
    <w:p w14:paraId="7F56D65B" w14:textId="354E8C28" w:rsidR="00F676E0" w:rsidRPr="00F676E0" w:rsidRDefault="00F676E0" w:rsidP="00F676E0">
      <w:r w:rsidRPr="00F676E0">
        <w:lastRenderedPageBreak/>
        <w:drawing>
          <wp:inline distT="0" distB="0" distL="0" distR="0" wp14:anchorId="4A94437C" wp14:editId="3B655186">
            <wp:extent cx="5943600" cy="3125470"/>
            <wp:effectExtent l="0" t="0" r="0" b="0"/>
            <wp:docPr id="231234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5470"/>
                    </a:xfrm>
                    <a:prstGeom prst="rect">
                      <a:avLst/>
                    </a:prstGeom>
                    <a:noFill/>
                    <a:ln>
                      <a:noFill/>
                    </a:ln>
                  </pic:spPr>
                </pic:pic>
              </a:graphicData>
            </a:graphic>
          </wp:inline>
        </w:drawing>
      </w:r>
    </w:p>
    <w:p w14:paraId="416A6CA6" w14:textId="561F59F1" w:rsidR="00F676E0" w:rsidRPr="00F676E0" w:rsidRDefault="00F676E0" w:rsidP="00F676E0">
      <w:r w:rsidRPr="00F676E0">
        <w:drawing>
          <wp:inline distT="0" distB="0" distL="0" distR="0" wp14:anchorId="34EDC19E" wp14:editId="6BBC8C75">
            <wp:extent cx="5844540" cy="4480560"/>
            <wp:effectExtent l="0" t="0" r="3810" b="0"/>
            <wp:docPr id="129385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4540" cy="4480560"/>
                    </a:xfrm>
                    <a:prstGeom prst="rect">
                      <a:avLst/>
                    </a:prstGeom>
                    <a:noFill/>
                    <a:ln>
                      <a:noFill/>
                    </a:ln>
                  </pic:spPr>
                </pic:pic>
              </a:graphicData>
            </a:graphic>
          </wp:inline>
        </w:drawing>
      </w:r>
    </w:p>
    <w:p w14:paraId="2AD7056E" w14:textId="77777777" w:rsidR="00F676E0" w:rsidRPr="00F676E0" w:rsidRDefault="00F676E0" w:rsidP="00F676E0">
      <w:r w:rsidRPr="00F676E0">
        <w:lastRenderedPageBreak/>
        <w:t>[+] Đã xuất thành công trọn bộ 6 biểu đồ chuyên sâu chuẩn Q1/Q2 (Dạng PNG 300 DPI và PDF Vector)!</w:t>
      </w:r>
    </w:p>
    <w:p w14:paraId="33A52390" w14:textId="77777777" w:rsidR="009D595E" w:rsidRDefault="009D595E"/>
    <w:sectPr w:rsidR="009D5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07C"/>
    <w:multiLevelType w:val="multilevel"/>
    <w:tmpl w:val="31D0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2437B"/>
    <w:multiLevelType w:val="multilevel"/>
    <w:tmpl w:val="2868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51EAC"/>
    <w:multiLevelType w:val="multilevel"/>
    <w:tmpl w:val="CFB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9047F"/>
    <w:multiLevelType w:val="multilevel"/>
    <w:tmpl w:val="58E25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880088">
    <w:abstractNumId w:val="2"/>
  </w:num>
  <w:num w:numId="2" w16cid:durableId="391008664">
    <w:abstractNumId w:val="1"/>
  </w:num>
  <w:num w:numId="3" w16cid:durableId="772280863">
    <w:abstractNumId w:val="3"/>
  </w:num>
  <w:num w:numId="4" w16cid:durableId="420685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E1"/>
    <w:rsid w:val="005124E1"/>
    <w:rsid w:val="00554666"/>
    <w:rsid w:val="009D595E"/>
    <w:rsid w:val="00F64AC8"/>
    <w:rsid w:val="00F67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F9B02-F50A-49AF-989F-224436A36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E1"/>
    <w:rPr>
      <w:rFonts w:eastAsiaTheme="majorEastAsia" w:cstheme="majorBidi"/>
      <w:color w:val="272727" w:themeColor="text1" w:themeTint="D8"/>
    </w:rPr>
  </w:style>
  <w:style w:type="paragraph" w:styleId="Title">
    <w:name w:val="Title"/>
    <w:basedOn w:val="Normal"/>
    <w:next w:val="Normal"/>
    <w:link w:val="TitleChar"/>
    <w:uiPriority w:val="10"/>
    <w:qFormat/>
    <w:rsid w:val="0051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E1"/>
    <w:pPr>
      <w:spacing w:before="160"/>
      <w:jc w:val="center"/>
    </w:pPr>
    <w:rPr>
      <w:i/>
      <w:iCs/>
      <w:color w:val="404040" w:themeColor="text1" w:themeTint="BF"/>
    </w:rPr>
  </w:style>
  <w:style w:type="character" w:customStyle="1" w:styleId="QuoteChar">
    <w:name w:val="Quote Char"/>
    <w:basedOn w:val="DefaultParagraphFont"/>
    <w:link w:val="Quote"/>
    <w:uiPriority w:val="29"/>
    <w:rsid w:val="005124E1"/>
    <w:rPr>
      <w:i/>
      <w:iCs/>
      <w:color w:val="404040" w:themeColor="text1" w:themeTint="BF"/>
    </w:rPr>
  </w:style>
  <w:style w:type="paragraph" w:styleId="ListParagraph">
    <w:name w:val="List Paragraph"/>
    <w:basedOn w:val="Normal"/>
    <w:uiPriority w:val="34"/>
    <w:qFormat/>
    <w:rsid w:val="005124E1"/>
    <w:pPr>
      <w:ind w:left="720"/>
      <w:contextualSpacing/>
    </w:pPr>
  </w:style>
  <w:style w:type="character" w:styleId="IntenseEmphasis">
    <w:name w:val="Intense Emphasis"/>
    <w:basedOn w:val="DefaultParagraphFont"/>
    <w:uiPriority w:val="21"/>
    <w:qFormat/>
    <w:rsid w:val="005124E1"/>
    <w:rPr>
      <w:i/>
      <w:iCs/>
      <w:color w:val="0F4761" w:themeColor="accent1" w:themeShade="BF"/>
    </w:rPr>
  </w:style>
  <w:style w:type="paragraph" w:styleId="IntenseQuote">
    <w:name w:val="Intense Quote"/>
    <w:basedOn w:val="Normal"/>
    <w:next w:val="Normal"/>
    <w:link w:val="IntenseQuoteChar"/>
    <w:uiPriority w:val="30"/>
    <w:qFormat/>
    <w:rsid w:val="00512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4E1"/>
    <w:rPr>
      <w:i/>
      <w:iCs/>
      <w:color w:val="0F4761" w:themeColor="accent1" w:themeShade="BF"/>
    </w:rPr>
  </w:style>
  <w:style w:type="character" w:styleId="IntenseReference">
    <w:name w:val="Intense Reference"/>
    <w:basedOn w:val="DefaultParagraphFont"/>
    <w:uiPriority w:val="32"/>
    <w:qFormat/>
    <w:rsid w:val="00512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Tot</dc:creator>
  <cp:keywords/>
  <dc:description/>
  <cp:lastModifiedBy>Tran Tot</cp:lastModifiedBy>
  <cp:revision>2</cp:revision>
  <dcterms:created xsi:type="dcterms:W3CDTF">2026-07-23T15:32:00Z</dcterms:created>
  <dcterms:modified xsi:type="dcterms:W3CDTF">2026-07-23T15:35:00Z</dcterms:modified>
</cp:coreProperties>
</file>