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3EEBE" w14:textId="192D958E" w:rsidR="001F604E" w:rsidRDefault="001F604E" w:rsidP="007656CE">
      <w:pPr>
        <w:pStyle w:val="Heading2"/>
      </w:pPr>
      <w:r>
        <w:t>Strategic Advisory: ICS/OT Segmentation Buy vs. Build Decision</w:t>
      </w:r>
    </w:p>
    <w:p w14:paraId="0F53F669" w14:textId="1443F7FB" w:rsidR="001F604E" w:rsidRDefault="001F604E" w:rsidP="007656CE">
      <w:pPr>
        <w:pStyle w:val="Heading3"/>
      </w:pPr>
      <w:r>
        <w:t>Executive Summary</w:t>
      </w:r>
    </w:p>
    <w:p w14:paraId="3DDEAE87" w14:textId="35CE51D2" w:rsidR="001F604E" w:rsidRDefault="001F604E" w:rsidP="001F604E">
      <w:r>
        <w:t xml:space="preserve">The transition from traditional on-premises firewalls to cloud-based virtual firewalls for north/south traffic necessitates a robust, immediately effective solution for securing east/west traffic in your ICS/OT environment. Based on </w:t>
      </w:r>
      <w:r w:rsidR="00851458">
        <w:t>CLS’</w:t>
      </w:r>
      <w:r>
        <w:t xml:space="preserve"> comprehensive analysis, </w:t>
      </w:r>
      <w:r w:rsidRPr="007656CE">
        <w:rPr>
          <w:b/>
          <w:bCs/>
        </w:rPr>
        <w:t>investing in purpose-built commercial industrial firewalls</w:t>
      </w:r>
      <w:r>
        <w:t xml:space="preserve"> represents a strategic approach for your organization despite higher upfront costs. This strategy offers:</w:t>
      </w:r>
    </w:p>
    <w:p w14:paraId="2A2D00A6" w14:textId="235F69E6" w:rsidR="001F604E" w:rsidRDefault="001F604E" w:rsidP="007656CE">
      <w:pPr>
        <w:pStyle w:val="ListParagraph"/>
        <w:numPr>
          <w:ilvl w:val="0"/>
          <w:numId w:val="1"/>
        </w:numPr>
      </w:pPr>
      <w:r w:rsidRPr="007656CE">
        <w:rPr>
          <w:b/>
          <w:bCs/>
        </w:rPr>
        <w:t>Immediate comprehensive protection</w:t>
      </w:r>
      <w:r>
        <w:t xml:space="preserve"> with validated security controls specifically designed for industrial environments</w:t>
      </w:r>
    </w:p>
    <w:p w14:paraId="1B7EA0E5" w14:textId="44B889B3" w:rsidR="001F604E" w:rsidRDefault="007656CE" w:rsidP="007656CE">
      <w:pPr>
        <w:pStyle w:val="ListParagraph"/>
        <w:numPr>
          <w:ilvl w:val="0"/>
          <w:numId w:val="1"/>
        </w:numPr>
      </w:pPr>
      <w:r w:rsidRPr="007656CE">
        <w:rPr>
          <w:b/>
          <w:bCs/>
        </w:rPr>
        <w:t>R</w:t>
      </w:r>
      <w:r w:rsidR="001F604E" w:rsidRPr="007656CE">
        <w:rPr>
          <w:b/>
          <w:bCs/>
        </w:rPr>
        <w:t>educed operational risk</w:t>
      </w:r>
      <w:r w:rsidR="001F604E">
        <w:t xml:space="preserve"> through vendor-backed implementation and support</w:t>
      </w:r>
    </w:p>
    <w:p w14:paraId="63EF3AB2" w14:textId="4AE7C336" w:rsidR="001F604E" w:rsidRDefault="001F604E" w:rsidP="007656CE">
      <w:pPr>
        <w:pStyle w:val="ListParagraph"/>
        <w:numPr>
          <w:ilvl w:val="0"/>
          <w:numId w:val="1"/>
        </w:numPr>
      </w:pPr>
      <w:r w:rsidRPr="007656CE">
        <w:rPr>
          <w:b/>
          <w:bCs/>
        </w:rPr>
        <w:t>Faster time-to-security</w:t>
      </w:r>
      <w:r>
        <w:t xml:space="preserve"> with pre-configured capabilities for industrial protocols</w:t>
      </w:r>
    </w:p>
    <w:p w14:paraId="6BAB9FC5" w14:textId="56EC5E87" w:rsidR="001F604E" w:rsidRDefault="001F604E" w:rsidP="007656CE">
      <w:pPr>
        <w:pStyle w:val="ListParagraph"/>
        <w:numPr>
          <w:ilvl w:val="0"/>
          <w:numId w:val="1"/>
        </w:numPr>
      </w:pPr>
      <w:r w:rsidRPr="007656CE">
        <w:rPr>
          <w:b/>
          <w:bCs/>
        </w:rPr>
        <w:t>Efficient resource allocation</w:t>
      </w:r>
      <w:r>
        <w:t xml:space="preserve"> allowing your team to focus on strategic integration rather than firewall development</w:t>
      </w:r>
    </w:p>
    <w:p w14:paraId="321D31FE" w14:textId="71DC6676" w:rsidR="001F604E" w:rsidRDefault="007656CE" w:rsidP="007656CE">
      <w:pPr>
        <w:pStyle w:val="ListParagraph"/>
        <w:numPr>
          <w:ilvl w:val="0"/>
          <w:numId w:val="1"/>
        </w:numPr>
      </w:pPr>
      <w:r w:rsidRPr="007656CE">
        <w:rPr>
          <w:b/>
          <w:bCs/>
        </w:rPr>
        <w:t>R</w:t>
      </w:r>
      <w:r w:rsidR="001F604E" w:rsidRPr="007656CE">
        <w:rPr>
          <w:b/>
          <w:bCs/>
        </w:rPr>
        <w:t>egulatory compliance assurance</w:t>
      </w:r>
      <w:r w:rsidR="001F604E">
        <w:t xml:space="preserve"> with solutions pre-certified for relevant standards</w:t>
      </w:r>
    </w:p>
    <w:p w14:paraId="7DEC41A8" w14:textId="5A52C89F" w:rsidR="001F604E" w:rsidRDefault="001F604E" w:rsidP="001F604E">
      <w:r>
        <w:t xml:space="preserve">While acknowledging the significant price difference between commercial solutions ($2,000-$4,500 per unit) and custom build options ($200-$1,500 per unit), we propose that the </w:t>
      </w:r>
      <w:r w:rsidRPr="007656CE">
        <w:rPr>
          <w:b/>
          <w:bCs/>
        </w:rPr>
        <w:t>total cost of ownership must be evaluated beyond hardware costs alone</w:t>
      </w:r>
      <w:r>
        <w:t>. The critical nature of ICS/OT environments demands proven, tested solutions with dedicated support ecosystems to ensure continued protection against evolving threats.</w:t>
      </w:r>
    </w:p>
    <w:p w14:paraId="69F08AA1" w14:textId="2D52F20A" w:rsidR="001F604E" w:rsidRDefault="001F604E" w:rsidP="007656CE">
      <w:pPr>
        <w:pStyle w:val="Heading3"/>
      </w:pPr>
      <w:r>
        <w:t>Buy vs. Build Analysis for ICS/OT Environments</w:t>
      </w:r>
    </w:p>
    <w:p w14:paraId="34339133" w14:textId="37EE5EAE" w:rsidR="001F604E" w:rsidRDefault="001F604E" w:rsidP="007656CE">
      <w:pPr>
        <w:pStyle w:val="Heading4"/>
      </w:pPr>
      <w:r>
        <w:t>Technical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3865"/>
      </w:tblGrid>
      <w:tr w:rsidR="007656CE" w14:paraId="264F2A31" w14:textId="77777777" w:rsidTr="00B86767">
        <w:tc>
          <w:tcPr>
            <w:tcW w:w="2155" w:type="dxa"/>
          </w:tcPr>
          <w:p w14:paraId="33FF53ED" w14:textId="37DF8AB0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3330" w:type="dxa"/>
          </w:tcPr>
          <w:p w14:paraId="65436D08" w14:textId="7A7B62DF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Commercial Industrial Firewalls</w:t>
            </w:r>
          </w:p>
        </w:tc>
        <w:tc>
          <w:tcPr>
            <w:tcW w:w="3865" w:type="dxa"/>
          </w:tcPr>
          <w:p w14:paraId="66BAC61D" w14:textId="65C7F03A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Custom Build Approach</w:t>
            </w:r>
          </w:p>
        </w:tc>
      </w:tr>
      <w:tr w:rsidR="007656CE" w14:paraId="5D429269" w14:textId="77777777" w:rsidTr="00B86767">
        <w:tc>
          <w:tcPr>
            <w:tcW w:w="2155" w:type="dxa"/>
          </w:tcPr>
          <w:p w14:paraId="4612639B" w14:textId="3385EB2F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Protocol Support</w:t>
            </w:r>
          </w:p>
        </w:tc>
        <w:tc>
          <w:tcPr>
            <w:tcW w:w="3330" w:type="dxa"/>
          </w:tcPr>
          <w:p w14:paraId="4A8407ED" w14:textId="7E13C365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Comprehensive, tested support for industrial protocols with regular updates</w:t>
            </w:r>
          </w:p>
        </w:tc>
        <w:tc>
          <w:tcPr>
            <w:tcW w:w="3865" w:type="dxa"/>
          </w:tcPr>
          <w:p w14:paraId="4630E80A" w14:textId="5550E0A1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Limited to protocols specifically implemented by your team, with uncertain quality</w:t>
            </w:r>
          </w:p>
        </w:tc>
      </w:tr>
      <w:tr w:rsidR="007656CE" w14:paraId="2208B851" w14:textId="77777777" w:rsidTr="00B86767">
        <w:tc>
          <w:tcPr>
            <w:tcW w:w="2155" w:type="dxa"/>
          </w:tcPr>
          <w:p w14:paraId="5DF7AA9F" w14:textId="2C8CC969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Threat Intelligence</w:t>
            </w:r>
          </w:p>
        </w:tc>
        <w:tc>
          <w:tcPr>
            <w:tcW w:w="3330" w:type="dxa"/>
          </w:tcPr>
          <w:p w14:paraId="015985DC" w14:textId="59F6D8CE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Continuous vendor updates based on global threat data</w:t>
            </w:r>
          </w:p>
        </w:tc>
        <w:tc>
          <w:tcPr>
            <w:tcW w:w="3865" w:type="dxa"/>
          </w:tcPr>
          <w:p w14:paraId="6270F235" w14:textId="7BA5DB66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Reliant on in-house research or open-source intelligence</w:t>
            </w:r>
          </w:p>
        </w:tc>
      </w:tr>
      <w:tr w:rsidR="007656CE" w14:paraId="6EECEB2E" w14:textId="77777777" w:rsidTr="00B86767">
        <w:tc>
          <w:tcPr>
            <w:tcW w:w="2155" w:type="dxa"/>
          </w:tcPr>
          <w:p w14:paraId="4393D14B" w14:textId="15580071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Deployment Timeline</w:t>
            </w:r>
          </w:p>
        </w:tc>
        <w:tc>
          <w:tcPr>
            <w:tcW w:w="3330" w:type="dxa"/>
          </w:tcPr>
          <w:p w14:paraId="18D10A3B" w14:textId="0BB6E855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3-4 months for full enterprise deployment</w:t>
            </w:r>
          </w:p>
        </w:tc>
        <w:tc>
          <w:tcPr>
            <w:tcW w:w="3865" w:type="dxa"/>
          </w:tcPr>
          <w:p w14:paraId="26824710" w14:textId="44C03C4A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12-18 months for equivalent capability development</w:t>
            </w:r>
          </w:p>
        </w:tc>
      </w:tr>
      <w:tr w:rsidR="007656CE" w14:paraId="7FA1DB0E" w14:textId="77777777" w:rsidTr="00B86767">
        <w:tc>
          <w:tcPr>
            <w:tcW w:w="2155" w:type="dxa"/>
          </w:tcPr>
          <w:p w14:paraId="120730A9" w14:textId="3CBBE36C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Performance Assurance</w:t>
            </w:r>
          </w:p>
        </w:tc>
        <w:tc>
          <w:tcPr>
            <w:tcW w:w="3330" w:type="dxa"/>
          </w:tcPr>
          <w:p w14:paraId="38E27AEB" w14:textId="69400027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Vendor-guaranteed performance metrics with supporting hardware</w:t>
            </w:r>
          </w:p>
        </w:tc>
        <w:tc>
          <w:tcPr>
            <w:tcW w:w="3865" w:type="dxa"/>
          </w:tcPr>
          <w:p w14:paraId="639253B3" w14:textId="2F7440D0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Unpredictable performance requiring extensive testing and tuning</w:t>
            </w:r>
          </w:p>
        </w:tc>
      </w:tr>
      <w:tr w:rsidR="007656CE" w14:paraId="26C43C3C" w14:textId="77777777" w:rsidTr="00B86767">
        <w:tc>
          <w:tcPr>
            <w:tcW w:w="2155" w:type="dxa"/>
          </w:tcPr>
          <w:p w14:paraId="7F5DB0E7" w14:textId="30CD00D9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Scalability</w:t>
            </w:r>
          </w:p>
        </w:tc>
        <w:tc>
          <w:tcPr>
            <w:tcW w:w="3330" w:type="dxa"/>
          </w:tcPr>
          <w:p w14:paraId="485881AF" w14:textId="25DBE945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Purpose-built scaling with clear capacity planning</w:t>
            </w:r>
          </w:p>
        </w:tc>
        <w:tc>
          <w:tcPr>
            <w:tcW w:w="3865" w:type="dxa"/>
          </w:tcPr>
          <w:p w14:paraId="0673E27B" w14:textId="43E2AF9E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Custom scaling architecture requiring additional development</w:t>
            </w:r>
          </w:p>
        </w:tc>
      </w:tr>
      <w:tr w:rsidR="007656CE" w14:paraId="32FEC28A" w14:textId="77777777" w:rsidTr="00B86767">
        <w:tc>
          <w:tcPr>
            <w:tcW w:w="2155" w:type="dxa"/>
          </w:tcPr>
          <w:p w14:paraId="5147A270" w14:textId="374E418B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3330" w:type="dxa"/>
          </w:tcPr>
          <w:p w14:paraId="442F77F5" w14:textId="2576A531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Pre-certified for relevant standards (IEC 62443, NERC CIP)</w:t>
            </w:r>
          </w:p>
        </w:tc>
        <w:tc>
          <w:tcPr>
            <w:tcW w:w="3865" w:type="dxa"/>
          </w:tcPr>
          <w:p w14:paraId="6C19C09A" w14:textId="5E086D27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Custom certification process requiring significant documentation</w:t>
            </w:r>
          </w:p>
        </w:tc>
      </w:tr>
      <w:tr w:rsidR="007656CE" w14:paraId="5BD51802" w14:textId="77777777" w:rsidTr="00B86767">
        <w:tc>
          <w:tcPr>
            <w:tcW w:w="2155" w:type="dxa"/>
          </w:tcPr>
          <w:p w14:paraId="727A05DE" w14:textId="28258AA3" w:rsidR="007656CE" w:rsidRPr="007656CE" w:rsidRDefault="007656CE" w:rsidP="007656CE">
            <w:pPr>
              <w:rPr>
                <w:b/>
                <w:bCs/>
                <w:sz w:val="20"/>
                <w:szCs w:val="20"/>
              </w:rPr>
            </w:pPr>
            <w:r w:rsidRPr="007656CE">
              <w:rPr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3330" w:type="dxa"/>
          </w:tcPr>
          <w:p w14:paraId="4E3FF867" w14:textId="64124F9D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| 24/7 vendor support with defined SLAs</w:t>
            </w:r>
          </w:p>
        </w:tc>
        <w:tc>
          <w:tcPr>
            <w:tcW w:w="3865" w:type="dxa"/>
          </w:tcPr>
          <w:p w14:paraId="072970B2" w14:textId="12972DA7" w:rsidR="007656CE" w:rsidRPr="007656CE" w:rsidRDefault="007656CE" w:rsidP="007656CE">
            <w:pPr>
              <w:rPr>
                <w:sz w:val="20"/>
                <w:szCs w:val="20"/>
              </w:rPr>
            </w:pPr>
            <w:r w:rsidRPr="007656CE">
              <w:rPr>
                <w:sz w:val="20"/>
                <w:szCs w:val="20"/>
              </w:rPr>
              <w:t>Reliant on internal expertise with potential single points of failure</w:t>
            </w:r>
          </w:p>
        </w:tc>
      </w:tr>
    </w:tbl>
    <w:p w14:paraId="56440EC9" w14:textId="77777777" w:rsidR="007656CE" w:rsidRPr="007656CE" w:rsidRDefault="007656CE" w:rsidP="007656CE"/>
    <w:p w14:paraId="03FE7757" w14:textId="63A86600" w:rsidR="001F604E" w:rsidRDefault="001F604E" w:rsidP="001F604E">
      <w:pPr>
        <w:pStyle w:val="Heading3"/>
      </w:pPr>
      <w:r>
        <w:t>Financial Analysis</w:t>
      </w:r>
    </w:p>
    <w:p w14:paraId="0CEAA8A7" w14:textId="77777777" w:rsidR="001F604E" w:rsidRDefault="001F604E" w:rsidP="001F604E">
      <w:r>
        <w:t>It's critical to assess the total cost of ownership beyond hardware 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3865"/>
      </w:tblGrid>
      <w:tr w:rsidR="007656CE" w14:paraId="68C78D39" w14:textId="77777777" w:rsidTr="00B86767">
        <w:tc>
          <w:tcPr>
            <w:tcW w:w="2155" w:type="dxa"/>
          </w:tcPr>
          <w:p w14:paraId="588B238F" w14:textId="63AB9DC0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Cost Category</w:t>
            </w:r>
          </w:p>
        </w:tc>
        <w:tc>
          <w:tcPr>
            <w:tcW w:w="3330" w:type="dxa"/>
          </w:tcPr>
          <w:p w14:paraId="6CE013F3" w14:textId="2391E720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Commercial Industrial Firewalls</w:t>
            </w:r>
          </w:p>
        </w:tc>
        <w:tc>
          <w:tcPr>
            <w:tcW w:w="3865" w:type="dxa"/>
          </w:tcPr>
          <w:p w14:paraId="6B6A518D" w14:textId="45951057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Custom Build Approach</w:t>
            </w:r>
          </w:p>
        </w:tc>
      </w:tr>
      <w:tr w:rsidR="007656CE" w14:paraId="4AEC4B0F" w14:textId="77777777" w:rsidTr="00B86767">
        <w:tc>
          <w:tcPr>
            <w:tcW w:w="2155" w:type="dxa"/>
          </w:tcPr>
          <w:p w14:paraId="4A81BF6A" w14:textId="4929C6D9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Hardware Costs (Baseline)</w:t>
            </w:r>
          </w:p>
        </w:tc>
        <w:tc>
          <w:tcPr>
            <w:tcW w:w="3330" w:type="dxa"/>
          </w:tcPr>
          <w:p w14:paraId="6E991B13" w14:textId="51BECC6A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$30 million ($2,000 × 15,000)</w:t>
            </w:r>
          </w:p>
        </w:tc>
        <w:tc>
          <w:tcPr>
            <w:tcW w:w="3865" w:type="dxa"/>
          </w:tcPr>
          <w:p w14:paraId="02B09261" w14:textId="739C501A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$3-4.5 million ($200-300 × 15,000)</w:t>
            </w:r>
          </w:p>
        </w:tc>
      </w:tr>
      <w:tr w:rsidR="007656CE" w14:paraId="74EF7302" w14:textId="77777777" w:rsidTr="00B86767">
        <w:tc>
          <w:tcPr>
            <w:tcW w:w="2155" w:type="dxa"/>
          </w:tcPr>
          <w:p w14:paraId="660864A7" w14:textId="066198C4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Hardware Costs (Advanced)</w:t>
            </w:r>
          </w:p>
        </w:tc>
        <w:tc>
          <w:tcPr>
            <w:tcW w:w="3330" w:type="dxa"/>
          </w:tcPr>
          <w:p w14:paraId="6B0A4237" w14:textId="47EE61C6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$52.5-67.5 million ($3,500-4,500 × 15,000)</w:t>
            </w:r>
          </w:p>
        </w:tc>
        <w:tc>
          <w:tcPr>
            <w:tcW w:w="3865" w:type="dxa"/>
          </w:tcPr>
          <w:p w14:paraId="039B393C" w14:textId="5159F985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$22.5 million ($1,500 × 15,000)</w:t>
            </w:r>
          </w:p>
        </w:tc>
      </w:tr>
      <w:tr w:rsidR="007656CE" w14:paraId="4C7BFC93" w14:textId="77777777" w:rsidTr="00B86767">
        <w:tc>
          <w:tcPr>
            <w:tcW w:w="2155" w:type="dxa"/>
          </w:tcPr>
          <w:p w14:paraId="211C071E" w14:textId="1A4F8E2D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Annual Licensing</w:t>
            </w:r>
          </w:p>
        </w:tc>
        <w:tc>
          <w:tcPr>
            <w:tcW w:w="3330" w:type="dxa"/>
          </w:tcPr>
          <w:p w14:paraId="4B49D93F" w14:textId="52997E55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Estimated at 15-25% of hardware costs</w:t>
            </w:r>
          </w:p>
        </w:tc>
        <w:tc>
          <w:tcPr>
            <w:tcW w:w="3865" w:type="dxa"/>
          </w:tcPr>
          <w:p w14:paraId="6B202D6F" w14:textId="31B12AF0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None</w:t>
            </w:r>
          </w:p>
        </w:tc>
      </w:tr>
      <w:tr w:rsidR="007656CE" w14:paraId="30381048" w14:textId="77777777" w:rsidTr="00B86767">
        <w:tc>
          <w:tcPr>
            <w:tcW w:w="2155" w:type="dxa"/>
          </w:tcPr>
          <w:p w14:paraId="4B9579FB" w14:textId="38A6DD76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Implementation Professional Services</w:t>
            </w:r>
          </w:p>
        </w:tc>
        <w:tc>
          <w:tcPr>
            <w:tcW w:w="3330" w:type="dxa"/>
          </w:tcPr>
          <w:p w14:paraId="40755F36" w14:textId="0043C6DE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$2-3 million (vendor-provided)</w:t>
            </w:r>
          </w:p>
        </w:tc>
        <w:tc>
          <w:tcPr>
            <w:tcW w:w="3865" w:type="dxa"/>
          </w:tcPr>
          <w:p w14:paraId="71D269F7" w14:textId="66370F8D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Not applicable</w:t>
            </w:r>
          </w:p>
        </w:tc>
      </w:tr>
      <w:tr w:rsidR="007656CE" w14:paraId="0F511A6C" w14:textId="77777777" w:rsidTr="00B86767">
        <w:tc>
          <w:tcPr>
            <w:tcW w:w="2155" w:type="dxa"/>
          </w:tcPr>
          <w:p w14:paraId="71D5750B" w14:textId="42B79DFF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Development Costs</w:t>
            </w:r>
          </w:p>
        </w:tc>
        <w:tc>
          <w:tcPr>
            <w:tcW w:w="3330" w:type="dxa"/>
          </w:tcPr>
          <w:p w14:paraId="24F80D80" w14:textId="1190FB98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| Not applicable</w:t>
            </w:r>
          </w:p>
        </w:tc>
        <w:tc>
          <w:tcPr>
            <w:tcW w:w="3865" w:type="dxa"/>
          </w:tcPr>
          <w:p w14:paraId="5B2AAD8E" w14:textId="34C8049F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$8-12 million (team of 20-30 developers for 18-24 months)</w:t>
            </w:r>
          </w:p>
        </w:tc>
      </w:tr>
      <w:tr w:rsidR="007656CE" w14:paraId="0099D740" w14:textId="77777777" w:rsidTr="00B86767">
        <w:tc>
          <w:tcPr>
            <w:tcW w:w="2155" w:type="dxa"/>
          </w:tcPr>
          <w:p w14:paraId="356F620C" w14:textId="05B5D7CF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Hidden Development Costs</w:t>
            </w:r>
          </w:p>
        </w:tc>
        <w:tc>
          <w:tcPr>
            <w:tcW w:w="3330" w:type="dxa"/>
          </w:tcPr>
          <w:p w14:paraId="0D1144C6" w14:textId="37870930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Not applicable</w:t>
            </w:r>
          </w:p>
        </w:tc>
        <w:tc>
          <w:tcPr>
            <w:tcW w:w="3865" w:type="dxa"/>
          </w:tcPr>
          <w:p w14:paraId="6A880E4F" w14:textId="3F160284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$4-6 million (infrastructure, testing, tools, delays)</w:t>
            </w:r>
          </w:p>
        </w:tc>
      </w:tr>
      <w:tr w:rsidR="007656CE" w14:paraId="473E81EA" w14:textId="77777777" w:rsidTr="00B86767">
        <w:tc>
          <w:tcPr>
            <w:tcW w:w="2155" w:type="dxa"/>
          </w:tcPr>
          <w:p w14:paraId="68ABD74D" w14:textId="20F158CE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Ongoing Maintenance &amp; Support</w:t>
            </w:r>
          </w:p>
        </w:tc>
        <w:tc>
          <w:tcPr>
            <w:tcW w:w="3330" w:type="dxa"/>
          </w:tcPr>
          <w:p w14:paraId="236F8F73" w14:textId="5D0ECFA9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$4.5-7.5 million annually (licensing + internal resources)</w:t>
            </w:r>
          </w:p>
        </w:tc>
        <w:tc>
          <w:tcPr>
            <w:tcW w:w="3865" w:type="dxa"/>
          </w:tcPr>
          <w:p w14:paraId="09DEE687" w14:textId="58016070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$3-4.5 million annually (larger team of 15-20 engineers)</w:t>
            </w:r>
          </w:p>
        </w:tc>
      </w:tr>
      <w:tr w:rsidR="007656CE" w14:paraId="266611DB" w14:textId="77777777" w:rsidTr="00B86767">
        <w:tc>
          <w:tcPr>
            <w:tcW w:w="2155" w:type="dxa"/>
          </w:tcPr>
          <w:p w14:paraId="16CE0CDA" w14:textId="5069FC9F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Security Incident Risk</w:t>
            </w:r>
          </w:p>
        </w:tc>
        <w:tc>
          <w:tcPr>
            <w:tcW w:w="3330" w:type="dxa"/>
          </w:tcPr>
          <w:p w14:paraId="79CFB965" w14:textId="04D769B9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Lower (estimated 30-40% reduction in probability)</w:t>
            </w:r>
          </w:p>
        </w:tc>
        <w:tc>
          <w:tcPr>
            <w:tcW w:w="3865" w:type="dxa"/>
          </w:tcPr>
          <w:p w14:paraId="31084C5B" w14:textId="67AF5A9D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Higher during early deployment phases</w:t>
            </w:r>
          </w:p>
        </w:tc>
      </w:tr>
      <w:tr w:rsidR="007656CE" w14:paraId="4218310E" w14:textId="77777777" w:rsidTr="00B86767">
        <w:tc>
          <w:tcPr>
            <w:tcW w:w="2155" w:type="dxa"/>
          </w:tcPr>
          <w:p w14:paraId="55C4C439" w14:textId="52E83A11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Cost of Security Breach</w:t>
            </w:r>
          </w:p>
        </w:tc>
        <w:tc>
          <w:tcPr>
            <w:tcW w:w="3330" w:type="dxa"/>
          </w:tcPr>
          <w:p w14:paraId="78A8ACEC" w14:textId="55B6E796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Industry average: $2.8-4.2 million per incident</w:t>
            </w:r>
          </w:p>
        </w:tc>
        <w:tc>
          <w:tcPr>
            <w:tcW w:w="3865" w:type="dxa"/>
          </w:tcPr>
          <w:p w14:paraId="79FEE15A" w14:textId="47582E0C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Same baseline, but higher probability</w:t>
            </w:r>
          </w:p>
        </w:tc>
      </w:tr>
      <w:tr w:rsidR="007656CE" w14:paraId="5C38AC98" w14:textId="77777777" w:rsidTr="00B86767">
        <w:tc>
          <w:tcPr>
            <w:tcW w:w="2155" w:type="dxa"/>
          </w:tcPr>
          <w:p w14:paraId="0A502836" w14:textId="28840982" w:rsidR="007656CE" w:rsidRPr="00B86767" w:rsidRDefault="007656CE" w:rsidP="001F604E">
            <w:pPr>
              <w:rPr>
                <w:b/>
                <w:bCs/>
                <w:sz w:val="20"/>
                <w:szCs w:val="20"/>
              </w:rPr>
            </w:pPr>
            <w:r w:rsidRPr="00B86767">
              <w:rPr>
                <w:b/>
                <w:bCs/>
                <w:sz w:val="20"/>
                <w:szCs w:val="20"/>
              </w:rPr>
              <w:t>Risk-Adjusted Value (5 years)</w:t>
            </w:r>
          </w:p>
        </w:tc>
        <w:tc>
          <w:tcPr>
            <w:tcW w:w="3330" w:type="dxa"/>
          </w:tcPr>
          <w:p w14:paraId="4023574A" w14:textId="06F160AA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$5.8-8.4 million in avoided breach costs</w:t>
            </w:r>
          </w:p>
        </w:tc>
        <w:tc>
          <w:tcPr>
            <w:tcW w:w="3865" w:type="dxa"/>
          </w:tcPr>
          <w:p w14:paraId="26D88A26" w14:textId="33617FCD" w:rsidR="007656CE" w:rsidRPr="00B86767" w:rsidRDefault="007656CE" w:rsidP="001F604E">
            <w:pPr>
              <w:rPr>
                <w:sz w:val="20"/>
                <w:szCs w:val="20"/>
              </w:rPr>
            </w:pPr>
            <w:r w:rsidRPr="00B86767">
              <w:rPr>
                <w:sz w:val="20"/>
                <w:szCs w:val="20"/>
              </w:rPr>
              <w:t>Baseline for comparison</w:t>
            </w:r>
          </w:p>
        </w:tc>
      </w:tr>
    </w:tbl>
    <w:p w14:paraId="0344E29F" w14:textId="77777777" w:rsidR="007656CE" w:rsidRDefault="007656CE" w:rsidP="001F604E"/>
    <w:p w14:paraId="19A4B3DC" w14:textId="61D73372" w:rsidR="001F604E" w:rsidRDefault="001F604E" w:rsidP="001F604E">
      <w:r>
        <w:t xml:space="preserve">While the hardware cost difference is significant, </w:t>
      </w:r>
      <w:r w:rsidR="007656CE" w:rsidRPr="007656CE">
        <w:rPr>
          <w:b/>
          <w:bCs/>
        </w:rPr>
        <w:t>CLS</w:t>
      </w:r>
      <w:r w:rsidRPr="007656CE">
        <w:rPr>
          <w:b/>
          <w:bCs/>
        </w:rPr>
        <w:t xml:space="preserve"> estimate that the true 5-year TCO difference is closer to $15-25 million</w:t>
      </w:r>
      <w:r>
        <w:t xml:space="preserve"> rather than the $40-55 million suggested by hardware costs alone. This accounts for:</w:t>
      </w:r>
    </w:p>
    <w:p w14:paraId="08A3FAB5" w14:textId="78AFDCE7" w:rsidR="001F604E" w:rsidRDefault="001F604E" w:rsidP="007656CE">
      <w:pPr>
        <w:pStyle w:val="ListParagraph"/>
        <w:numPr>
          <w:ilvl w:val="0"/>
          <w:numId w:val="3"/>
        </w:numPr>
      </w:pPr>
      <w:r>
        <w:t>Significantly higher development and maintenance costs for the build option</w:t>
      </w:r>
    </w:p>
    <w:p w14:paraId="15D5A801" w14:textId="0C4F6870" w:rsidR="001F604E" w:rsidRDefault="001F604E" w:rsidP="007656CE">
      <w:pPr>
        <w:pStyle w:val="ListParagraph"/>
        <w:numPr>
          <w:ilvl w:val="0"/>
          <w:numId w:val="3"/>
        </w:numPr>
      </w:pPr>
      <w:r>
        <w:t>Higher security risk during development and early deployment</w:t>
      </w:r>
    </w:p>
    <w:p w14:paraId="409AF552" w14:textId="7995FA91" w:rsidR="001F604E" w:rsidRDefault="001F604E" w:rsidP="007656CE">
      <w:pPr>
        <w:pStyle w:val="ListParagraph"/>
        <w:numPr>
          <w:ilvl w:val="0"/>
          <w:numId w:val="3"/>
        </w:numPr>
      </w:pPr>
      <w:r>
        <w:t>Productivity losses associated with custom development</w:t>
      </w:r>
    </w:p>
    <w:p w14:paraId="13C22528" w14:textId="1D4ABBC4" w:rsidR="001F604E" w:rsidRDefault="001F604E" w:rsidP="007656CE">
      <w:pPr>
        <w:pStyle w:val="ListParagraph"/>
        <w:numPr>
          <w:ilvl w:val="0"/>
          <w:numId w:val="3"/>
        </w:numPr>
      </w:pPr>
      <w:r>
        <w:t>Additional staffing needs for a custom solution</w:t>
      </w:r>
    </w:p>
    <w:p w14:paraId="2B5A1185" w14:textId="0A892B86" w:rsidR="001F604E" w:rsidRDefault="001F604E" w:rsidP="001F604E">
      <w:pPr>
        <w:pStyle w:val="Heading3"/>
      </w:pPr>
      <w:r>
        <w:t>Risk Management Considerations</w:t>
      </w:r>
    </w:p>
    <w:p w14:paraId="0996E0BA" w14:textId="77777777" w:rsidR="001F604E" w:rsidRDefault="001F604E" w:rsidP="001F604E">
      <w:r>
        <w:t>ICS/OT environments present unique security challenges that commercial solutions are specifically designed to address:</w:t>
      </w:r>
    </w:p>
    <w:p w14:paraId="08C1AD0E" w14:textId="31F0A608" w:rsidR="001F604E" w:rsidRDefault="001F604E" w:rsidP="007656CE">
      <w:pPr>
        <w:pStyle w:val="ListParagraph"/>
        <w:numPr>
          <w:ilvl w:val="0"/>
          <w:numId w:val="5"/>
        </w:numPr>
      </w:pPr>
      <w:r w:rsidRPr="007656CE">
        <w:rPr>
          <w:b/>
          <w:bCs/>
        </w:rPr>
        <w:t>Protocol Vulnerabilities</w:t>
      </w:r>
      <w:r>
        <w:t>: Industrial protocols often lack built-in security features; commercial solutions offer specialized inspection and protection capabilities</w:t>
      </w:r>
    </w:p>
    <w:p w14:paraId="09189814" w14:textId="48211B9E" w:rsidR="001F604E" w:rsidRDefault="001F604E" w:rsidP="007656CE">
      <w:pPr>
        <w:pStyle w:val="ListParagraph"/>
        <w:numPr>
          <w:ilvl w:val="0"/>
          <w:numId w:val="5"/>
        </w:numPr>
      </w:pPr>
      <w:r w:rsidRPr="007656CE">
        <w:rPr>
          <w:b/>
          <w:bCs/>
        </w:rPr>
        <w:lastRenderedPageBreak/>
        <w:t>Critical Impact</w:t>
      </w:r>
      <w:r>
        <w:t>: Breaches in OT environments can have physical safety implications, demanding proven protection measures</w:t>
      </w:r>
    </w:p>
    <w:p w14:paraId="0F8EEE44" w14:textId="2C3A9122" w:rsidR="001F604E" w:rsidRDefault="001F604E" w:rsidP="007656CE">
      <w:pPr>
        <w:pStyle w:val="ListParagraph"/>
        <w:numPr>
          <w:ilvl w:val="0"/>
          <w:numId w:val="5"/>
        </w:numPr>
      </w:pPr>
      <w:r w:rsidRPr="007656CE">
        <w:rPr>
          <w:b/>
          <w:bCs/>
        </w:rPr>
        <w:t>Regulatory Compliance</w:t>
      </w:r>
      <w:r>
        <w:t>: Industrial environments face specialized compliance requirements that commercial solutions are pre-configured to address</w:t>
      </w:r>
    </w:p>
    <w:p w14:paraId="7957669D" w14:textId="3F9AF22D" w:rsidR="001F604E" w:rsidRDefault="001F604E" w:rsidP="007656CE">
      <w:pPr>
        <w:pStyle w:val="ListParagraph"/>
        <w:numPr>
          <w:ilvl w:val="0"/>
          <w:numId w:val="5"/>
        </w:numPr>
      </w:pPr>
      <w:r w:rsidRPr="007656CE">
        <w:rPr>
          <w:b/>
          <w:bCs/>
        </w:rPr>
        <w:t>Operational Stability</w:t>
      </w:r>
      <w:r>
        <w:t>: Commercial solutions undergo extensive testing to ensure they don't disrupt critical industrial processes</w:t>
      </w:r>
    </w:p>
    <w:p w14:paraId="290892EB" w14:textId="57C8C680" w:rsidR="001F604E" w:rsidRDefault="001F604E" w:rsidP="007656CE">
      <w:pPr>
        <w:pStyle w:val="ListParagraph"/>
        <w:numPr>
          <w:ilvl w:val="0"/>
          <w:numId w:val="5"/>
        </w:numPr>
      </w:pPr>
      <w:r w:rsidRPr="007656CE">
        <w:rPr>
          <w:b/>
          <w:bCs/>
        </w:rPr>
        <w:t>Unique Attack Vectors</w:t>
      </w:r>
      <w:r>
        <w:t>: ICS-specific attack techniques require specialized detection technologies developed by industrial security experts</w:t>
      </w:r>
    </w:p>
    <w:p w14:paraId="12BBF029" w14:textId="3BBA65EB" w:rsidR="001F604E" w:rsidRDefault="001F604E" w:rsidP="006028CD">
      <w:pPr>
        <w:pStyle w:val="Heading3"/>
      </w:pPr>
      <w:r>
        <w:t>Technical Architecture Recommendation</w:t>
      </w:r>
    </w:p>
    <w:p w14:paraId="45079C0F" w14:textId="34C43F31" w:rsidR="001F604E" w:rsidRDefault="007656CE" w:rsidP="001F604E">
      <w:r>
        <w:t>CLS</w:t>
      </w:r>
      <w:r w:rsidR="001F604E">
        <w:t xml:space="preserve"> recommend</w:t>
      </w:r>
      <w:r>
        <w:t>s</w:t>
      </w:r>
      <w:r w:rsidR="001F604E">
        <w:t xml:space="preserve"> a </w:t>
      </w:r>
      <w:r w:rsidR="001F604E" w:rsidRPr="007656CE">
        <w:rPr>
          <w:b/>
          <w:bCs/>
        </w:rPr>
        <w:t>phased commercial ICS/OT firewall deployment</w:t>
      </w:r>
      <w:r w:rsidR="001F604E">
        <w:t xml:space="preserve"> with the following approach:</w:t>
      </w:r>
    </w:p>
    <w:p w14:paraId="6418E66A" w14:textId="0A9F17D4" w:rsidR="001F604E" w:rsidRDefault="001F604E" w:rsidP="006028CD">
      <w:pPr>
        <w:pStyle w:val="ListParagraph"/>
        <w:numPr>
          <w:ilvl w:val="0"/>
          <w:numId w:val="7"/>
        </w:numPr>
      </w:pPr>
      <w:r w:rsidRPr="006028CD">
        <w:rPr>
          <w:b/>
          <w:bCs/>
        </w:rPr>
        <w:t>Targeted Commercial Deployment</w:t>
      </w:r>
      <w:r>
        <w:t>: Deploy specialized OT security appliances at the most critical 30% of network boundaries first</w:t>
      </w:r>
    </w:p>
    <w:p w14:paraId="2A4C4DCC" w14:textId="1D68022A" w:rsidR="001F604E" w:rsidRDefault="001F604E" w:rsidP="006028CD">
      <w:pPr>
        <w:pStyle w:val="ListParagraph"/>
        <w:numPr>
          <w:ilvl w:val="0"/>
          <w:numId w:val="7"/>
        </w:numPr>
      </w:pPr>
      <w:r w:rsidRPr="006028CD">
        <w:rPr>
          <w:b/>
          <w:bCs/>
        </w:rPr>
        <w:t>Centralized Management Console</w:t>
      </w:r>
      <w:r>
        <w:t>: Implement vendor-provided unified management platform for policy orchestration</w:t>
      </w:r>
    </w:p>
    <w:p w14:paraId="4C51440E" w14:textId="1BC8E6DD" w:rsidR="001F604E" w:rsidRDefault="001F604E" w:rsidP="006028CD">
      <w:pPr>
        <w:pStyle w:val="ListParagraph"/>
        <w:numPr>
          <w:ilvl w:val="0"/>
          <w:numId w:val="7"/>
        </w:numPr>
      </w:pPr>
      <w:r w:rsidRPr="006028CD">
        <w:rPr>
          <w:b/>
          <w:bCs/>
        </w:rPr>
        <w:t>Industrial Protocol Deep Inspection</w:t>
      </w:r>
      <w:r>
        <w:t>: Utilize vendor-developed protocol parsers for all relevant industrial protocols</w:t>
      </w:r>
    </w:p>
    <w:p w14:paraId="64ACA8B9" w14:textId="09772D25" w:rsidR="001F604E" w:rsidRDefault="001F604E" w:rsidP="006028CD">
      <w:pPr>
        <w:pStyle w:val="ListParagraph"/>
        <w:numPr>
          <w:ilvl w:val="0"/>
          <w:numId w:val="7"/>
        </w:numPr>
      </w:pPr>
      <w:r w:rsidRPr="006028CD">
        <w:rPr>
          <w:b/>
          <w:bCs/>
        </w:rPr>
        <w:t>Integration Layer</w:t>
      </w:r>
      <w:r>
        <w:t>: Develop custom integration components to connect commercial solution with existing security infrastructure</w:t>
      </w:r>
    </w:p>
    <w:p w14:paraId="4ED1A0AA" w14:textId="79F62BB1" w:rsidR="001F604E" w:rsidRDefault="001F604E" w:rsidP="006028CD">
      <w:pPr>
        <w:pStyle w:val="ListParagraph"/>
        <w:numPr>
          <w:ilvl w:val="0"/>
          <w:numId w:val="7"/>
        </w:numPr>
      </w:pPr>
      <w:r w:rsidRPr="006028CD">
        <w:rPr>
          <w:b/>
          <w:bCs/>
        </w:rPr>
        <w:t>Security Monitoring</w:t>
      </w:r>
      <w:r>
        <w:t>: Leverage vendor-provided visibility tools with custom dashboards for your specific environment</w:t>
      </w:r>
    </w:p>
    <w:p w14:paraId="30742B19" w14:textId="77777777" w:rsidR="001F604E" w:rsidRDefault="001F604E" w:rsidP="001F604E">
      <w:r>
        <w:t>This architecture provides defense-in-depth specifically designed for industrial systems while allowing your team to focus innovation efforts on integration and operational workflows rather than core security functions.</w:t>
      </w:r>
    </w:p>
    <w:p w14:paraId="4774D02B" w14:textId="3AA92F6D" w:rsidR="001F604E" w:rsidRDefault="001F604E" w:rsidP="006028CD">
      <w:pPr>
        <w:pStyle w:val="Heading3"/>
      </w:pPr>
      <w:r>
        <w:t>Financial Optimization Strategy</w:t>
      </w:r>
    </w:p>
    <w:p w14:paraId="58953800" w14:textId="77777777" w:rsidR="001F604E" w:rsidRDefault="001F604E" w:rsidP="001F604E">
      <w:r>
        <w:t>To address the significant cost concerns:</w:t>
      </w:r>
    </w:p>
    <w:p w14:paraId="5912B9CF" w14:textId="30C39420" w:rsidR="001F604E" w:rsidRDefault="001F604E" w:rsidP="006028CD">
      <w:pPr>
        <w:pStyle w:val="ListParagraph"/>
        <w:numPr>
          <w:ilvl w:val="0"/>
          <w:numId w:val="9"/>
        </w:numPr>
      </w:pPr>
      <w:r w:rsidRPr="006028CD">
        <w:rPr>
          <w:b/>
          <w:bCs/>
        </w:rPr>
        <w:t>Vendor Negotiation Strategy</w:t>
      </w:r>
      <w:r>
        <w:t>:</w:t>
      </w:r>
    </w:p>
    <w:p w14:paraId="3E6F1131" w14:textId="2C6839B4" w:rsidR="001F604E" w:rsidRDefault="001F604E" w:rsidP="006028CD">
      <w:pPr>
        <w:pStyle w:val="ListParagraph"/>
        <w:numPr>
          <w:ilvl w:val="1"/>
          <w:numId w:val="10"/>
        </w:numPr>
      </w:pPr>
      <w:r>
        <w:t>Multi-year enterprise agreement to secure 25-40% discount off list pricing</w:t>
      </w:r>
    </w:p>
    <w:p w14:paraId="45F35A38" w14:textId="5ECB103B" w:rsidR="001F604E" w:rsidRDefault="001F604E" w:rsidP="006028CD">
      <w:pPr>
        <w:pStyle w:val="ListParagraph"/>
        <w:numPr>
          <w:ilvl w:val="1"/>
          <w:numId w:val="10"/>
        </w:numPr>
      </w:pPr>
      <w:r>
        <w:t>Volume-tiered pricing structure with escalating discounts</w:t>
      </w:r>
    </w:p>
    <w:p w14:paraId="23D8F2E2" w14:textId="33C0384C" w:rsidR="001F604E" w:rsidRDefault="001F604E" w:rsidP="006028CD">
      <w:pPr>
        <w:pStyle w:val="ListParagraph"/>
        <w:numPr>
          <w:ilvl w:val="1"/>
          <w:numId w:val="10"/>
        </w:numPr>
      </w:pPr>
      <w:r>
        <w:t>Cap on annual maintenance increases (maximum 3% annually)</w:t>
      </w:r>
    </w:p>
    <w:p w14:paraId="54EA8817" w14:textId="4A7E457D" w:rsidR="001F604E" w:rsidRDefault="001F604E" w:rsidP="006028CD">
      <w:pPr>
        <w:pStyle w:val="ListParagraph"/>
        <w:numPr>
          <w:ilvl w:val="1"/>
          <w:numId w:val="10"/>
        </w:numPr>
      </w:pPr>
      <w:r>
        <w:t>No-cost proof-of-concept for initial deployment zone</w:t>
      </w:r>
    </w:p>
    <w:p w14:paraId="2686EBD2" w14:textId="4E302DE0" w:rsidR="001F604E" w:rsidRDefault="001F604E" w:rsidP="006028CD">
      <w:pPr>
        <w:pStyle w:val="ListParagraph"/>
        <w:numPr>
          <w:ilvl w:val="0"/>
          <w:numId w:val="9"/>
        </w:numPr>
      </w:pPr>
      <w:r w:rsidRPr="006028CD">
        <w:rPr>
          <w:b/>
          <w:bCs/>
        </w:rPr>
        <w:t>Phased Deployment to Optimize Expenditure</w:t>
      </w:r>
      <w:r>
        <w:t>:</w:t>
      </w:r>
    </w:p>
    <w:p w14:paraId="2111975B" w14:textId="15E79E1A" w:rsidR="001F604E" w:rsidRDefault="001F604E" w:rsidP="006028CD">
      <w:pPr>
        <w:pStyle w:val="ListParagraph"/>
        <w:numPr>
          <w:ilvl w:val="1"/>
          <w:numId w:val="10"/>
        </w:numPr>
      </w:pPr>
      <w:r>
        <w:t>Year 1: Deploy to most critical 30% of zones (4,500 units)</w:t>
      </w:r>
    </w:p>
    <w:p w14:paraId="3AE83D26" w14:textId="6661D849" w:rsidR="001F604E" w:rsidRDefault="001F604E" w:rsidP="006028CD">
      <w:pPr>
        <w:pStyle w:val="ListParagraph"/>
        <w:numPr>
          <w:ilvl w:val="1"/>
          <w:numId w:val="10"/>
        </w:numPr>
      </w:pPr>
      <w:r>
        <w:t>Year 2: Expand to next 30% of zones (4,500 units)</w:t>
      </w:r>
    </w:p>
    <w:p w14:paraId="7A7EB265" w14:textId="45A0228C" w:rsidR="001F604E" w:rsidRDefault="001F604E" w:rsidP="006028CD">
      <w:pPr>
        <w:pStyle w:val="ListParagraph"/>
        <w:numPr>
          <w:ilvl w:val="1"/>
          <w:numId w:val="10"/>
        </w:numPr>
      </w:pPr>
      <w:r>
        <w:lastRenderedPageBreak/>
        <w:t>Year 3: Complete deployment to remaining 40% (6,000 units)</w:t>
      </w:r>
    </w:p>
    <w:p w14:paraId="2288CAB5" w14:textId="48210704" w:rsidR="001F604E" w:rsidRDefault="001F604E" w:rsidP="006028CD">
      <w:pPr>
        <w:pStyle w:val="ListParagraph"/>
        <w:numPr>
          <w:ilvl w:val="0"/>
          <w:numId w:val="9"/>
        </w:numPr>
      </w:pPr>
      <w:r w:rsidRPr="006028CD">
        <w:rPr>
          <w:b/>
          <w:bCs/>
        </w:rPr>
        <w:t>Total Cost Optimization</w:t>
      </w:r>
      <w:r>
        <w:t>:</w:t>
      </w:r>
    </w:p>
    <w:p w14:paraId="74D544BD" w14:textId="4A9464D1" w:rsidR="001F604E" w:rsidRDefault="001F604E" w:rsidP="006028CD">
      <w:pPr>
        <w:pStyle w:val="ListParagraph"/>
        <w:numPr>
          <w:ilvl w:val="1"/>
          <w:numId w:val="10"/>
        </w:numPr>
      </w:pPr>
      <w:r>
        <w:t>Eliminate redundant security tools that overlap with commercial capabilities</w:t>
      </w:r>
    </w:p>
    <w:p w14:paraId="34BAEF56" w14:textId="720E1D00" w:rsidR="001F604E" w:rsidRDefault="001F604E" w:rsidP="006028CD">
      <w:pPr>
        <w:pStyle w:val="ListParagraph"/>
        <w:numPr>
          <w:ilvl w:val="1"/>
          <w:numId w:val="10"/>
        </w:numPr>
      </w:pPr>
      <w:r>
        <w:t>Leverage vendor professional services credits</w:t>
      </w:r>
    </w:p>
    <w:p w14:paraId="027C86A5" w14:textId="14DF6DF4" w:rsidR="001F604E" w:rsidRDefault="001F604E" w:rsidP="006028CD">
      <w:pPr>
        <w:pStyle w:val="ListParagraph"/>
        <w:numPr>
          <w:ilvl w:val="1"/>
          <w:numId w:val="10"/>
        </w:numPr>
      </w:pPr>
      <w:r>
        <w:t>Consolidate management consoles where possible</w:t>
      </w:r>
    </w:p>
    <w:p w14:paraId="7E461798" w14:textId="42C66DCC" w:rsidR="001F604E" w:rsidRDefault="001F604E" w:rsidP="006028CD">
      <w:pPr>
        <w:pStyle w:val="ListParagraph"/>
        <w:numPr>
          <w:ilvl w:val="1"/>
          <w:numId w:val="10"/>
        </w:numPr>
      </w:pPr>
      <w:r>
        <w:t>Negotiate training and certification costs into purchase agreement</w:t>
      </w:r>
    </w:p>
    <w:p w14:paraId="50EC1177" w14:textId="77777777" w:rsidR="001F604E" w:rsidRDefault="001F604E" w:rsidP="001F604E">
      <w:r>
        <w:t>With these strategies, we believe the hardware cost could be reduced by 30-35%, narrowing the financial gap between build and buy approaches.</w:t>
      </w:r>
    </w:p>
    <w:p w14:paraId="03DED2AC" w14:textId="2D8FE472" w:rsidR="001F604E" w:rsidRDefault="001F604E" w:rsidP="006028CD">
      <w:pPr>
        <w:pStyle w:val="Heading3"/>
      </w:pPr>
      <w:r>
        <w:t>Phased Implementation Roadmap</w:t>
      </w:r>
    </w:p>
    <w:p w14:paraId="6749A419" w14:textId="38679F22" w:rsidR="001F604E" w:rsidRDefault="001F604E" w:rsidP="006028CD">
      <w:pPr>
        <w:pStyle w:val="Heading4"/>
      </w:pPr>
      <w:r>
        <w:t>Phase 1: Assessment and Selection (Weeks 1-6)</w:t>
      </w:r>
    </w:p>
    <w:p w14:paraId="0F293B63" w14:textId="50667D0F" w:rsidR="001F604E" w:rsidRDefault="001F604E" w:rsidP="006028CD">
      <w:pPr>
        <w:pStyle w:val="ListParagraph"/>
        <w:numPr>
          <w:ilvl w:val="0"/>
          <w:numId w:val="11"/>
        </w:numPr>
      </w:pPr>
      <w:r>
        <w:t>Conduct detailed requirements gathering and industrial network traffic analysis</w:t>
      </w:r>
    </w:p>
    <w:p w14:paraId="3BD7F272" w14:textId="06E4E491" w:rsidR="001F604E" w:rsidRDefault="001F604E" w:rsidP="006028CD">
      <w:pPr>
        <w:pStyle w:val="ListParagraph"/>
        <w:numPr>
          <w:ilvl w:val="0"/>
          <w:numId w:val="11"/>
        </w:numPr>
      </w:pPr>
      <w:r>
        <w:t>Evaluate vendor solutions against operational requirements</w:t>
      </w:r>
    </w:p>
    <w:p w14:paraId="667CE311" w14:textId="6EDEE057" w:rsidR="001F604E" w:rsidRDefault="001F604E" w:rsidP="006028CD">
      <w:pPr>
        <w:pStyle w:val="ListParagraph"/>
        <w:numPr>
          <w:ilvl w:val="0"/>
          <w:numId w:val="11"/>
        </w:numPr>
      </w:pPr>
      <w:r>
        <w:t>Perform proof-of-concept testing in lab environment</w:t>
      </w:r>
    </w:p>
    <w:p w14:paraId="601FF358" w14:textId="2E3BF2F6" w:rsidR="001F604E" w:rsidRDefault="001F604E" w:rsidP="006028CD">
      <w:pPr>
        <w:pStyle w:val="ListParagraph"/>
        <w:numPr>
          <w:ilvl w:val="0"/>
          <w:numId w:val="11"/>
        </w:numPr>
      </w:pPr>
      <w:r>
        <w:t>Select optimal commercial platform based on performance and capability metrics</w:t>
      </w:r>
    </w:p>
    <w:p w14:paraId="44C74D96" w14:textId="7F938A94" w:rsidR="001F604E" w:rsidRDefault="001F604E" w:rsidP="006028CD">
      <w:pPr>
        <w:pStyle w:val="ListParagraph"/>
        <w:numPr>
          <w:ilvl w:val="0"/>
          <w:numId w:val="11"/>
        </w:numPr>
      </w:pPr>
      <w:r w:rsidRPr="00851458">
        <w:rPr>
          <w:b/>
          <w:bCs/>
        </w:rPr>
        <w:t>Estimated cost: $250,000-400,000</w:t>
      </w:r>
      <w:r>
        <w:t xml:space="preserve"> (professional services and internal resources)</w:t>
      </w:r>
    </w:p>
    <w:p w14:paraId="4C99091A" w14:textId="47D923AD" w:rsidR="001F604E" w:rsidRDefault="001F604E" w:rsidP="006028CD">
      <w:pPr>
        <w:pStyle w:val="Heading4"/>
      </w:pPr>
      <w:r>
        <w:t>Phase 2: Initial Critical Deployment (Weeks 7-16)</w:t>
      </w:r>
    </w:p>
    <w:p w14:paraId="25FF0EED" w14:textId="7091947B" w:rsidR="001F604E" w:rsidRDefault="001F604E" w:rsidP="006028CD">
      <w:pPr>
        <w:pStyle w:val="ListParagraph"/>
        <w:numPr>
          <w:ilvl w:val="0"/>
          <w:numId w:val="12"/>
        </w:numPr>
      </w:pPr>
      <w:r>
        <w:t>Implement commercial solution at 30% most critical boundaries (4,500 units)</w:t>
      </w:r>
    </w:p>
    <w:p w14:paraId="44EC63D4" w14:textId="7F302080" w:rsidR="001F604E" w:rsidRDefault="001F604E" w:rsidP="006028CD">
      <w:pPr>
        <w:pStyle w:val="ListParagraph"/>
        <w:numPr>
          <w:ilvl w:val="0"/>
          <w:numId w:val="12"/>
        </w:numPr>
      </w:pPr>
      <w:r>
        <w:t>Develop and tune rulesets based on observed traffic patterns</w:t>
      </w:r>
    </w:p>
    <w:p w14:paraId="3BBE8BAA" w14:textId="29651959" w:rsidR="001F604E" w:rsidRDefault="001F604E" w:rsidP="006028CD">
      <w:pPr>
        <w:pStyle w:val="ListParagraph"/>
        <w:numPr>
          <w:ilvl w:val="0"/>
          <w:numId w:val="12"/>
        </w:numPr>
      </w:pPr>
      <w:r>
        <w:t>Train operations and security teams on management platform</w:t>
      </w:r>
    </w:p>
    <w:p w14:paraId="1800D5D2" w14:textId="3F62C5E9" w:rsidR="001F604E" w:rsidRDefault="001F604E" w:rsidP="006028CD">
      <w:pPr>
        <w:pStyle w:val="ListParagraph"/>
        <w:numPr>
          <w:ilvl w:val="0"/>
          <w:numId w:val="12"/>
        </w:numPr>
      </w:pPr>
      <w:r>
        <w:t>Establish baseline metrics for normal operations</w:t>
      </w:r>
    </w:p>
    <w:p w14:paraId="7317A3B1" w14:textId="711B80E1" w:rsidR="001F604E" w:rsidRDefault="001F604E" w:rsidP="006028CD">
      <w:pPr>
        <w:pStyle w:val="ListParagraph"/>
        <w:numPr>
          <w:ilvl w:val="0"/>
          <w:numId w:val="12"/>
        </w:numPr>
      </w:pPr>
      <w:r w:rsidRPr="00851458">
        <w:rPr>
          <w:b/>
          <w:bCs/>
        </w:rPr>
        <w:t>Estimated cost: $9-10.8 million</w:t>
      </w:r>
      <w:r>
        <w:t xml:space="preserve"> (hardware + implementation services)</w:t>
      </w:r>
    </w:p>
    <w:p w14:paraId="40A5594F" w14:textId="4798A319" w:rsidR="001F604E" w:rsidRDefault="001F604E" w:rsidP="006028CD">
      <w:pPr>
        <w:pStyle w:val="Heading4"/>
      </w:pPr>
      <w:r>
        <w:t>Phase 3: Expansion and Integration (Months 5-12)</w:t>
      </w:r>
    </w:p>
    <w:p w14:paraId="225FF98D" w14:textId="2E397217" w:rsidR="001F604E" w:rsidRDefault="001F604E" w:rsidP="006028CD">
      <w:pPr>
        <w:pStyle w:val="ListParagraph"/>
        <w:numPr>
          <w:ilvl w:val="0"/>
          <w:numId w:val="13"/>
        </w:numPr>
      </w:pPr>
      <w:r>
        <w:t>Gradually transition from monitoring to enforcement mode</w:t>
      </w:r>
    </w:p>
    <w:p w14:paraId="56F5657F" w14:textId="512CF81E" w:rsidR="001F604E" w:rsidRDefault="001F604E" w:rsidP="006028CD">
      <w:pPr>
        <w:pStyle w:val="ListParagraph"/>
        <w:numPr>
          <w:ilvl w:val="0"/>
          <w:numId w:val="13"/>
        </w:numPr>
      </w:pPr>
      <w:r>
        <w:t>Deploy to next 30% of industrial zones (4,500 additional units)</w:t>
      </w:r>
    </w:p>
    <w:p w14:paraId="1F4399B9" w14:textId="24F4401E" w:rsidR="001F604E" w:rsidRDefault="001F604E" w:rsidP="006028CD">
      <w:pPr>
        <w:pStyle w:val="ListParagraph"/>
        <w:numPr>
          <w:ilvl w:val="0"/>
          <w:numId w:val="13"/>
        </w:numPr>
      </w:pPr>
      <w:r>
        <w:t>Integrate with existing security monitoring infrastructure</w:t>
      </w:r>
    </w:p>
    <w:p w14:paraId="7F6D06D9" w14:textId="13A201FD" w:rsidR="001F604E" w:rsidRDefault="001F604E" w:rsidP="006028CD">
      <w:pPr>
        <w:pStyle w:val="ListParagraph"/>
        <w:numPr>
          <w:ilvl w:val="0"/>
          <w:numId w:val="13"/>
        </w:numPr>
      </w:pPr>
      <w:r>
        <w:t>Implement automated response workflows for common scenarios</w:t>
      </w:r>
    </w:p>
    <w:p w14:paraId="14ACBF53" w14:textId="6C36C7D2" w:rsidR="001F604E" w:rsidRDefault="001F604E" w:rsidP="006028CD">
      <w:pPr>
        <w:pStyle w:val="ListParagraph"/>
        <w:numPr>
          <w:ilvl w:val="0"/>
          <w:numId w:val="13"/>
        </w:numPr>
      </w:pPr>
      <w:r w:rsidRPr="00851458">
        <w:rPr>
          <w:b/>
          <w:bCs/>
        </w:rPr>
        <w:t>Estimated cost: $9-10.8 million</w:t>
      </w:r>
      <w:r>
        <w:t xml:space="preserve"> (hardware + implementation services)</w:t>
      </w:r>
    </w:p>
    <w:p w14:paraId="777079E0" w14:textId="33474BB1" w:rsidR="001F604E" w:rsidRDefault="001F604E" w:rsidP="006028CD">
      <w:pPr>
        <w:pStyle w:val="Heading4"/>
      </w:pPr>
      <w:r>
        <w:t>Phase 4: Full Deployment and Innovation (Year 2)</w:t>
      </w:r>
    </w:p>
    <w:p w14:paraId="31008DEC" w14:textId="4046A009" w:rsidR="001F604E" w:rsidRDefault="001F604E" w:rsidP="006028CD">
      <w:pPr>
        <w:pStyle w:val="ListParagraph"/>
        <w:numPr>
          <w:ilvl w:val="0"/>
          <w:numId w:val="14"/>
        </w:numPr>
      </w:pPr>
      <w:r>
        <w:t>Complete deployment to remaining 40% of zones (6,000 units)</w:t>
      </w:r>
    </w:p>
    <w:p w14:paraId="7D5160D6" w14:textId="36457617" w:rsidR="001F604E" w:rsidRDefault="001F604E" w:rsidP="006028CD">
      <w:pPr>
        <w:pStyle w:val="ListParagraph"/>
        <w:numPr>
          <w:ilvl w:val="0"/>
          <w:numId w:val="14"/>
        </w:numPr>
      </w:pPr>
      <w:r>
        <w:t>Develop custom integrations with business systems</w:t>
      </w:r>
    </w:p>
    <w:p w14:paraId="35FCE43C" w14:textId="641DFEF1" w:rsidR="001F604E" w:rsidRDefault="001F604E" w:rsidP="006028CD">
      <w:pPr>
        <w:pStyle w:val="ListParagraph"/>
        <w:numPr>
          <w:ilvl w:val="0"/>
          <w:numId w:val="14"/>
        </w:numPr>
      </w:pPr>
      <w:r>
        <w:t>Create automated workflows for change management</w:t>
      </w:r>
    </w:p>
    <w:p w14:paraId="41CC9A41" w14:textId="7330614D" w:rsidR="001F604E" w:rsidRDefault="001F604E" w:rsidP="006028CD">
      <w:pPr>
        <w:pStyle w:val="ListParagraph"/>
        <w:numPr>
          <w:ilvl w:val="0"/>
          <w:numId w:val="14"/>
        </w:numPr>
      </w:pPr>
      <w:r>
        <w:t>Implement advanced analytics using firewall telemetry</w:t>
      </w:r>
    </w:p>
    <w:p w14:paraId="61467BE3" w14:textId="092FA7BB" w:rsidR="001F604E" w:rsidRDefault="001F604E" w:rsidP="006028CD">
      <w:pPr>
        <w:pStyle w:val="ListParagraph"/>
        <w:numPr>
          <w:ilvl w:val="0"/>
          <w:numId w:val="14"/>
        </w:numPr>
      </w:pPr>
      <w:r w:rsidRPr="00851458">
        <w:rPr>
          <w:b/>
          <w:bCs/>
        </w:rPr>
        <w:t>Estimated cost: $12-14.4 million</w:t>
      </w:r>
      <w:r>
        <w:t xml:space="preserve"> (hardware + implementation services)</w:t>
      </w:r>
    </w:p>
    <w:p w14:paraId="23743EBE" w14:textId="28D9B232" w:rsidR="001F604E" w:rsidRDefault="001F604E" w:rsidP="006028CD">
      <w:pPr>
        <w:pStyle w:val="Heading3"/>
      </w:pPr>
      <w:r>
        <w:lastRenderedPageBreak/>
        <w:t xml:space="preserve"> Risk Assessment and Mitigation</w:t>
      </w:r>
    </w:p>
    <w:p w14:paraId="04FFEC9E" w14:textId="5A495404" w:rsidR="001F604E" w:rsidRDefault="001F604E" w:rsidP="006028CD">
      <w:pPr>
        <w:pStyle w:val="Heading4"/>
      </w:pPr>
      <w:r>
        <w:t>Buy Approach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028CD" w14:paraId="575EA513" w14:textId="77777777" w:rsidTr="00B86767">
        <w:tc>
          <w:tcPr>
            <w:tcW w:w="2155" w:type="dxa"/>
          </w:tcPr>
          <w:p w14:paraId="514F386A" w14:textId="61B8DDB3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7195" w:type="dxa"/>
          </w:tcPr>
          <w:p w14:paraId="67342AE6" w14:textId="77B3C68B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Mitigation Strategy</w:t>
            </w:r>
          </w:p>
        </w:tc>
      </w:tr>
      <w:tr w:rsidR="006028CD" w14:paraId="30C5F46D" w14:textId="77777777" w:rsidTr="00B86767">
        <w:tc>
          <w:tcPr>
            <w:tcW w:w="2155" w:type="dxa"/>
          </w:tcPr>
          <w:p w14:paraId="64EFBCD7" w14:textId="3F97FAC6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Significant Capital Expenditure</w:t>
            </w:r>
          </w:p>
        </w:tc>
        <w:tc>
          <w:tcPr>
            <w:tcW w:w="7195" w:type="dxa"/>
          </w:tcPr>
          <w:p w14:paraId="5C2C765F" w14:textId="627FFA0F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Phased deployment approach; negotiate enterprise pricing with long-term agreement</w:t>
            </w:r>
          </w:p>
        </w:tc>
      </w:tr>
      <w:tr w:rsidR="006028CD" w14:paraId="126BA190" w14:textId="77777777" w:rsidTr="00B86767">
        <w:tc>
          <w:tcPr>
            <w:tcW w:w="2155" w:type="dxa"/>
          </w:tcPr>
          <w:p w14:paraId="353ED23D" w14:textId="1CBA4DD4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Vendor Lock-in</w:t>
            </w:r>
          </w:p>
        </w:tc>
        <w:tc>
          <w:tcPr>
            <w:tcW w:w="7195" w:type="dxa"/>
          </w:tcPr>
          <w:p w14:paraId="4614436E" w14:textId="4B0770E8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Implement standards-based interfaces; maintain multi-vendor strategy</w:t>
            </w:r>
          </w:p>
        </w:tc>
      </w:tr>
      <w:tr w:rsidR="006028CD" w14:paraId="6B87C530" w14:textId="77777777" w:rsidTr="00B86767">
        <w:tc>
          <w:tcPr>
            <w:tcW w:w="2155" w:type="dxa"/>
          </w:tcPr>
          <w:p w14:paraId="4621D98B" w14:textId="591EB26F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Annual Licensing Costs</w:t>
            </w:r>
          </w:p>
        </w:tc>
        <w:tc>
          <w:tcPr>
            <w:tcW w:w="7195" w:type="dxa"/>
          </w:tcPr>
          <w:p w14:paraId="1BA3873C" w14:textId="774A80B4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Negotiate price protection; cap annual increases; secure enterprise license agreement</w:t>
            </w:r>
          </w:p>
        </w:tc>
      </w:tr>
      <w:tr w:rsidR="006028CD" w14:paraId="7918C0F7" w14:textId="77777777" w:rsidTr="00B86767">
        <w:tc>
          <w:tcPr>
            <w:tcW w:w="2155" w:type="dxa"/>
          </w:tcPr>
          <w:p w14:paraId="52A4ABB6" w14:textId="760737CA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Feature Bloat</w:t>
            </w:r>
          </w:p>
        </w:tc>
        <w:tc>
          <w:tcPr>
            <w:tcW w:w="7195" w:type="dxa"/>
          </w:tcPr>
          <w:p w14:paraId="125C46E7" w14:textId="42B27835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Implement strict change control; disable unnecessary capabilities</w:t>
            </w:r>
          </w:p>
        </w:tc>
      </w:tr>
      <w:tr w:rsidR="006028CD" w14:paraId="4AB454B4" w14:textId="77777777" w:rsidTr="00B86767">
        <w:tc>
          <w:tcPr>
            <w:tcW w:w="2155" w:type="dxa"/>
          </w:tcPr>
          <w:p w14:paraId="45AFB4A6" w14:textId="6CB64AF8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Poor Vendor Support</w:t>
            </w:r>
          </w:p>
        </w:tc>
        <w:tc>
          <w:tcPr>
            <w:tcW w:w="7195" w:type="dxa"/>
          </w:tcPr>
          <w:p w14:paraId="00B213F5" w14:textId="4839AC3A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Establish clear SLAs with penalties; maintain secondary vendor relationships</w:t>
            </w:r>
          </w:p>
        </w:tc>
      </w:tr>
      <w:tr w:rsidR="006028CD" w14:paraId="27452FF0" w14:textId="77777777" w:rsidTr="00B86767">
        <w:tc>
          <w:tcPr>
            <w:tcW w:w="2155" w:type="dxa"/>
          </w:tcPr>
          <w:p w14:paraId="032247CD" w14:textId="635BC719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Cultural Resistance</w:t>
            </w:r>
          </w:p>
        </w:tc>
        <w:tc>
          <w:tcPr>
            <w:tcW w:w="7195" w:type="dxa"/>
          </w:tcPr>
          <w:p w14:paraId="55292A36" w14:textId="7BEB307A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Focus innovation on how the solution is implemented and integrated</w:t>
            </w:r>
          </w:p>
        </w:tc>
      </w:tr>
    </w:tbl>
    <w:p w14:paraId="276D0842" w14:textId="13936FD7" w:rsidR="001F604E" w:rsidRDefault="001F604E" w:rsidP="006028CD">
      <w:pPr>
        <w:pStyle w:val="Heading4"/>
      </w:pPr>
      <w:r>
        <w:t>Build Approach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028CD" w14:paraId="50E1AADB" w14:textId="77777777" w:rsidTr="00B86767">
        <w:tc>
          <w:tcPr>
            <w:tcW w:w="2155" w:type="dxa"/>
          </w:tcPr>
          <w:p w14:paraId="76F1B9A0" w14:textId="73E8C6CD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7195" w:type="dxa"/>
          </w:tcPr>
          <w:p w14:paraId="326B13C1" w14:textId="02482AEA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Mitigation Strategy</w:t>
            </w:r>
          </w:p>
        </w:tc>
      </w:tr>
      <w:tr w:rsidR="006028CD" w14:paraId="5A7776C3" w14:textId="77777777" w:rsidTr="00B86767">
        <w:tc>
          <w:tcPr>
            <w:tcW w:w="2155" w:type="dxa"/>
          </w:tcPr>
          <w:p w14:paraId="7C6461EE" w14:textId="49910070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Development Failures</w:t>
            </w:r>
          </w:p>
        </w:tc>
        <w:tc>
          <w:tcPr>
            <w:tcW w:w="7195" w:type="dxa"/>
          </w:tcPr>
          <w:p w14:paraId="320DE784" w14:textId="72958C88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Significant risk of incomplete or inadequate security controls</w:t>
            </w:r>
          </w:p>
        </w:tc>
      </w:tr>
      <w:tr w:rsidR="006028CD" w14:paraId="462E77F4" w14:textId="77777777" w:rsidTr="00B86767">
        <w:tc>
          <w:tcPr>
            <w:tcW w:w="2155" w:type="dxa"/>
          </w:tcPr>
          <w:p w14:paraId="3413FF71" w14:textId="5ACAB69B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Knowledge Concentration</w:t>
            </w:r>
          </w:p>
        </w:tc>
        <w:tc>
          <w:tcPr>
            <w:tcW w:w="7195" w:type="dxa"/>
          </w:tcPr>
          <w:p w14:paraId="7E3B5B67" w14:textId="2E997454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Dependency on few individuals with specialized knowledge</w:t>
            </w:r>
          </w:p>
        </w:tc>
      </w:tr>
      <w:tr w:rsidR="006028CD" w14:paraId="33870AA9" w14:textId="77777777" w:rsidTr="00B86767">
        <w:tc>
          <w:tcPr>
            <w:tcW w:w="2155" w:type="dxa"/>
          </w:tcPr>
          <w:p w14:paraId="7FBC96F1" w14:textId="2AF10D6D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Delayed Protection</w:t>
            </w:r>
          </w:p>
        </w:tc>
        <w:tc>
          <w:tcPr>
            <w:tcW w:w="7195" w:type="dxa"/>
          </w:tcPr>
          <w:p w14:paraId="00F78A73" w14:textId="6954C17C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Extended vulnerability window during development</w:t>
            </w:r>
          </w:p>
        </w:tc>
      </w:tr>
      <w:tr w:rsidR="006028CD" w14:paraId="015C0437" w14:textId="77777777" w:rsidTr="00B86767">
        <w:tc>
          <w:tcPr>
            <w:tcW w:w="2155" w:type="dxa"/>
          </w:tcPr>
          <w:p w14:paraId="5EB0C7AA" w14:textId="37F8CC98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Inconsistent Coverage</w:t>
            </w:r>
          </w:p>
        </w:tc>
        <w:tc>
          <w:tcPr>
            <w:tcW w:w="7195" w:type="dxa"/>
          </w:tcPr>
          <w:p w14:paraId="3EE8BB08" w14:textId="040772CC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Uneven protection across different protocols and attack vectors</w:t>
            </w:r>
          </w:p>
        </w:tc>
      </w:tr>
      <w:tr w:rsidR="006028CD" w14:paraId="20C2D0B6" w14:textId="77777777" w:rsidTr="00B86767">
        <w:tc>
          <w:tcPr>
            <w:tcW w:w="2155" w:type="dxa"/>
          </w:tcPr>
          <w:p w14:paraId="421A7172" w14:textId="20E1259E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Maintenance Burden</w:t>
            </w:r>
          </w:p>
        </w:tc>
        <w:tc>
          <w:tcPr>
            <w:tcW w:w="7195" w:type="dxa"/>
          </w:tcPr>
          <w:p w14:paraId="0B7EF67D" w14:textId="2F820A32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Ongoing diversion of resources from strategic initiatives</w:t>
            </w:r>
          </w:p>
        </w:tc>
      </w:tr>
      <w:tr w:rsidR="006028CD" w14:paraId="55598E60" w14:textId="77777777" w:rsidTr="00B86767">
        <w:tc>
          <w:tcPr>
            <w:tcW w:w="2155" w:type="dxa"/>
          </w:tcPr>
          <w:p w14:paraId="6CCD8B8A" w14:textId="0101D1DC" w:rsidR="006028CD" w:rsidRPr="006028CD" w:rsidRDefault="006028CD" w:rsidP="006028CD">
            <w:pPr>
              <w:rPr>
                <w:b/>
                <w:bCs/>
                <w:sz w:val="20"/>
                <w:szCs w:val="20"/>
              </w:rPr>
            </w:pPr>
            <w:r w:rsidRPr="006028CD">
              <w:rPr>
                <w:b/>
                <w:bCs/>
                <w:sz w:val="20"/>
                <w:szCs w:val="20"/>
              </w:rPr>
              <w:t>Hidden Costs</w:t>
            </w:r>
          </w:p>
        </w:tc>
        <w:tc>
          <w:tcPr>
            <w:tcW w:w="7195" w:type="dxa"/>
          </w:tcPr>
          <w:p w14:paraId="246F1A88" w14:textId="1186FC42" w:rsidR="006028CD" w:rsidRPr="006028CD" w:rsidRDefault="006028CD" w:rsidP="006028CD">
            <w:pPr>
              <w:rPr>
                <w:sz w:val="20"/>
                <w:szCs w:val="20"/>
              </w:rPr>
            </w:pPr>
            <w:r w:rsidRPr="006028CD">
              <w:rPr>
                <w:sz w:val="20"/>
                <w:szCs w:val="20"/>
              </w:rPr>
              <w:t>Development costs typically exceed projections by 50-200%</w:t>
            </w:r>
          </w:p>
        </w:tc>
      </w:tr>
    </w:tbl>
    <w:p w14:paraId="6407EBF1" w14:textId="347C174C" w:rsidR="001F604E" w:rsidRDefault="001F604E" w:rsidP="006028CD">
      <w:pPr>
        <w:pStyle w:val="Heading3"/>
      </w:pPr>
      <w:r>
        <w:t>Innovative Implementation Approach</w:t>
      </w:r>
    </w:p>
    <w:p w14:paraId="7D95AED3" w14:textId="77777777" w:rsidR="001F604E" w:rsidRDefault="001F604E" w:rsidP="001F604E">
      <w:r>
        <w:t>While recommending commercial solutions, we emphasize channeling your innovation culture into how these solutions are deployed and operationalized:</w:t>
      </w:r>
    </w:p>
    <w:p w14:paraId="08D83B77" w14:textId="0B06AE47" w:rsidR="001F604E" w:rsidRDefault="001F604E" w:rsidP="006028CD">
      <w:pPr>
        <w:pStyle w:val="ListParagraph"/>
        <w:numPr>
          <w:ilvl w:val="0"/>
          <w:numId w:val="15"/>
        </w:numPr>
      </w:pPr>
      <w:r w:rsidRPr="006028CD">
        <w:rPr>
          <w:b/>
          <w:bCs/>
        </w:rPr>
        <w:t>Custom Orchestration Layer:</w:t>
      </w:r>
      <w:r>
        <w:t xml:space="preserve"> Develop innovative deployment and configuration automation</w:t>
      </w:r>
    </w:p>
    <w:p w14:paraId="6A6DFFF2" w14:textId="292C25F7" w:rsidR="001F604E" w:rsidRDefault="001F604E" w:rsidP="006028CD">
      <w:pPr>
        <w:pStyle w:val="ListParagraph"/>
        <w:numPr>
          <w:ilvl w:val="0"/>
          <w:numId w:val="15"/>
        </w:numPr>
      </w:pPr>
      <w:r w:rsidRPr="006028CD">
        <w:rPr>
          <w:b/>
          <w:bCs/>
        </w:rPr>
        <w:t>Advanced Analytics</w:t>
      </w:r>
      <w:r>
        <w:t>: Build custom intelligence using data from commercial platforms</w:t>
      </w:r>
    </w:p>
    <w:p w14:paraId="1900DE34" w14:textId="479590A4" w:rsidR="001F604E" w:rsidRDefault="001F604E" w:rsidP="006028CD">
      <w:pPr>
        <w:pStyle w:val="ListParagraph"/>
        <w:numPr>
          <w:ilvl w:val="0"/>
          <w:numId w:val="15"/>
        </w:numPr>
      </w:pPr>
      <w:r w:rsidRPr="006028CD">
        <w:rPr>
          <w:b/>
          <w:bCs/>
        </w:rPr>
        <w:t>Integration Innovation</w:t>
      </w:r>
      <w:r>
        <w:t>: Create novel connections between OT security and business processes</w:t>
      </w:r>
    </w:p>
    <w:p w14:paraId="51592AF6" w14:textId="109E9244" w:rsidR="001F604E" w:rsidRDefault="001F604E" w:rsidP="006028CD">
      <w:pPr>
        <w:pStyle w:val="ListParagraph"/>
        <w:numPr>
          <w:ilvl w:val="0"/>
          <w:numId w:val="15"/>
        </w:numPr>
      </w:pPr>
      <w:r w:rsidRPr="006028CD">
        <w:rPr>
          <w:b/>
          <w:bCs/>
        </w:rPr>
        <w:t>Operational Playbooks</w:t>
      </w:r>
      <w:r>
        <w:t>: Develop industry-leading response procedures leveraging vendor capabilities</w:t>
      </w:r>
    </w:p>
    <w:p w14:paraId="64D1F070" w14:textId="39032440" w:rsidR="001F604E" w:rsidRDefault="001F604E" w:rsidP="006028CD">
      <w:pPr>
        <w:pStyle w:val="ListParagraph"/>
        <w:numPr>
          <w:ilvl w:val="0"/>
          <w:numId w:val="15"/>
        </w:numPr>
      </w:pPr>
      <w:r w:rsidRPr="006028CD">
        <w:rPr>
          <w:b/>
          <w:bCs/>
        </w:rPr>
        <w:t>Cross-Domain Visibility</w:t>
      </w:r>
      <w:r>
        <w:t>: Pioneer new approaches to unifying IT/OT security monitoring</w:t>
      </w:r>
    </w:p>
    <w:p w14:paraId="1509F348" w14:textId="77777777" w:rsidR="001F604E" w:rsidRDefault="001F604E" w:rsidP="001F604E">
      <w:r>
        <w:t>This approach allows your team to focus innovation where it adds the most value, while leveraging vendor expertise for core security functions.</w:t>
      </w:r>
    </w:p>
    <w:p w14:paraId="1CA2A7CC" w14:textId="0114D14D" w:rsidR="001F604E" w:rsidRDefault="001F604E" w:rsidP="001F604E">
      <w:pPr>
        <w:pStyle w:val="Heading2"/>
      </w:pPr>
      <w:r>
        <w:t>Cost-Sensitive Compromise Solution</w:t>
      </w:r>
    </w:p>
    <w:p w14:paraId="12DC9C5A" w14:textId="77777777" w:rsidR="001F604E" w:rsidRDefault="001F604E" w:rsidP="001F604E">
      <w:r>
        <w:t>Given the significant cost concerns, we suggest this hybrid approach:</w:t>
      </w:r>
    </w:p>
    <w:p w14:paraId="6C553068" w14:textId="7B2D4CC3" w:rsidR="001F604E" w:rsidRDefault="001F604E" w:rsidP="006028CD">
      <w:pPr>
        <w:pStyle w:val="ListParagraph"/>
        <w:numPr>
          <w:ilvl w:val="0"/>
          <w:numId w:val="17"/>
        </w:numPr>
      </w:pPr>
      <w:r w:rsidRPr="006028CD">
        <w:rPr>
          <w:b/>
          <w:bCs/>
        </w:rPr>
        <w:lastRenderedPageBreak/>
        <w:t>Tiered Security Model</w:t>
      </w:r>
      <w:r>
        <w:t>:</w:t>
      </w:r>
    </w:p>
    <w:p w14:paraId="1B2F07EF" w14:textId="2D5A6448" w:rsidR="001F604E" w:rsidRDefault="001F604E" w:rsidP="006028CD">
      <w:pPr>
        <w:pStyle w:val="ListParagraph"/>
        <w:numPr>
          <w:ilvl w:val="1"/>
          <w:numId w:val="10"/>
        </w:numPr>
      </w:pPr>
      <w:r>
        <w:t>Deploy commercial firewalls to most critical zones (30% of deployment, 4,500 units)</w:t>
      </w:r>
    </w:p>
    <w:p w14:paraId="765022EE" w14:textId="2ECC2EEF" w:rsidR="001F604E" w:rsidRDefault="001F604E" w:rsidP="006028CD">
      <w:pPr>
        <w:pStyle w:val="ListParagraph"/>
        <w:numPr>
          <w:ilvl w:val="1"/>
          <w:numId w:val="10"/>
        </w:numPr>
      </w:pPr>
      <w:r>
        <w:t>Develop simplified custom solution for lower-risk areas (70% of deployment, 10,500 units)</w:t>
      </w:r>
    </w:p>
    <w:p w14:paraId="7B58ECC2" w14:textId="1E14B37C" w:rsidR="001F604E" w:rsidRDefault="001F604E" w:rsidP="006028CD">
      <w:pPr>
        <w:pStyle w:val="ListParagraph"/>
        <w:numPr>
          <w:ilvl w:val="1"/>
          <w:numId w:val="10"/>
        </w:numPr>
      </w:pPr>
      <w:r>
        <w:t>Utilize unified management platform across both deployment types</w:t>
      </w:r>
    </w:p>
    <w:p w14:paraId="4A42C54E" w14:textId="58CCAA93" w:rsidR="001F604E" w:rsidRDefault="001F604E" w:rsidP="006028CD">
      <w:pPr>
        <w:pStyle w:val="ListParagraph"/>
        <w:numPr>
          <w:ilvl w:val="0"/>
          <w:numId w:val="17"/>
        </w:numPr>
      </w:pPr>
      <w:r w:rsidRPr="006028CD">
        <w:rPr>
          <w:b/>
          <w:bCs/>
        </w:rPr>
        <w:t>Cost Structure</w:t>
      </w:r>
      <w:r>
        <w:t>:</w:t>
      </w:r>
    </w:p>
    <w:p w14:paraId="7E98121B" w14:textId="1832798A" w:rsidR="001F604E" w:rsidRDefault="001F604E" w:rsidP="006028CD">
      <w:pPr>
        <w:pStyle w:val="ListParagraph"/>
        <w:numPr>
          <w:ilvl w:val="1"/>
          <w:numId w:val="10"/>
        </w:numPr>
      </w:pPr>
      <w:r>
        <w:t>Critical Zones: $9-10.8 million (commercial solution)</w:t>
      </w:r>
    </w:p>
    <w:p w14:paraId="2AFB8EAB" w14:textId="317C9392" w:rsidR="001F604E" w:rsidRDefault="001F604E" w:rsidP="006028CD">
      <w:pPr>
        <w:pStyle w:val="ListParagraph"/>
        <w:numPr>
          <w:ilvl w:val="1"/>
          <w:numId w:val="10"/>
        </w:numPr>
      </w:pPr>
      <w:r>
        <w:t>Lower-Risk Zones: $2.1-3.15 million (custom solution at $200-300 per unit)</w:t>
      </w:r>
    </w:p>
    <w:p w14:paraId="0F9D0F84" w14:textId="02E245B6" w:rsidR="001F604E" w:rsidRDefault="001F604E" w:rsidP="006028CD">
      <w:pPr>
        <w:pStyle w:val="ListParagraph"/>
        <w:numPr>
          <w:ilvl w:val="1"/>
          <w:numId w:val="10"/>
        </w:numPr>
      </w:pPr>
      <w:r>
        <w:t>Management Platform: $1.5-2 million (commercial platform with integration)</w:t>
      </w:r>
    </w:p>
    <w:p w14:paraId="1768E2D1" w14:textId="3A6516EC" w:rsidR="001F604E" w:rsidRDefault="001F604E" w:rsidP="006028CD">
      <w:pPr>
        <w:pStyle w:val="ListParagraph"/>
        <w:numPr>
          <w:ilvl w:val="1"/>
          <w:numId w:val="10"/>
        </w:numPr>
      </w:pPr>
      <w:r>
        <w:t>Custom Development: $3-4 million (simplified custom solution)</w:t>
      </w:r>
    </w:p>
    <w:p w14:paraId="2DD237AE" w14:textId="4A258E4D" w:rsidR="001F604E" w:rsidRDefault="001F604E" w:rsidP="006028CD">
      <w:pPr>
        <w:pStyle w:val="ListParagraph"/>
        <w:numPr>
          <w:ilvl w:val="1"/>
          <w:numId w:val="10"/>
        </w:numPr>
      </w:pPr>
      <w:r>
        <w:t>**Total: $15.6-19.95 million** (vs. $30-67.5 million for full commercial deployment)</w:t>
      </w:r>
    </w:p>
    <w:p w14:paraId="72F54451" w14:textId="0E7A9FE8" w:rsidR="001F604E" w:rsidRDefault="001F604E" w:rsidP="006028CD">
      <w:pPr>
        <w:pStyle w:val="ListParagraph"/>
        <w:numPr>
          <w:ilvl w:val="0"/>
          <w:numId w:val="17"/>
        </w:numPr>
      </w:pPr>
      <w:r w:rsidRPr="006028CD">
        <w:rPr>
          <w:b/>
          <w:bCs/>
        </w:rPr>
        <w:t>Implementation Approach</w:t>
      </w:r>
      <w:r>
        <w:t>:</w:t>
      </w:r>
    </w:p>
    <w:p w14:paraId="464AD262" w14:textId="6B2A2471" w:rsidR="001F604E" w:rsidRDefault="001F604E" w:rsidP="006028CD">
      <w:pPr>
        <w:pStyle w:val="ListParagraph"/>
        <w:numPr>
          <w:ilvl w:val="1"/>
          <w:numId w:val="10"/>
        </w:numPr>
      </w:pPr>
      <w:r>
        <w:t>Begin commercial deployment immediately for critical zones</w:t>
      </w:r>
    </w:p>
    <w:p w14:paraId="3F75D64A" w14:textId="135B1C6D" w:rsidR="001F604E" w:rsidRDefault="001F604E" w:rsidP="006028CD">
      <w:pPr>
        <w:pStyle w:val="ListParagraph"/>
        <w:numPr>
          <w:ilvl w:val="1"/>
          <w:numId w:val="10"/>
        </w:numPr>
      </w:pPr>
      <w:r>
        <w:t>Develop simplified custom solution in parallel for lower-risk zones</w:t>
      </w:r>
    </w:p>
    <w:p w14:paraId="26AAA2CF" w14:textId="2D80B6CF" w:rsidR="001F604E" w:rsidRDefault="001F604E" w:rsidP="006028CD">
      <w:pPr>
        <w:pStyle w:val="ListParagraph"/>
        <w:numPr>
          <w:ilvl w:val="1"/>
          <w:numId w:val="10"/>
        </w:numPr>
      </w:pPr>
      <w:r>
        <w:t>Create integration layer between commercial and custom solutions</w:t>
      </w:r>
    </w:p>
    <w:p w14:paraId="7B34B570" w14:textId="795D20E9" w:rsidR="001F604E" w:rsidRDefault="001F604E" w:rsidP="006028CD">
      <w:pPr>
        <w:pStyle w:val="ListParagraph"/>
        <w:numPr>
          <w:ilvl w:val="1"/>
          <w:numId w:val="10"/>
        </w:numPr>
      </w:pPr>
      <w:r>
        <w:t>Unified policy management across both platforms</w:t>
      </w:r>
    </w:p>
    <w:p w14:paraId="12185CFA" w14:textId="77777777" w:rsidR="001F604E" w:rsidRDefault="001F604E" w:rsidP="001F604E">
      <w:r>
        <w:t>This compromise approach reduces the capital expenditure by 45-65% while still providing enterprise-grade protection for critical assets.</w:t>
      </w:r>
    </w:p>
    <w:p w14:paraId="44EA0426" w14:textId="6BDC6651" w:rsidR="001F604E" w:rsidRDefault="001F604E" w:rsidP="006028CD">
      <w:pPr>
        <w:pStyle w:val="Heading3"/>
      </w:pPr>
      <w:r>
        <w:t>Team Alignment Recommendations</w:t>
      </w:r>
    </w:p>
    <w:p w14:paraId="109F32D0" w14:textId="77777777" w:rsidR="001F604E" w:rsidRDefault="001F604E" w:rsidP="001F604E">
      <w:r>
        <w:t>To address the current team dynamic and leadership preferences:</w:t>
      </w:r>
    </w:p>
    <w:p w14:paraId="5F627D6A" w14:textId="43814DC9" w:rsidR="001F604E" w:rsidRDefault="001F604E" w:rsidP="006028CD">
      <w:pPr>
        <w:pStyle w:val="ListParagraph"/>
        <w:numPr>
          <w:ilvl w:val="0"/>
          <w:numId w:val="19"/>
        </w:numPr>
      </w:pPr>
      <w:r w:rsidRPr="006028CD">
        <w:rPr>
          <w:b/>
          <w:bCs/>
        </w:rPr>
        <w:t>Threat-Based Assessment Workshop</w:t>
      </w:r>
      <w:r>
        <w:t>: Evaluate security requirements based on actual threats rather than theoretical maximums</w:t>
      </w:r>
    </w:p>
    <w:p w14:paraId="607247BD" w14:textId="139DF8F6" w:rsidR="001F604E" w:rsidRDefault="001F604E" w:rsidP="006028CD">
      <w:pPr>
        <w:pStyle w:val="ListParagraph"/>
        <w:numPr>
          <w:ilvl w:val="0"/>
          <w:numId w:val="19"/>
        </w:numPr>
      </w:pPr>
      <w:r w:rsidRPr="006028CD">
        <w:rPr>
          <w:b/>
          <w:bCs/>
        </w:rPr>
        <w:t>Cost-Benefit Analysis Session</w:t>
      </w:r>
      <w:r>
        <w:t>: Present transparent TCO analysis including development and maintenance costs</w:t>
      </w:r>
    </w:p>
    <w:p w14:paraId="1B36FDA5" w14:textId="249F22FF" w:rsidR="001F604E" w:rsidRDefault="001F604E" w:rsidP="006028CD">
      <w:pPr>
        <w:pStyle w:val="ListParagraph"/>
        <w:numPr>
          <w:ilvl w:val="0"/>
          <w:numId w:val="19"/>
        </w:numPr>
      </w:pPr>
      <w:r w:rsidRPr="006028CD">
        <w:rPr>
          <w:b/>
          <w:bCs/>
        </w:rPr>
        <w:t>Phased Deployment Planning</w:t>
      </w:r>
      <w:r>
        <w:t>: Develop detailed implementation plan that addresses both security priorities and budget constraints</w:t>
      </w:r>
    </w:p>
    <w:p w14:paraId="27AD7092" w14:textId="3B788325" w:rsidR="001F604E" w:rsidRDefault="001F604E" w:rsidP="006028CD">
      <w:pPr>
        <w:pStyle w:val="ListParagraph"/>
        <w:numPr>
          <w:ilvl w:val="0"/>
          <w:numId w:val="19"/>
        </w:numPr>
      </w:pPr>
      <w:r w:rsidRPr="006028CD">
        <w:rPr>
          <w:b/>
          <w:bCs/>
        </w:rPr>
        <w:t>Innovation Focus Groups</w:t>
      </w:r>
      <w:r>
        <w:t>: Identify areas where custom development adds the most value within a commercial framework</w:t>
      </w:r>
    </w:p>
    <w:p w14:paraId="43C44B69" w14:textId="39D1E405" w:rsidR="001F604E" w:rsidRDefault="001F604E" w:rsidP="006028CD">
      <w:pPr>
        <w:pStyle w:val="ListParagraph"/>
        <w:numPr>
          <w:ilvl w:val="0"/>
          <w:numId w:val="19"/>
        </w:numPr>
      </w:pPr>
      <w:r w:rsidRPr="006028CD">
        <w:rPr>
          <w:b/>
          <w:bCs/>
        </w:rPr>
        <w:t>Vendor Collaboration Lab</w:t>
      </w:r>
      <w:r>
        <w:t>: Create dedicated environment for testing commercial solutions against specific requirements</w:t>
      </w:r>
    </w:p>
    <w:p w14:paraId="5C8DC1BA" w14:textId="275C70BB" w:rsidR="001F604E" w:rsidRDefault="001F604E" w:rsidP="006028CD">
      <w:pPr>
        <w:pStyle w:val="ListParagraph"/>
        <w:numPr>
          <w:ilvl w:val="0"/>
          <w:numId w:val="19"/>
        </w:numPr>
      </w:pPr>
      <w:r w:rsidRPr="006028CD">
        <w:rPr>
          <w:b/>
          <w:bCs/>
        </w:rPr>
        <w:t>Skills Development Program</w:t>
      </w:r>
      <w:r>
        <w:t>: Establish learning paths for team members to become elite implementers of industrial security technologies</w:t>
      </w:r>
    </w:p>
    <w:p w14:paraId="56C284D5" w14:textId="25AC3712" w:rsidR="001F604E" w:rsidRDefault="001F604E" w:rsidP="006028CD">
      <w:pPr>
        <w:pStyle w:val="Heading3"/>
      </w:pPr>
      <w:r>
        <w:lastRenderedPageBreak/>
        <w:t>Success Metrics and Evaluation Framework</w:t>
      </w:r>
    </w:p>
    <w:p w14:paraId="56D85E99" w14:textId="49DE2768" w:rsidR="001F604E" w:rsidRDefault="001F604E" w:rsidP="006028CD">
      <w:pPr>
        <w:pStyle w:val="Heading4"/>
      </w:pPr>
      <w:r>
        <w:t>Key Performance Indicators</w:t>
      </w:r>
    </w:p>
    <w:p w14:paraId="59D0AD29" w14:textId="4F8D932B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Security Coverage</w:t>
      </w:r>
      <w:r>
        <w:t>: Percentage of industrial protocols and assets protected</w:t>
      </w:r>
    </w:p>
    <w:p w14:paraId="358FD0D7" w14:textId="04C6E992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Deployment Efficiency</w:t>
      </w:r>
      <w:r>
        <w:t>: Cost per protected zone compared to industry benchmarks</w:t>
      </w:r>
    </w:p>
    <w:p w14:paraId="694BA4DD" w14:textId="4A51BFFD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Time to Detection</w:t>
      </w:r>
      <w:r>
        <w:t>: Average time to identify potential security incidents</w:t>
      </w:r>
    </w:p>
    <w:p w14:paraId="1600AD8C" w14:textId="0840C09E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Time to Protection</w:t>
      </w:r>
      <w:r>
        <w:t>: Speed of deploying new protections against emerging threats</w:t>
      </w:r>
    </w:p>
    <w:p w14:paraId="330E7F9E" w14:textId="57E4C6D9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Operational Stability</w:t>
      </w:r>
      <w:r>
        <w:t>: Measurement of system availability and performance</w:t>
      </w:r>
    </w:p>
    <w:p w14:paraId="4E42AD3C" w14:textId="7ECB7A1C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Team Efficiency</w:t>
      </w:r>
      <w:r>
        <w:t>: Resource hours dedicated to maintenance vs. strategic initiatives</w:t>
      </w:r>
    </w:p>
    <w:p w14:paraId="6EFCB2A8" w14:textId="766E553E" w:rsidR="001F604E" w:rsidRDefault="001F604E" w:rsidP="006028CD">
      <w:pPr>
        <w:pStyle w:val="ListParagraph"/>
        <w:numPr>
          <w:ilvl w:val="0"/>
          <w:numId w:val="22"/>
        </w:numPr>
      </w:pPr>
      <w:r w:rsidRPr="006028CD">
        <w:rPr>
          <w:b/>
          <w:bCs/>
        </w:rPr>
        <w:t>Financial Efficiency</w:t>
      </w:r>
      <w:r>
        <w:t>: Actual costs compared to budgeted amounts across all phases</w:t>
      </w:r>
    </w:p>
    <w:p w14:paraId="22ADBEFB" w14:textId="2C7129D7" w:rsidR="001F604E" w:rsidRDefault="001F604E" w:rsidP="006028CD">
      <w:pPr>
        <w:pStyle w:val="Heading4"/>
      </w:pPr>
      <w:r>
        <w:t>Ongoing Assessment Framework</w:t>
      </w:r>
    </w:p>
    <w:p w14:paraId="36D2197F" w14:textId="77777777" w:rsidR="001F604E" w:rsidRDefault="001F604E" w:rsidP="001F604E">
      <w:r>
        <w:t>Establish a quarterly review process to evaluate:</w:t>
      </w:r>
    </w:p>
    <w:p w14:paraId="7FD123E7" w14:textId="68619E1B" w:rsidR="001F604E" w:rsidRDefault="001F604E" w:rsidP="00851458">
      <w:pPr>
        <w:pStyle w:val="ListParagraph"/>
        <w:numPr>
          <w:ilvl w:val="0"/>
          <w:numId w:val="23"/>
        </w:numPr>
      </w:pPr>
      <w:r w:rsidRPr="00851458">
        <w:rPr>
          <w:b/>
          <w:bCs/>
        </w:rPr>
        <w:t>Effectiveness</w:t>
      </w:r>
      <w:r>
        <w:t>: Protection capability against known and emerging threats</w:t>
      </w:r>
    </w:p>
    <w:p w14:paraId="155B4EFB" w14:textId="42752FD6" w:rsidR="001F604E" w:rsidRDefault="001F604E" w:rsidP="00851458">
      <w:pPr>
        <w:pStyle w:val="ListParagraph"/>
        <w:numPr>
          <w:ilvl w:val="0"/>
          <w:numId w:val="23"/>
        </w:numPr>
      </w:pPr>
      <w:r w:rsidRPr="00851458">
        <w:rPr>
          <w:b/>
          <w:bCs/>
        </w:rPr>
        <w:t>Operational Impact</w:t>
      </w:r>
      <w:r>
        <w:t>: Minimal interference with legitimate industrial operations</w:t>
      </w:r>
    </w:p>
    <w:p w14:paraId="6AF1A29C" w14:textId="5E6BE243" w:rsidR="001F604E" w:rsidRDefault="001F604E" w:rsidP="00851458">
      <w:pPr>
        <w:pStyle w:val="ListParagraph"/>
        <w:numPr>
          <w:ilvl w:val="0"/>
          <w:numId w:val="23"/>
        </w:numPr>
      </w:pPr>
      <w:r w:rsidRPr="00851458">
        <w:rPr>
          <w:b/>
          <w:bCs/>
        </w:rPr>
        <w:t>Management Efficiency</w:t>
      </w:r>
      <w:r>
        <w:t>: Time required for policy changes and updates</w:t>
      </w:r>
    </w:p>
    <w:p w14:paraId="52F83A0D" w14:textId="470FCD52" w:rsidR="001F604E" w:rsidRDefault="001F604E" w:rsidP="00851458">
      <w:pPr>
        <w:pStyle w:val="ListParagraph"/>
        <w:numPr>
          <w:ilvl w:val="0"/>
          <w:numId w:val="23"/>
        </w:numPr>
      </w:pPr>
      <w:r w:rsidRPr="00851458">
        <w:rPr>
          <w:b/>
          <w:bCs/>
        </w:rPr>
        <w:t>Support Quality</w:t>
      </w:r>
      <w:r>
        <w:t>: Vendor responsiveness and resolution rates</w:t>
      </w:r>
    </w:p>
    <w:p w14:paraId="17D7D679" w14:textId="16278A5D" w:rsidR="001F604E" w:rsidRDefault="001F604E" w:rsidP="00851458">
      <w:pPr>
        <w:pStyle w:val="ListParagraph"/>
        <w:numPr>
          <w:ilvl w:val="0"/>
          <w:numId w:val="23"/>
        </w:numPr>
      </w:pPr>
      <w:r w:rsidRPr="00851458">
        <w:rPr>
          <w:b/>
          <w:bCs/>
        </w:rPr>
        <w:t>TCO Analysis</w:t>
      </w:r>
      <w:r>
        <w:t>: Regular reassessment of total cost against value delivered</w:t>
      </w:r>
    </w:p>
    <w:p w14:paraId="4E4B99F3" w14:textId="78A981DE" w:rsidR="001F604E" w:rsidRDefault="001F604E" w:rsidP="00851458">
      <w:pPr>
        <w:pStyle w:val="ListParagraph"/>
        <w:numPr>
          <w:ilvl w:val="0"/>
          <w:numId w:val="23"/>
        </w:numPr>
      </w:pPr>
      <w:r w:rsidRPr="00851458">
        <w:rPr>
          <w:b/>
          <w:bCs/>
        </w:rPr>
        <w:t>Innovation Opportunities</w:t>
      </w:r>
      <w:r>
        <w:t>: Areas where custom development would add significant value</w:t>
      </w:r>
    </w:p>
    <w:p w14:paraId="3FC33E84" w14:textId="13766A03" w:rsidR="001F604E" w:rsidRDefault="001F604E" w:rsidP="006028CD">
      <w:pPr>
        <w:pStyle w:val="Heading3"/>
      </w:pPr>
      <w:r>
        <w:t>Conclusion</w:t>
      </w:r>
    </w:p>
    <w:p w14:paraId="4262866C" w14:textId="77777777" w:rsidR="001F604E" w:rsidRDefault="001F604E" w:rsidP="001F604E">
      <w:r>
        <w:t>While the hardware cost difference between commercial and custom-built solutions is substantial, the security of industrial control systems represents a domain where proven, purpose-built commercial solutions offer compelling advantages for your most critical assets.</w:t>
      </w:r>
    </w:p>
    <w:p w14:paraId="19B6EB87" w14:textId="77777777" w:rsidR="001F604E" w:rsidRDefault="001F604E" w:rsidP="001F604E">
      <w:r>
        <w:t>The compromise approach we've outlined—deploying commercial solutions to critical zones while developing simplified custom solutions for lower-risk areas—balances financial constraints with security requirements. This hybrid model represents a potential cost reduction of 45-65% compared to a full commercial deployment while still providing enterprise-grade protection where it matters most.</w:t>
      </w:r>
    </w:p>
    <w:p w14:paraId="6A213DA4" w14:textId="77777777" w:rsidR="001F604E" w:rsidRDefault="001F604E" w:rsidP="001F604E">
      <w:r>
        <w:t>By redirecting your innovation culture toward implementation, integration, and operational excellence, you can achieve a superior security posture more rapidly while still maintaining your company's innovative edge. This approach balances immediate security needs with long-term strategic goals.</w:t>
      </w:r>
    </w:p>
    <w:p w14:paraId="45E473CF" w14:textId="6BF05FE5" w:rsidR="003F28A8" w:rsidRDefault="001F604E" w:rsidP="001F604E">
      <w:r>
        <w:lastRenderedPageBreak/>
        <w:t>We recommend proceeding with a careful vendor selection process focused on identifying solutions that offer both robust protection and sufficient flexibility to accommodate your specific operational requirements and integration needs. Simultaneously, we suggest establishing a development team focused on creating simplified solutions for lower-risk environments, allowing you to maximize both security effectiveness and cost efficiency.</w:t>
      </w:r>
    </w:p>
    <w:sectPr w:rsidR="003F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2B79"/>
    <w:multiLevelType w:val="hybridMultilevel"/>
    <w:tmpl w:val="E0B4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0A7"/>
    <w:multiLevelType w:val="hybridMultilevel"/>
    <w:tmpl w:val="B65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1163"/>
    <w:multiLevelType w:val="hybridMultilevel"/>
    <w:tmpl w:val="F680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9824E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EF0"/>
    <w:multiLevelType w:val="hybridMultilevel"/>
    <w:tmpl w:val="30164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186"/>
    <w:multiLevelType w:val="hybridMultilevel"/>
    <w:tmpl w:val="02D8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65407"/>
    <w:multiLevelType w:val="hybridMultilevel"/>
    <w:tmpl w:val="9FA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2AAC"/>
    <w:multiLevelType w:val="hybridMultilevel"/>
    <w:tmpl w:val="1520EAB6"/>
    <w:lvl w:ilvl="0" w:tplc="63D0B83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B4B06"/>
    <w:multiLevelType w:val="hybridMultilevel"/>
    <w:tmpl w:val="B364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24B23"/>
    <w:multiLevelType w:val="hybridMultilevel"/>
    <w:tmpl w:val="B7C4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436E5"/>
    <w:multiLevelType w:val="hybridMultilevel"/>
    <w:tmpl w:val="6F2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916BB"/>
    <w:multiLevelType w:val="hybridMultilevel"/>
    <w:tmpl w:val="32B6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94D8D"/>
    <w:multiLevelType w:val="hybridMultilevel"/>
    <w:tmpl w:val="9D5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B20EF"/>
    <w:multiLevelType w:val="hybridMultilevel"/>
    <w:tmpl w:val="EF540A50"/>
    <w:lvl w:ilvl="0" w:tplc="C2A82A4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719F"/>
    <w:multiLevelType w:val="hybridMultilevel"/>
    <w:tmpl w:val="5B2C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5954"/>
    <w:multiLevelType w:val="hybridMultilevel"/>
    <w:tmpl w:val="5C8C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A002E"/>
    <w:multiLevelType w:val="hybridMultilevel"/>
    <w:tmpl w:val="34E8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07D56"/>
    <w:multiLevelType w:val="hybridMultilevel"/>
    <w:tmpl w:val="F3F4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C43AD"/>
    <w:multiLevelType w:val="hybridMultilevel"/>
    <w:tmpl w:val="F9C6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25C7B"/>
    <w:multiLevelType w:val="hybridMultilevel"/>
    <w:tmpl w:val="34A6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12D56"/>
    <w:multiLevelType w:val="hybridMultilevel"/>
    <w:tmpl w:val="DB8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61EB5"/>
    <w:multiLevelType w:val="hybridMultilevel"/>
    <w:tmpl w:val="9574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81CF4"/>
    <w:multiLevelType w:val="hybridMultilevel"/>
    <w:tmpl w:val="F638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62C9"/>
    <w:multiLevelType w:val="hybridMultilevel"/>
    <w:tmpl w:val="73C6CE66"/>
    <w:lvl w:ilvl="0" w:tplc="E5E4EF9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571F6"/>
    <w:multiLevelType w:val="hybridMultilevel"/>
    <w:tmpl w:val="7C42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7859">
    <w:abstractNumId w:val="17"/>
  </w:num>
  <w:num w:numId="2" w16cid:durableId="106896781">
    <w:abstractNumId w:val="22"/>
  </w:num>
  <w:num w:numId="3" w16cid:durableId="1862281116">
    <w:abstractNumId w:val="15"/>
  </w:num>
  <w:num w:numId="4" w16cid:durableId="432482702">
    <w:abstractNumId w:val="12"/>
  </w:num>
  <w:num w:numId="5" w16cid:durableId="319817476">
    <w:abstractNumId w:val="20"/>
  </w:num>
  <w:num w:numId="6" w16cid:durableId="1707481086">
    <w:abstractNumId w:val="6"/>
  </w:num>
  <w:num w:numId="7" w16cid:durableId="116948021">
    <w:abstractNumId w:val="14"/>
  </w:num>
  <w:num w:numId="8" w16cid:durableId="467430462">
    <w:abstractNumId w:val="8"/>
  </w:num>
  <w:num w:numId="9" w16cid:durableId="1720978867">
    <w:abstractNumId w:val="13"/>
  </w:num>
  <w:num w:numId="10" w16cid:durableId="1962153681">
    <w:abstractNumId w:val="2"/>
  </w:num>
  <w:num w:numId="11" w16cid:durableId="1312247065">
    <w:abstractNumId w:val="23"/>
  </w:num>
  <w:num w:numId="12" w16cid:durableId="1803309850">
    <w:abstractNumId w:val="18"/>
  </w:num>
  <w:num w:numId="13" w16cid:durableId="1925721137">
    <w:abstractNumId w:val="0"/>
  </w:num>
  <w:num w:numId="14" w16cid:durableId="573661845">
    <w:abstractNumId w:val="9"/>
  </w:num>
  <w:num w:numId="15" w16cid:durableId="1549604864">
    <w:abstractNumId w:val="19"/>
  </w:num>
  <w:num w:numId="16" w16cid:durableId="1053625164">
    <w:abstractNumId w:val="3"/>
  </w:num>
  <w:num w:numId="17" w16cid:durableId="1691562898">
    <w:abstractNumId w:val="7"/>
  </w:num>
  <w:num w:numId="18" w16cid:durableId="912619713">
    <w:abstractNumId w:val="11"/>
  </w:num>
  <w:num w:numId="19" w16cid:durableId="66153111">
    <w:abstractNumId w:val="21"/>
  </w:num>
  <w:num w:numId="20" w16cid:durableId="1607425068">
    <w:abstractNumId w:val="1"/>
  </w:num>
  <w:num w:numId="21" w16cid:durableId="569081251">
    <w:abstractNumId w:val="5"/>
  </w:num>
  <w:num w:numId="22" w16cid:durableId="1063791685">
    <w:abstractNumId w:val="10"/>
  </w:num>
  <w:num w:numId="23" w16cid:durableId="679157441">
    <w:abstractNumId w:val="4"/>
  </w:num>
  <w:num w:numId="24" w16cid:durableId="1158766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E"/>
    <w:rsid w:val="001F604E"/>
    <w:rsid w:val="003F28A8"/>
    <w:rsid w:val="006028CD"/>
    <w:rsid w:val="006F300C"/>
    <w:rsid w:val="007656CE"/>
    <w:rsid w:val="00816420"/>
    <w:rsid w:val="00851458"/>
    <w:rsid w:val="008D6088"/>
    <w:rsid w:val="00A11F6C"/>
    <w:rsid w:val="00B86767"/>
    <w:rsid w:val="00C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DBDE"/>
  <w15:chartTrackingRefBased/>
  <w15:docId w15:val="{4811FC09-D995-8F44-A5D3-F17B2B72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6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Broyles, Andy</dc:creator>
  <cp:keywords/>
  <dc:description/>
  <cp:lastModifiedBy>Broyles, Andy</cp:lastModifiedBy>
  <cp:revision>3</cp:revision>
  <dcterms:created xsi:type="dcterms:W3CDTF">2025-02-24T16:00:00Z</dcterms:created>
  <dcterms:modified xsi:type="dcterms:W3CDTF">2025-03-02T16:19:00Z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2025-02-24T16:09:43Z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90b7de7d-56a1-4c00-b7c5-11076bff7652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