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71D7" w14:textId="182B6085" w:rsidR="00124AF7" w:rsidRDefault="001418DB" w:rsidP="001418DB">
      <w:pPr>
        <w:jc w:val="center"/>
        <w:rPr>
          <w:b/>
          <w:bCs/>
          <w:sz w:val="36"/>
          <w:szCs w:val="36"/>
        </w:rPr>
      </w:pPr>
      <w:r w:rsidRPr="004B027E">
        <w:rPr>
          <w:b/>
          <w:bCs/>
          <w:sz w:val="36"/>
          <w:szCs w:val="36"/>
        </w:rPr>
        <w:t>Neural Architectures for Human Activity</w:t>
      </w:r>
      <w:r w:rsidRPr="004B027E">
        <w:rPr>
          <w:rFonts w:hint="eastAsia"/>
          <w:b/>
          <w:bCs/>
          <w:sz w:val="36"/>
          <w:szCs w:val="36"/>
        </w:rPr>
        <w:t xml:space="preserve"> </w:t>
      </w:r>
      <w:r w:rsidRPr="004B027E">
        <w:rPr>
          <w:b/>
          <w:bCs/>
          <w:sz w:val="36"/>
          <w:szCs w:val="36"/>
        </w:rPr>
        <w:t>Recognition</w:t>
      </w:r>
    </w:p>
    <w:p w14:paraId="532287B6" w14:textId="77777777" w:rsidR="004B027E" w:rsidRPr="004B027E" w:rsidRDefault="004B027E" w:rsidP="001418DB">
      <w:pPr>
        <w:jc w:val="center"/>
        <w:rPr>
          <w:b/>
          <w:bCs/>
          <w:sz w:val="36"/>
          <w:szCs w:val="36"/>
        </w:rPr>
      </w:pPr>
    </w:p>
    <w:p w14:paraId="184D0A65" w14:textId="46026D89" w:rsidR="001418DB" w:rsidRDefault="001418DB" w:rsidP="001418DB">
      <w:pPr>
        <w:rPr>
          <w:rFonts w:ascii="Calibri" w:hAnsi="Calibri" w:cs="Calibri"/>
          <w:sz w:val="24"/>
          <w:szCs w:val="24"/>
        </w:rPr>
      </w:pPr>
      <w:r w:rsidRPr="001418DB">
        <w:rPr>
          <w:rFonts w:ascii="Calibri" w:hAnsi="Calibri" w:cs="Calibri"/>
          <w:sz w:val="24"/>
          <w:szCs w:val="24"/>
        </w:rPr>
        <w:t>Summary</w:t>
      </w:r>
      <w:r>
        <w:rPr>
          <w:rFonts w:ascii="Calibri" w:hAnsi="Calibri" w:cs="Calibri"/>
          <w:sz w:val="24"/>
          <w:szCs w:val="24"/>
        </w:rPr>
        <w:t>:</w:t>
      </w:r>
      <w:r w:rsidR="00D133E2">
        <w:rPr>
          <w:rFonts w:ascii="Calibri" w:hAnsi="Calibri" w:cs="Calibri"/>
          <w:sz w:val="24"/>
          <w:szCs w:val="24"/>
        </w:rPr>
        <w:t xml:space="preserve"> </w:t>
      </w:r>
    </w:p>
    <w:p w14:paraId="57AAAA29" w14:textId="5E8BA910" w:rsidR="00F10703" w:rsidRDefault="00D133E2" w:rsidP="001418DB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paper is mainly about the </w:t>
      </w:r>
      <w:r w:rsidR="00174BAF">
        <w:rPr>
          <w:rFonts w:ascii="Calibri" w:hAnsi="Calibri" w:cs="Calibri"/>
          <w:sz w:val="24"/>
          <w:szCs w:val="24"/>
        </w:rPr>
        <w:t xml:space="preserve">current state-of-the-art </w:t>
      </w:r>
      <w:r w:rsidR="008B236F">
        <w:rPr>
          <w:rFonts w:ascii="Calibri" w:hAnsi="Calibri" w:cs="Calibri"/>
          <w:sz w:val="24"/>
          <w:szCs w:val="24"/>
        </w:rPr>
        <w:t xml:space="preserve">neural architecture for </w:t>
      </w:r>
      <w:r w:rsidR="00F10703">
        <w:rPr>
          <w:rFonts w:ascii="Calibri" w:hAnsi="Calibri" w:cs="Calibri"/>
          <w:sz w:val="24"/>
          <w:szCs w:val="24"/>
        </w:rPr>
        <w:t>human activity recognition (HAR) based on wearable on-body sensors. The Author has firstly introduced the fundamental of HAR and then pointed out challenges that researchers face: Temporal feature extraction, detection of cross-channel relation and different performance of certain activity. Then, the author</w:t>
      </w:r>
      <w:r w:rsidR="00037125">
        <w:rPr>
          <w:rFonts w:ascii="Calibri" w:hAnsi="Calibri" w:cs="Calibri"/>
          <w:sz w:val="24"/>
          <w:szCs w:val="24"/>
        </w:rPr>
        <w:t xml:space="preserve"> has introduced the state-of-the-art neural architecture and give an example.</w:t>
      </w:r>
      <w:r w:rsidR="009A1F49">
        <w:rPr>
          <w:rFonts w:ascii="Calibri" w:hAnsi="Calibri" w:cs="Calibri"/>
          <w:sz w:val="24"/>
          <w:szCs w:val="24"/>
        </w:rPr>
        <w:t xml:space="preserve"> After that, he has written about Neural architecture search, which can help solve specific HAR problems. Thus, he can </w:t>
      </w:r>
      <w:r w:rsidR="008B236F">
        <w:rPr>
          <w:rFonts w:ascii="Calibri" w:hAnsi="Calibri" w:cs="Calibri"/>
          <w:sz w:val="24"/>
          <w:szCs w:val="24"/>
        </w:rPr>
        <w:t>finally</w:t>
      </w:r>
      <w:r w:rsidR="009A1F49">
        <w:rPr>
          <w:rFonts w:ascii="Calibri" w:hAnsi="Calibri" w:cs="Calibri"/>
          <w:sz w:val="24"/>
          <w:szCs w:val="24"/>
        </w:rPr>
        <w:t xml:space="preserve"> introduce Proposed NAS Search Space for sensor-based HAR. </w:t>
      </w:r>
    </w:p>
    <w:p w14:paraId="6085D8EF" w14:textId="09E04150" w:rsidR="001418DB" w:rsidRPr="008B236F" w:rsidRDefault="001418DB" w:rsidP="001418DB">
      <w:pPr>
        <w:rPr>
          <w:rFonts w:ascii="Calibri" w:hAnsi="Calibri" w:cs="Calibri"/>
          <w:sz w:val="24"/>
          <w:szCs w:val="24"/>
        </w:rPr>
      </w:pPr>
    </w:p>
    <w:p w14:paraId="4B8DC7C3" w14:textId="77777777" w:rsidR="00AF2A72" w:rsidRDefault="001418DB" w:rsidP="00AF2A7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Pros: </w:t>
      </w:r>
    </w:p>
    <w:p w14:paraId="7B365088" w14:textId="33361A6E" w:rsidR="001418DB" w:rsidRDefault="00AF2A72" w:rsidP="00AF2A72">
      <w:pPr>
        <w:ind w:firstLine="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</w:t>
      </w:r>
      <w:r w:rsidR="008B236F">
        <w:rPr>
          <w:rFonts w:ascii="Calibri" w:hAnsi="Calibri" w:cs="Calibri"/>
          <w:sz w:val="24"/>
          <w:szCs w:val="24"/>
        </w:rPr>
        <w:t>Very detailed introduction of neural architectures for HAR.</w:t>
      </w:r>
    </w:p>
    <w:p w14:paraId="7AB36646" w14:textId="3DA0BD03" w:rsidR="008B236F" w:rsidRDefault="008B236F" w:rsidP="001418DB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2.</w:t>
      </w:r>
      <w:r w:rsidR="00477060">
        <w:rPr>
          <w:rFonts w:ascii="Calibri" w:hAnsi="Calibri" w:cs="Calibri"/>
          <w:sz w:val="24"/>
          <w:szCs w:val="24"/>
        </w:rPr>
        <w:t xml:space="preserve"> Given example in 2.7 helps readers to understand the function of each step easier.</w:t>
      </w:r>
    </w:p>
    <w:p w14:paraId="385A174E" w14:textId="733CD06B" w:rsidR="001418DB" w:rsidRDefault="001418DB" w:rsidP="001418DB">
      <w:pPr>
        <w:rPr>
          <w:rFonts w:ascii="Calibri" w:hAnsi="Calibri" w:cs="Calibri"/>
          <w:sz w:val="24"/>
          <w:szCs w:val="24"/>
        </w:rPr>
      </w:pPr>
    </w:p>
    <w:p w14:paraId="7F1484D7" w14:textId="7B315874" w:rsidR="001418DB" w:rsidRDefault="001418DB" w:rsidP="001418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ons: </w:t>
      </w:r>
    </w:p>
    <w:p w14:paraId="2F1B606A" w14:textId="748F2312" w:rsidR="008B236F" w:rsidRPr="00AF2A72" w:rsidRDefault="008B236F" w:rsidP="00AF2A72">
      <w:pPr>
        <w:pStyle w:val="a3"/>
        <w:numPr>
          <w:ilvl w:val="0"/>
          <w:numId w:val="2"/>
        </w:numPr>
        <w:ind w:firstLineChars="0"/>
        <w:rPr>
          <w:rFonts w:ascii="Calibri" w:hAnsi="Calibri" w:cs="Calibri" w:hint="eastAsia"/>
          <w:sz w:val="24"/>
          <w:szCs w:val="24"/>
        </w:rPr>
      </w:pPr>
      <w:r w:rsidRPr="00AF2A72">
        <w:rPr>
          <w:rFonts w:ascii="Calibri" w:hAnsi="Calibri" w:cs="Calibri" w:hint="eastAsia"/>
          <w:sz w:val="24"/>
          <w:szCs w:val="24"/>
        </w:rPr>
        <w:t>T</w:t>
      </w:r>
      <w:r w:rsidRPr="00AF2A72">
        <w:rPr>
          <w:rFonts w:ascii="Calibri" w:hAnsi="Calibri" w:cs="Calibri"/>
          <w:sz w:val="24"/>
          <w:szCs w:val="24"/>
        </w:rPr>
        <w:t xml:space="preserve">he structure of section 2 is not clear. If I understand the article correctly, </w:t>
      </w:r>
      <w:r w:rsidR="00477060" w:rsidRPr="00AF2A72">
        <w:rPr>
          <w:rFonts w:ascii="Calibri" w:hAnsi="Calibri" w:cs="Calibri"/>
          <w:sz w:val="24"/>
          <w:szCs w:val="24"/>
        </w:rPr>
        <w:t>“Local Temporal Feature Extraction”, “Extraction of Cross-Channel Relations”</w:t>
      </w:r>
      <w:r w:rsidR="00E21084">
        <w:rPr>
          <w:rFonts w:ascii="Calibri" w:hAnsi="Calibri" w:cs="Calibri"/>
          <w:sz w:val="24"/>
          <w:szCs w:val="24"/>
        </w:rPr>
        <w:t xml:space="preserve">, </w:t>
      </w:r>
      <w:r w:rsidR="00477060" w:rsidRPr="00AF2A72">
        <w:rPr>
          <w:rFonts w:ascii="Calibri" w:hAnsi="Calibri" w:cs="Calibri"/>
          <w:sz w:val="24"/>
          <w:szCs w:val="24"/>
        </w:rPr>
        <w:t>“Capturing Global Temporal Context”</w:t>
      </w:r>
      <w:r w:rsidR="00E21084">
        <w:rPr>
          <w:rFonts w:ascii="Calibri" w:hAnsi="Calibri" w:cs="Calibri"/>
          <w:sz w:val="24"/>
          <w:szCs w:val="24"/>
        </w:rPr>
        <w:t xml:space="preserve"> and “Model evaluation”</w:t>
      </w:r>
      <w:r w:rsidR="00477060" w:rsidRPr="00AF2A72">
        <w:rPr>
          <w:rFonts w:ascii="Calibri" w:hAnsi="Calibri" w:cs="Calibri"/>
          <w:sz w:val="24"/>
          <w:szCs w:val="24"/>
        </w:rPr>
        <w:t xml:space="preserve"> are </w:t>
      </w:r>
      <w:r w:rsidR="00E21084">
        <w:rPr>
          <w:rFonts w:ascii="Calibri" w:hAnsi="Calibri" w:cs="Calibri"/>
          <w:sz w:val="24"/>
          <w:szCs w:val="24"/>
        </w:rPr>
        <w:t xml:space="preserve">4 </w:t>
      </w:r>
      <w:r w:rsidR="00477060" w:rsidRPr="00AF2A72">
        <w:rPr>
          <w:rFonts w:ascii="Calibri" w:hAnsi="Calibri" w:cs="Calibri"/>
          <w:sz w:val="24"/>
          <w:szCs w:val="24"/>
        </w:rPr>
        <w:t xml:space="preserve">steps of “State-of-the-Art Neural Architecture”. Arranging these </w:t>
      </w:r>
      <w:r w:rsidR="00E21084">
        <w:rPr>
          <w:rFonts w:ascii="Calibri" w:hAnsi="Calibri" w:cs="Calibri"/>
          <w:sz w:val="24"/>
          <w:szCs w:val="24"/>
        </w:rPr>
        <w:t>4</w:t>
      </w:r>
      <w:r w:rsidR="00477060" w:rsidRPr="00AF2A72">
        <w:rPr>
          <w:rFonts w:ascii="Calibri" w:hAnsi="Calibri" w:cs="Calibri"/>
          <w:sz w:val="24"/>
          <w:szCs w:val="24"/>
        </w:rPr>
        <w:t xml:space="preserve"> parts as parallel parts with others in section 2 is not </w:t>
      </w:r>
      <w:r w:rsidR="00E21084">
        <w:rPr>
          <w:rFonts w:ascii="Calibri" w:hAnsi="Calibri" w:cs="Calibri"/>
          <w:sz w:val="24"/>
          <w:szCs w:val="24"/>
        </w:rPr>
        <w:t>clear for readers to understand.</w:t>
      </w:r>
    </w:p>
    <w:p w14:paraId="09F071F4" w14:textId="685061F9" w:rsidR="001418DB" w:rsidRDefault="001418DB" w:rsidP="001418DB">
      <w:pPr>
        <w:rPr>
          <w:rFonts w:ascii="Calibri" w:hAnsi="Calibri" w:cs="Calibri"/>
          <w:sz w:val="24"/>
          <w:szCs w:val="24"/>
        </w:rPr>
      </w:pPr>
    </w:p>
    <w:p w14:paraId="203A6495" w14:textId="77777777" w:rsidR="008B236F" w:rsidRDefault="001418DB" w:rsidP="001418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uggestions: </w:t>
      </w:r>
    </w:p>
    <w:p w14:paraId="6ECB8078" w14:textId="27383AD7" w:rsidR="001418DB" w:rsidRDefault="00AF2A72" w:rsidP="00AF2A72">
      <w:pPr>
        <w:ind w:firstLine="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</w:t>
      </w:r>
      <w:r w:rsidR="00037125">
        <w:rPr>
          <w:rFonts w:ascii="Calibri" w:hAnsi="Calibri" w:cs="Calibri"/>
          <w:sz w:val="24"/>
          <w:szCs w:val="24"/>
        </w:rPr>
        <w:t>The author can write</w:t>
      </w:r>
      <w:r w:rsidR="008B236F">
        <w:rPr>
          <w:rFonts w:ascii="Calibri" w:hAnsi="Calibri" w:cs="Calibri"/>
          <w:sz w:val="24"/>
          <w:szCs w:val="24"/>
        </w:rPr>
        <w:t xml:space="preserve"> about</w:t>
      </w:r>
      <w:r w:rsidR="00037125">
        <w:rPr>
          <w:rFonts w:ascii="Calibri" w:hAnsi="Calibri" w:cs="Calibri"/>
          <w:sz w:val="24"/>
          <w:szCs w:val="24"/>
        </w:rPr>
        <w:t xml:space="preserve"> the structure of this paper in the section “introduction”.</w:t>
      </w:r>
    </w:p>
    <w:p w14:paraId="2D06BD2A" w14:textId="7F7E375C" w:rsidR="008B236F" w:rsidRPr="008B236F" w:rsidRDefault="008B236F" w:rsidP="008B236F">
      <w:pPr>
        <w:ind w:firstLine="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  <w:r w:rsidR="00477060">
        <w:rPr>
          <w:rFonts w:ascii="Calibri" w:hAnsi="Calibri" w:cs="Calibri"/>
          <w:sz w:val="24"/>
          <w:szCs w:val="24"/>
        </w:rPr>
        <w:t xml:space="preserve"> Rearranging section 2. 2.3, 2.4, 2.5 and 2.6 can be subsection of 2.2</w:t>
      </w:r>
    </w:p>
    <w:p w14:paraId="2C09FEE8" w14:textId="2E0464CC" w:rsidR="00037125" w:rsidRPr="001418DB" w:rsidRDefault="00AF2A72" w:rsidP="001418DB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3. The author can </w:t>
      </w:r>
      <w:r w:rsidR="00E21084">
        <w:rPr>
          <w:rFonts w:ascii="Calibri" w:hAnsi="Calibri" w:cs="Calibri"/>
          <w:sz w:val="24"/>
          <w:szCs w:val="24"/>
        </w:rPr>
        <w:t xml:space="preserve">comment how he feels about the current technology and </w:t>
      </w:r>
      <w:r>
        <w:rPr>
          <w:rFonts w:ascii="Calibri" w:hAnsi="Calibri" w:cs="Calibri"/>
          <w:sz w:val="24"/>
          <w:szCs w:val="24"/>
        </w:rPr>
        <w:t xml:space="preserve">give his opinion of the future of </w:t>
      </w:r>
      <w:r w:rsidR="00E21084">
        <w:rPr>
          <w:rFonts w:ascii="Calibri" w:hAnsi="Calibri" w:cs="Calibri"/>
          <w:sz w:val="24"/>
          <w:szCs w:val="24"/>
        </w:rPr>
        <w:t>this fields.</w:t>
      </w:r>
    </w:p>
    <w:sectPr w:rsidR="00037125" w:rsidRPr="00141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2C05"/>
    <w:multiLevelType w:val="hybridMultilevel"/>
    <w:tmpl w:val="95B602EC"/>
    <w:lvl w:ilvl="0" w:tplc="4C7202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BF0CD9"/>
    <w:multiLevelType w:val="hybridMultilevel"/>
    <w:tmpl w:val="8AF67B54"/>
    <w:lvl w:ilvl="0" w:tplc="3D008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57382040">
    <w:abstractNumId w:val="0"/>
  </w:num>
  <w:num w:numId="2" w16cid:durableId="612320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E8"/>
    <w:rsid w:val="00037125"/>
    <w:rsid w:val="000923E8"/>
    <w:rsid w:val="00124AF7"/>
    <w:rsid w:val="001418DB"/>
    <w:rsid w:val="00174BAF"/>
    <w:rsid w:val="00477060"/>
    <w:rsid w:val="004B027E"/>
    <w:rsid w:val="008B236F"/>
    <w:rsid w:val="009A1F49"/>
    <w:rsid w:val="00AF2A72"/>
    <w:rsid w:val="00D133E2"/>
    <w:rsid w:val="00E21084"/>
    <w:rsid w:val="00F1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D631"/>
  <w15:chartTrackingRefBased/>
  <w15:docId w15:val="{FB589492-A4D2-41F1-89D1-34502287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3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哲畅</dc:creator>
  <cp:keywords/>
  <dc:description/>
  <cp:lastModifiedBy>薛 哲畅</cp:lastModifiedBy>
  <cp:revision>2</cp:revision>
  <dcterms:created xsi:type="dcterms:W3CDTF">2022-08-09T23:18:00Z</dcterms:created>
  <dcterms:modified xsi:type="dcterms:W3CDTF">2022-08-11T00:48:00Z</dcterms:modified>
</cp:coreProperties>
</file>