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3A2B" w:rsidRDefault="00EE0FA0">
      <w:pPr>
        <w:spacing w:after="80"/>
        <w:jc w:val="center"/>
      </w:pPr>
      <w:r>
        <w:rPr>
          <w:noProof/>
        </w:rPr>
        <w:drawing>
          <wp:inline distT="0" distB="0" distL="0" distR="0">
            <wp:extent cx="1600200" cy="457200"/>
            <wp:effectExtent l="0" t="0" r="0" b="0"/>
            <wp:docPr id="1" name="Logo SENAI" descr="Logo SENAI" title="Logo SE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A2B" w:rsidRDefault="00733A2B"/>
    <w:p w:rsidR="00733A2B" w:rsidRDefault="00EE0FA0">
      <w:pPr>
        <w:spacing w:after="80"/>
        <w:jc w:val="center"/>
      </w:pPr>
      <w:r>
        <w:rPr>
          <w:b/>
          <w:bCs/>
          <w:i/>
          <w:iCs/>
        </w:rPr>
        <w:t>CENTRO UNIVERSITÁRIO SENAI SÃO PAULO - UNISENAI-SP</w:t>
      </w:r>
    </w:p>
    <w:p w:rsidR="00733A2B" w:rsidRDefault="00EE0FA0">
      <w:pPr>
        <w:spacing w:after="80"/>
        <w:jc w:val="center"/>
      </w:pPr>
      <w:r>
        <w:rPr>
          <w:b/>
          <w:bCs/>
          <w:i/>
          <w:iCs/>
        </w:rPr>
        <w:t>CAMPUS SOROCABA - SANTA ROSÁLIA</w:t>
      </w:r>
    </w:p>
    <w:p w:rsidR="00733A2B" w:rsidRDefault="00733A2B"/>
    <w:p w:rsidR="00733A2B" w:rsidRDefault="00EE0FA0">
      <w:pPr>
        <w:spacing w:after="80"/>
        <w:jc w:val="center"/>
      </w:pPr>
      <w:r>
        <w:rPr>
          <w:b/>
          <w:bCs/>
        </w:rPr>
        <w:t>GRADUAÇÃO EM ANÁLISE E DESENVOLVIMENTO DE SISTEMAS</w:t>
      </w:r>
    </w:p>
    <w:p w:rsidR="00733A2B" w:rsidRDefault="00733A2B"/>
    <w:p w:rsidR="00733A2B" w:rsidRDefault="00733A2B"/>
    <w:p w:rsidR="00733A2B" w:rsidRDefault="00733A2B"/>
    <w:p w:rsidR="00733A2B" w:rsidRDefault="00733A2B"/>
    <w:p w:rsidR="00733A2B" w:rsidRDefault="00733A2B"/>
    <w:p w:rsidR="00733A2B" w:rsidRDefault="00733A2B"/>
    <w:p w:rsidR="00733A2B" w:rsidRDefault="00EE0FA0">
      <w:pPr>
        <w:spacing w:after="80"/>
        <w:jc w:val="center"/>
      </w:pPr>
      <w:r>
        <w:rPr>
          <w:b/>
          <w:bCs/>
        </w:rPr>
        <w:t xml:space="preserve">Giovani Bernardo </w:t>
      </w:r>
      <w:proofErr w:type="spellStart"/>
      <w:r>
        <w:rPr>
          <w:b/>
          <w:bCs/>
        </w:rPr>
        <w:t>Miamoto</w:t>
      </w:r>
      <w:proofErr w:type="spellEnd"/>
      <w:r>
        <w:rPr>
          <w:b/>
          <w:bCs/>
        </w:rPr>
        <w:t xml:space="preserve"> Santos</w:t>
      </w:r>
    </w:p>
    <w:p w:rsidR="00733A2B" w:rsidRDefault="00EE0FA0">
      <w:pPr>
        <w:spacing w:after="80"/>
        <w:jc w:val="center"/>
      </w:pPr>
      <w:r>
        <w:rPr>
          <w:b/>
          <w:bCs/>
        </w:rPr>
        <w:t>Luciano de Jesus Menezes Junior</w:t>
      </w:r>
    </w:p>
    <w:p w:rsidR="00733A2B" w:rsidRDefault="00EE0FA0">
      <w:pPr>
        <w:spacing w:after="80"/>
        <w:jc w:val="center"/>
      </w:pPr>
      <w:r>
        <w:rPr>
          <w:b/>
          <w:bCs/>
        </w:rPr>
        <w:t xml:space="preserve">Victor Hugo </w:t>
      </w:r>
      <w:proofErr w:type="spellStart"/>
      <w:r>
        <w:rPr>
          <w:b/>
          <w:bCs/>
        </w:rPr>
        <w:t>Geroto</w:t>
      </w:r>
      <w:proofErr w:type="spellEnd"/>
      <w:r>
        <w:rPr>
          <w:b/>
          <w:bCs/>
        </w:rPr>
        <w:t xml:space="preserve"> Toledo</w:t>
      </w:r>
    </w:p>
    <w:p w:rsidR="00733A2B" w:rsidRDefault="00EE0FA0">
      <w:pPr>
        <w:spacing w:after="80"/>
        <w:jc w:val="center"/>
      </w:pPr>
      <w:r>
        <w:rPr>
          <w:b/>
          <w:bCs/>
        </w:rPr>
        <w:t>Jose Eduardo de Oliveira Junior</w:t>
      </w:r>
    </w:p>
    <w:p w:rsidR="00733A2B" w:rsidRDefault="00733A2B"/>
    <w:p w:rsidR="00733A2B" w:rsidRDefault="00733A2B"/>
    <w:p w:rsidR="00733A2B" w:rsidRDefault="00733A2B"/>
    <w:p w:rsidR="00733A2B" w:rsidRDefault="00733A2B"/>
    <w:p w:rsidR="00733A2B" w:rsidRDefault="00733A2B"/>
    <w:p w:rsidR="00733A2B" w:rsidRDefault="00733A2B"/>
    <w:p w:rsidR="00733A2B" w:rsidRDefault="00EE0FA0">
      <w:pPr>
        <w:spacing w:after="80"/>
        <w:jc w:val="center"/>
      </w:pPr>
      <w:r>
        <w:rPr>
          <w:b/>
          <w:bCs/>
        </w:rPr>
        <w:t>LABCONTROLL 4.0: PLATAFORMA INTELIGENTE PARA MONITORAMENTO</w:t>
      </w:r>
    </w:p>
    <w:p w:rsidR="00733A2B" w:rsidRDefault="00EE0FA0">
      <w:pPr>
        <w:spacing w:after="80"/>
        <w:jc w:val="center"/>
      </w:pPr>
      <w:r>
        <w:rPr>
          <w:b/>
          <w:bCs/>
        </w:rPr>
        <w:t>E GESTÃO DE AMBIENTES LABORATORIAIS E INDUSTRIAIS</w:t>
      </w:r>
    </w:p>
    <w:p w:rsidR="00733A2B" w:rsidRDefault="00EE0FA0">
      <w:pPr>
        <w:spacing w:after="80"/>
        <w:jc w:val="center"/>
      </w:pPr>
      <w:r>
        <w:rPr>
          <w:b/>
          <w:bCs/>
        </w:rPr>
        <w:t xml:space="preserve">BASEADA EM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E COMPUTAÇÃO EM NUVEM</w:t>
      </w:r>
    </w:p>
    <w:p w:rsidR="00733A2B" w:rsidRDefault="00733A2B"/>
    <w:p w:rsidR="00733A2B" w:rsidRDefault="00733A2B"/>
    <w:p w:rsidR="00733A2B" w:rsidRDefault="00733A2B"/>
    <w:p w:rsidR="00733A2B" w:rsidRDefault="00733A2B"/>
    <w:p w:rsidR="00733A2B" w:rsidRDefault="00733A2B"/>
    <w:p w:rsidR="00733A2B" w:rsidRDefault="00733A2B"/>
    <w:p w:rsidR="00733A2B" w:rsidRDefault="00EE0FA0">
      <w:pPr>
        <w:spacing w:after="80"/>
        <w:jc w:val="center"/>
      </w:pPr>
      <w:r>
        <w:rPr>
          <w:b/>
          <w:bCs/>
        </w:rPr>
        <w:t>SOROCABA – SP</w:t>
      </w:r>
    </w:p>
    <w:p w:rsidR="00733A2B" w:rsidRDefault="00EE0FA0">
      <w:pPr>
        <w:spacing w:after="80"/>
        <w:jc w:val="center"/>
      </w:pPr>
      <w:r>
        <w:rPr>
          <w:b/>
          <w:bCs/>
        </w:rPr>
        <w:t>2026</w:t>
      </w:r>
    </w:p>
    <w:p w:rsidR="00733A2B" w:rsidRDefault="00733A2B">
      <w:pPr>
        <w:sectPr w:rsidR="00733A2B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:rsidR="00733A2B" w:rsidRDefault="00EE0FA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1600200" cy="457200"/>
            <wp:effectExtent l="0" t="0" r="0" b="0"/>
            <wp:docPr id="2" name="Logo SENAI" descr="Logo SENAI" title="Logo SE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A2B" w:rsidRDefault="00EE0FA0">
      <w:pPr>
        <w:spacing w:after="80"/>
        <w:jc w:val="center"/>
      </w:pPr>
      <w:r>
        <w:rPr>
          <w:b/>
          <w:bCs/>
          <w:i/>
          <w:iCs/>
        </w:rPr>
        <w:t>CENTRO UNIVERSITÁRIO SENAI SÃO PAULO - UNISENAI-SP</w:t>
      </w:r>
    </w:p>
    <w:p w:rsidR="00733A2B" w:rsidRDefault="00EE0FA0">
      <w:pPr>
        <w:spacing w:after="80"/>
        <w:jc w:val="center"/>
      </w:pPr>
      <w:r>
        <w:rPr>
          <w:b/>
          <w:bCs/>
          <w:i/>
          <w:iCs/>
        </w:rPr>
        <w:t>CAMPUS SOROCABA - SANTA ROSÁLIA</w:t>
      </w:r>
    </w:p>
    <w:p w:rsidR="00733A2B" w:rsidRDefault="00733A2B"/>
    <w:p w:rsidR="00733A2B" w:rsidRDefault="00EE0FA0">
      <w:pPr>
        <w:spacing w:after="80"/>
        <w:jc w:val="center"/>
      </w:pPr>
      <w:r>
        <w:rPr>
          <w:b/>
          <w:bCs/>
        </w:rPr>
        <w:t xml:space="preserve">LABCONTROLL 4.0: PLATAFORMA INTELIGENTE PARA MONITORAMENTO E GESTÃO DE AMBIENTES LABORATORIAIS E INDUSTRIAIS BASEADA EM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E COMPUTAÇÃO EM NUVEM</w:t>
      </w:r>
    </w:p>
    <w:p w:rsidR="00733A2B" w:rsidRDefault="00733A2B"/>
    <w:p w:rsidR="00733A2B" w:rsidRDefault="00EE0FA0">
      <w:pPr>
        <w:spacing w:after="80"/>
        <w:jc w:val="center"/>
      </w:pPr>
      <w:proofErr w:type="spellStart"/>
      <w:r>
        <w:rPr>
          <w:b/>
          <w:bCs/>
        </w:rPr>
        <w:t>LabControll</w:t>
      </w:r>
      <w:proofErr w:type="spellEnd"/>
      <w:r>
        <w:rPr>
          <w:b/>
          <w:bCs/>
        </w:rPr>
        <w:t xml:space="preserve"> 4.0: </w:t>
      </w:r>
      <w:proofErr w:type="spellStart"/>
      <w:r>
        <w:rPr>
          <w:b/>
          <w:bCs/>
        </w:rPr>
        <w:t>Intellig</w:t>
      </w:r>
      <w:r>
        <w:rPr>
          <w:b/>
          <w:bCs/>
        </w:rPr>
        <w:t>ent</w:t>
      </w:r>
      <w:proofErr w:type="spellEnd"/>
      <w:r>
        <w:rPr>
          <w:b/>
          <w:bCs/>
        </w:rPr>
        <w:t xml:space="preserve"> Platform for </w:t>
      </w:r>
      <w:proofErr w:type="spellStart"/>
      <w:r>
        <w:rPr>
          <w:b/>
          <w:bCs/>
        </w:rPr>
        <w:t>Monitoring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Management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Laboratory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Industrial </w:t>
      </w:r>
      <w:proofErr w:type="spellStart"/>
      <w:r>
        <w:rPr>
          <w:b/>
          <w:bCs/>
        </w:rPr>
        <w:t>Environments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Cloud </w:t>
      </w:r>
      <w:proofErr w:type="spellStart"/>
      <w:r>
        <w:rPr>
          <w:b/>
          <w:bCs/>
        </w:rPr>
        <w:t>Computing</w:t>
      </w:r>
      <w:proofErr w:type="spellEnd"/>
    </w:p>
    <w:p w:rsidR="00733A2B" w:rsidRDefault="00733A2B"/>
    <w:p w:rsidR="00733A2B" w:rsidRDefault="00EE0FA0">
      <w:pPr>
        <w:spacing w:after="80"/>
      </w:pPr>
      <w:r>
        <w:rPr>
          <w:b/>
          <w:bCs/>
        </w:rPr>
        <w:t>Giovani B</w:t>
      </w:r>
      <w:r>
        <w:rPr>
          <w:b/>
          <w:bCs/>
        </w:rPr>
        <w:t xml:space="preserve">ernardo </w:t>
      </w:r>
      <w:proofErr w:type="spellStart"/>
      <w:r>
        <w:rPr>
          <w:b/>
          <w:bCs/>
        </w:rPr>
        <w:t>Miamoto</w:t>
      </w:r>
      <w:proofErr w:type="spellEnd"/>
      <w:r>
        <w:rPr>
          <w:b/>
          <w:bCs/>
        </w:rPr>
        <w:t xml:space="preserve"> Santos</w:t>
      </w:r>
      <w:r>
        <w:rPr>
          <w:rStyle w:val="Refdenotaderodap"/>
        </w:rPr>
        <w:footnoteReference w:id="1"/>
      </w:r>
      <w:r>
        <w:rPr>
          <w:b/>
          <w:bCs/>
        </w:rPr>
        <w:t xml:space="preserve">, </w:t>
      </w:r>
      <w:r>
        <w:rPr>
          <w:sz w:val="16"/>
          <w:szCs w:val="16"/>
          <w:vertAlign w:val="superscript"/>
        </w:rPr>
        <w:t>i</w:t>
      </w:r>
    </w:p>
    <w:p w:rsidR="00733A2B" w:rsidRDefault="00EE0FA0">
      <w:pPr>
        <w:spacing w:after="80"/>
      </w:pPr>
      <w:r>
        <w:rPr>
          <w:b/>
          <w:bCs/>
        </w:rPr>
        <w:t xml:space="preserve">Luciano de Jesus Menezes Junior, </w:t>
      </w:r>
      <w:proofErr w:type="spellStart"/>
      <w:r>
        <w:rPr>
          <w:sz w:val="16"/>
          <w:szCs w:val="16"/>
          <w:vertAlign w:val="superscript"/>
        </w:rPr>
        <w:t>ii</w:t>
      </w:r>
      <w:proofErr w:type="spellEnd"/>
    </w:p>
    <w:p w:rsidR="00733A2B" w:rsidRDefault="00EE0FA0">
      <w:pPr>
        <w:spacing w:after="80"/>
      </w:pPr>
      <w:r>
        <w:rPr>
          <w:b/>
          <w:bCs/>
        </w:rPr>
        <w:t xml:space="preserve">Victor Hugo </w:t>
      </w:r>
      <w:proofErr w:type="spellStart"/>
      <w:r>
        <w:rPr>
          <w:b/>
          <w:bCs/>
        </w:rPr>
        <w:t>Geroto</w:t>
      </w:r>
      <w:proofErr w:type="spellEnd"/>
      <w:r>
        <w:rPr>
          <w:b/>
          <w:bCs/>
        </w:rPr>
        <w:t xml:space="preserve"> Toledo, </w:t>
      </w:r>
      <w:proofErr w:type="spellStart"/>
      <w:r>
        <w:rPr>
          <w:sz w:val="16"/>
          <w:szCs w:val="16"/>
          <w:vertAlign w:val="superscript"/>
        </w:rPr>
        <w:t>iii</w:t>
      </w:r>
      <w:proofErr w:type="spellEnd"/>
    </w:p>
    <w:p w:rsidR="00733A2B" w:rsidRDefault="00EE0FA0">
      <w:pPr>
        <w:spacing w:after="80"/>
      </w:pPr>
      <w:r>
        <w:rPr>
          <w:b/>
          <w:bCs/>
        </w:rPr>
        <w:t xml:space="preserve">Jose Eduardo de Oliveira Junior, </w:t>
      </w:r>
      <w:proofErr w:type="spellStart"/>
      <w:r>
        <w:rPr>
          <w:sz w:val="16"/>
          <w:szCs w:val="16"/>
          <w:vertAlign w:val="superscript"/>
        </w:rPr>
        <w:t>iv</w:t>
      </w:r>
      <w:proofErr w:type="spellEnd"/>
    </w:p>
    <w:p w:rsidR="00733A2B" w:rsidRDefault="00733A2B"/>
    <w:p w:rsidR="00733A2B" w:rsidRDefault="00EE0FA0" w:rsidP="001A1DC8">
      <w:pPr>
        <w:spacing w:after="80"/>
      </w:pPr>
      <w:r>
        <w:rPr>
          <w:b/>
          <w:bCs/>
        </w:rPr>
        <w:t xml:space="preserve">Orientador: </w:t>
      </w:r>
      <w:proofErr w:type="spellStart"/>
      <w:r>
        <w:rPr>
          <w:b/>
          <w:bCs/>
        </w:rPr>
        <w:t>Deivison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Takatu</w:t>
      </w:r>
      <w:proofErr w:type="spellEnd"/>
      <w:r>
        <w:rPr>
          <w:b/>
          <w:bCs/>
        </w:rPr>
        <w:t xml:space="preserve">, </w:t>
      </w:r>
      <w:r>
        <w:rPr>
          <w:sz w:val="16"/>
          <w:szCs w:val="16"/>
          <w:vertAlign w:val="superscript"/>
        </w:rPr>
        <w:t>v</w:t>
      </w:r>
    </w:p>
    <w:p w:rsidR="00733A2B" w:rsidRDefault="00EE0FA0">
      <w:r>
        <w:br w:type="page"/>
      </w:r>
    </w:p>
    <w:p w:rsidR="00733A2B" w:rsidRDefault="00EE0FA0">
      <w:pPr>
        <w:spacing w:after="240"/>
        <w:jc w:val="center"/>
      </w:pPr>
      <w:r>
        <w:rPr>
          <w:b/>
          <w:bCs/>
        </w:rPr>
        <w:lastRenderedPageBreak/>
        <w:t>SUMÁRIO</w:t>
      </w:r>
    </w:p>
    <w:sdt>
      <w:sdtPr>
        <w:alias w:val="Sumário"/>
        <w:id w:val="-467127970"/>
      </w:sdtPr>
      <w:sdtEndPr/>
      <w:sdtContent>
        <w:p w:rsidR="001A1DC8" w:rsidRDefault="00EE0FA0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845987" w:history="1">
            <w:r w:rsidR="001A1DC8" w:rsidRPr="00BE08C2">
              <w:rPr>
                <w:rStyle w:val="Hyperlink"/>
                <w:noProof/>
              </w:rPr>
              <w:t>1. INTRODUÇÃO</w:t>
            </w:r>
            <w:r w:rsidR="001A1DC8">
              <w:rPr>
                <w:noProof/>
              </w:rPr>
              <w:tab/>
            </w:r>
            <w:r w:rsidR="001A1DC8">
              <w:rPr>
                <w:noProof/>
              </w:rPr>
              <w:fldChar w:fldCharType="begin"/>
            </w:r>
            <w:r w:rsidR="001A1DC8">
              <w:rPr>
                <w:noProof/>
              </w:rPr>
              <w:instrText xml:space="preserve"> PAGEREF _Toc231845987 \h </w:instrText>
            </w:r>
            <w:r w:rsidR="001A1DC8">
              <w:rPr>
                <w:noProof/>
              </w:rPr>
            </w:r>
            <w:r w:rsidR="001A1DC8">
              <w:rPr>
                <w:noProof/>
              </w:rPr>
              <w:fldChar w:fldCharType="separate"/>
            </w:r>
            <w:r w:rsidR="001A1DC8">
              <w:rPr>
                <w:noProof/>
              </w:rPr>
              <w:t>5</w:t>
            </w:r>
            <w:r w:rsidR="001A1DC8"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5988" w:history="1">
            <w:r w:rsidRPr="00BE08C2">
              <w:rPr>
                <w:rStyle w:val="Hyperlink"/>
                <w:noProof/>
              </w:rPr>
              <w:t>1.1 Problema de pesquisa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5989" w:history="1">
            <w:r w:rsidRPr="00BE08C2">
              <w:rPr>
                <w:rStyle w:val="Hyperlink"/>
                <w:noProof/>
              </w:rPr>
              <w:t>1.2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5990" w:history="1">
            <w:r w:rsidRPr="00BE08C2">
              <w:rPr>
                <w:rStyle w:val="Hyperlink"/>
                <w:noProof/>
              </w:rPr>
              <w:t>1.3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1845991" w:history="1">
            <w:r w:rsidRPr="00BE08C2">
              <w:rPr>
                <w:rStyle w:val="Hyperlink"/>
                <w:noProof/>
              </w:rPr>
              <w:t>2. FUNDAMENTAÇÃO TEÓRICA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5992" w:history="1">
            <w:r w:rsidRPr="00BE08C2">
              <w:rPr>
                <w:rStyle w:val="Hyperlink"/>
                <w:noProof/>
              </w:rPr>
              <w:t>2.1 Indústria 4.0 e Internet das Coisas Industrial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5993" w:history="1">
            <w:r w:rsidRPr="00BE08C2">
              <w:rPr>
                <w:rStyle w:val="Hyperlink"/>
                <w:noProof/>
              </w:rPr>
              <w:t>2.2 Computação em Nuvem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5994" w:history="1">
            <w:r w:rsidRPr="00BE08C2">
              <w:rPr>
                <w:rStyle w:val="Hyperlink"/>
                <w:noProof/>
              </w:rPr>
              <w:t>2.3 Sistemas Distribuídos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5995" w:history="1">
            <w:r w:rsidRPr="00BE08C2">
              <w:rPr>
                <w:rStyle w:val="Hyperlink"/>
                <w:noProof/>
              </w:rPr>
              <w:t>2.4 Experiência do Usuário em Ambientes Industriais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5996" w:history="1">
            <w:r w:rsidRPr="00BE08C2">
              <w:rPr>
                <w:rStyle w:val="Hyperlink"/>
                <w:noProof/>
              </w:rPr>
              <w:t>2.5 Integração Vertical e Horizontal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5997" w:history="1">
            <w:r w:rsidRPr="00BE08C2">
              <w:rPr>
                <w:rStyle w:val="Hyperlink"/>
                <w:noProof/>
              </w:rPr>
              <w:t>2.6 Scrum e Desenvolvimento Ágil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1845998" w:history="1">
            <w:r w:rsidRPr="00BE08C2">
              <w:rPr>
                <w:rStyle w:val="Hyperlink"/>
                <w:noProof/>
              </w:rPr>
              <w:t>3.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1845999" w:history="1">
            <w:r w:rsidRPr="00BE08C2">
              <w:rPr>
                <w:rStyle w:val="Hyperlink"/>
                <w:noProof/>
              </w:rPr>
              <w:t>4. DESENVOLVIMENTO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_Toc231845999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6000" w:history="1">
            <w:r w:rsidRPr="00BE08C2">
              <w:rPr>
                <w:rStyle w:val="Hyperlink"/>
                <w:noProof/>
              </w:rPr>
              <w:t>4.1 Arquitetura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6001" w:history="1">
            <w:r w:rsidRPr="00BE08C2">
              <w:rPr>
                <w:rStyle w:val="Hyperlink"/>
                <w:noProof/>
              </w:rPr>
              <w:t>4.2 Sistema de Autenticação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6002" w:history="1">
            <w:r w:rsidRPr="00BE08C2">
              <w:rPr>
                <w:rStyle w:val="Hyperlink"/>
                <w:noProof/>
              </w:rPr>
              <w:t>4.3 Dashboard Operacional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6003" w:history="1">
            <w:r w:rsidRPr="00BE08C2">
              <w:rPr>
                <w:rStyle w:val="Hyperlink"/>
                <w:noProof/>
              </w:rPr>
              <w:t>4.4 Monitoramento Energético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6004" w:history="1">
            <w:r w:rsidRPr="00BE08C2">
              <w:rPr>
                <w:rStyle w:val="Hyperlink"/>
                <w:noProof/>
              </w:rPr>
              <w:t>4.5 Planta Baixa Interativa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1846005" w:history="1">
            <w:r w:rsidRPr="00BE08C2">
              <w:rPr>
                <w:rStyle w:val="Hyperlink"/>
                <w:noProof/>
              </w:rPr>
              <w:t>5. RESULTADOS E DISCUSSÕES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1846006" w:history="1">
            <w:r w:rsidRPr="00BE08C2">
              <w:rPr>
                <w:rStyle w:val="Hyperlink"/>
                <w:noProof/>
              </w:rPr>
              <w:t>5.1 Discussão Interdisciplinar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1846007" w:history="1">
            <w:r w:rsidRPr="00BE08C2">
              <w:rPr>
                <w:rStyle w:val="Hyperlink"/>
                <w:noProof/>
              </w:rPr>
              <w:t>6.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1846008" w:history="1">
            <w:r w:rsidRPr="00BE08C2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A1DC8" w:rsidRDefault="001A1DC8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1846009" w:history="1">
            <w:r w:rsidRPr="00BE08C2">
              <w:rPr>
                <w:rStyle w:val="Hyperlink"/>
                <w:noProof/>
              </w:rPr>
              <w:t>AGRADECIMENTOS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_Toc231846009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33A2B" w:rsidRDefault="00EE0FA0">
          <w:r>
            <w:fldChar w:fldCharType="end"/>
          </w:r>
        </w:p>
      </w:sdtContent>
    </w:sdt>
    <w:p w:rsidR="00733A2B" w:rsidRDefault="00EE0FA0">
      <w:r>
        <w:br w:type="page"/>
      </w:r>
    </w:p>
    <w:p w:rsidR="00733A2B" w:rsidRDefault="00EE0FA0">
      <w:pPr>
        <w:spacing w:after="80"/>
        <w:jc w:val="center"/>
      </w:pPr>
      <w:r>
        <w:rPr>
          <w:b/>
          <w:bCs/>
        </w:rPr>
        <w:lastRenderedPageBreak/>
        <w:t xml:space="preserve">LABCONTROLL 4.0: PLATAFORMA INTELIGENTE PARA MONITORAMENTO E GESTÃO DE AMBIENTES LABORATORIAIS E INDUSTRIAIS BASEADA EM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E COMPUTAÇÃO EM NUVEM</w:t>
      </w:r>
    </w:p>
    <w:p w:rsidR="00733A2B" w:rsidRDefault="00733A2B"/>
    <w:p w:rsidR="00733A2B" w:rsidRDefault="00EE0FA0">
      <w:pPr>
        <w:spacing w:after="80"/>
        <w:jc w:val="center"/>
      </w:pPr>
      <w:proofErr w:type="spellStart"/>
      <w:r>
        <w:rPr>
          <w:b/>
          <w:bCs/>
        </w:rPr>
        <w:t>LabControll</w:t>
      </w:r>
      <w:proofErr w:type="spellEnd"/>
      <w:r>
        <w:rPr>
          <w:b/>
          <w:bCs/>
        </w:rPr>
        <w:t xml:space="preserve"> 4.0: </w:t>
      </w:r>
      <w:proofErr w:type="spellStart"/>
      <w:r>
        <w:rPr>
          <w:b/>
          <w:bCs/>
        </w:rPr>
        <w:t>Intelligent</w:t>
      </w:r>
      <w:proofErr w:type="spellEnd"/>
      <w:r>
        <w:rPr>
          <w:b/>
          <w:bCs/>
        </w:rPr>
        <w:t xml:space="preserve"> Platform for </w:t>
      </w:r>
      <w:proofErr w:type="spellStart"/>
      <w:r>
        <w:rPr>
          <w:b/>
          <w:bCs/>
        </w:rPr>
        <w:t>Monitoring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Management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Laboratory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Industrial </w:t>
      </w:r>
      <w:proofErr w:type="spellStart"/>
      <w:r>
        <w:rPr>
          <w:b/>
          <w:bCs/>
        </w:rPr>
        <w:t>Environments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Cloud </w:t>
      </w:r>
      <w:proofErr w:type="spellStart"/>
      <w:r>
        <w:rPr>
          <w:b/>
          <w:bCs/>
        </w:rPr>
        <w:t>Computing</w:t>
      </w:r>
      <w:proofErr w:type="spellEnd"/>
    </w:p>
    <w:p w:rsidR="00733A2B" w:rsidRDefault="00733A2B"/>
    <w:p w:rsidR="00733A2B" w:rsidRDefault="00EE0FA0">
      <w:pPr>
        <w:spacing w:after="60"/>
      </w:pPr>
      <w:r>
        <w:rPr>
          <w:b/>
          <w:bCs/>
        </w:rPr>
        <w:t xml:space="preserve">Giovani Bernardo </w:t>
      </w:r>
      <w:proofErr w:type="spellStart"/>
      <w:r>
        <w:rPr>
          <w:b/>
          <w:bCs/>
        </w:rPr>
        <w:t>Miamoto</w:t>
      </w:r>
      <w:proofErr w:type="spellEnd"/>
      <w:r>
        <w:rPr>
          <w:b/>
          <w:bCs/>
        </w:rPr>
        <w:t xml:space="preserve"> Santos, </w:t>
      </w:r>
      <w:r>
        <w:rPr>
          <w:sz w:val="16"/>
          <w:szCs w:val="16"/>
          <w:vertAlign w:val="superscript"/>
        </w:rPr>
        <w:t>i</w:t>
      </w:r>
    </w:p>
    <w:p w:rsidR="00733A2B" w:rsidRDefault="00EE0FA0">
      <w:pPr>
        <w:spacing w:after="60"/>
      </w:pPr>
      <w:r>
        <w:rPr>
          <w:b/>
          <w:bCs/>
        </w:rPr>
        <w:t xml:space="preserve">Luciano de Jesus Menezes Junior, </w:t>
      </w:r>
      <w:proofErr w:type="spellStart"/>
      <w:r>
        <w:rPr>
          <w:sz w:val="16"/>
          <w:szCs w:val="16"/>
          <w:vertAlign w:val="superscript"/>
        </w:rPr>
        <w:t>ii</w:t>
      </w:r>
      <w:proofErr w:type="spellEnd"/>
    </w:p>
    <w:p w:rsidR="00733A2B" w:rsidRDefault="00EE0FA0">
      <w:pPr>
        <w:spacing w:after="60"/>
      </w:pPr>
      <w:r>
        <w:rPr>
          <w:b/>
          <w:bCs/>
        </w:rPr>
        <w:t xml:space="preserve">Victor Hugo </w:t>
      </w:r>
      <w:proofErr w:type="spellStart"/>
      <w:r>
        <w:rPr>
          <w:b/>
          <w:bCs/>
        </w:rPr>
        <w:t>Geroto</w:t>
      </w:r>
      <w:proofErr w:type="spellEnd"/>
      <w:r>
        <w:rPr>
          <w:b/>
          <w:bCs/>
        </w:rPr>
        <w:t xml:space="preserve"> Toledo, </w:t>
      </w:r>
      <w:proofErr w:type="spellStart"/>
      <w:r>
        <w:rPr>
          <w:sz w:val="16"/>
          <w:szCs w:val="16"/>
          <w:vertAlign w:val="superscript"/>
        </w:rPr>
        <w:t>iii</w:t>
      </w:r>
      <w:proofErr w:type="spellEnd"/>
    </w:p>
    <w:p w:rsidR="00733A2B" w:rsidRDefault="00EE0FA0">
      <w:pPr>
        <w:spacing w:after="60"/>
      </w:pPr>
      <w:r>
        <w:rPr>
          <w:b/>
          <w:bCs/>
        </w:rPr>
        <w:t>Jose Eduar</w:t>
      </w:r>
      <w:r>
        <w:rPr>
          <w:b/>
          <w:bCs/>
        </w:rPr>
        <w:t xml:space="preserve">do de Oliveira Junior, </w:t>
      </w:r>
      <w:proofErr w:type="spellStart"/>
      <w:r>
        <w:rPr>
          <w:sz w:val="16"/>
          <w:szCs w:val="16"/>
          <w:vertAlign w:val="superscript"/>
        </w:rPr>
        <w:t>iv</w:t>
      </w:r>
      <w:proofErr w:type="spellEnd"/>
    </w:p>
    <w:p w:rsidR="00733A2B" w:rsidRDefault="00EE0FA0">
      <w:pPr>
        <w:spacing w:after="120"/>
      </w:pPr>
      <w:r>
        <w:rPr>
          <w:b/>
          <w:bCs/>
        </w:rPr>
        <w:t xml:space="preserve">Orientador: </w:t>
      </w:r>
      <w:proofErr w:type="spellStart"/>
      <w:r>
        <w:rPr>
          <w:b/>
          <w:bCs/>
        </w:rPr>
        <w:t>Deivison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Takatu</w:t>
      </w:r>
      <w:proofErr w:type="spellEnd"/>
      <w:r>
        <w:rPr>
          <w:b/>
          <w:bCs/>
        </w:rPr>
        <w:t xml:space="preserve">, </w:t>
      </w:r>
      <w:r>
        <w:rPr>
          <w:sz w:val="16"/>
          <w:szCs w:val="16"/>
          <w:vertAlign w:val="superscript"/>
        </w:rPr>
        <w:t>v</w:t>
      </w:r>
    </w:p>
    <w:p w:rsidR="00733A2B" w:rsidRDefault="00733A2B"/>
    <w:p w:rsidR="00733A2B" w:rsidRDefault="00EE0FA0">
      <w:pPr>
        <w:spacing w:before="240" w:after="120"/>
      </w:pPr>
      <w:r>
        <w:rPr>
          <w:b/>
          <w:bCs/>
        </w:rPr>
        <w:t>RESUMO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O presente artigo apresenta o desenvolvimento do </w:t>
      </w:r>
      <w:proofErr w:type="spellStart"/>
      <w:r>
        <w:t>LabControll</w:t>
      </w:r>
      <w:proofErr w:type="spellEnd"/>
      <w:r>
        <w:t xml:space="preserve"> 4.0, uma plataforma inteligente para monitoramento e gestão de ambientes laboratoriais e industriais, fundamentada nos princípios </w:t>
      </w:r>
      <w:r>
        <w:t>da Indústria 4.0. A solução integra tecnologias de Internet das Coisas (</w:t>
      </w:r>
      <w:proofErr w:type="spellStart"/>
      <w:r>
        <w:t>IoT</w:t>
      </w:r>
      <w:proofErr w:type="spellEnd"/>
      <w:r>
        <w:t>), computação em nuvem e desenvolvimento web moderno para centralizar informações operacionais em uma interface unificada, permitindo o acompanhamento em tempo real de indicadores d</w:t>
      </w:r>
      <w:r>
        <w:t>e funcionamento de máquinas, consumo energético e ocupação dos espaços monitorados. A arquitetura foi estruturada em camadas desacopladas, utilizando o protocolo MQTT para comunicação entre dispositivos, Node-RED como camada de integração de dados, API RES</w:t>
      </w:r>
      <w:r>
        <w:t xml:space="preserve">T desenvolvida em .NET para processamento das regras de negócio, banco de dados PostgreSQL hospedado em contêiner Docker em instância </w:t>
      </w:r>
      <w:proofErr w:type="spellStart"/>
      <w:r>
        <w:t>Amazon</w:t>
      </w:r>
      <w:proofErr w:type="spellEnd"/>
      <w:r>
        <w:t xml:space="preserve"> EC2 (AWS) e interface web construída com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TypeScript</w:t>
      </w:r>
      <w:proofErr w:type="spellEnd"/>
      <w:r>
        <w:t>. O sistema contempla controle de acesso baseado em perf</w:t>
      </w:r>
      <w:r>
        <w:t>is de usuário e um módulo de planta baixa interativa desenvolvido em SVG, diferencial que facilita a supervisão visual dos ambientes. Os testes realizados com dados simulados validaram a comunicação entre os módulos, a estabilidade da infraestrutura em nuv</w:t>
      </w:r>
      <w:r>
        <w:t>em e a apresentação dos indicadores operacionais em tempo real. Os resultados evidenciam que a integração das tecnologias adotadas contribui de forma significativa para a digitalização de ambientes industriais, apoiando a tomada de decisão em diferentes ní</w:t>
      </w:r>
      <w:r>
        <w:t>veis organizacionais e abrindo caminho para futuras implementações de manutenção preditiva com inteligência artificial.</w:t>
      </w:r>
    </w:p>
    <w:p w:rsidR="00733A2B" w:rsidRDefault="00733A2B"/>
    <w:p w:rsidR="00733A2B" w:rsidRDefault="00EE0FA0">
      <w:pPr>
        <w:spacing w:after="120"/>
        <w:jc w:val="both"/>
      </w:pPr>
      <w:r>
        <w:rPr>
          <w:b/>
          <w:bCs/>
        </w:rPr>
        <w:t xml:space="preserve">Palavras-chave: </w:t>
      </w:r>
      <w:r>
        <w:t xml:space="preserve">Indústria 4.0; Internet das Coisas; Computação em Nuvem; Monitoramento Industrial; Sistemas Distribuídos; </w:t>
      </w:r>
      <w:proofErr w:type="spellStart"/>
      <w:r>
        <w:t>IoT</w:t>
      </w:r>
      <w:proofErr w:type="spellEnd"/>
      <w:r>
        <w:t>.</w:t>
      </w:r>
    </w:p>
    <w:p w:rsidR="00733A2B" w:rsidRDefault="00733A2B"/>
    <w:p w:rsidR="00733A2B" w:rsidRDefault="00EE0FA0">
      <w:pPr>
        <w:spacing w:before="240" w:after="120"/>
      </w:pPr>
      <w:r>
        <w:rPr>
          <w:b/>
          <w:bCs/>
        </w:rPr>
        <w:t>ABSTRAC</w:t>
      </w:r>
      <w:r>
        <w:rPr>
          <w:b/>
          <w:bCs/>
        </w:rPr>
        <w:t>T</w:t>
      </w:r>
    </w:p>
    <w:p w:rsidR="00733A2B" w:rsidRDefault="00EE0FA0">
      <w:pPr>
        <w:spacing w:after="120" w:line="276" w:lineRule="auto"/>
        <w:ind w:firstLine="709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LabControll</w:t>
      </w:r>
      <w:proofErr w:type="spellEnd"/>
      <w:r>
        <w:t xml:space="preserve"> 4.0,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for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management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industrial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grounded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4.0. The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(</w:t>
      </w:r>
      <w:proofErr w:type="spellStart"/>
      <w:r>
        <w:t>IoT</w:t>
      </w:r>
      <w:proofErr w:type="spellEnd"/>
      <w:r>
        <w:t xml:space="preserve">) </w:t>
      </w:r>
      <w:proofErr w:type="spellStart"/>
      <w:r>
        <w:t>technolo</w:t>
      </w:r>
      <w:r>
        <w:t>gies</w:t>
      </w:r>
      <w:proofErr w:type="spellEnd"/>
      <w:r>
        <w:t xml:space="preserve">, cloud </w:t>
      </w:r>
      <w:proofErr w:type="spellStart"/>
      <w:r>
        <w:t>computing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web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centralize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interface, </w:t>
      </w:r>
      <w:proofErr w:type="spellStart"/>
      <w:r>
        <w:t>enabling</w:t>
      </w:r>
      <w:proofErr w:type="spellEnd"/>
      <w:r>
        <w:t xml:space="preserve"> real-time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,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. The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in </w:t>
      </w:r>
      <w:proofErr w:type="spellStart"/>
      <w:r>
        <w:t>decou</w:t>
      </w:r>
      <w:r>
        <w:t>pled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MQTT </w:t>
      </w:r>
      <w:proofErr w:type="spellStart"/>
      <w:r>
        <w:t>protocol</w:t>
      </w:r>
      <w:proofErr w:type="spellEnd"/>
      <w:r>
        <w:t xml:space="preserve"> for </w:t>
      </w:r>
      <w:proofErr w:type="spellStart"/>
      <w:r>
        <w:t>device</w:t>
      </w:r>
      <w:proofErr w:type="spellEnd"/>
      <w:r>
        <w:t xml:space="preserve"> communication, Node-RED as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a REST API </w:t>
      </w:r>
      <w:proofErr w:type="spellStart"/>
      <w:r>
        <w:t>developed</w:t>
      </w:r>
      <w:proofErr w:type="spellEnd"/>
      <w:r>
        <w:t xml:space="preserve"> in .NET for 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a PostgreSQL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in a Docker container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Amazon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 xml:space="preserve"> (AWS), </w:t>
      </w:r>
      <w:proofErr w:type="spellStart"/>
      <w:r>
        <w:t>and</w:t>
      </w:r>
      <w:proofErr w:type="spellEnd"/>
      <w:r>
        <w:t xml:space="preserve"> a web </w:t>
      </w:r>
      <w:r>
        <w:t xml:space="preserve">interface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. The system </w:t>
      </w:r>
      <w:proofErr w:type="spellStart"/>
      <w:r>
        <w:t>features</w:t>
      </w:r>
      <w:proofErr w:type="spellEnd"/>
      <w:r>
        <w:t xml:space="preserve">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module </w:t>
      </w:r>
      <w:proofErr w:type="spellStart"/>
      <w:r>
        <w:t>developed</w:t>
      </w:r>
      <w:proofErr w:type="spellEnd"/>
      <w:r>
        <w:t xml:space="preserve"> in SVG, a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facilitates</w:t>
      </w:r>
      <w:proofErr w:type="spellEnd"/>
      <w:r>
        <w:t xml:space="preserve"> visual </w:t>
      </w:r>
      <w:proofErr w:type="spellStart"/>
      <w:r>
        <w:t>supervision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monitored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out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data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inter-module</w:t>
      </w:r>
      <w:proofErr w:type="spellEnd"/>
      <w:r>
        <w:t xml:space="preserve"> communication, cloud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real-time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.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digitalizat</w:t>
      </w:r>
      <w:r>
        <w:t>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industrial </w:t>
      </w:r>
      <w:proofErr w:type="spellStart"/>
      <w:r>
        <w:t>environments</w:t>
      </w:r>
      <w:proofErr w:type="spellEnd"/>
      <w:r>
        <w:t xml:space="preserve">,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-making </w:t>
      </w:r>
      <w:proofErr w:type="spellStart"/>
      <w:r>
        <w:t>at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for future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>.</w:t>
      </w:r>
    </w:p>
    <w:p w:rsidR="00733A2B" w:rsidRDefault="00733A2B"/>
    <w:p w:rsidR="00733A2B" w:rsidRDefault="00EE0FA0">
      <w:pPr>
        <w:spacing w:after="120"/>
        <w:jc w:val="both"/>
      </w:pPr>
      <w:r>
        <w:rPr>
          <w:b/>
          <w:bCs/>
        </w:rPr>
        <w:t xml:space="preserve">Keywords: </w:t>
      </w:r>
      <w:proofErr w:type="spellStart"/>
      <w:r>
        <w:t>Industry</w:t>
      </w:r>
      <w:proofErr w:type="spellEnd"/>
      <w:r>
        <w:t xml:space="preserve"> 4.0;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; Cloud </w:t>
      </w:r>
      <w:proofErr w:type="spellStart"/>
      <w:r>
        <w:t>Computing</w:t>
      </w:r>
      <w:proofErr w:type="spellEnd"/>
      <w:r>
        <w:t xml:space="preserve">; Industrial </w:t>
      </w:r>
      <w:proofErr w:type="spellStart"/>
      <w:r>
        <w:t>Monitoring</w:t>
      </w:r>
      <w:proofErr w:type="spellEnd"/>
      <w:r>
        <w:t xml:space="preserve">; </w:t>
      </w:r>
      <w:proofErr w:type="spellStart"/>
      <w:r>
        <w:t>Distributed</w:t>
      </w:r>
      <w:proofErr w:type="spellEnd"/>
      <w:r>
        <w:t xml:space="preserve"> Systems; </w:t>
      </w:r>
      <w:proofErr w:type="spellStart"/>
      <w:r>
        <w:t>IoT</w:t>
      </w:r>
      <w:proofErr w:type="spellEnd"/>
      <w:r>
        <w:t>.</w:t>
      </w:r>
    </w:p>
    <w:p w:rsidR="00733A2B" w:rsidRDefault="00733A2B"/>
    <w:p w:rsidR="00733A2B" w:rsidRDefault="00EE0FA0">
      <w:pPr>
        <w:pStyle w:val="Ttulo1"/>
      </w:pPr>
      <w:bookmarkStart w:id="0" w:name="_Toc231845987"/>
      <w:r>
        <w:t>1. INTRODUÇÃO</w:t>
      </w:r>
      <w:bookmarkEnd w:id="0"/>
    </w:p>
    <w:p w:rsidR="00733A2B" w:rsidRDefault="00EE0FA0">
      <w:pPr>
        <w:spacing w:after="120" w:line="276" w:lineRule="auto"/>
        <w:ind w:firstLine="709"/>
        <w:jc w:val="both"/>
      </w:pPr>
      <w:r>
        <w:t>A transformação digital promovida pela Indústria 4.0 tem impulsionado mudanças significativas nos processos industriais, promovendo maior integração entre equipamentos, sistemas computaciona</w:t>
      </w:r>
      <w:r>
        <w:t>is e usuários. Nesse contexto, tecnologias como Internet das Coisas (</w:t>
      </w:r>
      <w:proofErr w:type="spellStart"/>
      <w:r>
        <w:t>IoT</w:t>
      </w:r>
      <w:proofErr w:type="spellEnd"/>
      <w:r>
        <w:t>), computação em nuvem, sistemas distribuídos e análise de dados em tempo real tornaram-se fundamentais para aumentar a eficiência operacional, reduzir custos e apoiar a tomada de deci</w:t>
      </w:r>
      <w:r>
        <w:t>são (SCHWAB, 2016).</w:t>
      </w:r>
    </w:p>
    <w:p w:rsidR="00733A2B" w:rsidRDefault="00EE0FA0">
      <w:pPr>
        <w:spacing w:after="120" w:line="276" w:lineRule="auto"/>
        <w:ind w:firstLine="709"/>
        <w:jc w:val="both"/>
      </w:pPr>
      <w:r>
        <w:t>Apesar dos avanços tecnológicos, muitos ambientes laboratoriais e industriais ainda enfrentam dificuldades relacionadas ao monitoramento de equipamentos, controle do consumo energético, gestão da ocupação dos ambientes e integração entr</w:t>
      </w:r>
      <w:r>
        <w:t>e sistemas operacionais e administrativos. Frequentemente, os dados encontram-se dispersos em diferentes plataformas ou são coletados manualmente, dificultando a obtenção de informações confiáveis e atualizadas.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Diante desse cenário, foi desenvolvido o </w:t>
      </w:r>
      <w:proofErr w:type="spellStart"/>
      <w:r>
        <w:t>LabControll</w:t>
      </w:r>
      <w:proofErr w:type="spellEnd"/>
      <w:r>
        <w:t xml:space="preserve"> 4.0, uma plataforma inteligente voltada ao monitoramento, controle e gestão de ambientes laboratoriais e industriais. A solução integra conceitos de </w:t>
      </w:r>
      <w:proofErr w:type="spellStart"/>
      <w:r>
        <w:t>IoT</w:t>
      </w:r>
      <w:proofErr w:type="spellEnd"/>
      <w:r>
        <w:t>, computação em nuvem e desenvolvimento web moderno</w:t>
      </w:r>
      <w:r>
        <w:t xml:space="preserve"> para centralizar informações operacionais em uma única interface, permitindo o acompanhamento em tempo real de indicadores relacionados ao funcionamento das máquinas, consumo energético e ocupação dos espaços monitorados.</w:t>
      </w:r>
    </w:p>
    <w:p w:rsidR="00733A2B" w:rsidRDefault="00EE0FA0">
      <w:pPr>
        <w:spacing w:after="120" w:line="276" w:lineRule="auto"/>
        <w:ind w:firstLine="709"/>
        <w:jc w:val="both"/>
      </w:pPr>
      <w:r>
        <w:lastRenderedPageBreak/>
        <w:t>O sistema foi concebido para forn</w:t>
      </w:r>
      <w:r>
        <w:t>ecer suporte à tomada de decisão em diferentes níveis organizacionais, abrangendo operadores, técnicos, gestores e administradores. Além disso, sua arquitetura modular favorece a escalabilidade e a integração com novos dispositivos e serviços.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Este artigo </w:t>
      </w:r>
      <w:r>
        <w:t>apresenta a fundamentação teórica utilizada no projeto, a metodologia adotada, a arquitetura desenvolvida, os resultados obtidos durante a implementação e uma análise crítica das contribuições da solução para o contexto da Indústria 4.0.</w:t>
      </w:r>
    </w:p>
    <w:p w:rsidR="00733A2B" w:rsidRDefault="00EE0FA0">
      <w:pPr>
        <w:pStyle w:val="Ttulo2"/>
      </w:pPr>
      <w:bookmarkStart w:id="1" w:name="_Toc231845988"/>
      <w:r>
        <w:t>1.1 Problema de pe</w:t>
      </w:r>
      <w:r>
        <w:t>squisa</w:t>
      </w:r>
      <w:bookmarkEnd w:id="1"/>
    </w:p>
    <w:p w:rsidR="00733A2B" w:rsidRDefault="00EE0FA0">
      <w:pPr>
        <w:spacing w:after="120" w:line="276" w:lineRule="auto"/>
        <w:ind w:firstLine="709"/>
        <w:jc w:val="both"/>
      </w:pPr>
      <w:r>
        <w:t xml:space="preserve">Como é possível integrar tecnologias de Internet das Coisas, computação em nuvem e desenvolvimento web moderno para centralizar e disponibilizar, em tempo real, informações operacionais de ambientes laboratoriais e industriais, apoiando a tomada de </w:t>
      </w:r>
      <w:r>
        <w:t>decisão em múltiplos níveis organizacionais?</w:t>
      </w:r>
    </w:p>
    <w:p w:rsidR="00733A2B" w:rsidRDefault="00EE0FA0">
      <w:pPr>
        <w:pStyle w:val="Ttulo2"/>
      </w:pPr>
      <w:bookmarkStart w:id="2" w:name="_Toc231845989"/>
      <w:r>
        <w:t>1.2 Objetivos</w:t>
      </w:r>
      <w:bookmarkEnd w:id="2"/>
    </w:p>
    <w:p w:rsidR="00733A2B" w:rsidRDefault="00EE0FA0">
      <w:pPr>
        <w:spacing w:after="120" w:line="276" w:lineRule="auto"/>
        <w:ind w:firstLine="709"/>
        <w:jc w:val="both"/>
      </w:pPr>
      <w:r>
        <w:t xml:space="preserve">O objetivo geral deste trabalho é desenvolver uma plataforma inteligente — o </w:t>
      </w:r>
      <w:proofErr w:type="spellStart"/>
      <w:r>
        <w:t>LabControll</w:t>
      </w:r>
      <w:proofErr w:type="spellEnd"/>
      <w:r>
        <w:t xml:space="preserve"> 4.0 — capaz de monitorar e gerenciar ambientes laboratoriais e industriais por meio da integração de </w:t>
      </w:r>
      <w:proofErr w:type="spellStart"/>
      <w:r>
        <w:t>IoT</w:t>
      </w:r>
      <w:proofErr w:type="spellEnd"/>
      <w:r>
        <w:t>, co</w:t>
      </w:r>
      <w:r>
        <w:t xml:space="preserve">mputação em nuvem e interfaces web modernas. Como objetivos específicos, destacam-se: projetar uma arquitetura distribuída e escalável; implementar comunicação em tempo real entre dispositivos </w:t>
      </w:r>
      <w:proofErr w:type="spellStart"/>
      <w:r>
        <w:t>IoT</w:t>
      </w:r>
      <w:proofErr w:type="spellEnd"/>
      <w:r>
        <w:t xml:space="preserve"> e sistemas de gestão; disponibilizar dashboards operacionai</w:t>
      </w:r>
      <w:r>
        <w:t>s e módulo de planta baixa interativa; e validar a solução com cenários simulados representativos de operações industriais reais.</w:t>
      </w:r>
    </w:p>
    <w:p w:rsidR="00733A2B" w:rsidRDefault="00EE0FA0">
      <w:pPr>
        <w:pStyle w:val="Ttulo2"/>
      </w:pPr>
      <w:bookmarkStart w:id="3" w:name="_Toc231845990"/>
      <w:r>
        <w:t>1.3 Justificativa</w:t>
      </w:r>
      <w:bookmarkEnd w:id="3"/>
    </w:p>
    <w:p w:rsidR="00733A2B" w:rsidRDefault="00EE0FA0">
      <w:pPr>
        <w:spacing w:after="120" w:line="276" w:lineRule="auto"/>
        <w:ind w:firstLine="709"/>
        <w:jc w:val="both"/>
      </w:pPr>
      <w:r>
        <w:t>A crescente demanda por eficiência operacional e a necessidade de digitalização dos ambientes produtivos tor</w:t>
      </w:r>
      <w:r>
        <w:t xml:space="preserve">nam relevante o desenvolvimento de soluções que integrem dados dispersos em uma única plataforma de gestão. O </w:t>
      </w:r>
      <w:proofErr w:type="spellStart"/>
      <w:r>
        <w:t>LabControll</w:t>
      </w:r>
      <w:proofErr w:type="spellEnd"/>
      <w:r>
        <w:t xml:space="preserve"> 4.0 justifica-se pela capacidade de unificar múltiplas fontes de informação — sensores, sistemas administrativos e interfaces de usuár</w:t>
      </w:r>
      <w:r>
        <w:t>io — contribuindo para a redução de desperdícios energéticos, a manutenção proativa de equipamentos e a gestão inteligente dos espaços (GILCHRIST, 2016; TURNER et al., 2014).</w:t>
      </w:r>
    </w:p>
    <w:p w:rsidR="00733A2B" w:rsidRDefault="00EE0FA0">
      <w:pPr>
        <w:pStyle w:val="Ttulo1"/>
      </w:pPr>
      <w:bookmarkStart w:id="4" w:name="_Toc231845991"/>
      <w:r>
        <w:t>2. FUNDAMENTAÇÃO TEÓRICA</w:t>
      </w:r>
      <w:bookmarkEnd w:id="4"/>
    </w:p>
    <w:p w:rsidR="00733A2B" w:rsidRDefault="00EE0FA0">
      <w:pPr>
        <w:pStyle w:val="Ttulo2"/>
      </w:pPr>
      <w:bookmarkStart w:id="5" w:name="_Toc231845992"/>
      <w:r>
        <w:t>2.1 Indústria 4.0 e Internet das Coisas Industrial</w:t>
      </w:r>
      <w:bookmarkEnd w:id="5"/>
    </w:p>
    <w:p w:rsidR="00733A2B" w:rsidRDefault="00EE0FA0">
      <w:pPr>
        <w:spacing w:after="120" w:line="276" w:lineRule="auto"/>
        <w:ind w:firstLine="709"/>
        <w:jc w:val="both"/>
      </w:pPr>
      <w:r>
        <w:t>A Indústria 4.0 representa a quarta revolução industrial, caracterizada pela integração entre sistemas físicos e digitais por meio de tecnologias inteligentes (SCHWAB, 2016). Entre seus principais pilares destaca-se a Internet das Coisas Industrial (</w:t>
      </w:r>
      <w:proofErr w:type="spellStart"/>
      <w:r>
        <w:t>IIoT</w:t>
      </w:r>
      <w:proofErr w:type="spellEnd"/>
      <w:r>
        <w:t>),</w:t>
      </w:r>
      <w:r>
        <w:t xml:space="preserve"> responsável por conectar dispositivos, sensores e máquinas a sistemas computacionais capazes de processar e analisar dados em tempo real (GILCHRIST, 2016).</w:t>
      </w:r>
    </w:p>
    <w:p w:rsidR="00733A2B" w:rsidRDefault="00EE0FA0">
      <w:pPr>
        <w:spacing w:after="120" w:line="276" w:lineRule="auto"/>
        <w:ind w:firstLine="709"/>
        <w:jc w:val="both"/>
      </w:pPr>
      <w:r>
        <w:t>A utilização de sensores para monitoramento de variáveis como temperatura, vibração e consumo energ</w:t>
      </w:r>
      <w:r>
        <w:t xml:space="preserve">ético possibilita uma visão detalhada do estado operacional dos </w:t>
      </w:r>
      <w:r>
        <w:lastRenderedPageBreak/>
        <w:t xml:space="preserve">equipamentos, contribuindo para o aumento da produtividade e da confiabilidade dos processos (VASSEUR; DUNKELS, 2010). Segundo o World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Forum</w:t>
      </w:r>
      <w:proofErr w:type="spellEnd"/>
      <w:r>
        <w:t xml:space="preserve"> (2023), a adoção de tecnologias de manufat</w:t>
      </w:r>
      <w:r>
        <w:t xml:space="preserve">ura avançada baseadas em </w:t>
      </w:r>
      <w:proofErr w:type="spellStart"/>
      <w:r>
        <w:t>IoT</w:t>
      </w:r>
      <w:proofErr w:type="spellEnd"/>
      <w:r>
        <w:t xml:space="preserve"> tem sido um dos principais vetores de competitividade industrial no cenário global.</w:t>
      </w:r>
    </w:p>
    <w:p w:rsidR="00733A2B" w:rsidRDefault="00EE0FA0">
      <w:pPr>
        <w:pStyle w:val="Ttulo2"/>
      </w:pPr>
      <w:bookmarkStart w:id="6" w:name="_Toc231845993"/>
      <w:r>
        <w:t>2.2 Computação em Nuvem</w:t>
      </w:r>
      <w:bookmarkEnd w:id="6"/>
    </w:p>
    <w:p w:rsidR="00733A2B" w:rsidRDefault="00EE0FA0">
      <w:pPr>
        <w:spacing w:after="120" w:line="276" w:lineRule="auto"/>
        <w:ind w:firstLine="709"/>
        <w:jc w:val="both"/>
      </w:pPr>
      <w:r>
        <w:t>A computação em nuvem permite que recursos computacionais sejam disponibilizados sob demanda, oferecendo escalabilidade</w:t>
      </w:r>
      <w:r>
        <w:t>, flexibilidade e alta disponibilidade (MELL; GRANCE, 2011). Em ambientes industriais, essa tecnologia facilita o armazenamento centralizado dos dados e o acesso remoto às informações operacionais.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No contexto do </w:t>
      </w:r>
      <w:proofErr w:type="spellStart"/>
      <w:r>
        <w:t>LabControll</w:t>
      </w:r>
      <w:proofErr w:type="spellEnd"/>
      <w:r>
        <w:t xml:space="preserve"> 4.0, a utilização da </w:t>
      </w:r>
      <w:proofErr w:type="spellStart"/>
      <w:r>
        <w:t>Amazon</w:t>
      </w:r>
      <w:proofErr w:type="spellEnd"/>
      <w:r>
        <w:t xml:space="preserve"> Web</w:t>
      </w:r>
      <w:r>
        <w:t xml:space="preserve"> Services (AWS) possibilita hospedar os serviços da aplicação em uma infraestrutura robusta e preparada para expansão futura (AMAZON WEB SERVICES, 2024). A adoção de contêineres Docker garante isolamento, portabilidade e consistência dos ambientes de execu</w:t>
      </w:r>
      <w:r>
        <w:t>ção.</w:t>
      </w:r>
    </w:p>
    <w:p w:rsidR="00733A2B" w:rsidRDefault="00EE0FA0">
      <w:pPr>
        <w:pStyle w:val="Ttulo2"/>
      </w:pPr>
      <w:bookmarkStart w:id="7" w:name="_Toc231845994"/>
      <w:r>
        <w:t>2.3 Sistemas Distribuídos</w:t>
      </w:r>
      <w:bookmarkEnd w:id="7"/>
    </w:p>
    <w:p w:rsidR="00733A2B" w:rsidRDefault="00EE0FA0">
      <w:pPr>
        <w:spacing w:after="120" w:line="276" w:lineRule="auto"/>
        <w:ind w:firstLine="709"/>
        <w:jc w:val="both"/>
      </w:pPr>
      <w:r>
        <w:t>Sistemas distribuídos são compostos por múltiplos componentes que operam de forma coordenada para atingir um objetivo comum (TANENBAUM; VAN STEEN, 2017). Em soluções industriais modernas, sensores, servidores, bancos de dados</w:t>
      </w:r>
      <w:r>
        <w:t xml:space="preserve"> e interfaces de usuário frequentemente encontram-se distribuídos em diferentes ambientes computacionais.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A arquitetura adotada pelo </w:t>
      </w:r>
      <w:proofErr w:type="spellStart"/>
      <w:r>
        <w:t>LabControll</w:t>
      </w:r>
      <w:proofErr w:type="spellEnd"/>
      <w:r>
        <w:t xml:space="preserve"> 4.0 utiliza comunicação entre dispositivos </w:t>
      </w:r>
      <w:proofErr w:type="spellStart"/>
      <w:r>
        <w:t>IoT</w:t>
      </w:r>
      <w:proofErr w:type="spellEnd"/>
      <w:r>
        <w:t>, serviços de integração, APIs e banco de dados, caracterizando u</w:t>
      </w:r>
      <w:r>
        <w:t>ma estrutura distribuída voltada à coleta e processamento contínuo de informações. O protocolo MQTT, padronizado pela OASIS (2019), mostra-se especialmente adequado a esse cenário pela sua leveza e suporte a comunicação assíncrona de baixa latência.</w:t>
      </w:r>
    </w:p>
    <w:p w:rsidR="00733A2B" w:rsidRDefault="00EE0FA0">
      <w:pPr>
        <w:pStyle w:val="Ttulo2"/>
      </w:pPr>
      <w:bookmarkStart w:id="8" w:name="_Toc231845995"/>
      <w:r>
        <w:t>2.4 Ex</w:t>
      </w:r>
      <w:r>
        <w:t>periência do Usuário em Ambientes Industriais</w:t>
      </w:r>
      <w:bookmarkEnd w:id="8"/>
    </w:p>
    <w:p w:rsidR="00733A2B" w:rsidRDefault="00EE0FA0">
      <w:pPr>
        <w:spacing w:after="120" w:line="276" w:lineRule="auto"/>
        <w:ind w:firstLine="709"/>
        <w:jc w:val="both"/>
      </w:pPr>
      <w:r>
        <w:t>A visualização eficiente das informações desempenha papel fundamental nos sistemas de monitoramento industrial. Interfaces intuitivas reduzem o tempo necessário para interpretação dos dados e permitem respostas</w:t>
      </w:r>
      <w:r>
        <w:t xml:space="preserve"> mais rápidas diante de eventos críticos (BASS; CLEMENTS; KAZMAN, 2021).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O conceito de </w:t>
      </w:r>
      <w:proofErr w:type="spellStart"/>
      <w:r>
        <w:t>User</w:t>
      </w:r>
      <w:proofErr w:type="spellEnd"/>
      <w:r>
        <w:t xml:space="preserve"> Experience (UX) aplicado ao contexto industrial busca tornar a interação com sistemas complexos mais simples, acessível e eficiente para diferentes perfis de usuári</w:t>
      </w:r>
      <w:r>
        <w:t xml:space="preserve">os. A utilização de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TypeScript</w:t>
      </w:r>
      <w:proofErr w:type="spellEnd"/>
      <w:r>
        <w:t xml:space="preserve"> (YUAN; WILSON, 2022) permite a construção de interfaces modernas, responsivas e de fácil manutenção.</w:t>
      </w:r>
    </w:p>
    <w:p w:rsidR="00733A2B" w:rsidRDefault="00EE0FA0">
      <w:pPr>
        <w:pStyle w:val="Ttulo2"/>
      </w:pPr>
      <w:bookmarkStart w:id="9" w:name="_Toc231845996"/>
      <w:r>
        <w:t>2.5 Integração Vertical e Horizontal</w:t>
      </w:r>
      <w:bookmarkEnd w:id="9"/>
    </w:p>
    <w:p w:rsidR="00733A2B" w:rsidRDefault="00EE0FA0">
      <w:pPr>
        <w:spacing w:after="120" w:line="276" w:lineRule="auto"/>
        <w:ind w:firstLine="709"/>
        <w:jc w:val="both"/>
      </w:pPr>
      <w:r>
        <w:t>A integração vertical conecta os diferentes níveis hierárquicos de uma organiza</w:t>
      </w:r>
      <w:r>
        <w:t>ção, desde os dispositivos de campo até os sistemas gerenciais e estratégicos. Já a integração horizontal promove a comunicação entre setores e sistemas distintos (FOWLER, 2002).</w:t>
      </w:r>
    </w:p>
    <w:p w:rsidR="00733A2B" w:rsidRDefault="00EE0FA0">
      <w:pPr>
        <w:spacing w:after="120" w:line="276" w:lineRule="auto"/>
        <w:ind w:firstLine="709"/>
        <w:jc w:val="both"/>
      </w:pPr>
      <w:r>
        <w:lastRenderedPageBreak/>
        <w:t xml:space="preserve">O </w:t>
      </w:r>
      <w:proofErr w:type="spellStart"/>
      <w:r>
        <w:t>LabControll</w:t>
      </w:r>
      <w:proofErr w:type="spellEnd"/>
      <w:r>
        <w:t xml:space="preserve"> 4.0 foi projetado considerando ambas as abordagens, permitindo </w:t>
      </w:r>
      <w:r>
        <w:t>a comunicação entre dispositivos de monitoramento, plataformas administrativas e sistemas corporativos externos. Essa integração é viabilizada por uma arquitetura baseada em APIs REST (FIELDING, 2000), que garante interoperabilidade e extensibilidade da pl</w:t>
      </w:r>
      <w:r>
        <w:t>ataforma.</w:t>
      </w:r>
    </w:p>
    <w:p w:rsidR="00733A2B" w:rsidRDefault="00EE0FA0">
      <w:pPr>
        <w:pStyle w:val="Ttulo2"/>
      </w:pPr>
      <w:bookmarkStart w:id="10" w:name="_Toc231845997"/>
      <w:r>
        <w:t>2.6 Scrum e Desenvolvimento Ágil</w:t>
      </w:r>
      <w:bookmarkEnd w:id="10"/>
    </w:p>
    <w:p w:rsidR="00733A2B" w:rsidRDefault="00EE0FA0">
      <w:pPr>
        <w:spacing w:after="120" w:line="276" w:lineRule="auto"/>
        <w:ind w:firstLine="709"/>
        <w:jc w:val="both"/>
      </w:pPr>
      <w:r>
        <w:t xml:space="preserve">O desenvolvimento do </w:t>
      </w:r>
      <w:proofErr w:type="spellStart"/>
      <w:r>
        <w:t>LabControll</w:t>
      </w:r>
      <w:proofErr w:type="spellEnd"/>
      <w:r>
        <w:t xml:space="preserve"> 4.0 adotou práticas inspiradas no framework Scrum, que organiza o trabalho em ciclos iterativos denominados sprints, favorecendo a entrega incremental de valor e a adaptação contín</w:t>
      </w:r>
      <w:r>
        <w:t>ua às mudanças (THOMAS; HUNT, 2019). Essa abordagem ágil foi essencial para gerenciar a complexidade do projeto e garantir a integração progressiva dos módulos da plataforma.</w:t>
      </w:r>
    </w:p>
    <w:p w:rsidR="00733A2B" w:rsidRDefault="00EE0FA0">
      <w:pPr>
        <w:pStyle w:val="Ttulo1"/>
      </w:pPr>
      <w:bookmarkStart w:id="11" w:name="_Toc231845998"/>
      <w:r>
        <w:t>3. METODOLOGIA</w:t>
      </w:r>
      <w:bookmarkEnd w:id="11"/>
    </w:p>
    <w:p w:rsidR="00733A2B" w:rsidRDefault="00EE0FA0">
      <w:pPr>
        <w:spacing w:after="120" w:line="276" w:lineRule="auto"/>
        <w:ind w:firstLine="709"/>
        <w:jc w:val="both"/>
      </w:pPr>
      <w:r>
        <w:t>A pesquisa caracteriza-se como aplicada, com abordagem experimental e objetivo de desenvolver uma solução tecnológica capaz de atender demandas reais de monitoramento industrial (WOHLIN et al., 2012). O desenvolvimento do sistema ocorreu por meio da implem</w:t>
      </w:r>
      <w:r>
        <w:t>entação de uma arquitetura distribuída composta por módulos de coleta, processamento, armazenamento e visualização de dados.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Foram utilizadas tecnologias amplamente adotadas no mercado para garantir confiabilidade e escalabilidade da solução. O </w:t>
      </w:r>
      <w:proofErr w:type="spellStart"/>
      <w:r>
        <w:t>backend</w:t>
      </w:r>
      <w:proofErr w:type="spellEnd"/>
      <w:r>
        <w:t xml:space="preserve"> foi</w:t>
      </w:r>
      <w:r>
        <w:t xml:space="preserve"> desenvolvido utilizando a plataforma .NET (MICROSOFT, 2024) para implementação das regras de negócio e disponibilização das APIs REST. A comunicação entre dispositivos e serviços foi realizada por meio do protocolo MQTT (OASIS STANDARD, 2019) e da ferrame</w:t>
      </w:r>
      <w:r>
        <w:t>nta Node-RED (SHARMA, 2021), responsável pela orquestração dos fluxos de dados.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Os dados foram armazenados em um banco PostgreSQL (POSTGRESQL GLOBAL DEVELOPMENT GROUP, 2024) executado em contêiner Docker hospedado em uma instância </w:t>
      </w:r>
      <w:proofErr w:type="spellStart"/>
      <w:r>
        <w:t>Amazon</w:t>
      </w:r>
      <w:proofErr w:type="spellEnd"/>
      <w:r>
        <w:t xml:space="preserve"> EC2 na AWS. Para a</w:t>
      </w:r>
      <w:r>
        <w:t xml:space="preserve"> camada de apresentação foi utilizada a biblioteca </w:t>
      </w:r>
      <w:proofErr w:type="spellStart"/>
      <w:r>
        <w:t>React</w:t>
      </w:r>
      <w:proofErr w:type="spellEnd"/>
      <w:r>
        <w:t xml:space="preserve"> associada ao </w:t>
      </w:r>
      <w:proofErr w:type="spellStart"/>
      <w:r>
        <w:t>TypeScript</w:t>
      </w:r>
      <w:proofErr w:type="spellEnd"/>
      <w:r>
        <w:t xml:space="preserve"> (YUAN; WILSON, 2022), permitindo a construção de interfaces modernas, responsivas e de fácil manutenção.</w:t>
      </w:r>
    </w:p>
    <w:p w:rsidR="00733A2B" w:rsidRDefault="00EE0FA0">
      <w:pPr>
        <w:spacing w:after="120" w:line="276" w:lineRule="auto"/>
        <w:ind w:firstLine="709"/>
        <w:jc w:val="both"/>
      </w:pPr>
      <w:r>
        <w:t>Para validação da arquitetura proposta foram utilizados dados simulado</w:t>
      </w:r>
      <w:r>
        <w:t xml:space="preserve">s representando condições reais de operação industrial, incluindo informações de temperatura e vibração de máquinas, conforme metodologia descrita por </w:t>
      </w:r>
      <w:proofErr w:type="spellStart"/>
      <w:r>
        <w:t>Wohlin</w:t>
      </w:r>
      <w:proofErr w:type="spellEnd"/>
      <w:r>
        <w:t xml:space="preserve"> et al. (2012) para experimentos em engenharia de software.</w:t>
      </w:r>
    </w:p>
    <w:p w:rsidR="00733A2B" w:rsidRDefault="00EE0FA0">
      <w:pPr>
        <w:pStyle w:val="Ttulo1"/>
      </w:pPr>
      <w:bookmarkStart w:id="12" w:name="_Toc231845999"/>
      <w:r>
        <w:t>4. DESENVOLVIMENTO DA SOLUÇÃO</w:t>
      </w:r>
      <w:bookmarkEnd w:id="12"/>
    </w:p>
    <w:p w:rsidR="00733A2B" w:rsidRDefault="00EE0FA0">
      <w:pPr>
        <w:pStyle w:val="Ttulo2"/>
      </w:pPr>
      <w:bookmarkStart w:id="13" w:name="_Toc231846000"/>
      <w:r>
        <w:t>4.1 Arqui</w:t>
      </w:r>
      <w:r>
        <w:t>tetura Geral</w:t>
      </w:r>
      <w:bookmarkEnd w:id="13"/>
    </w:p>
    <w:p w:rsidR="00733A2B" w:rsidRDefault="00EE0FA0">
      <w:pPr>
        <w:spacing w:after="120" w:line="276" w:lineRule="auto"/>
        <w:ind w:firstLine="709"/>
        <w:jc w:val="both"/>
      </w:pPr>
      <w:r>
        <w:t xml:space="preserve">A arquitetura do </w:t>
      </w:r>
      <w:proofErr w:type="spellStart"/>
      <w:r>
        <w:t>LabControll</w:t>
      </w:r>
      <w:proofErr w:type="spellEnd"/>
      <w:r>
        <w:t xml:space="preserve"> 4.0 foi estruturada em camadas para garantir desacoplamento entre os componentes e facilitar futuras expansões (BASS; CLEMENTS; KAZMAN, 2021). O nível operacional é responsável pela aquisição dos dados provenientes</w:t>
      </w:r>
      <w:r>
        <w:t xml:space="preserve"> dos </w:t>
      </w:r>
      <w:r>
        <w:lastRenderedPageBreak/>
        <w:t>sensores industriais. Esses dados são enviados através do protocolo MQTT para o Node-RED, que atua como camada intermediária de integração.</w:t>
      </w:r>
    </w:p>
    <w:p w:rsidR="00733A2B" w:rsidRDefault="00EE0FA0">
      <w:pPr>
        <w:spacing w:after="120" w:line="276" w:lineRule="auto"/>
        <w:ind w:firstLine="709"/>
        <w:jc w:val="both"/>
      </w:pPr>
      <w:r>
        <w:t>Em seguida, as informações são encaminhadas para a API desenvolvida em .NET, responsável pelo processamento das</w:t>
      </w:r>
      <w:r>
        <w:t xml:space="preserve"> regras de negócio e persistência dos dados no PostgreSQL. Os serviços são hospedados em ambiente AWS (AMAZON WEB SERVICES, 2024), garantindo disponibilidade e capacidade de expansão conforme o crescimento da aplicação. Por fim, os dados são disponibilizad</w:t>
      </w:r>
      <w:r>
        <w:t xml:space="preserve">os para os usuários por meio de uma interface web desenvolvida em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TypeScript</w:t>
      </w:r>
      <w:proofErr w:type="spellEnd"/>
      <w:r>
        <w:t>.</w:t>
      </w:r>
    </w:p>
    <w:p w:rsidR="00733A2B" w:rsidRDefault="00EE0FA0">
      <w:pPr>
        <w:pStyle w:val="Ttulo2"/>
      </w:pPr>
      <w:bookmarkStart w:id="14" w:name="_Toc231846001"/>
      <w:r>
        <w:t>4.2 Sistema de Autenticação</w:t>
      </w:r>
      <w:bookmarkEnd w:id="14"/>
    </w:p>
    <w:p w:rsidR="00733A2B" w:rsidRDefault="00EE0FA0">
      <w:pPr>
        <w:spacing w:after="120" w:line="276" w:lineRule="auto"/>
        <w:ind w:firstLine="709"/>
        <w:jc w:val="both"/>
      </w:pPr>
      <w:r>
        <w:t>O sistema possui mecanismos de autenticação e autorização baseados em perfis de acesso. Foram definidos diferentes níveis de usuários, incluin</w:t>
      </w:r>
      <w:r>
        <w:t>do administradores, gestores, técnicos e usuários comuns. Essa abordagem permite restringir funcionalidades de acordo com as responsabilidades de cada perfil, aumentando a segurança da plataforma. A implementação segue as boas práticas de arquitetura de so</w:t>
      </w:r>
      <w:r>
        <w:t xml:space="preserve">ftware descritas por Fowler (2002) e </w:t>
      </w:r>
      <w:proofErr w:type="spellStart"/>
      <w:r>
        <w:t>Bass</w:t>
      </w:r>
      <w:proofErr w:type="spellEnd"/>
      <w:r>
        <w:t xml:space="preserve">, </w:t>
      </w:r>
      <w:proofErr w:type="spellStart"/>
      <w:r>
        <w:t>Clements</w:t>
      </w:r>
      <w:proofErr w:type="spellEnd"/>
      <w:r>
        <w:t xml:space="preserve"> e </w:t>
      </w:r>
      <w:proofErr w:type="spellStart"/>
      <w:r>
        <w:t>Kazman</w:t>
      </w:r>
      <w:proofErr w:type="spellEnd"/>
      <w:r>
        <w:t xml:space="preserve"> (2021).</w:t>
      </w:r>
    </w:p>
    <w:p w:rsidR="00733A2B" w:rsidRDefault="00EE0FA0">
      <w:pPr>
        <w:pStyle w:val="Ttulo2"/>
      </w:pPr>
      <w:bookmarkStart w:id="15" w:name="_Toc231846002"/>
      <w:r>
        <w:t>4.3 Dashboard Operacional</w:t>
      </w:r>
      <w:bookmarkEnd w:id="15"/>
    </w:p>
    <w:p w:rsidR="00733A2B" w:rsidRDefault="00EE0FA0">
      <w:pPr>
        <w:spacing w:after="120" w:line="276" w:lineRule="auto"/>
        <w:ind w:firstLine="709"/>
        <w:jc w:val="both"/>
      </w:pPr>
      <w:r>
        <w:t>O dashboard principal apresenta indicadores relacionados ao estado operacional das máquinas e ao consumo energético dos ambientes monitorados. As informações são</w:t>
      </w:r>
      <w:r>
        <w:t xml:space="preserve"> atualizadas dinamicamente, permitindo acompanhamento contínuo das condições operacionais e identificação rápida de situações anormais. A interface foi construída com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TypeScript</w:t>
      </w:r>
      <w:proofErr w:type="spellEnd"/>
      <w:r>
        <w:t>, garantindo responsividade e boa experiência de uso em diferentes disp</w:t>
      </w:r>
      <w:r>
        <w:t>ositivos (YUAN; WILSON, 2022).</w:t>
      </w:r>
    </w:p>
    <w:p w:rsidR="00733A2B" w:rsidRDefault="00EE0FA0">
      <w:pPr>
        <w:pStyle w:val="Ttulo2"/>
      </w:pPr>
      <w:bookmarkStart w:id="16" w:name="_Toc231846003"/>
      <w:r>
        <w:t>4.4 Monitoramento Energético</w:t>
      </w:r>
      <w:bookmarkEnd w:id="16"/>
    </w:p>
    <w:p w:rsidR="00733A2B" w:rsidRDefault="00EE0FA0">
      <w:pPr>
        <w:spacing w:after="120" w:line="276" w:lineRule="auto"/>
        <w:ind w:firstLine="709"/>
        <w:jc w:val="both"/>
      </w:pPr>
      <w:r>
        <w:t>O módulo energético fornece indicadores de consumo instantâneo e acumulado, permitindo comparações entre equipamentos e identificação de possíveis desperdícios. Embora os dados utilizados nesta et</w:t>
      </w:r>
      <w:r>
        <w:t xml:space="preserve">apa sejam simulados, os cenários foram modelados para representar situações encontradas em ambientes industriais reais, conforme abordagem experimental descrita por </w:t>
      </w:r>
      <w:proofErr w:type="spellStart"/>
      <w:r>
        <w:t>Wohlin</w:t>
      </w:r>
      <w:proofErr w:type="spellEnd"/>
      <w:r>
        <w:t xml:space="preserve"> et al. (2012).</w:t>
      </w:r>
    </w:p>
    <w:p w:rsidR="00733A2B" w:rsidRDefault="00EE0FA0">
      <w:pPr>
        <w:pStyle w:val="Ttulo2"/>
      </w:pPr>
      <w:bookmarkStart w:id="17" w:name="_Toc231846004"/>
      <w:r>
        <w:t>4.5 Planta Baixa Interativa</w:t>
      </w:r>
      <w:bookmarkEnd w:id="17"/>
    </w:p>
    <w:p w:rsidR="00733A2B" w:rsidRDefault="00EE0FA0">
      <w:pPr>
        <w:spacing w:after="120" w:line="276" w:lineRule="auto"/>
        <w:ind w:firstLine="709"/>
        <w:jc w:val="both"/>
      </w:pPr>
      <w:r>
        <w:t>Um dos diferenciais da solução consiste n</w:t>
      </w:r>
      <w:r>
        <w:t xml:space="preserve">a implementação de uma planta baixa interativa capaz de representar visualmente os ambientes monitorados. Foram utilizadas técnicas de visualização baseadas em SVG, componentes </w:t>
      </w:r>
      <w:proofErr w:type="spellStart"/>
      <w:r>
        <w:t>React</w:t>
      </w:r>
      <w:proofErr w:type="spellEnd"/>
      <w:r>
        <w:t xml:space="preserve"> e recursos de interação gráfica para permitir navegação intuitiva pelos a</w:t>
      </w:r>
      <w:r>
        <w:t>mbientes. A funcionalidade possibilita identificar rapidamente a ocupação dos espaços, o estado dos equipamentos e as condições ambientais.</w:t>
      </w:r>
    </w:p>
    <w:p w:rsidR="00733A2B" w:rsidRDefault="00EE0FA0">
      <w:pPr>
        <w:pStyle w:val="Ttulo1"/>
      </w:pPr>
      <w:bookmarkStart w:id="18" w:name="_Toc231846005"/>
      <w:r>
        <w:t>5. RESULTADOS E DISCUSSÕES</w:t>
      </w:r>
      <w:bookmarkEnd w:id="18"/>
    </w:p>
    <w:p w:rsidR="00733A2B" w:rsidRDefault="00EE0FA0">
      <w:pPr>
        <w:spacing w:after="120" w:line="276" w:lineRule="auto"/>
        <w:ind w:firstLine="709"/>
        <w:jc w:val="both"/>
      </w:pPr>
      <w:r>
        <w:t>Os testes realizados demonstraram o funcionamento adequado da arquitetura proposta. Foi p</w:t>
      </w:r>
      <w:r>
        <w:t xml:space="preserve">ossível validar a comunicação entre os módulos de integração utilizando MQTT </w:t>
      </w:r>
      <w:r>
        <w:lastRenderedPageBreak/>
        <w:t>e Node-RED, bem como o processamento dos dados pela API desenvolvida em .NET. Os dashboards apresentaram corretamente as informações simuladas de temperatura, vibração e consumo e</w:t>
      </w:r>
      <w:r>
        <w:t>nergético, permitindo acompanhamento em tempo real das condições operacionais.</w:t>
      </w:r>
    </w:p>
    <w:p w:rsidR="00733A2B" w:rsidRDefault="00EE0FA0">
      <w:pPr>
        <w:spacing w:after="120" w:line="276" w:lineRule="auto"/>
        <w:ind w:firstLine="709"/>
        <w:jc w:val="both"/>
      </w:pPr>
      <w:r>
        <w:t>A planta baixa interativa demonstrou potencial para facilitar a supervisão dos ambientes, fornecendo uma representação visual mais intuitiva em comparação aos dashboards tradici</w:t>
      </w:r>
      <w:r>
        <w:t>onais. A infraestrutura hospedada na AWS apresentou estabilidade durante os testes realizados, garantindo acesso contínuo aos serviços da aplicação.</w:t>
      </w:r>
    </w:p>
    <w:p w:rsidR="00733A2B" w:rsidRDefault="00EE0FA0">
      <w:pPr>
        <w:pStyle w:val="Ttulo2"/>
      </w:pPr>
      <w:bookmarkStart w:id="19" w:name="_Toc231846006"/>
      <w:r>
        <w:t>5.1 Discussão Interdisciplinar</w:t>
      </w:r>
      <w:bookmarkEnd w:id="19"/>
    </w:p>
    <w:p w:rsidR="00733A2B" w:rsidRDefault="00EE0FA0">
      <w:pPr>
        <w:spacing w:after="120" w:line="276" w:lineRule="auto"/>
        <w:ind w:firstLine="709"/>
        <w:jc w:val="both"/>
      </w:pPr>
      <w:r>
        <w:t xml:space="preserve">Os resultados obtidos evidenciam que a integração entre </w:t>
      </w:r>
      <w:proofErr w:type="spellStart"/>
      <w:r>
        <w:t>IoT</w:t>
      </w:r>
      <w:proofErr w:type="spellEnd"/>
      <w:r>
        <w:t>, computação em n</w:t>
      </w:r>
      <w:r>
        <w:t>uvem e desenvolvimento web moderno pode contribuir significativamente para a digitalização de ambientes laboratoriais e industriais (SCHWAB, 2016; GILCHRIST, 2016).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A utilização do protocolo MQTT (OASIS STANDARD, 2019) mostrou-se adequada para cenários de </w:t>
      </w:r>
      <w:r>
        <w:t>comunicação assíncrona e troca frequente de informações entre dispositivos e sistemas. Da mesma forma, o Node-RED (SHARMA, 2021) simplificou a implementação dos fluxos de integração, reduzindo a complexidade do desenvolvimento. A arquitetura em nuvem permi</w:t>
      </w:r>
      <w:r>
        <w:t xml:space="preserve">tiu maior flexibilidade para expansão futura da plataforma, enquanto a utilização do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TypeScript</w:t>
      </w:r>
      <w:proofErr w:type="spellEnd"/>
      <w:r>
        <w:t xml:space="preserve"> (YUAN; WILSON, 2022) favoreceu a construção de interfaces modernas e de fácil utilização.</w:t>
      </w:r>
    </w:p>
    <w:p w:rsidR="00733A2B" w:rsidRDefault="00EE0FA0">
      <w:pPr>
        <w:spacing w:after="120" w:line="276" w:lineRule="auto"/>
        <w:ind w:firstLine="709"/>
        <w:jc w:val="both"/>
      </w:pPr>
      <w:r>
        <w:t>Do ponto de vista interdisciplinar, o projeto integrou conheci</w:t>
      </w:r>
      <w:r>
        <w:t xml:space="preserve">mentos de Internet das Coisas (MONK, 2017; VASSEUR; DUNKELS, 2010), Engenharia de Software (THOMAS; HUNT, 2019), Computação em Nuvem (MELL; GRANCE, 2011), Banco de Dados (POSTGRESQL GLOBAL DEVELOPMENT GROUP, 2024), Segurança da Informação e Experiência do </w:t>
      </w:r>
      <w:r>
        <w:t>Usuário (BASS; CLEMENTS; KAZMAN, 2021), demonstrando a importância da colaboração entre diferentes áreas para o desenvolvimento de soluções alinhadas aos princípios da Indústria 4.0.</w:t>
      </w:r>
    </w:p>
    <w:p w:rsidR="00733A2B" w:rsidRDefault="00EE0FA0">
      <w:pPr>
        <w:spacing w:after="120" w:line="276" w:lineRule="auto"/>
        <w:ind w:firstLine="709"/>
        <w:jc w:val="both"/>
      </w:pPr>
      <w:r>
        <w:t>Como limitação, destaca-se a utilização de dados simulados durante a fase</w:t>
      </w:r>
      <w:r>
        <w:t xml:space="preserve"> de validação. Embora essa abordagem tenha permitido testar a arquitetura proposta, a integração com sensores físicos reais poderá fornecer resultados mais representativos em futuras versões.</w:t>
      </w:r>
    </w:p>
    <w:p w:rsidR="00733A2B" w:rsidRDefault="00EE0FA0">
      <w:pPr>
        <w:pStyle w:val="Ttulo1"/>
      </w:pPr>
      <w:bookmarkStart w:id="20" w:name="_Toc231846007"/>
      <w:r>
        <w:t>6. CONCLUSÃO</w:t>
      </w:r>
      <w:bookmarkEnd w:id="20"/>
    </w:p>
    <w:p w:rsidR="00733A2B" w:rsidRDefault="00EE0FA0">
      <w:pPr>
        <w:spacing w:after="120" w:line="276" w:lineRule="auto"/>
        <w:ind w:firstLine="709"/>
        <w:jc w:val="both"/>
      </w:pPr>
      <w:r>
        <w:t>O presente trabalho apresentou o desenvolvimento do</w:t>
      </w:r>
      <w:r>
        <w:t xml:space="preserve"> </w:t>
      </w:r>
      <w:proofErr w:type="spellStart"/>
      <w:r>
        <w:t>LabControll</w:t>
      </w:r>
      <w:proofErr w:type="spellEnd"/>
      <w:r>
        <w:t xml:space="preserve"> 4.0, uma plataforma inteligente voltada ao monitoramento e gestão de ambientes laboratoriais e industriais. A solução proposta demonstrou a viabilidade da integração entre tecnologias de </w:t>
      </w:r>
      <w:proofErr w:type="spellStart"/>
      <w:r>
        <w:t>IoT</w:t>
      </w:r>
      <w:proofErr w:type="spellEnd"/>
      <w:r>
        <w:t>, computação em nuvem, sistemas distribuídos e desenv</w:t>
      </w:r>
      <w:r>
        <w:t>olvimento web para centralização e visualização de dados operacionais em tempo real.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Os resultados obtidos validaram a arquitetura desenvolvida, evidenciando o potencial da plataforma para apoiar a tomada de decisão, melhorar a eficiência operacional e contribuir </w:t>
      </w:r>
      <w:r>
        <w:lastRenderedPageBreak/>
        <w:t>para a transformação digital dos ambientes monitorados, em consonância com os</w:t>
      </w:r>
      <w:r>
        <w:t xml:space="preserve"> princípios da Indústria 4.0 (SCHWAB, 2016; WORLD ECONOMIC FORUM, 2023).</w:t>
      </w:r>
    </w:p>
    <w:p w:rsidR="00733A2B" w:rsidRDefault="00EE0FA0">
      <w:pPr>
        <w:spacing w:after="120" w:line="276" w:lineRule="auto"/>
        <w:ind w:firstLine="709"/>
        <w:jc w:val="both"/>
      </w:pPr>
      <w:r>
        <w:t>Como trabalhos futuros, sugere-se a integração com sensores industriais reais, implementação de algoritmos de manutenção preditiva baseados em inteligência artificial (RUSSELL; NORVIG</w:t>
      </w:r>
      <w:r>
        <w:t>, 2021), ampliação das funcionalidades analíticas e expansão da plataforma para múltiplas unidades operacionais.</w:t>
      </w:r>
    </w:p>
    <w:p w:rsidR="00733A2B" w:rsidRDefault="00EE0FA0">
      <w:pPr>
        <w:pStyle w:val="Ttulo1"/>
      </w:pPr>
      <w:bookmarkStart w:id="21" w:name="_Toc231846008"/>
      <w:r>
        <w:t>REFERÊNCIAS</w:t>
      </w:r>
      <w:bookmarkEnd w:id="21"/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ALUR, </w:t>
      </w:r>
      <w:proofErr w:type="spellStart"/>
      <w:r>
        <w:t>Rajeev</w:t>
      </w:r>
      <w:proofErr w:type="spellEnd"/>
      <w:r>
        <w:t xml:space="preserve">.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Cyber-</w:t>
      </w:r>
      <w:proofErr w:type="spellStart"/>
      <w:r>
        <w:t>Physical</w:t>
      </w:r>
      <w:proofErr w:type="spellEnd"/>
      <w:r>
        <w:t xml:space="preserve"> Systems. Cambridge: MIT Press, 2015.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AMAZON WEB SERVICES. AWS Cloud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. </w:t>
      </w:r>
      <w:r>
        <w:t>Seattle: AWS, 2024.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BASS, </w:t>
      </w:r>
      <w:proofErr w:type="spellStart"/>
      <w:r>
        <w:t>Len</w:t>
      </w:r>
      <w:proofErr w:type="spellEnd"/>
      <w:r>
        <w:t xml:space="preserve">; CLEMENTS, Paul; KAZMAN, Rick. Software </w:t>
      </w:r>
      <w:proofErr w:type="spellStart"/>
      <w:r>
        <w:t>Architecture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. 4. ed. Boston: </w:t>
      </w:r>
      <w:proofErr w:type="spellStart"/>
      <w:r>
        <w:t>Addison</w:t>
      </w:r>
      <w:proofErr w:type="spellEnd"/>
      <w:r>
        <w:t>-Wesley, 2021.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FIELDING, Roy T.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of</w:t>
      </w:r>
      <w:proofErr w:type="spellEnd"/>
      <w:r>
        <w:t xml:space="preserve"> Network-</w:t>
      </w:r>
      <w:proofErr w:type="spellStart"/>
      <w:r>
        <w:t>Based</w:t>
      </w:r>
      <w:proofErr w:type="spellEnd"/>
      <w:r>
        <w:t xml:space="preserve"> Software </w:t>
      </w:r>
      <w:proofErr w:type="spellStart"/>
      <w:r>
        <w:t>Architectures</w:t>
      </w:r>
      <w:proofErr w:type="spellEnd"/>
      <w:r>
        <w:t xml:space="preserve">. Irvine: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Califor</w:t>
      </w:r>
      <w:r>
        <w:t>nia</w:t>
      </w:r>
      <w:proofErr w:type="spellEnd"/>
      <w:r>
        <w:t>, 2000.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FOWLER, Martin.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Enterprise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Boston: </w:t>
      </w:r>
      <w:proofErr w:type="spellStart"/>
      <w:r>
        <w:t>Addison</w:t>
      </w:r>
      <w:proofErr w:type="spellEnd"/>
      <w:r>
        <w:t>-Wesley, 2002.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GILCHRIST, </w:t>
      </w:r>
      <w:proofErr w:type="spellStart"/>
      <w:r>
        <w:t>Alasdair</w:t>
      </w:r>
      <w:proofErr w:type="spellEnd"/>
      <w:r>
        <w:t xml:space="preserve">. </w:t>
      </w:r>
      <w:proofErr w:type="spellStart"/>
      <w:r>
        <w:t>Industry</w:t>
      </w:r>
      <w:proofErr w:type="spellEnd"/>
      <w:r>
        <w:t xml:space="preserve"> 4.0: The Industrial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. New York: </w:t>
      </w:r>
      <w:proofErr w:type="spellStart"/>
      <w:r>
        <w:t>Apress</w:t>
      </w:r>
      <w:proofErr w:type="spellEnd"/>
      <w:r>
        <w:t>, 2016.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HUMBLE, </w:t>
      </w:r>
      <w:proofErr w:type="spellStart"/>
      <w:r>
        <w:t>Jez</w:t>
      </w:r>
      <w:proofErr w:type="spellEnd"/>
      <w:r>
        <w:t xml:space="preserve">; FARLEY, David. </w:t>
      </w:r>
      <w:proofErr w:type="spellStart"/>
      <w:r>
        <w:t>Continuous</w:t>
      </w:r>
      <w:proofErr w:type="spellEnd"/>
      <w:r>
        <w:t xml:space="preserve"> Delivery: </w:t>
      </w:r>
      <w:proofErr w:type="spellStart"/>
      <w:r>
        <w:t>Reliabl</w:t>
      </w:r>
      <w:r>
        <w:t>e</w:t>
      </w:r>
      <w:proofErr w:type="spellEnd"/>
      <w:r>
        <w:t xml:space="preserve"> Software Releases </w:t>
      </w:r>
      <w:proofErr w:type="spellStart"/>
      <w:r>
        <w:t>through</w:t>
      </w:r>
      <w:proofErr w:type="spellEnd"/>
      <w:r>
        <w:t xml:space="preserve"> Build, Test </w:t>
      </w:r>
      <w:proofErr w:type="spellStart"/>
      <w:r>
        <w:t>and</w:t>
      </w:r>
      <w:proofErr w:type="spellEnd"/>
      <w:r>
        <w:t xml:space="preserve"> Deployment Automation. Boston: </w:t>
      </w:r>
      <w:proofErr w:type="spellStart"/>
      <w:r>
        <w:t>Addison</w:t>
      </w:r>
      <w:proofErr w:type="spellEnd"/>
      <w:r>
        <w:t>-Wesley, 2010.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KLEPPE, </w:t>
      </w:r>
      <w:proofErr w:type="spellStart"/>
      <w:r>
        <w:t>Anneke</w:t>
      </w:r>
      <w:proofErr w:type="spellEnd"/>
      <w:r>
        <w:t xml:space="preserve">; WARMER, </w:t>
      </w:r>
      <w:proofErr w:type="spellStart"/>
      <w:r>
        <w:t>Jos</w:t>
      </w:r>
      <w:proofErr w:type="spellEnd"/>
      <w:r>
        <w:t xml:space="preserve">; BAST, Wim. MDA </w:t>
      </w:r>
      <w:proofErr w:type="spellStart"/>
      <w:r>
        <w:t>Explained</w:t>
      </w:r>
      <w:proofErr w:type="spellEnd"/>
      <w:r>
        <w:t xml:space="preserve">: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Boston: </w:t>
      </w:r>
      <w:proofErr w:type="spellStart"/>
      <w:r>
        <w:t>Addison</w:t>
      </w:r>
      <w:proofErr w:type="spellEnd"/>
      <w:r>
        <w:t>-Wesley, 2003.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KROGSTIE, John. </w:t>
      </w:r>
      <w:proofErr w:type="spellStart"/>
      <w:r>
        <w:t>Model-Based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Evolution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Systems. London: Springer, 2012.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LEWIS, James; FOWLER, Martin. </w:t>
      </w:r>
      <w:proofErr w:type="spellStart"/>
      <w:r>
        <w:t>Microservices</w:t>
      </w:r>
      <w:proofErr w:type="spellEnd"/>
      <w:r>
        <w:t xml:space="preserve">: A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New </w:t>
      </w:r>
      <w:proofErr w:type="spellStart"/>
      <w:r>
        <w:t>Architectural</w:t>
      </w:r>
      <w:proofErr w:type="spellEnd"/>
      <w:r>
        <w:t xml:space="preserve"> Term. 2014.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MELL, Peter; GRANCE, Timothy. The NIST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Cloud </w:t>
      </w:r>
      <w:proofErr w:type="spellStart"/>
      <w:r>
        <w:t>Computing</w:t>
      </w:r>
      <w:proofErr w:type="spellEnd"/>
      <w:r>
        <w:t xml:space="preserve">. </w:t>
      </w:r>
      <w:proofErr w:type="spellStart"/>
      <w:r>
        <w:t>Gaithersburg</w:t>
      </w:r>
      <w:proofErr w:type="spellEnd"/>
      <w:r>
        <w:t xml:space="preserve">: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Institut</w:t>
      </w:r>
      <w:r>
        <w:t>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Standards </w:t>
      </w:r>
      <w:proofErr w:type="spellStart"/>
      <w:r>
        <w:t>and</w:t>
      </w:r>
      <w:proofErr w:type="spellEnd"/>
      <w:r>
        <w:t xml:space="preserve"> Technology (NIST), 2011.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MICROSOFT. ASP.NET Core </w:t>
      </w:r>
      <w:proofErr w:type="spellStart"/>
      <w:r>
        <w:t>Documentation</w:t>
      </w:r>
      <w:proofErr w:type="spellEnd"/>
      <w:r>
        <w:t xml:space="preserve">. Microsoft </w:t>
      </w:r>
      <w:proofErr w:type="spellStart"/>
      <w:r>
        <w:t>Learn</w:t>
      </w:r>
      <w:proofErr w:type="spellEnd"/>
      <w:r>
        <w:t>, 2024.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MONK, Simon.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. New York: McGraw-Hill </w:t>
      </w:r>
      <w:proofErr w:type="spellStart"/>
      <w:r>
        <w:t>Education</w:t>
      </w:r>
      <w:proofErr w:type="spellEnd"/>
      <w:r>
        <w:t>, 2017.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NEWMAN, Sam.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. 2. ed. Sebastopol: </w:t>
      </w:r>
      <w:proofErr w:type="spellStart"/>
      <w:r>
        <w:t>O'Reil</w:t>
      </w:r>
      <w:r>
        <w:t>ly</w:t>
      </w:r>
      <w:proofErr w:type="spellEnd"/>
      <w:r>
        <w:t xml:space="preserve"> Media, 2021.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OASIS STANDARD. MQTT </w:t>
      </w:r>
      <w:proofErr w:type="spellStart"/>
      <w:r>
        <w:t>Version</w:t>
      </w:r>
      <w:proofErr w:type="spellEnd"/>
      <w:r>
        <w:t xml:space="preserve"> 5.0. OASIS Open, 2019.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POSTGRESQL GLOBAL DEVELOPMENT GROUP. PostgreSQL </w:t>
      </w:r>
      <w:proofErr w:type="spellStart"/>
      <w:r>
        <w:t>Documentation</w:t>
      </w:r>
      <w:proofErr w:type="spellEnd"/>
      <w:r>
        <w:t>. 2024.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RUSSELL, Stuart; NORVIG, Peter. Artificial </w:t>
      </w:r>
      <w:proofErr w:type="spellStart"/>
      <w:r>
        <w:t>Intelligence</w:t>
      </w:r>
      <w:proofErr w:type="spellEnd"/>
      <w:r>
        <w:t xml:space="preserve">: A </w:t>
      </w:r>
      <w:proofErr w:type="spellStart"/>
      <w:r>
        <w:t>Modern</w:t>
      </w:r>
      <w:proofErr w:type="spellEnd"/>
      <w:r>
        <w:t xml:space="preserve"> Approach. 4. ed. </w:t>
      </w:r>
      <w:proofErr w:type="spellStart"/>
      <w:r>
        <w:t>Hoboken</w:t>
      </w:r>
      <w:proofErr w:type="spellEnd"/>
      <w:r>
        <w:t>: Pearson, 2021.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>SCHWAB, Klau</w:t>
      </w:r>
      <w:r>
        <w:t xml:space="preserve">s. The </w:t>
      </w:r>
      <w:proofErr w:type="spellStart"/>
      <w:r>
        <w:t>Fourth</w:t>
      </w:r>
      <w:proofErr w:type="spellEnd"/>
      <w:r>
        <w:t xml:space="preserve"> Industrial Revolution. </w:t>
      </w:r>
      <w:proofErr w:type="spellStart"/>
      <w:r>
        <w:t>Geneva</w:t>
      </w:r>
      <w:proofErr w:type="spellEnd"/>
      <w:r>
        <w:t xml:space="preserve">: World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Forum</w:t>
      </w:r>
      <w:proofErr w:type="spellEnd"/>
      <w:r>
        <w:t>, 2016.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lastRenderedPageBreak/>
        <w:t xml:space="preserve">SHARMA, </w:t>
      </w:r>
      <w:proofErr w:type="spellStart"/>
      <w:r>
        <w:t>Raj</w:t>
      </w:r>
      <w:proofErr w:type="spellEnd"/>
      <w:r>
        <w:t xml:space="preserve">. </w:t>
      </w:r>
      <w:proofErr w:type="spellStart"/>
      <w:r>
        <w:t>Mastering</w:t>
      </w:r>
      <w:proofErr w:type="spellEnd"/>
      <w:r>
        <w:t xml:space="preserve"> Node-RED. Birmingham: </w:t>
      </w:r>
      <w:proofErr w:type="spellStart"/>
      <w:r>
        <w:t>Packt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>, 2021.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TANENBAUM, Andrew S.; VAN STEEN, </w:t>
      </w:r>
      <w:proofErr w:type="spellStart"/>
      <w:r>
        <w:t>Maarten</w:t>
      </w:r>
      <w:proofErr w:type="spellEnd"/>
      <w:r>
        <w:t xml:space="preserve">. </w:t>
      </w:r>
      <w:proofErr w:type="spellStart"/>
      <w:r>
        <w:t>Distributed</w:t>
      </w:r>
      <w:proofErr w:type="spellEnd"/>
      <w:r>
        <w:t xml:space="preserve"> Systems: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>. 3. ed. New York: Pearson,</w:t>
      </w:r>
      <w:r>
        <w:t xml:space="preserve"> 2017.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THOMAS, David; HUNT, Andrew. The </w:t>
      </w:r>
      <w:proofErr w:type="spellStart"/>
      <w:r>
        <w:t>Pragmatic</w:t>
      </w:r>
      <w:proofErr w:type="spellEnd"/>
      <w:r>
        <w:t xml:space="preserve"> </w:t>
      </w:r>
      <w:proofErr w:type="spellStart"/>
      <w:r>
        <w:t>Programmer</w:t>
      </w:r>
      <w:proofErr w:type="spellEnd"/>
      <w:r>
        <w:t xml:space="preserve">. 20th </w:t>
      </w:r>
      <w:proofErr w:type="spellStart"/>
      <w:r>
        <w:t>Anniversary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. Boston: </w:t>
      </w:r>
      <w:proofErr w:type="spellStart"/>
      <w:r>
        <w:t>Addison</w:t>
      </w:r>
      <w:proofErr w:type="spellEnd"/>
      <w:r>
        <w:t>-Wesley, 2019.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TURNER, </w:t>
      </w:r>
      <w:proofErr w:type="spellStart"/>
      <w:r>
        <w:t>Vern</w:t>
      </w:r>
      <w:proofErr w:type="spellEnd"/>
      <w:r>
        <w:t xml:space="preserve">; REINSEL, David; GANTZ, John. The Digital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: </w:t>
      </w:r>
      <w:proofErr w:type="spellStart"/>
      <w:r>
        <w:t>Rich</w:t>
      </w:r>
      <w:proofErr w:type="spellEnd"/>
      <w:r>
        <w:t xml:space="preserve">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</w:t>
      </w:r>
      <w:r>
        <w:t>ings</w:t>
      </w:r>
      <w:proofErr w:type="spellEnd"/>
      <w:r>
        <w:t xml:space="preserve">. IDC White </w:t>
      </w:r>
      <w:proofErr w:type="spellStart"/>
      <w:r>
        <w:t>Paper</w:t>
      </w:r>
      <w:proofErr w:type="spellEnd"/>
      <w:r>
        <w:t>, 2014.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VAN ROSSUM, Guido; DRAKE JR., Fred L. Python </w:t>
      </w:r>
      <w:proofErr w:type="spellStart"/>
      <w:r>
        <w:t>Reference</w:t>
      </w:r>
      <w:proofErr w:type="spellEnd"/>
      <w:r>
        <w:t xml:space="preserve"> Manual. </w:t>
      </w:r>
      <w:proofErr w:type="spellStart"/>
      <w:r>
        <w:t>Scotts</w:t>
      </w:r>
      <w:proofErr w:type="spellEnd"/>
      <w:r>
        <w:t xml:space="preserve"> Valley: </w:t>
      </w:r>
      <w:proofErr w:type="spellStart"/>
      <w:r>
        <w:t>CreateSpace</w:t>
      </w:r>
      <w:proofErr w:type="spellEnd"/>
      <w:r>
        <w:t>, 2009.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VASSEUR, Jean-Philippe; DUNKELS, Adam. </w:t>
      </w:r>
      <w:proofErr w:type="spellStart"/>
      <w:r>
        <w:t>Interconnecting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IP: The Next Internet. </w:t>
      </w:r>
      <w:proofErr w:type="spellStart"/>
      <w:r>
        <w:t>Burlington</w:t>
      </w:r>
      <w:proofErr w:type="spellEnd"/>
      <w:r>
        <w:t xml:space="preserve">: Morgan </w:t>
      </w:r>
      <w:proofErr w:type="spellStart"/>
      <w:r>
        <w:t>Kaufmann</w:t>
      </w:r>
      <w:proofErr w:type="spellEnd"/>
      <w:r>
        <w:t>, 2010.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WOHLIN, </w:t>
      </w:r>
      <w:proofErr w:type="spellStart"/>
      <w:r>
        <w:t>Claes</w:t>
      </w:r>
      <w:proofErr w:type="spellEnd"/>
      <w:r>
        <w:t xml:space="preserve"> et al. </w:t>
      </w:r>
      <w:proofErr w:type="spellStart"/>
      <w:r>
        <w:t>Experimentation</w:t>
      </w:r>
      <w:proofErr w:type="spellEnd"/>
      <w:r>
        <w:t xml:space="preserve"> in Software </w:t>
      </w:r>
      <w:proofErr w:type="spellStart"/>
      <w:r>
        <w:t>Engineering</w:t>
      </w:r>
      <w:proofErr w:type="spellEnd"/>
      <w:r>
        <w:t>. Berlin: Springer, 2012.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WORLD ECONOMIC FORUM. </w:t>
      </w:r>
      <w:proofErr w:type="spellStart"/>
      <w:r>
        <w:t>Shaping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Futu</w:t>
      </w:r>
      <w:r>
        <w:t xml:space="preserve">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Manufacturing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. </w:t>
      </w:r>
      <w:proofErr w:type="spellStart"/>
      <w:r>
        <w:t>Geneva</w:t>
      </w:r>
      <w:proofErr w:type="spellEnd"/>
      <w:r>
        <w:t xml:space="preserve">: World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Forum</w:t>
      </w:r>
      <w:proofErr w:type="spellEnd"/>
      <w:r>
        <w:t>, 2023.</w:t>
      </w:r>
    </w:p>
    <w:p w:rsidR="00733A2B" w:rsidRDefault="00EE0FA0">
      <w:pPr>
        <w:spacing w:after="120" w:line="276" w:lineRule="auto"/>
        <w:ind w:left="709" w:hanging="709"/>
        <w:jc w:val="both"/>
      </w:pPr>
      <w:r>
        <w:t xml:space="preserve">YUAN, Chris; WILSON, John.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: Build </w:t>
      </w:r>
      <w:proofErr w:type="spellStart"/>
      <w:r>
        <w:t>Robust</w:t>
      </w:r>
      <w:proofErr w:type="spellEnd"/>
      <w:r>
        <w:t xml:space="preserve"> Front-</w:t>
      </w:r>
      <w:proofErr w:type="spellStart"/>
      <w:r>
        <w:t>End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Birmingham: </w:t>
      </w:r>
      <w:proofErr w:type="spellStart"/>
      <w:r>
        <w:t>Packt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>, 2022.</w:t>
      </w:r>
    </w:p>
    <w:p w:rsidR="00733A2B" w:rsidRDefault="00733A2B"/>
    <w:p w:rsidR="00733A2B" w:rsidRDefault="00EE0FA0">
      <w:pPr>
        <w:pStyle w:val="Ttulo1"/>
      </w:pPr>
      <w:bookmarkStart w:id="22" w:name="_Toc231846009"/>
      <w:r>
        <w:t>AGRADECIMENTOS</w:t>
      </w:r>
      <w:bookmarkEnd w:id="22"/>
    </w:p>
    <w:p w:rsidR="00733A2B" w:rsidRDefault="00EE0FA0">
      <w:pPr>
        <w:spacing w:after="120" w:line="276" w:lineRule="auto"/>
        <w:ind w:firstLine="709"/>
        <w:jc w:val="both"/>
      </w:pPr>
      <w:r>
        <w:t>Os autores agradecem ao Centro Univer</w:t>
      </w:r>
      <w:r>
        <w:t xml:space="preserve">sitário SENAI São Paulo — UNISENAI-SP, Campus Sorocaba – Santa Rosália, pela infraestrutura e pelo ambiente acadêmico que tornaram possível a realização deste trabalho. Agradecemos especialmente ao Prof. </w:t>
      </w:r>
      <w:proofErr w:type="spellStart"/>
      <w:r>
        <w:t>Deivison</w:t>
      </w:r>
      <w:proofErr w:type="spellEnd"/>
      <w:r>
        <w:t xml:space="preserve"> </w:t>
      </w:r>
      <w:proofErr w:type="spellStart"/>
      <w:r>
        <w:t>Takatu</w:t>
      </w:r>
      <w:proofErr w:type="spellEnd"/>
      <w:r>
        <w:t>, orientador deste projeto, pela dedi</w:t>
      </w:r>
      <w:r>
        <w:t xml:space="preserve">cação, pelos ensinamentos e pela orientação precisa ao longo de todo o desenvolvimento do </w:t>
      </w:r>
      <w:proofErr w:type="spellStart"/>
      <w:r>
        <w:t>LabControll</w:t>
      </w:r>
      <w:proofErr w:type="spellEnd"/>
      <w:r>
        <w:t xml:space="preserve"> 4.0.</w:t>
      </w:r>
    </w:p>
    <w:p w:rsidR="00733A2B" w:rsidRDefault="00EE0FA0">
      <w:pPr>
        <w:spacing w:after="120" w:line="276" w:lineRule="auto"/>
        <w:ind w:firstLine="709"/>
        <w:jc w:val="both"/>
      </w:pPr>
      <w:r>
        <w:t xml:space="preserve">Expressamos nossa gratidão a todos os professores do curso de Graduação em Análise e Desenvolvimento de Sistemas cujas disciplinas forneceram a base </w:t>
      </w:r>
      <w:r>
        <w:t>técnica e teórica necessária para a concepção e implementação da plataforma. Por fim, agradecemos às nossas famílias e amigos, pelo apoio incondicional e pela compreensão durante os desafios desta jornada acadêmica.</w:t>
      </w:r>
    </w:p>
    <w:p w:rsidR="00733A2B" w:rsidRDefault="00733A2B"/>
    <w:p w:rsidR="00733A2B" w:rsidRDefault="00EE0FA0">
      <w:pPr>
        <w:spacing w:before="240" w:after="120"/>
      </w:pPr>
      <w:r w:rsidRPr="001A1DC8">
        <w:rPr>
          <w:b/>
          <w:bCs/>
          <w:u w:val="single"/>
        </w:rPr>
        <w:t>S</w:t>
      </w:r>
      <w:bookmarkStart w:id="23" w:name="_GoBack"/>
      <w:bookmarkEnd w:id="23"/>
      <w:r w:rsidRPr="001A1DC8">
        <w:rPr>
          <w:b/>
          <w:bCs/>
          <w:u w:val="single"/>
        </w:rPr>
        <w:t>OBRE</w:t>
      </w:r>
      <w:r>
        <w:rPr>
          <w:b/>
          <w:bCs/>
        </w:rPr>
        <w:t xml:space="preserve"> OS AUTORES</w:t>
      </w:r>
    </w:p>
    <w:p w:rsidR="00733A2B" w:rsidRDefault="00EE0FA0">
      <w:pPr>
        <w:spacing w:after="80"/>
      </w:pPr>
      <w:r>
        <w:t>_________________</w:t>
      </w:r>
    </w:p>
    <w:p w:rsidR="00733A2B" w:rsidRDefault="00EE0FA0">
      <w:pPr>
        <w:spacing w:before="120" w:after="80"/>
      </w:pPr>
      <w:r>
        <w:rPr>
          <w:vertAlign w:val="superscript"/>
        </w:rPr>
        <w:t xml:space="preserve">i </w:t>
      </w:r>
      <w:r>
        <w:rPr>
          <w:b/>
          <w:bCs/>
        </w:rPr>
        <w:t>GI</w:t>
      </w:r>
      <w:r>
        <w:rPr>
          <w:b/>
          <w:bCs/>
        </w:rPr>
        <w:t>OVANI BERNARDO MIAMOTO SANTOS (Aluno)</w:t>
      </w:r>
    </w:p>
    <w:p w:rsidR="00733A2B" w:rsidRDefault="00733A2B"/>
    <w:p w:rsidR="00733A2B" w:rsidRDefault="00EE0FA0">
      <w:pPr>
        <w:spacing w:before="120" w:after="80"/>
      </w:pPr>
      <w:proofErr w:type="spellStart"/>
      <w:r>
        <w:rPr>
          <w:vertAlign w:val="superscript"/>
        </w:rPr>
        <w:t>ii</w:t>
      </w:r>
      <w:proofErr w:type="spellEnd"/>
      <w:r>
        <w:rPr>
          <w:vertAlign w:val="superscript"/>
        </w:rPr>
        <w:t xml:space="preserve"> </w:t>
      </w:r>
      <w:r>
        <w:rPr>
          <w:b/>
          <w:bCs/>
        </w:rPr>
        <w:t>LUCIANO DE JESUS MENEZES JUNIOR (Aluno)</w:t>
      </w:r>
    </w:p>
    <w:p w:rsidR="00733A2B" w:rsidRDefault="00733A2B"/>
    <w:p w:rsidR="00733A2B" w:rsidRDefault="00EE0FA0">
      <w:pPr>
        <w:spacing w:before="120" w:after="80"/>
      </w:pPr>
      <w:proofErr w:type="spellStart"/>
      <w:r>
        <w:rPr>
          <w:vertAlign w:val="superscript"/>
        </w:rPr>
        <w:lastRenderedPageBreak/>
        <w:t>iii</w:t>
      </w:r>
      <w:proofErr w:type="spellEnd"/>
      <w:r>
        <w:rPr>
          <w:vertAlign w:val="superscript"/>
        </w:rPr>
        <w:t xml:space="preserve"> </w:t>
      </w:r>
      <w:r>
        <w:rPr>
          <w:b/>
          <w:bCs/>
        </w:rPr>
        <w:t>VICTOR HUGO GEROTO TOLEDO (Aluno)</w:t>
      </w:r>
    </w:p>
    <w:p w:rsidR="00733A2B" w:rsidRDefault="00733A2B"/>
    <w:p w:rsidR="00733A2B" w:rsidRDefault="00EE0FA0">
      <w:pPr>
        <w:spacing w:before="120" w:after="80"/>
      </w:pPr>
      <w:proofErr w:type="spellStart"/>
      <w:r>
        <w:rPr>
          <w:vertAlign w:val="superscript"/>
        </w:rPr>
        <w:t>iv</w:t>
      </w:r>
      <w:proofErr w:type="spellEnd"/>
      <w:r>
        <w:rPr>
          <w:vertAlign w:val="superscript"/>
        </w:rPr>
        <w:t xml:space="preserve"> </w:t>
      </w:r>
      <w:r>
        <w:rPr>
          <w:b/>
          <w:bCs/>
        </w:rPr>
        <w:t>JOSE EDUARDO DE OLIVEIRA JUNIOR (Aluno)</w:t>
      </w:r>
    </w:p>
    <w:p w:rsidR="00733A2B" w:rsidRDefault="00733A2B"/>
    <w:p w:rsidR="00733A2B" w:rsidRDefault="00EE0FA0">
      <w:pPr>
        <w:spacing w:before="120" w:after="80"/>
      </w:pPr>
      <w:r>
        <w:rPr>
          <w:vertAlign w:val="superscript"/>
        </w:rPr>
        <w:t xml:space="preserve">v </w:t>
      </w:r>
      <w:r>
        <w:rPr>
          <w:b/>
          <w:bCs/>
        </w:rPr>
        <w:t>DEIVISON TAKATU (Orientador)</w:t>
      </w:r>
    </w:p>
    <w:p w:rsidR="00733A2B" w:rsidRDefault="00733A2B"/>
    <w:sectPr w:rsidR="00733A2B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0FA0" w:rsidRDefault="00EE0FA0">
      <w:r>
        <w:separator/>
      </w:r>
    </w:p>
  </w:endnote>
  <w:endnote w:type="continuationSeparator" w:id="0">
    <w:p w:rsidR="00EE0FA0" w:rsidRDefault="00EE0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0FA0" w:rsidRDefault="00EE0FA0">
      <w:r>
        <w:separator/>
      </w:r>
    </w:p>
  </w:footnote>
  <w:footnote w:type="continuationSeparator" w:id="0">
    <w:p w:rsidR="00EE0FA0" w:rsidRDefault="00EE0FA0">
      <w:r>
        <w:continuationSeparator/>
      </w:r>
    </w:p>
  </w:footnote>
  <w:footnote w:id="1">
    <w:p w:rsidR="00733A2B" w:rsidRDefault="00EE0FA0">
      <w:r>
        <w:rPr>
          <w:rStyle w:val="Refdenotaderodap"/>
        </w:rPr>
        <w:footnoteRef/>
      </w:r>
      <w:r>
        <w:rPr>
          <w:sz w:val="20"/>
          <w:szCs w:val="20"/>
        </w:rPr>
        <w:t>Graduandos em Análise e Desenvolvimento de Sistemas — UNISENAI-SP Campus Sorocaba – Santa Rosália. E-mails: giovani.miamoto@outlook.com | luciano.menezes.jr@gmail.com | victorgeroto28@gmail.com | jjeduardo.9</w:t>
      </w:r>
      <w:r>
        <w:rPr>
          <w:sz w:val="20"/>
          <w:szCs w:val="20"/>
        </w:rPr>
        <w:t>5@gmail.com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F77D81"/>
    <w:multiLevelType w:val="hybridMultilevel"/>
    <w:tmpl w:val="33E68E32"/>
    <w:lvl w:ilvl="0" w:tplc="9732EF26">
      <w:start w:val="1"/>
      <w:numFmt w:val="bullet"/>
      <w:lvlText w:val="●"/>
      <w:lvlJc w:val="left"/>
      <w:pPr>
        <w:ind w:left="720" w:hanging="360"/>
      </w:pPr>
    </w:lvl>
    <w:lvl w:ilvl="1" w:tplc="175A18BE">
      <w:start w:val="1"/>
      <w:numFmt w:val="bullet"/>
      <w:lvlText w:val="○"/>
      <w:lvlJc w:val="left"/>
      <w:pPr>
        <w:ind w:left="1440" w:hanging="360"/>
      </w:pPr>
    </w:lvl>
    <w:lvl w:ilvl="2" w:tplc="B6D47534">
      <w:start w:val="1"/>
      <w:numFmt w:val="bullet"/>
      <w:lvlText w:val="■"/>
      <w:lvlJc w:val="left"/>
      <w:pPr>
        <w:ind w:left="2160" w:hanging="360"/>
      </w:pPr>
    </w:lvl>
    <w:lvl w:ilvl="3" w:tplc="D376102C">
      <w:start w:val="1"/>
      <w:numFmt w:val="bullet"/>
      <w:lvlText w:val="●"/>
      <w:lvlJc w:val="left"/>
      <w:pPr>
        <w:ind w:left="2880" w:hanging="360"/>
      </w:pPr>
    </w:lvl>
    <w:lvl w:ilvl="4" w:tplc="DE1E9E7A">
      <w:start w:val="1"/>
      <w:numFmt w:val="bullet"/>
      <w:lvlText w:val="○"/>
      <w:lvlJc w:val="left"/>
      <w:pPr>
        <w:ind w:left="3600" w:hanging="360"/>
      </w:pPr>
    </w:lvl>
    <w:lvl w:ilvl="5" w:tplc="549AEE1C">
      <w:start w:val="1"/>
      <w:numFmt w:val="bullet"/>
      <w:lvlText w:val="■"/>
      <w:lvlJc w:val="left"/>
      <w:pPr>
        <w:ind w:left="4320" w:hanging="360"/>
      </w:pPr>
    </w:lvl>
    <w:lvl w:ilvl="6" w:tplc="571432FC">
      <w:start w:val="1"/>
      <w:numFmt w:val="bullet"/>
      <w:lvlText w:val="●"/>
      <w:lvlJc w:val="left"/>
      <w:pPr>
        <w:ind w:left="5040" w:hanging="360"/>
      </w:pPr>
    </w:lvl>
    <w:lvl w:ilvl="7" w:tplc="3CE69120">
      <w:start w:val="1"/>
      <w:numFmt w:val="bullet"/>
      <w:lvlText w:val="●"/>
      <w:lvlJc w:val="left"/>
      <w:pPr>
        <w:ind w:left="5760" w:hanging="360"/>
      </w:pPr>
    </w:lvl>
    <w:lvl w:ilvl="8" w:tplc="EB8E57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A2B"/>
    <w:rsid w:val="001A1DC8"/>
    <w:rsid w:val="00733A2B"/>
    <w:rsid w:val="00EE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6CEA"/>
  <w15:docId w15:val="{4F8A1D0A-945F-42A6-8359-B8718A0F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A1DC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A1DC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4039</Words>
  <Characters>21816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Miamotinho</cp:lastModifiedBy>
  <cp:revision>2</cp:revision>
  <dcterms:created xsi:type="dcterms:W3CDTF">2026-06-09T00:23:00Z</dcterms:created>
  <dcterms:modified xsi:type="dcterms:W3CDTF">2026-06-09T00:23:00Z</dcterms:modified>
</cp:coreProperties>
</file>