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Лабораторная работа №4</w:t>
      </w:r>
    </w:p>
    <w:p>
      <w:pPr>
        <w:jc w:val="center"/>
      </w:pPr>
      <w:r>
        <w:t xml:space="preserve">Разработка безопасных </w:t>
      </w:r>
      <w:r>
        <w:rPr>
          <w:lang w:val="en-US"/>
        </w:rPr>
        <w:t>web</w:t>
      </w:r>
      <w:r>
        <w:t xml:space="preserve"> приложений</w:t>
      </w:r>
    </w:p>
    <w:p>
      <w:pPr>
        <w:jc w:val="both"/>
      </w:pPr>
    </w:p>
    <w:p>
      <w:pPr>
        <w:jc w:val="left"/>
      </w:pPr>
      <w:r>
        <w:t>Подготовили студенты РИ-581220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Крупин К.В.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Бородашкина Е. А.</w:t>
      </w:r>
    </w:p>
    <w:p>
      <w:pPr>
        <w:rPr>
          <w:lang w:val="en-US"/>
        </w:rPr>
      </w:pPr>
    </w:p>
    <w:p>
      <w:pPr>
        <w:pStyle w:val="2"/>
        <w:bidi w:val="0"/>
        <w:jc w:val="center"/>
      </w:pPr>
      <w:r>
        <w:rPr>
          <w:lang w:val="en-US"/>
        </w:rPr>
        <w:t>Reflected</w:t>
      </w:r>
      <w:r>
        <w:t xml:space="preserve"> </w:t>
      </w:r>
      <w:r>
        <w:rPr>
          <w:lang w:val="en-US"/>
        </w:rPr>
        <w:t>XSS</w:t>
      </w:r>
    </w:p>
    <w:p>
      <w:r>
        <w:t>В строке поиска книг напишем следующую конструкцию: &lt;script&gt;alert(‘</w:t>
      </w:r>
      <w:r>
        <w:rPr>
          <w:rFonts w:hint="default"/>
          <w:lang w:val="ru-RU"/>
        </w:rPr>
        <w:t>1</w:t>
      </w:r>
      <w:r>
        <w:t>’)&lt;/script&gt;. При нажатии на кнопку «Применить» увидим, что скрипт выполнится:</w:t>
      </w:r>
    </w:p>
    <w:p>
      <w:pPr>
        <w:keepNext/>
      </w:pPr>
      <w:r>
        <w:drawing>
          <wp:inline distT="0" distB="0" distL="114300" distR="114300">
            <wp:extent cx="5932805" cy="1480820"/>
            <wp:effectExtent l="0" t="0" r="10795" b="5080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>
        <w:rPr>
          <w:lang w:val="ru-RU"/>
        </w:rPr>
        <w:t>Э</w:t>
      </w:r>
      <w:r>
        <w:t xml:space="preserve">ксплуатация </w:t>
      </w:r>
      <w:r>
        <w:rPr>
          <w:lang w:val="en-US"/>
        </w:rPr>
        <w:t>Reflected XSS</w:t>
      </w:r>
    </w:p>
    <w:p>
      <w:pPr>
        <w:rPr>
          <w:lang w:val="en-US"/>
        </w:rPr>
      </w:pPr>
      <w:r>
        <w:drawing>
          <wp:inline distT="0" distB="0" distL="114300" distR="114300">
            <wp:extent cx="5932805" cy="1954530"/>
            <wp:effectExtent l="0" t="0" r="10795" b="7620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Результат </w:t>
      </w:r>
      <w:r>
        <w:rPr>
          <w:lang w:val="en-US"/>
        </w:rPr>
        <w:t>Reflected</w:t>
      </w:r>
      <w:r>
        <w:t xml:space="preserve"> </w:t>
      </w:r>
      <w:r>
        <w:rPr>
          <w:lang w:val="en-US"/>
        </w:rPr>
        <w:t>XSS</w:t>
      </w:r>
    </w:p>
    <w:p>
      <w:r>
        <w:drawing>
          <wp:inline distT="0" distB="0" distL="114300" distR="114300">
            <wp:extent cx="5934710" cy="3953510"/>
            <wp:effectExtent l="0" t="0" r="8890" b="889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ru-RU"/>
        </w:rPr>
        <w:t xml:space="preserve"> - Защита от Reflected XSS путем замены служебных символов HTML (&lt;, &gt;, итд) на &amp;lt; &amp;gt итд . Функция encode из пакета html-entities .</w:t>
      </w:r>
      <w:bookmarkStart w:id="0" w:name="_GoBack"/>
      <w:bookmarkEnd w:id="0"/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Теперь при попытке вставить скрипт в поле поиска, будет следующий результат:</w:t>
      </w:r>
    </w:p>
    <w:p>
      <w:pPr>
        <w:spacing w:after="0" w:line="360" w:lineRule="auto"/>
      </w:pPr>
      <w:r>
        <w:drawing>
          <wp:inline distT="0" distB="0" distL="114300" distR="114300">
            <wp:extent cx="5932805" cy="2162810"/>
            <wp:effectExtent l="0" t="0" r="10795" b="8890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</w:p>
    <w:p>
      <w:pPr>
        <w:pStyle w:val="2"/>
        <w:bidi w:val="0"/>
        <w:jc w:val="center"/>
        <w:rPr>
          <w:lang w:val="en-US"/>
        </w:rPr>
      </w:pPr>
      <w:r>
        <w:rPr>
          <w:lang w:val="en-US"/>
        </w:rPr>
        <w:t>Stored</w:t>
      </w:r>
      <w:r>
        <w:t xml:space="preserve"> </w:t>
      </w:r>
      <w:r>
        <w:rPr>
          <w:lang w:val="en-US"/>
        </w:rPr>
        <w:t>XSS</w:t>
      </w:r>
    </w:p>
    <w:p>
      <w:pPr>
        <w:keepNext/>
      </w:pPr>
      <w:r>
        <w:drawing>
          <wp:inline distT="0" distB="0" distL="114300" distR="114300">
            <wp:extent cx="5937250" cy="2761615"/>
            <wp:effectExtent l="0" t="0" r="6350" b="635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t xml:space="preserve"> – </w:t>
      </w:r>
      <w:r>
        <w:t xml:space="preserve">Эксплуатация </w:t>
      </w:r>
      <w:r>
        <w:rPr>
          <w:lang w:val="en-US"/>
        </w:rPr>
        <w:t>Stored XSS</w:t>
      </w:r>
    </w:p>
    <w:p>
      <w:pPr>
        <w:rPr>
          <w:lang w:val="en-US"/>
        </w:rPr>
      </w:pPr>
    </w:p>
    <w:p>
      <w:pPr>
        <w:keepNext/>
      </w:pPr>
      <w:r>
        <w:drawing>
          <wp:inline distT="0" distB="0" distL="114300" distR="114300">
            <wp:extent cx="5937250" cy="1344930"/>
            <wp:effectExtent l="0" t="0" r="6350" b="762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– При авторизации на сайте каждый раз выполняется скрипт</w:t>
      </w:r>
    </w:p>
    <w:p>
      <w:r>
        <w:drawing>
          <wp:inline distT="0" distB="0" distL="114300" distR="114300">
            <wp:extent cx="5934075" cy="3275330"/>
            <wp:effectExtent l="0" t="0" r="9525" b="127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ru-RU"/>
        </w:rPr>
        <w:t xml:space="preserve"> - Добавленные книги. Таким образом, при обращении пользователя к базе данных книг, он будет получать скрипты вместо книг.</w:t>
      </w:r>
    </w:p>
    <w:p>
      <w:pPr>
        <w:keepNext/>
      </w:pPr>
      <w:r>
        <w:drawing>
          <wp:inline distT="0" distB="0" distL="114300" distR="114300">
            <wp:extent cx="5937250" cy="2959735"/>
            <wp:effectExtent l="0" t="0" r="6350" b="12065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– Добавилась «книга»</w:t>
      </w:r>
    </w:p>
    <w:p>
      <w:r>
        <w:drawing>
          <wp:inline distT="0" distB="0" distL="114300" distR="114300">
            <wp:extent cx="5932805" cy="2866390"/>
            <wp:effectExtent l="0" t="0" r="10795" b="10160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t xml:space="preserve"> - Попытка выполнить запрос из браузера пользователя. Таким образом, даже если и получится получить значение cookie из кода js (что также запрещено флагом httpOnly) его не получится отправить на другой сервер.</w:t>
      </w:r>
    </w:p>
    <w:p>
      <w:r>
        <w:drawing>
          <wp:inline distT="0" distB="0" distL="114300" distR="114300">
            <wp:extent cx="5937250" cy="3719195"/>
            <wp:effectExtent l="0" t="0" r="6350" b="1460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t xml:space="preserve"> - Устранение уязвимости Stored XSS. В данном случае приложение экранирует все небезопасные символы.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Session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hijacking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Будучи неавторизованным, но имея чужой cookie выполним запрос к http://localhost:8080/books</w:t>
      </w:r>
    </w:p>
    <w:p>
      <w:pPr>
        <w:keepNext/>
      </w:pPr>
      <w:r>
        <w:drawing>
          <wp:inline distT="0" distB="0" distL="114300" distR="114300">
            <wp:extent cx="5940425" cy="2115185"/>
            <wp:effectExtent l="0" t="0" r="3175" b="18415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ru-RU"/>
        </w:rPr>
        <w:t xml:space="preserve"> - Скажем серверу, что у нас есть cookie. Таким образом, запрос выполняется от имени пользователя u1.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качестве защиты можно предложить запоминать на сервере какие-либо параметры пользователя, например IP, User-agent, итд и сравнивать их с полученными при попытке зайти со значения cookie. Если они не совпадают, то обнулить cookie, и попросить авторизоваться.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  <w:lang w:val="en-US"/>
        </w:rPr>
        <w:t>ookie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Injection</w:t>
      </w:r>
    </w:p>
    <w:p>
      <w:pPr>
        <w:pStyle w:val="7"/>
        <w:jc w:val="both"/>
      </w:pPr>
      <w:r>
        <w:drawing>
          <wp:inline distT="0" distB="0" distL="114300" distR="114300">
            <wp:extent cx="5939790" cy="2287270"/>
            <wp:effectExtent l="0" t="0" r="3810" b="17780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ru-RU"/>
        </w:rPr>
        <w:t xml:space="preserve"> - После авторизации, сервер выдает cookie пользователю. Перехватим ответ, и запишем свое значение.</w:t>
      </w:r>
    </w:p>
    <w:p>
      <w:r>
        <w:drawing>
          <wp:inline distT="0" distB="0" distL="114300" distR="114300">
            <wp:extent cx="5932805" cy="2428240"/>
            <wp:effectExtent l="0" t="0" r="10795" b="1016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t xml:space="preserve"> - Установлен cookie злоумышленника. В данном случае код не исполнится, так как клиентский код не вызывает функцию eval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思源黑体 C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PF Tempesta Five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F Tempesta Five Condensed">
    <w:panose1 w:val="00000400000000000000"/>
    <w:charset w:val="00"/>
    <w:family w:val="auto"/>
    <w:pitch w:val="default"/>
    <w:sig w:usb0="8000002F" w:usb1="4000004A" w:usb2="00000000" w:usb3="00000000" w:csb0="20000111" w:csb1="40000000"/>
  </w:font>
  <w:font w:name="monospace">
    <w:altName w:val="PF Tempesta Five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15"/>
    <w:rsid w:val="000648CE"/>
    <w:rsid w:val="00384312"/>
    <w:rsid w:val="00581922"/>
    <w:rsid w:val="0063138D"/>
    <w:rsid w:val="00644FC1"/>
    <w:rsid w:val="007E7D15"/>
    <w:rsid w:val="00983227"/>
    <w:rsid w:val="00C91AC7"/>
    <w:rsid w:val="00ED68E1"/>
    <w:rsid w:val="19FE1CD5"/>
    <w:rsid w:val="1DEB82AD"/>
    <w:rsid w:val="37EBA1D8"/>
    <w:rsid w:val="6FF765CD"/>
    <w:rsid w:val="77EB6368"/>
    <w:rsid w:val="7B7671C7"/>
    <w:rsid w:val="7BD71313"/>
    <w:rsid w:val="7EF7D864"/>
    <w:rsid w:val="7FF76421"/>
    <w:rsid w:val="977FBD5D"/>
    <w:rsid w:val="9FFF4B7A"/>
    <w:rsid w:val="ACFF723B"/>
    <w:rsid w:val="BBFB11B2"/>
    <w:rsid w:val="BBFFCF26"/>
    <w:rsid w:val="BED70D4A"/>
    <w:rsid w:val="BF9D892B"/>
    <w:rsid w:val="C53651B7"/>
    <w:rsid w:val="DFFF3C85"/>
    <w:rsid w:val="EFFFF3C6"/>
    <w:rsid w:val="F38F1370"/>
    <w:rsid w:val="F75BF3B6"/>
    <w:rsid w:val="F85B581F"/>
    <w:rsid w:val="F99F968A"/>
    <w:rsid w:val="FBEF6D6F"/>
    <w:rsid w:val="FDB7DB28"/>
    <w:rsid w:val="FDD1CC42"/>
    <w:rsid w:val="FF7917DA"/>
    <w:rsid w:val="FFF2A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120" w:after="12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unhideWhenUsed/>
    <w:qFormat/>
    <w:uiPriority w:val="35"/>
    <w:pPr>
      <w:spacing w:before="0" w:after="200"/>
      <w:jc w:val="center"/>
    </w:pPr>
    <w:rPr>
      <w:iCs/>
      <w:szCs w:val="18"/>
    </w:rPr>
  </w:style>
  <w:style w:type="character" w:customStyle="1" w:styleId="8">
    <w:name w:val="Заголовок 2 Знак"/>
    <w:basedOn w:val="4"/>
    <w:link w:val="3"/>
    <w:semiHidden/>
    <w:qFormat/>
    <w:uiPriority w:val="9"/>
    <w:rPr>
      <w:rFonts w:ascii="Times New Roman" w:hAnsi="Times New Roman" w:eastAsiaTheme="majorEastAsia" w:cstheme="majorBidi"/>
      <w:b/>
      <w:sz w:val="28"/>
      <w:szCs w:val="26"/>
      <w:lang w:eastAsia="ru-RU"/>
    </w:rPr>
  </w:style>
  <w:style w:type="character" w:customStyle="1" w:styleId="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455</Words>
  <Characters>2594</Characters>
  <Lines>21</Lines>
  <Paragraphs>6</Paragraphs>
  <TotalTime>43</TotalTime>
  <ScaleCrop>false</ScaleCrop>
  <LinksUpToDate>false</LinksUpToDate>
  <CharactersWithSpaces>3043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2022-12-18T13:42:00Z</dcterms:created>
  <dc:creator>Родионов Леонид Владиславович</dc:creator>
  <cp:lastModifiedBy>kk</cp:lastModifiedBy>
  <dcterms:modified xsi:type="dcterms:W3CDTF">2022-12-27T22:04:06Z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