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E85A" w14:textId="77777777" w:rsidR="00AE4C55" w:rsidRDefault="00000000">
      <w:pPr>
        <w:spacing w:before="1200" w:after="120"/>
      </w:pPr>
      <w:r>
        <w:rPr>
          <w:b/>
          <w:bCs/>
          <w:color w:val="595959"/>
          <w:spacing w:val="40"/>
        </w:rPr>
        <w:t>JAVA AI ENGINEER · MÓDULO 3</w:t>
      </w:r>
    </w:p>
    <w:p w14:paraId="67CC7060" w14:textId="77777777" w:rsidR="00AE4C55" w:rsidRDefault="00000000">
      <w:pPr>
        <w:spacing w:after="60"/>
      </w:pPr>
      <w:proofErr w:type="spellStart"/>
      <w:r>
        <w:rPr>
          <w:b/>
          <w:bCs/>
          <w:color w:val="1F4E79"/>
          <w:sz w:val="72"/>
          <w:szCs w:val="72"/>
        </w:rPr>
        <w:t>VetTurno</w:t>
      </w:r>
      <w:proofErr w:type="spellEnd"/>
    </w:p>
    <w:p w14:paraId="29000F1C" w14:textId="47992BF9" w:rsidR="00AE4C55" w:rsidRDefault="00000000">
      <w:pPr>
        <w:pBdr>
          <w:bottom w:val="single" w:sz="12" w:space="6" w:color="1F4E79"/>
        </w:pBdr>
        <w:spacing w:after="360"/>
      </w:pPr>
      <w:r>
        <w:rPr>
          <w:color w:val="595959"/>
          <w:sz w:val="28"/>
          <w:szCs w:val="28"/>
        </w:rPr>
        <w:t xml:space="preserve">Evidencias del taller evaluativo · </w:t>
      </w:r>
      <w:proofErr w:type="spellStart"/>
      <w:r>
        <w:rPr>
          <w:color w:val="595959"/>
          <w:sz w:val="28"/>
          <w:szCs w:val="28"/>
        </w:rPr>
        <w:t>Backend</w:t>
      </w:r>
      <w:proofErr w:type="spellEnd"/>
      <w:r>
        <w:rPr>
          <w:color w:val="595959"/>
          <w:sz w:val="28"/>
          <w:szCs w:val="28"/>
        </w:rPr>
        <w:t xml:space="preserve"> con Spring Boot</w:t>
      </w:r>
    </w:p>
    <w:tbl>
      <w:tblPr>
        <w:tblW w:w="10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8753"/>
      </w:tblGrid>
      <w:tr w:rsidR="00AE4C55" w14:paraId="2CC4A03F" w14:textId="77777777" w:rsidTr="00732904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1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5ECC" w14:textId="77777777" w:rsidR="00AE4C55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8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5F5F" w14:textId="77777777" w:rsidR="00AE4C55" w:rsidRDefault="00000000">
            <w:proofErr w:type="spellStart"/>
            <w:r>
              <w:t>VetTurno</w:t>
            </w:r>
            <w:proofErr w:type="spellEnd"/>
            <w:r>
              <w:t xml:space="preserve"> · Agenda digital de Veterinaria Huellitas</w:t>
            </w:r>
          </w:p>
        </w:tc>
      </w:tr>
      <w:tr w:rsidR="00AE4C55" w14:paraId="27BED66A" w14:textId="77777777" w:rsidTr="00732904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1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4B72" w14:textId="77777777" w:rsidR="00AE4C55" w:rsidRDefault="00000000">
            <w:r>
              <w:rPr>
                <w:b/>
                <w:bCs/>
              </w:rPr>
              <w:t>Repositorio</w:t>
            </w:r>
          </w:p>
        </w:tc>
        <w:tc>
          <w:tcPr>
            <w:tcW w:w="8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36DF" w14:textId="5524B938" w:rsidR="00AE4C55" w:rsidRDefault="00732904">
            <w:hyperlink r:id="rId7" w:history="1">
              <w:r w:rsidRPr="00E65258">
                <w:rPr>
                  <w:rStyle w:val="Hipervnculo"/>
                </w:rPr>
                <w:t>https://github.com/labarbosato/Java_IA_ENGINERR/tree/main/Modulo3/TallerFinal/VetTurno</w:t>
              </w:r>
            </w:hyperlink>
            <w:r>
              <w:t xml:space="preserve"> </w:t>
            </w:r>
          </w:p>
        </w:tc>
      </w:tr>
      <w:tr w:rsidR="00AE4C55" w14:paraId="4C53F833" w14:textId="77777777" w:rsidTr="00732904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1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6C55" w14:textId="77777777" w:rsidR="00AE4C55" w:rsidRDefault="00000000">
            <w:r>
              <w:rPr>
                <w:b/>
                <w:bCs/>
              </w:rPr>
              <w:t>Estudiante</w:t>
            </w:r>
          </w:p>
        </w:tc>
        <w:tc>
          <w:tcPr>
            <w:tcW w:w="8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CF22F" w14:textId="09A4F58B" w:rsidR="00AE4C55" w:rsidRDefault="00A6028F">
            <w:r>
              <w:rPr>
                <w:b/>
                <w:bCs/>
              </w:rPr>
              <w:t>Laura Barbosa Torres</w:t>
            </w:r>
          </w:p>
        </w:tc>
      </w:tr>
    </w:tbl>
    <w:p w14:paraId="06B6BA68" w14:textId="77777777" w:rsidR="00AE4C55" w:rsidRDefault="00000000">
      <w:pPr>
        <w:pStyle w:val="Ttulo1"/>
        <w:pageBreakBefore/>
      </w:pPr>
      <w:r>
        <w:lastRenderedPageBreak/>
        <w:t>Parte 1 — Preparar el proyecto</w:t>
      </w:r>
    </w:p>
    <w:p w14:paraId="2B19D4AA" w14:textId="77777777" w:rsidR="00AE4C55" w:rsidRDefault="00000000">
      <w:pPr>
        <w:spacing w:after="120" w:line="276" w:lineRule="auto"/>
      </w:pPr>
      <w:proofErr w:type="spellStart"/>
      <w:r>
        <w:t>VetTurno</w:t>
      </w:r>
      <w:proofErr w:type="spellEnd"/>
      <w:r>
        <w:t xml:space="preserve"> se creó con Maven y Spring Boot. Las siguientes evidencias muestran que el servidor inicia, que los paquetes están organizados por capas y que existe un </w:t>
      </w:r>
      <w:proofErr w:type="spellStart"/>
      <w:r>
        <w:t>commit</w:t>
      </w:r>
      <w:proofErr w:type="spellEnd"/>
      <w:r>
        <w:t xml:space="preserve"> inicial.</w:t>
      </w:r>
    </w:p>
    <w:p w14:paraId="19005008" w14:textId="77777777" w:rsidR="00AE4C55" w:rsidRDefault="00000000">
      <w:pPr>
        <w:pStyle w:val="Ttulo2"/>
      </w:pPr>
      <w:r>
        <w:t>1.1 Servidor iniciado</w:t>
      </w:r>
    </w:p>
    <w:p w14:paraId="3C0B0751" w14:textId="77777777" w:rsidR="00AE4C55" w:rsidRDefault="00000000">
      <w:pPr>
        <w:keepNext/>
        <w:spacing w:after="120" w:line="276" w:lineRule="auto"/>
      </w:pPr>
      <w:r>
        <w:t xml:space="preserve">La aplicación arranca con Tomcat en el puerto 8080 y se conecta a la base de datos </w:t>
      </w:r>
      <w:proofErr w:type="spellStart"/>
      <w:r>
        <w:t>vetturno</w:t>
      </w:r>
      <w:proofErr w:type="spellEnd"/>
      <w:r>
        <w:t>.</w:t>
      </w:r>
    </w:p>
    <w:p w14:paraId="0E24820D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9D3D36" wp14:editId="004219DC">
            <wp:extent cx="5715000" cy="3209925"/>
            <wp:effectExtent l="0" t="0" r="0" b="0"/>
            <wp:docPr id="1" name="figura-1" descr="Consola de IntelliJ con los registros de arranque de VetTurnoApplication, Tomcat en el puerto 8080 y la conexión a MySQL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D51C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1. </w:t>
      </w:r>
      <w:r>
        <w:rPr>
          <w:i/>
          <w:iCs/>
          <w:color w:val="595959"/>
          <w:sz w:val="19"/>
          <w:szCs w:val="19"/>
        </w:rPr>
        <w:t xml:space="preserve">Consola de IntelliJ con el inicio de </w:t>
      </w:r>
      <w:proofErr w:type="spellStart"/>
      <w:r>
        <w:rPr>
          <w:i/>
          <w:iCs/>
          <w:color w:val="595959"/>
          <w:sz w:val="19"/>
          <w:szCs w:val="19"/>
        </w:rPr>
        <w:t>VetTurnoApplication</w:t>
      </w:r>
      <w:proofErr w:type="spellEnd"/>
      <w:r>
        <w:rPr>
          <w:i/>
          <w:iCs/>
          <w:color w:val="595959"/>
          <w:sz w:val="19"/>
          <w:szCs w:val="19"/>
        </w:rPr>
        <w:t xml:space="preserve"> (Spring Boot 4.1.1, Tomcat y conexión a MySQL).</w:t>
      </w:r>
    </w:p>
    <w:p w14:paraId="27056957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E6CD37" wp14:editId="6B5B649C">
            <wp:extent cx="5715000" cy="3209925"/>
            <wp:effectExtent l="0" t="0" r="0" b="0"/>
            <wp:docPr id="1707912976" name="figura-2" descr="Consola de IntelliJ con el final del arranque que indica que VetTurnoApplication inició correctamente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041A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2. </w:t>
      </w:r>
      <w:r>
        <w:rPr>
          <w:i/>
          <w:iCs/>
          <w:color w:val="595959"/>
          <w:sz w:val="19"/>
          <w:szCs w:val="19"/>
        </w:rPr>
        <w:t>Final del arranque: Tomcat iniciado en el puerto 8080 y mensaje de aplicación iniciada.</w:t>
      </w:r>
    </w:p>
    <w:p w14:paraId="43551696" w14:textId="77777777" w:rsidR="00AE4C55" w:rsidRDefault="00000000">
      <w:pPr>
        <w:pStyle w:val="Ttulo2"/>
      </w:pPr>
      <w:r>
        <w:t>1.2 Árbol de paquetes</w:t>
      </w:r>
    </w:p>
    <w:p w14:paraId="32505AB9" w14:textId="77777777" w:rsidR="00AE4C55" w:rsidRDefault="00000000">
      <w:pPr>
        <w:keepNext/>
        <w:spacing w:after="120" w:line="276" w:lineRule="auto"/>
      </w:pPr>
      <w:r>
        <w:t xml:space="preserve">Los paquetes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dto</w:t>
      </w:r>
      <w:proofErr w:type="spellEnd"/>
      <w:r>
        <w:t xml:space="preserve">, </w:t>
      </w:r>
      <w:proofErr w:type="spellStart"/>
      <w:r>
        <w:t>exception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y </w:t>
      </w:r>
      <w:proofErr w:type="spellStart"/>
      <w:r>
        <w:t>service</w:t>
      </w:r>
      <w:proofErr w:type="spellEnd"/>
      <w:r>
        <w:t xml:space="preserve"> están dentro del paquete base </w:t>
      </w:r>
      <w:proofErr w:type="spellStart"/>
      <w:r>
        <w:t>com.VetTurno.VetTurno</w:t>
      </w:r>
      <w:proofErr w:type="spellEnd"/>
      <w:r>
        <w:t>.</w:t>
      </w:r>
    </w:p>
    <w:p w14:paraId="4FB54A11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2FB4A4" wp14:editId="3D31B47F">
            <wp:extent cx="5715000" cy="3209925"/>
            <wp:effectExtent l="0" t="0" r="0" b="0"/>
            <wp:docPr id="1961719781" name="figura-3" descr="Árbol del proyecto en IntelliJ con los paquetes config, controller, dto, exception, model, repository, security y service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465D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3. </w:t>
      </w:r>
      <w:r>
        <w:rPr>
          <w:i/>
          <w:iCs/>
          <w:color w:val="595959"/>
          <w:sz w:val="19"/>
          <w:szCs w:val="19"/>
        </w:rPr>
        <w:t>Estructura del proyecto con los paquetes organizados por responsabilidad.</w:t>
      </w:r>
    </w:p>
    <w:p w14:paraId="5B8355F8" w14:textId="77777777" w:rsidR="00AE4C55" w:rsidRDefault="00000000">
      <w:pPr>
        <w:pStyle w:val="Ttulo2"/>
      </w:pPr>
      <w:r>
        <w:lastRenderedPageBreak/>
        <w:t xml:space="preserve">1.3 </w:t>
      </w:r>
      <w:proofErr w:type="spellStart"/>
      <w:r>
        <w:t>Commit</w:t>
      </w:r>
      <w:proofErr w:type="spellEnd"/>
      <w:r>
        <w:t xml:space="preserve"> inicial</w:t>
      </w:r>
    </w:p>
    <w:p w14:paraId="5885F26B" w14:textId="77777777" w:rsidR="00AE4C55" w:rsidRDefault="00000000">
      <w:pPr>
        <w:spacing w:after="120" w:line="276" w:lineRule="auto"/>
      </w:pPr>
      <w:r>
        <w:t xml:space="preserve">Enlace al </w:t>
      </w:r>
      <w:proofErr w:type="spellStart"/>
      <w:r>
        <w:t>commit</w:t>
      </w:r>
      <w:proofErr w:type="spellEnd"/>
      <w:r>
        <w:t xml:space="preserve"> inicial: </w:t>
      </w:r>
      <w:hyperlink r:id="rId11" w:history="1">
        <w:r>
          <w:rPr>
            <w:color w:val="0563C1"/>
            <w:u w:val="single"/>
          </w:rPr>
          <w:t>9ba69dd</w:t>
        </w:r>
      </w:hyperlink>
    </w:p>
    <w:p w14:paraId="25B1DF38" w14:textId="77777777" w:rsidR="00AE4C55" w:rsidRDefault="00000000">
      <w:pPr>
        <w:pStyle w:val="Ttulo2"/>
      </w:pPr>
      <w:r>
        <w:t>1.4 Diferencia entre pom.xml y la clase principal</w:t>
      </w:r>
    </w:p>
    <w:p w14:paraId="33CD33D9" w14:textId="77777777" w:rsidR="00AE4C55" w:rsidRDefault="00000000">
      <w:pPr>
        <w:spacing w:after="120" w:line="276" w:lineRule="auto"/>
      </w:pPr>
      <w:r>
        <w:rPr>
          <w:b/>
          <w:bCs/>
        </w:rPr>
        <w:t xml:space="preserve">pom.xml: </w:t>
      </w:r>
      <w:r>
        <w:t>es el archivo de configuración de Maven. Se crea automáticamente con el proyecto y en él se declaran las dependencias (Spring Web, JPA, MySQL, etc.) y la versión de Java; también se registran allí las dependencias que se agregan manualmente.</w:t>
      </w:r>
    </w:p>
    <w:p w14:paraId="624AD0C4" w14:textId="77777777" w:rsidR="00AE4C55" w:rsidRDefault="00000000">
      <w:pPr>
        <w:spacing w:after="120" w:line="276" w:lineRule="auto"/>
      </w:pPr>
      <w:r>
        <w:rPr>
          <w:b/>
          <w:bCs/>
        </w:rPr>
        <w:t>Clase principal (</w:t>
      </w:r>
      <w:proofErr w:type="spellStart"/>
      <w:r>
        <w:rPr>
          <w:b/>
          <w:bCs/>
        </w:rPr>
        <w:t>VetTurnoApplication</w:t>
      </w:r>
      <w:proofErr w:type="spellEnd"/>
      <w:r>
        <w:rPr>
          <w:b/>
          <w:bCs/>
        </w:rPr>
        <w:t xml:space="preserve">): </w:t>
      </w:r>
      <w:r>
        <w:t xml:space="preserve">contiene el método </w:t>
      </w:r>
      <w:proofErr w:type="spellStart"/>
      <w:r>
        <w:t>main</w:t>
      </w:r>
      <w:proofErr w:type="spellEnd"/>
      <w:r>
        <w:t xml:space="preserve"> que Spring Boot ejecuta para arrancar el servidor y autoconfigurar los componentes de la aplicación.</w:t>
      </w:r>
    </w:p>
    <w:p w14:paraId="6B37CD3C" w14:textId="77777777" w:rsidR="00AE4C55" w:rsidRDefault="00000000">
      <w:pPr>
        <w:pStyle w:val="Ttulo1"/>
        <w:pageBreakBefore/>
      </w:pPr>
      <w:r>
        <w:lastRenderedPageBreak/>
        <w:t>Parte 2 — Modelar la información de Huellitas</w:t>
      </w:r>
    </w:p>
    <w:p w14:paraId="56C9756D" w14:textId="77777777" w:rsidR="00AE4C55" w:rsidRDefault="00000000">
      <w:pPr>
        <w:spacing w:after="120" w:line="276" w:lineRule="auto"/>
      </w:pPr>
      <w:r>
        <w:t xml:space="preserve">El modelo se persiste en MySQL mediante JPA e </w:t>
      </w:r>
      <w:proofErr w:type="spellStart"/>
      <w:r>
        <w:t>Hibernate</w:t>
      </w:r>
      <w:proofErr w:type="spellEnd"/>
      <w:r>
        <w:t>. Las llaves foráneas quedan en las tablas del lado «muchos»: mascotas y citas.</w:t>
      </w:r>
    </w:p>
    <w:p w14:paraId="09AAAF8B" w14:textId="77777777" w:rsidR="00AE4C55" w:rsidRDefault="00000000">
      <w:pPr>
        <w:pStyle w:val="Ttulo2"/>
      </w:pPr>
      <w:r>
        <w:t>2.1 Creación de la base de datos</w:t>
      </w:r>
    </w:p>
    <w:p w14:paraId="741D0BE9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E63977" wp14:editId="39374F17">
            <wp:extent cx="5715000" cy="3686175"/>
            <wp:effectExtent l="0" t="0" r="0" b="0"/>
            <wp:docPr id="464129028" name="figura-4" descr="MySQL Workbench mostrando la sentencia CREATE DATABASE vetturno y el esquema vetturno creado en el panel izquierdo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CE20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4. </w:t>
      </w:r>
      <w:r>
        <w:rPr>
          <w:i/>
          <w:iCs/>
          <w:color w:val="595959"/>
          <w:sz w:val="19"/>
          <w:szCs w:val="19"/>
        </w:rPr>
        <w:t xml:space="preserve">MySQL </w:t>
      </w:r>
      <w:proofErr w:type="spellStart"/>
      <w:r>
        <w:rPr>
          <w:i/>
          <w:iCs/>
          <w:color w:val="595959"/>
          <w:sz w:val="19"/>
          <w:szCs w:val="19"/>
        </w:rPr>
        <w:t>Workbench</w:t>
      </w:r>
      <w:proofErr w:type="spellEnd"/>
      <w:r>
        <w:rPr>
          <w:i/>
          <w:iCs/>
          <w:color w:val="595959"/>
          <w:sz w:val="19"/>
          <w:szCs w:val="19"/>
        </w:rPr>
        <w:t xml:space="preserve"> con la sentencia CREATE DATABASE </w:t>
      </w:r>
      <w:proofErr w:type="spellStart"/>
      <w:r>
        <w:rPr>
          <w:i/>
          <w:iCs/>
          <w:color w:val="595959"/>
          <w:sz w:val="19"/>
          <w:szCs w:val="19"/>
        </w:rPr>
        <w:t>vetturno</w:t>
      </w:r>
      <w:proofErr w:type="spellEnd"/>
      <w:r>
        <w:rPr>
          <w:i/>
          <w:iCs/>
          <w:color w:val="595959"/>
          <w:sz w:val="19"/>
          <w:szCs w:val="19"/>
        </w:rPr>
        <w:t xml:space="preserve"> y el esquema </w:t>
      </w:r>
      <w:proofErr w:type="spellStart"/>
      <w:r>
        <w:rPr>
          <w:i/>
          <w:iCs/>
          <w:color w:val="595959"/>
          <w:sz w:val="19"/>
          <w:szCs w:val="19"/>
        </w:rPr>
        <w:t>vetturno</w:t>
      </w:r>
      <w:proofErr w:type="spellEnd"/>
      <w:r>
        <w:rPr>
          <w:i/>
          <w:iCs/>
          <w:color w:val="595959"/>
          <w:sz w:val="19"/>
          <w:szCs w:val="19"/>
        </w:rPr>
        <w:t xml:space="preserve"> en el navegador.</w:t>
      </w:r>
    </w:p>
    <w:p w14:paraId="65166B6D" w14:textId="77777777" w:rsidR="00AE4C55" w:rsidRDefault="00000000">
      <w:pPr>
        <w:pStyle w:val="Ttulo2"/>
      </w:pPr>
      <w:r>
        <w:lastRenderedPageBreak/>
        <w:t xml:space="preserve">2.2 SQL generado por </w:t>
      </w:r>
      <w:proofErr w:type="spellStart"/>
      <w:r>
        <w:t>Hibernate</w:t>
      </w:r>
      <w:proofErr w:type="spellEnd"/>
      <w:r>
        <w:t xml:space="preserve"> al iniciar</w:t>
      </w:r>
    </w:p>
    <w:p w14:paraId="28243194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E1FC6D" wp14:editId="0D9D97A0">
            <wp:extent cx="5715000" cy="3209925"/>
            <wp:effectExtent l="0" t="0" r="0" b="0"/>
            <wp:docPr id="1766697845" name="figura-5" descr="Consola con el SQL que Hibernate ejecuta para crear las tablas citas, mascotas y propietarios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D3B5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5. </w:t>
      </w:r>
      <w:r>
        <w:rPr>
          <w:i/>
          <w:iCs/>
          <w:color w:val="595959"/>
          <w:sz w:val="19"/>
          <w:szCs w:val="19"/>
        </w:rPr>
        <w:t xml:space="preserve">Sentencias </w:t>
      </w:r>
      <w:proofErr w:type="spellStart"/>
      <w:r>
        <w:rPr>
          <w:i/>
          <w:iCs/>
          <w:color w:val="595959"/>
          <w:sz w:val="19"/>
          <w:szCs w:val="19"/>
        </w:rPr>
        <w:t>create</w:t>
      </w:r>
      <w:proofErr w:type="spellEnd"/>
      <w:r>
        <w:rPr>
          <w:i/>
          <w:iCs/>
          <w:color w:val="595959"/>
          <w:sz w:val="19"/>
          <w:szCs w:val="19"/>
        </w:rPr>
        <w:t xml:space="preserve"> table de citas, mascotas y propietarios.</w:t>
      </w:r>
    </w:p>
    <w:p w14:paraId="755C9188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CE872D" wp14:editId="1B24B014">
            <wp:extent cx="5715000" cy="3038475"/>
            <wp:effectExtent l="0" t="0" r="0" b="0"/>
            <wp:docPr id="515857268" name="figura-6" descr="Consola con el SQL de las tablas usuarios y veterinarios, la restricción unique del email y la llave foránea de citas hacia mascotas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F2E2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6. </w:t>
      </w:r>
      <w:r>
        <w:rPr>
          <w:i/>
          <w:iCs/>
          <w:color w:val="595959"/>
          <w:sz w:val="19"/>
          <w:szCs w:val="19"/>
        </w:rPr>
        <w:t>Tablas usuarios y veterinarios, restricción de email único y llave foránea de citas hacia mascotas.</w:t>
      </w:r>
    </w:p>
    <w:p w14:paraId="123DB846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983A3F0" wp14:editId="7A35229F">
            <wp:extent cx="5715000" cy="3009900"/>
            <wp:effectExtent l="0" t="0" r="0" b="0"/>
            <wp:docPr id="214392035" name="figura-7" descr="Consola con las llaves foráneas restantes y el mensaje final de arranque de la aplicación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05C2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7. </w:t>
      </w:r>
      <w:r>
        <w:rPr>
          <w:i/>
          <w:iCs/>
          <w:color w:val="595959"/>
          <w:sz w:val="19"/>
          <w:szCs w:val="19"/>
        </w:rPr>
        <w:t>Llaves foráneas de citas hacia veterinarios y de mascotas hacia propietarios.</w:t>
      </w:r>
    </w:p>
    <w:p w14:paraId="0E90C363" w14:textId="77777777" w:rsidR="00AE4C55" w:rsidRDefault="00000000">
      <w:pPr>
        <w:pStyle w:val="Ttulo2"/>
      </w:pPr>
      <w:r>
        <w:t xml:space="preserve">2.3 Tablas en MySQL </w:t>
      </w:r>
      <w:proofErr w:type="spellStart"/>
      <w:r>
        <w:t>Workbench</w:t>
      </w:r>
      <w:proofErr w:type="spellEnd"/>
    </w:p>
    <w:p w14:paraId="62A4739F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7E384D" wp14:editId="7C42DCA0">
            <wp:extent cx="5715000" cy="4438650"/>
            <wp:effectExtent l="0" t="0" r="0" b="0"/>
            <wp:docPr id="1485524570" name="figura-8" descr="MySQL Workbench con las cinco tablas del esquema vetturno y las columnas de la tabla citas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7F9D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8. </w:t>
      </w:r>
      <w:r>
        <w:rPr>
          <w:i/>
          <w:iCs/>
          <w:color w:val="595959"/>
          <w:sz w:val="19"/>
          <w:szCs w:val="19"/>
        </w:rPr>
        <w:t xml:space="preserve">Esquema </w:t>
      </w:r>
      <w:proofErr w:type="spellStart"/>
      <w:r>
        <w:rPr>
          <w:i/>
          <w:iCs/>
          <w:color w:val="595959"/>
          <w:sz w:val="19"/>
          <w:szCs w:val="19"/>
        </w:rPr>
        <w:t>vetturno</w:t>
      </w:r>
      <w:proofErr w:type="spellEnd"/>
      <w:r>
        <w:rPr>
          <w:i/>
          <w:iCs/>
          <w:color w:val="595959"/>
          <w:sz w:val="19"/>
          <w:szCs w:val="19"/>
        </w:rPr>
        <w:t xml:space="preserve"> con las tablas citas, mascotas, propietarios, usuarios y veterinarios.</w:t>
      </w:r>
    </w:p>
    <w:p w14:paraId="13D0969C" w14:textId="77777777" w:rsidR="00AE4C55" w:rsidRDefault="00000000">
      <w:pPr>
        <w:pStyle w:val="Ttulo2"/>
      </w:pPr>
      <w:r>
        <w:lastRenderedPageBreak/>
        <w:t>2.4 Diagrama del modelo</w:t>
      </w:r>
    </w:p>
    <w:p w14:paraId="442E99B7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16F397" wp14:editId="078BBF4D">
            <wp:extent cx="5715000" cy="3714750"/>
            <wp:effectExtent l="0" t="0" r="0" b="0"/>
            <wp:docPr id="574300297" name="figura-9" descr="Diagrama EER de MySQL Workbench con las relaciones entre propietarios, mascotas, citas y veterinarios, y la tabla usuarios sin relaciones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E06A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9. </w:t>
      </w:r>
      <w:r>
        <w:rPr>
          <w:i/>
          <w:iCs/>
          <w:color w:val="595959"/>
          <w:sz w:val="19"/>
          <w:szCs w:val="19"/>
        </w:rPr>
        <w:t xml:space="preserve">Diagrama entidad-relación: propietarios, mascotas, citas y veterinarios relacionados; </w:t>
      </w:r>
      <w:proofErr w:type="gramStart"/>
      <w:r>
        <w:rPr>
          <w:i/>
          <w:iCs/>
          <w:color w:val="595959"/>
          <w:sz w:val="19"/>
          <w:szCs w:val="19"/>
        </w:rPr>
        <w:t>usuarios independiente</w:t>
      </w:r>
      <w:proofErr w:type="gramEnd"/>
      <w:r>
        <w:rPr>
          <w:i/>
          <w:iCs/>
          <w:color w:val="595959"/>
          <w:sz w:val="19"/>
          <w:szCs w:val="19"/>
        </w:rPr>
        <w:t>.</w:t>
      </w:r>
    </w:p>
    <w:p w14:paraId="0A6D21AC" w14:textId="77777777" w:rsidR="00AE4C55" w:rsidRDefault="00000000">
      <w:pPr>
        <w:pStyle w:val="Ttulo2"/>
      </w:pPr>
      <w:r>
        <w:t xml:space="preserve">2.5 Diferencia entre JPA, </w:t>
      </w:r>
      <w:proofErr w:type="spellStart"/>
      <w:r>
        <w:t>Hibernate</w:t>
      </w:r>
      <w:proofErr w:type="spellEnd"/>
      <w:r>
        <w:t xml:space="preserve"> y </w:t>
      </w:r>
      <w:proofErr w:type="spellStart"/>
      <w:r>
        <w:t>JpaRepository</w:t>
      </w:r>
      <w:proofErr w:type="spellEnd"/>
    </w:p>
    <w:p w14:paraId="17B16AD3" w14:textId="15E33EA3" w:rsidR="00AE4C55" w:rsidRPr="00A6028F" w:rsidRDefault="00A6028F">
      <w:pPr>
        <w:spacing w:before="60" w:after="200"/>
      </w:pPr>
      <w:r w:rsidRPr="00A6028F">
        <w:t xml:space="preserve">JPA es un conjunto de reglas, definiciones e interfaces e </w:t>
      </w:r>
      <w:proofErr w:type="spellStart"/>
      <w:r w:rsidRPr="00A6028F">
        <w:t>Hibernate</w:t>
      </w:r>
      <w:proofErr w:type="spellEnd"/>
      <w:r w:rsidRPr="00A6028F">
        <w:t xml:space="preserve"> es un </w:t>
      </w:r>
      <w:proofErr w:type="spellStart"/>
      <w:r w:rsidRPr="00A6028F">
        <w:t>framework</w:t>
      </w:r>
      <w:proofErr w:type="spellEnd"/>
      <w:r w:rsidRPr="00A6028F">
        <w:t xml:space="preserve"> de mapeo </w:t>
      </w:r>
    </w:p>
    <w:p w14:paraId="0C5BE1FE" w14:textId="77777777" w:rsidR="00AE4C55" w:rsidRDefault="00000000">
      <w:pPr>
        <w:pStyle w:val="Ttulo1"/>
        <w:pageBreakBefore/>
      </w:pPr>
      <w:r>
        <w:lastRenderedPageBreak/>
        <w:t>Parte 3 — Flujo REST por capas</w:t>
      </w:r>
    </w:p>
    <w:p w14:paraId="3BF98FBC" w14:textId="77777777" w:rsidR="00AE4C55" w:rsidRDefault="00000000">
      <w:pPr>
        <w:spacing w:after="120" w:line="276" w:lineRule="auto"/>
      </w:pPr>
      <w:r>
        <w:t>Pruebas hechas desde Swagger UI: creación y consulta de propietarios, veterinarios y mascotas, y comprobación de que los datos persisten tras reiniciar el servidor.</w:t>
      </w:r>
    </w:p>
    <w:p w14:paraId="700BFD8E" w14:textId="77777777" w:rsidR="00AE4C55" w:rsidRDefault="00000000">
      <w:pPr>
        <w:pStyle w:val="Ttulo2"/>
      </w:pPr>
      <w:r>
        <w:t>3.1 Propietarios</w:t>
      </w:r>
    </w:p>
    <w:p w14:paraId="170B1DC2" w14:textId="77777777" w:rsidR="00AE4C55" w:rsidRDefault="00000000">
      <w:pPr>
        <w:pStyle w:val="Ttulo3"/>
      </w:pPr>
      <w:r>
        <w:t>Creación (POST)</w:t>
      </w:r>
    </w:p>
    <w:p w14:paraId="208167FB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369F7A" wp14:editId="2590CF22">
            <wp:extent cx="5715000" cy="3362325"/>
            <wp:effectExtent l="0" t="0" r="0" b="0"/>
            <wp:docPr id="2025120687" name="figura-10" descr="Swagger UI con la petición POST /api/propietarios y su cuerpo JSON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CD1F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10. </w:t>
      </w:r>
      <w:r>
        <w:rPr>
          <w:i/>
          <w:iCs/>
          <w:color w:val="595959"/>
          <w:sz w:val="19"/>
          <w:szCs w:val="19"/>
        </w:rPr>
        <w:t>POST /api/propietarios con nombre, teléfono y email.</w:t>
      </w:r>
    </w:p>
    <w:p w14:paraId="5E8FD5EF" w14:textId="77777777" w:rsidR="00AE4C55" w:rsidRDefault="00000000">
      <w:pPr>
        <w:pStyle w:val="Ttulo3"/>
      </w:pPr>
      <w:r>
        <w:lastRenderedPageBreak/>
        <w:t>Consulta (GET)</w:t>
      </w:r>
    </w:p>
    <w:p w14:paraId="4F0F0A17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670D97" wp14:editId="6F812335">
            <wp:extent cx="5715000" cy="3429000"/>
            <wp:effectExtent l="0" t="0" r="0" b="0"/>
            <wp:docPr id="467206905" name="figura-11" descr="Swagger UI con la respuesta 200 de GET /api/propietarios que lista a Laura y a Johan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ED26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11. </w:t>
      </w:r>
      <w:r>
        <w:rPr>
          <w:i/>
          <w:iCs/>
          <w:color w:val="595959"/>
          <w:sz w:val="19"/>
          <w:szCs w:val="19"/>
        </w:rPr>
        <w:t>GET /api/propietarios con respuesta 200 y la lista de propietarios.</w:t>
      </w:r>
    </w:p>
    <w:p w14:paraId="7E5087A5" w14:textId="77777777" w:rsidR="00AE4C55" w:rsidRDefault="00000000">
      <w:pPr>
        <w:pStyle w:val="Ttulo3"/>
      </w:pPr>
      <w:r>
        <w:lastRenderedPageBreak/>
        <w:t>Después de reiniciar el servidor</w:t>
      </w:r>
    </w:p>
    <w:p w14:paraId="7270B1A9" w14:textId="77777777" w:rsidR="00AE4C55" w:rsidRDefault="00000000">
      <w:pPr>
        <w:keepNext/>
        <w:spacing w:after="120" w:line="276" w:lineRule="auto"/>
      </w:pPr>
      <w:r>
        <w:t>Los propietarios continúan guardados tras el reinicio.</w:t>
      </w:r>
    </w:p>
    <w:p w14:paraId="685C8FD0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30A1CA" wp14:editId="0CBB8DD7">
            <wp:extent cx="4067175" cy="4476750"/>
            <wp:effectExtent l="0" t="0" r="0" b="0"/>
            <wp:docPr id="1552652391" name="figura-12" descr="Swagger UI con GET /api/propietarios respondiendo 200 con los dos propietarios después del reinicio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FC4C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12. </w:t>
      </w:r>
      <w:r>
        <w:rPr>
          <w:i/>
          <w:iCs/>
          <w:color w:val="595959"/>
          <w:sz w:val="19"/>
          <w:szCs w:val="19"/>
        </w:rPr>
        <w:t>GET /api/propietarios después de reiniciar: los datos persisten.</w:t>
      </w:r>
    </w:p>
    <w:p w14:paraId="7AACD25D" w14:textId="77777777" w:rsidR="00AE4C55" w:rsidRDefault="00000000">
      <w:pPr>
        <w:pStyle w:val="Ttulo2"/>
      </w:pPr>
      <w:r>
        <w:lastRenderedPageBreak/>
        <w:t>3.2 Veterinarios</w:t>
      </w:r>
    </w:p>
    <w:p w14:paraId="530F230F" w14:textId="77777777" w:rsidR="00AE4C55" w:rsidRDefault="00000000">
      <w:pPr>
        <w:pStyle w:val="Ttulo3"/>
      </w:pPr>
      <w:r>
        <w:t>Creación (POST)</w:t>
      </w:r>
    </w:p>
    <w:p w14:paraId="06C0D83C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3D2136" wp14:editId="4E2FDF9F">
            <wp:extent cx="5715000" cy="3381375"/>
            <wp:effectExtent l="0" t="0" r="0" b="0"/>
            <wp:docPr id="1245447008" name="figura-13" descr="Swagger UI con la petición POST /api/veterinarios y su cuerpo JSON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2AD9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13. </w:t>
      </w:r>
      <w:r>
        <w:rPr>
          <w:i/>
          <w:iCs/>
          <w:color w:val="595959"/>
          <w:sz w:val="19"/>
          <w:szCs w:val="19"/>
        </w:rPr>
        <w:t>POST /api/veterinarios con nombre y especialidad.</w:t>
      </w:r>
    </w:p>
    <w:p w14:paraId="7F5C9162" w14:textId="77777777" w:rsidR="00AE4C55" w:rsidRDefault="00000000">
      <w:pPr>
        <w:pStyle w:val="Ttulo3"/>
      </w:pPr>
      <w:r>
        <w:t>Consulta (GET)</w:t>
      </w:r>
    </w:p>
    <w:p w14:paraId="1D42528B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A2A9C9" wp14:editId="04584164">
            <wp:extent cx="5715000" cy="3114675"/>
            <wp:effectExtent l="0" t="0" r="0" b="0"/>
            <wp:docPr id="1541614865" name="figura-14" descr="Swagger UI con la respuesta 200 de GET /api/veterinarios que lista al veterinario Andrés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4E61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14. </w:t>
      </w:r>
      <w:r>
        <w:rPr>
          <w:i/>
          <w:iCs/>
          <w:color w:val="595959"/>
          <w:sz w:val="19"/>
          <w:szCs w:val="19"/>
        </w:rPr>
        <w:t>GET /api/veterinarios con respuesta 200 y el veterinario creado.</w:t>
      </w:r>
    </w:p>
    <w:p w14:paraId="0D7C9557" w14:textId="77777777" w:rsidR="00AE4C55" w:rsidRDefault="00000000">
      <w:pPr>
        <w:pStyle w:val="Ttulo3"/>
      </w:pPr>
      <w:r>
        <w:lastRenderedPageBreak/>
        <w:t>Después de reiniciar el servidor</w:t>
      </w:r>
    </w:p>
    <w:p w14:paraId="7F79E39F" w14:textId="77777777" w:rsidR="00AE4C55" w:rsidRDefault="00000000">
      <w:pPr>
        <w:spacing w:after="120" w:line="276" w:lineRule="auto"/>
      </w:pPr>
      <w:r>
        <w:t>El veterinario continúa guardado tras el reinicio.</w:t>
      </w:r>
    </w:p>
    <w:p w14:paraId="607F0845" w14:textId="77777777" w:rsidR="00AE4C55" w:rsidRDefault="00000000">
      <w:pPr>
        <w:pStyle w:val="Ttulo2"/>
      </w:pPr>
      <w:r>
        <w:t>3.3 Mascotas</w:t>
      </w:r>
    </w:p>
    <w:p w14:paraId="046D2905" w14:textId="77777777" w:rsidR="00AE4C55" w:rsidRDefault="00000000">
      <w:pPr>
        <w:pStyle w:val="Ttulo3"/>
      </w:pPr>
      <w:r>
        <w:t>Creación (POST)</w:t>
      </w:r>
    </w:p>
    <w:p w14:paraId="6ACB6926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D143BD" wp14:editId="1F207C29">
            <wp:extent cx="5715000" cy="3876675"/>
            <wp:effectExtent l="0" t="0" r="0" b="0"/>
            <wp:docPr id="57759041" name="figura-15" descr="Swagger UI con la petición POST /api/mascotas y su cuerpo JSON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C9D3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15. </w:t>
      </w:r>
      <w:r>
        <w:rPr>
          <w:i/>
          <w:iCs/>
          <w:color w:val="595959"/>
          <w:sz w:val="19"/>
          <w:szCs w:val="19"/>
        </w:rPr>
        <w:t xml:space="preserve">POST /api/mascotas con nombre, especie, raza y </w:t>
      </w:r>
      <w:proofErr w:type="spellStart"/>
      <w:r>
        <w:rPr>
          <w:i/>
          <w:iCs/>
          <w:color w:val="595959"/>
          <w:sz w:val="19"/>
          <w:szCs w:val="19"/>
        </w:rPr>
        <w:t>propietarioId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1284503D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47E3D9" wp14:editId="2CFCC317">
            <wp:extent cx="5715000" cy="3629025"/>
            <wp:effectExtent l="0" t="0" r="0" b="0"/>
            <wp:docPr id="81137636" name="figura-16" descr="Swagger UI con la respuesta 201 de POST /api/mascotas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EA8E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16. </w:t>
      </w:r>
      <w:r>
        <w:rPr>
          <w:i/>
          <w:iCs/>
          <w:color w:val="595959"/>
          <w:sz w:val="19"/>
          <w:szCs w:val="19"/>
        </w:rPr>
        <w:t>Respuesta 201 de la creación de la mascota.</w:t>
      </w:r>
    </w:p>
    <w:p w14:paraId="196144D8" w14:textId="77777777" w:rsidR="00AE4C55" w:rsidRDefault="00000000">
      <w:pPr>
        <w:pStyle w:val="Ttulo3"/>
      </w:pPr>
      <w:r>
        <w:t>Consulta (GET)</w:t>
      </w:r>
    </w:p>
    <w:p w14:paraId="439AE4AA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D5193A" wp14:editId="4535B809">
            <wp:extent cx="5715000" cy="3076575"/>
            <wp:effectExtent l="0" t="0" r="0" b="0"/>
            <wp:docPr id="2046603030" name="figura-17" descr="Swagger UI con la respuesta 200 de GET /api/mascotas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3190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17. </w:t>
      </w:r>
      <w:r>
        <w:rPr>
          <w:i/>
          <w:iCs/>
          <w:color w:val="595959"/>
          <w:sz w:val="19"/>
          <w:szCs w:val="19"/>
        </w:rPr>
        <w:t>GET /api/mascotas con respuesta 200.</w:t>
      </w:r>
    </w:p>
    <w:p w14:paraId="34D1390E" w14:textId="77777777" w:rsidR="00AE4C55" w:rsidRDefault="00000000">
      <w:pPr>
        <w:pStyle w:val="Ttulo3"/>
      </w:pPr>
      <w:r>
        <w:lastRenderedPageBreak/>
        <w:t>Mascota con la información breve de su propietario</w:t>
      </w:r>
    </w:p>
    <w:p w14:paraId="59869C76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E215C0" wp14:editId="5469307B">
            <wp:extent cx="5715000" cy="3333750"/>
            <wp:effectExtent l="0" t="0" r="0" b="0"/>
            <wp:docPr id="389376459" name="figura-18" descr="Swagger UI con GET /api/mascotas mostrando las mascotas con propietarioId y propietarioNombre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348F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18. </w:t>
      </w:r>
      <w:r>
        <w:rPr>
          <w:i/>
          <w:iCs/>
          <w:color w:val="595959"/>
          <w:sz w:val="19"/>
          <w:szCs w:val="19"/>
        </w:rPr>
        <w:t xml:space="preserve">La respuesta incluye </w:t>
      </w:r>
      <w:proofErr w:type="spellStart"/>
      <w:r>
        <w:rPr>
          <w:i/>
          <w:iCs/>
          <w:color w:val="595959"/>
          <w:sz w:val="19"/>
          <w:szCs w:val="19"/>
        </w:rPr>
        <w:t>propietarioId</w:t>
      </w:r>
      <w:proofErr w:type="spellEnd"/>
      <w:r>
        <w:rPr>
          <w:i/>
          <w:iCs/>
          <w:color w:val="595959"/>
          <w:sz w:val="19"/>
          <w:szCs w:val="19"/>
        </w:rPr>
        <w:t xml:space="preserve"> y </w:t>
      </w:r>
      <w:proofErr w:type="spellStart"/>
      <w:r>
        <w:rPr>
          <w:i/>
          <w:iCs/>
          <w:color w:val="595959"/>
          <w:sz w:val="19"/>
          <w:szCs w:val="19"/>
        </w:rPr>
        <w:t>propietarioNombre</w:t>
      </w:r>
      <w:proofErr w:type="spellEnd"/>
      <w:r>
        <w:rPr>
          <w:i/>
          <w:iCs/>
          <w:color w:val="595959"/>
          <w:sz w:val="19"/>
          <w:szCs w:val="19"/>
        </w:rPr>
        <w:t>, sin anidar la colección completa.</w:t>
      </w:r>
    </w:p>
    <w:p w14:paraId="0D4615B0" w14:textId="77777777" w:rsidR="00AE4C55" w:rsidRDefault="00000000">
      <w:pPr>
        <w:pStyle w:val="Ttulo1"/>
        <w:pageBreakBefore/>
      </w:pPr>
      <w:r>
        <w:lastRenderedPageBreak/>
        <w:t>Parte 4 — Agendar citas sin cruces</w:t>
      </w:r>
    </w:p>
    <w:p w14:paraId="54BABC34" w14:textId="77777777" w:rsidR="00AE4C55" w:rsidRDefault="00000000">
      <w:pPr>
        <w:spacing w:after="120" w:line="276" w:lineRule="auto"/>
      </w:pPr>
      <w:r>
        <w:t>Una cita relaciona una mascota y un veterinario existentes. El servicio rechaza dos citas del mismo veterinario en el mismo horario.</w:t>
      </w:r>
    </w:p>
    <w:p w14:paraId="1AD30ABB" w14:textId="77777777" w:rsidR="00AE4C55" w:rsidRDefault="00000000">
      <w:pPr>
        <w:pStyle w:val="Ttulo2"/>
      </w:pPr>
      <w:r>
        <w:t>4.1 Cita creada correctamente</w:t>
      </w:r>
    </w:p>
    <w:p w14:paraId="2D4F7ABB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75AE55" wp14:editId="57ADCFF0">
            <wp:extent cx="5715000" cy="3209925"/>
            <wp:effectExtent l="0" t="0" r="0" b="0"/>
            <wp:docPr id="1264152296" name="figura-19" descr="Swagger UI con la respuesta 201 de POST /api/citas; a la derecha, la consola con el INSERT en la tabla citas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26C2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19. </w:t>
      </w:r>
      <w:r>
        <w:rPr>
          <w:i/>
          <w:iCs/>
          <w:color w:val="595959"/>
          <w:sz w:val="19"/>
          <w:szCs w:val="19"/>
        </w:rPr>
        <w:t>POST /api/citas con respuesta 201 y registro insertado en la consola.</w:t>
      </w:r>
    </w:p>
    <w:p w14:paraId="4EEFBD9D" w14:textId="77777777" w:rsidR="00AE4C55" w:rsidRDefault="00000000">
      <w:pPr>
        <w:pStyle w:val="Ttulo2"/>
      </w:pPr>
      <w:r>
        <w:lastRenderedPageBreak/>
        <w:t>4.2 Intento de cita duplicada</w:t>
      </w:r>
    </w:p>
    <w:p w14:paraId="5E4A0168" w14:textId="77777777" w:rsidR="00AE4C55" w:rsidRDefault="00000000">
      <w:pPr>
        <w:keepNext/>
        <w:spacing w:after="120" w:line="276" w:lineRule="auto"/>
      </w:pPr>
      <w:r>
        <w:t>Al agendar otra cita para el mismo veterinario y horario, el servidor la rechaza con el mensaje «El veterinario ya tiene una cita en ese horario». En esta etapa la respuesta llega como error 500; la respuesta controlada 400 se implementa con el manejador global de la Parte 6.</w:t>
      </w:r>
    </w:p>
    <w:p w14:paraId="5824D6A9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0F1AF4" wp14:editId="5889EAA4">
            <wp:extent cx="5715000" cy="3028950"/>
            <wp:effectExtent l="0" t="0" r="0" b="0"/>
            <wp:docPr id="671368974" name="figura-20" descr="Swagger UI con la petición POST /api/citas y, a la derecha, la consola de IntelliJ con el mensaje de que el veterinario ya tiene una cita en ese horario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F01B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20. </w:t>
      </w:r>
      <w:r>
        <w:rPr>
          <w:i/>
          <w:iCs/>
          <w:color w:val="595959"/>
          <w:sz w:val="19"/>
          <w:szCs w:val="19"/>
        </w:rPr>
        <w:t>Solicitud POST /api/citas (izquierda) y mensaje de rechazo en la consola (derecha).</w:t>
      </w:r>
    </w:p>
    <w:p w14:paraId="284410F4" w14:textId="2F7BF2A6" w:rsidR="00AE4C55" w:rsidRDefault="00000000">
      <w:pPr>
        <w:pStyle w:val="Ttulo2"/>
      </w:pPr>
      <w:r>
        <w:lastRenderedPageBreak/>
        <w:t>4.</w:t>
      </w:r>
      <w:r w:rsidR="00A6028F">
        <w:t>3</w:t>
      </w:r>
      <w:r>
        <w:t xml:space="preserve"> Agenda filtrada por veterinario</w:t>
      </w:r>
    </w:p>
    <w:p w14:paraId="564B2DAA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FB73EA" wp14:editId="729AA5C8">
            <wp:extent cx="5715000" cy="4333875"/>
            <wp:effectExtent l="0" t="0" r="0" b="0"/>
            <wp:docPr id="703104540" name="figura-21" descr="Swagger UI con la respuesta 200 de GET /api/citas/veterinario/1 y la lista de citas del veterinario Andrés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C879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21. </w:t>
      </w:r>
      <w:r>
        <w:rPr>
          <w:i/>
          <w:iCs/>
          <w:color w:val="595959"/>
          <w:sz w:val="19"/>
          <w:szCs w:val="19"/>
        </w:rPr>
        <w:t>GET /api/citas/veterinario/1 devuelve solo las citas de ese veterinario.</w:t>
      </w:r>
    </w:p>
    <w:p w14:paraId="00CE8B26" w14:textId="77777777" w:rsidR="00AE4C55" w:rsidRDefault="00000000">
      <w:pPr>
        <w:pStyle w:val="Ttulo1"/>
        <w:pageBreakBefore/>
      </w:pPr>
      <w:r>
        <w:lastRenderedPageBreak/>
        <w:t>Parte 5 — Seguridad JWT y roles</w:t>
      </w:r>
    </w:p>
    <w:p w14:paraId="0EBCE555" w14:textId="77777777" w:rsidR="00AE4C55" w:rsidRDefault="00000000">
      <w:pPr>
        <w:spacing w:after="120" w:line="276" w:lineRule="auto"/>
      </w:pPr>
      <w:r>
        <w:t xml:space="preserve">Registro y login públicos, contraseñas con </w:t>
      </w:r>
      <w:proofErr w:type="spellStart"/>
      <w:r>
        <w:t>BCrypt</w:t>
      </w:r>
      <w:proofErr w:type="spellEnd"/>
      <w:r>
        <w:t>, token JWT y restricción del alta de veterinarios al rol ADMIN.</w:t>
      </w:r>
    </w:p>
    <w:p w14:paraId="7FB6AE04" w14:textId="77777777" w:rsidR="00AE4C55" w:rsidRDefault="00000000">
      <w:pPr>
        <w:pStyle w:val="Ttulo2"/>
      </w:pPr>
      <w:r>
        <w:t>5.1 Contraseña con hash en MySQL</w:t>
      </w:r>
    </w:p>
    <w:p w14:paraId="1E3EC761" w14:textId="77777777" w:rsidR="00AE4C55" w:rsidRDefault="00000000">
      <w:pPr>
        <w:keepNext/>
        <w:spacing w:after="120" w:line="276" w:lineRule="auto"/>
      </w:pPr>
      <w:r>
        <w:t xml:space="preserve">La contraseña se guarda como hash </w:t>
      </w:r>
      <w:proofErr w:type="spellStart"/>
      <w:r>
        <w:t>BCrypt</w:t>
      </w:r>
      <w:proofErr w:type="spellEnd"/>
      <w:r>
        <w:t xml:space="preserve"> (empieza con $2a$) y nunca en texto plano. El usuario se registra con el rol USER.</w:t>
      </w:r>
    </w:p>
    <w:p w14:paraId="6973901B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D6D854" wp14:editId="1A35CCEF">
            <wp:extent cx="5715000" cy="2514600"/>
            <wp:effectExtent l="0" t="0" r="0" b="0"/>
            <wp:docPr id="964610325" name="figura-22" descr="MySQL Workbench con la tabla usuarios: el correo de Paula, el hash BCrypt en la columna password y el rol USER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3AAC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22. </w:t>
      </w:r>
      <w:r>
        <w:rPr>
          <w:i/>
          <w:iCs/>
          <w:color w:val="595959"/>
          <w:sz w:val="19"/>
          <w:szCs w:val="19"/>
        </w:rPr>
        <w:t xml:space="preserve">Tabla usuarios en </w:t>
      </w:r>
      <w:proofErr w:type="spellStart"/>
      <w:r>
        <w:rPr>
          <w:i/>
          <w:iCs/>
          <w:color w:val="595959"/>
          <w:sz w:val="19"/>
          <w:szCs w:val="19"/>
        </w:rPr>
        <w:t>Workbench</w:t>
      </w:r>
      <w:proofErr w:type="spellEnd"/>
      <w:r>
        <w:rPr>
          <w:i/>
          <w:iCs/>
          <w:color w:val="595959"/>
          <w:sz w:val="19"/>
          <w:szCs w:val="19"/>
        </w:rPr>
        <w:t xml:space="preserve"> con el hash de la contraseña y el rol USER.</w:t>
      </w:r>
    </w:p>
    <w:p w14:paraId="00138A51" w14:textId="77777777" w:rsidR="00AE4C55" w:rsidRDefault="00000000">
      <w:pPr>
        <w:pStyle w:val="Ttulo2"/>
      </w:pPr>
      <w:r>
        <w:lastRenderedPageBreak/>
        <w:t>5.2 Login con token</w:t>
      </w:r>
    </w:p>
    <w:p w14:paraId="08ADF0E3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03AC11" wp14:editId="30ECC757">
            <wp:extent cx="5715000" cy="3600450"/>
            <wp:effectExtent l="0" t="0" r="0" b="0"/>
            <wp:docPr id="2057788099" name="figura-23" descr="Swagger UI con la petición POST /api/auth/login y su cuerpo JSON con email y contraseña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F56F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23. </w:t>
      </w:r>
      <w:r>
        <w:rPr>
          <w:i/>
          <w:iCs/>
          <w:color w:val="595959"/>
          <w:sz w:val="19"/>
          <w:szCs w:val="19"/>
        </w:rPr>
        <w:t>POST /api/</w:t>
      </w:r>
      <w:proofErr w:type="spellStart"/>
      <w:r>
        <w:rPr>
          <w:i/>
          <w:iCs/>
          <w:color w:val="595959"/>
          <w:sz w:val="19"/>
          <w:szCs w:val="19"/>
        </w:rPr>
        <w:t>auth</w:t>
      </w:r>
      <w:proofErr w:type="spellEnd"/>
      <w:r>
        <w:rPr>
          <w:i/>
          <w:iCs/>
          <w:color w:val="595959"/>
          <w:sz w:val="19"/>
          <w:szCs w:val="19"/>
        </w:rPr>
        <w:t>/login con las credenciales del usuario registrado.</w:t>
      </w:r>
    </w:p>
    <w:p w14:paraId="371A509A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A8332B" wp14:editId="7DBFB4EF">
            <wp:extent cx="5715000" cy="3743325"/>
            <wp:effectExtent l="0" t="0" r="0" b="0"/>
            <wp:docPr id="1243272897" name="figura-24" descr="Swagger UI con la respuesta 200 del login; el token aparece con la parte central oculta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EADA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24. </w:t>
      </w:r>
      <w:r>
        <w:rPr>
          <w:i/>
          <w:iCs/>
          <w:color w:val="595959"/>
          <w:sz w:val="19"/>
          <w:szCs w:val="19"/>
        </w:rPr>
        <w:t>Respuesta 200 con el token JWT, parcialmente oculto.</w:t>
      </w:r>
    </w:p>
    <w:p w14:paraId="2A48525D" w14:textId="77777777" w:rsidR="00AE4C55" w:rsidRDefault="00000000">
      <w:pPr>
        <w:pStyle w:val="Ttulo2"/>
      </w:pPr>
      <w:r>
        <w:lastRenderedPageBreak/>
        <w:t>5.3 Permisos por rol</w:t>
      </w:r>
    </w:p>
    <w:p w14:paraId="338C70DC" w14:textId="77777777" w:rsidR="00AE4C55" w:rsidRDefault="00000000">
      <w:pPr>
        <w:pStyle w:val="Ttulo3"/>
      </w:pPr>
      <w:r>
        <w:t>Acceso rechazado (403)</w:t>
      </w:r>
    </w:p>
    <w:p w14:paraId="2DD26ECE" w14:textId="77777777" w:rsidR="00AE4C5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8D3D7E" wp14:editId="4B7CF09A">
            <wp:extent cx="5715000" cy="3124200"/>
            <wp:effectExtent l="0" t="0" r="0" b="0"/>
            <wp:docPr id="1158058233" name="figura-25" descr="Swagger UI con la respuesta 403 Forbidden de GET /api/veterinarios.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A83A" w14:textId="77777777" w:rsidR="00AE4C55" w:rsidRDefault="00000000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 xml:space="preserve">Figura 25. </w:t>
      </w:r>
      <w:r>
        <w:rPr>
          <w:i/>
          <w:iCs/>
          <w:color w:val="595959"/>
          <w:sz w:val="19"/>
          <w:szCs w:val="19"/>
        </w:rPr>
        <w:t>GET /api/veterinarios responde 403 Forbidden.</w:t>
      </w:r>
    </w:p>
    <w:p w14:paraId="5DCFBFA4" w14:textId="429C6D68" w:rsidR="00AE4C55" w:rsidRDefault="00732904">
      <w:pPr>
        <w:pStyle w:val="Ttulo3"/>
      </w:pPr>
      <w:r>
        <w:t>GET</w:t>
      </w:r>
      <w:r w:rsidR="00000000">
        <w:t xml:space="preserve"> /api/veterinarios con USER → 403</w:t>
      </w:r>
    </w:p>
    <w:p w14:paraId="6695112F" w14:textId="1AE799D6" w:rsidR="00A6028F" w:rsidRDefault="00A6028F">
      <w:pPr>
        <w:pStyle w:val="Ttulo3"/>
      </w:pPr>
      <w:r w:rsidRPr="00A6028F">
        <w:drawing>
          <wp:inline distT="0" distB="0" distL="0" distR="0" wp14:anchorId="42055CD7" wp14:editId="5A9CC093">
            <wp:extent cx="5943600" cy="3322320"/>
            <wp:effectExtent l="0" t="0" r="0" b="0"/>
            <wp:docPr id="66572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87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377A" w14:textId="6E0C10EE" w:rsidR="00A6028F" w:rsidRDefault="00A6028F" w:rsidP="00A6028F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>Figura 2</w:t>
      </w:r>
      <w:r>
        <w:rPr>
          <w:b/>
          <w:bCs/>
          <w:color w:val="595959"/>
          <w:sz w:val="19"/>
          <w:szCs w:val="19"/>
        </w:rPr>
        <w:t>6</w:t>
      </w:r>
      <w:r>
        <w:rPr>
          <w:b/>
          <w:bCs/>
          <w:color w:val="595959"/>
          <w:sz w:val="19"/>
          <w:szCs w:val="19"/>
        </w:rPr>
        <w:t xml:space="preserve">. </w:t>
      </w:r>
      <w:r>
        <w:rPr>
          <w:i/>
          <w:iCs/>
          <w:color w:val="595959"/>
          <w:sz w:val="19"/>
          <w:szCs w:val="19"/>
        </w:rPr>
        <w:t xml:space="preserve">GET /api/veterinarios </w:t>
      </w:r>
      <w:r>
        <w:rPr>
          <w:i/>
          <w:iCs/>
          <w:color w:val="595959"/>
          <w:sz w:val="19"/>
          <w:szCs w:val="19"/>
        </w:rPr>
        <w:t xml:space="preserve">con USER </w:t>
      </w:r>
      <w:r>
        <w:rPr>
          <w:i/>
          <w:iCs/>
          <w:color w:val="595959"/>
          <w:sz w:val="19"/>
          <w:szCs w:val="19"/>
        </w:rPr>
        <w:t>responde 40</w:t>
      </w:r>
      <w:r>
        <w:rPr>
          <w:i/>
          <w:iCs/>
          <w:color w:val="595959"/>
          <w:sz w:val="19"/>
          <w:szCs w:val="19"/>
        </w:rPr>
        <w:t>3</w:t>
      </w:r>
      <w:r>
        <w:rPr>
          <w:i/>
          <w:iCs/>
          <w:color w:val="595959"/>
          <w:sz w:val="19"/>
          <w:szCs w:val="19"/>
        </w:rPr>
        <w:t>.</w:t>
      </w:r>
    </w:p>
    <w:p w14:paraId="4DDA5420" w14:textId="77777777" w:rsidR="00A6028F" w:rsidRDefault="00A6028F">
      <w:pPr>
        <w:pStyle w:val="Ttulo3"/>
      </w:pPr>
    </w:p>
    <w:p w14:paraId="1050DB8B" w14:textId="0AF8BC36" w:rsidR="00AE4C55" w:rsidRDefault="00732904">
      <w:pPr>
        <w:pStyle w:val="Ttulo3"/>
      </w:pPr>
      <w:r>
        <w:t>GET</w:t>
      </w:r>
      <w:r w:rsidR="00000000">
        <w:t xml:space="preserve"> /api/veterinarios con ADMIN → 20</w:t>
      </w:r>
      <w:r>
        <w:t>0</w:t>
      </w:r>
    </w:p>
    <w:p w14:paraId="09032B35" w14:textId="3AF4A8EF" w:rsidR="00AE4C55" w:rsidRDefault="00732904" w:rsidP="00732904">
      <w:pPr>
        <w:spacing w:before="60" w:after="200"/>
      </w:pPr>
      <w:r w:rsidRPr="00732904">
        <w:rPr>
          <w:b/>
          <w:bCs/>
        </w:rPr>
        <w:drawing>
          <wp:inline distT="0" distB="0" distL="0" distR="0" wp14:anchorId="57019FB5" wp14:editId="359F150F">
            <wp:extent cx="5943600" cy="3872230"/>
            <wp:effectExtent l="0" t="0" r="0" b="0"/>
            <wp:docPr id="1395826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66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CEBD" w14:textId="786C7486" w:rsidR="00732904" w:rsidRDefault="00732904" w:rsidP="00732904">
      <w:pPr>
        <w:spacing w:after="240"/>
        <w:jc w:val="center"/>
      </w:pPr>
      <w:r>
        <w:rPr>
          <w:b/>
          <w:bCs/>
          <w:color w:val="595959"/>
          <w:sz w:val="19"/>
          <w:szCs w:val="19"/>
        </w:rPr>
        <w:t>Figura 2</w:t>
      </w:r>
      <w:r>
        <w:rPr>
          <w:b/>
          <w:bCs/>
          <w:color w:val="595959"/>
          <w:sz w:val="19"/>
          <w:szCs w:val="19"/>
        </w:rPr>
        <w:t>7</w:t>
      </w:r>
      <w:r>
        <w:rPr>
          <w:b/>
          <w:bCs/>
          <w:color w:val="595959"/>
          <w:sz w:val="19"/>
          <w:szCs w:val="19"/>
        </w:rPr>
        <w:t xml:space="preserve">. </w:t>
      </w:r>
      <w:r>
        <w:rPr>
          <w:i/>
          <w:iCs/>
          <w:color w:val="595959"/>
          <w:sz w:val="19"/>
          <w:szCs w:val="19"/>
        </w:rPr>
        <w:t xml:space="preserve">GET /api/veterinarios con </w:t>
      </w:r>
      <w:r>
        <w:rPr>
          <w:i/>
          <w:iCs/>
          <w:color w:val="595959"/>
          <w:sz w:val="19"/>
          <w:szCs w:val="19"/>
        </w:rPr>
        <w:t>ADMIN</w:t>
      </w:r>
      <w:r>
        <w:rPr>
          <w:i/>
          <w:iCs/>
          <w:color w:val="595959"/>
          <w:sz w:val="19"/>
          <w:szCs w:val="19"/>
        </w:rPr>
        <w:t xml:space="preserve"> responde </w:t>
      </w:r>
      <w:r>
        <w:rPr>
          <w:i/>
          <w:iCs/>
          <w:color w:val="595959"/>
          <w:sz w:val="19"/>
          <w:szCs w:val="19"/>
        </w:rPr>
        <w:t>200</w:t>
      </w:r>
      <w:r>
        <w:rPr>
          <w:i/>
          <w:iCs/>
          <w:color w:val="595959"/>
          <w:sz w:val="19"/>
          <w:szCs w:val="19"/>
        </w:rPr>
        <w:t>.</w:t>
      </w:r>
    </w:p>
    <w:p w14:paraId="4432820C" w14:textId="77777777" w:rsidR="00732904" w:rsidRDefault="00732904" w:rsidP="00732904">
      <w:pPr>
        <w:spacing w:before="60" w:after="200"/>
      </w:pPr>
    </w:p>
    <w:sectPr w:rsidR="00732904">
      <w:headerReference w:type="default" r:id="rId36"/>
      <w:footerReference w:type="default" r:id="rId3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2CCD" w14:textId="77777777" w:rsidR="00402740" w:rsidRDefault="00402740">
      <w:r>
        <w:separator/>
      </w:r>
    </w:p>
  </w:endnote>
  <w:endnote w:type="continuationSeparator" w:id="0">
    <w:p w14:paraId="2318ED96" w14:textId="77777777" w:rsidR="00402740" w:rsidRDefault="00402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F10C" w14:textId="2B85436A" w:rsidR="00AE4C55" w:rsidRDefault="00AE4C5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E5FE" w14:textId="77777777" w:rsidR="00402740" w:rsidRDefault="00402740">
      <w:r>
        <w:separator/>
      </w:r>
    </w:p>
  </w:footnote>
  <w:footnote w:type="continuationSeparator" w:id="0">
    <w:p w14:paraId="7E5CC169" w14:textId="77777777" w:rsidR="00402740" w:rsidRDefault="00402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A076B" w14:textId="3277F1C8" w:rsidR="00AE4C55" w:rsidRDefault="00AE4C5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FEF"/>
    <w:multiLevelType w:val="hybridMultilevel"/>
    <w:tmpl w:val="402EAFC8"/>
    <w:lvl w:ilvl="0" w:tplc="FC2A76C0">
      <w:start w:val="1"/>
      <w:numFmt w:val="bullet"/>
      <w:lvlText w:val="●"/>
      <w:lvlJc w:val="left"/>
      <w:pPr>
        <w:ind w:left="720" w:hanging="360"/>
      </w:pPr>
    </w:lvl>
    <w:lvl w:ilvl="1" w:tplc="3F946564">
      <w:start w:val="1"/>
      <w:numFmt w:val="bullet"/>
      <w:lvlText w:val="○"/>
      <w:lvlJc w:val="left"/>
      <w:pPr>
        <w:ind w:left="1440" w:hanging="360"/>
      </w:pPr>
    </w:lvl>
    <w:lvl w:ilvl="2" w:tplc="2F785CC0">
      <w:start w:val="1"/>
      <w:numFmt w:val="bullet"/>
      <w:lvlText w:val="■"/>
      <w:lvlJc w:val="left"/>
      <w:pPr>
        <w:ind w:left="2160" w:hanging="360"/>
      </w:pPr>
    </w:lvl>
    <w:lvl w:ilvl="3" w:tplc="B170AB22">
      <w:start w:val="1"/>
      <w:numFmt w:val="bullet"/>
      <w:lvlText w:val="●"/>
      <w:lvlJc w:val="left"/>
      <w:pPr>
        <w:ind w:left="2880" w:hanging="360"/>
      </w:pPr>
    </w:lvl>
    <w:lvl w:ilvl="4" w:tplc="BF64E9A4">
      <w:start w:val="1"/>
      <w:numFmt w:val="bullet"/>
      <w:lvlText w:val="○"/>
      <w:lvlJc w:val="left"/>
      <w:pPr>
        <w:ind w:left="3600" w:hanging="360"/>
      </w:pPr>
    </w:lvl>
    <w:lvl w:ilvl="5" w:tplc="B9D259D6">
      <w:start w:val="1"/>
      <w:numFmt w:val="bullet"/>
      <w:lvlText w:val="■"/>
      <w:lvlJc w:val="left"/>
      <w:pPr>
        <w:ind w:left="4320" w:hanging="360"/>
      </w:pPr>
    </w:lvl>
    <w:lvl w:ilvl="6" w:tplc="C900B25A">
      <w:start w:val="1"/>
      <w:numFmt w:val="bullet"/>
      <w:lvlText w:val="●"/>
      <w:lvlJc w:val="left"/>
      <w:pPr>
        <w:ind w:left="5040" w:hanging="360"/>
      </w:pPr>
    </w:lvl>
    <w:lvl w:ilvl="7" w:tplc="A7F4B162">
      <w:start w:val="1"/>
      <w:numFmt w:val="bullet"/>
      <w:lvlText w:val="●"/>
      <w:lvlJc w:val="left"/>
      <w:pPr>
        <w:ind w:left="5760" w:hanging="360"/>
      </w:pPr>
    </w:lvl>
    <w:lvl w:ilvl="8" w:tplc="91281D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A08E3"/>
    <w:multiLevelType w:val="hybridMultilevel"/>
    <w:tmpl w:val="34FE7506"/>
    <w:lvl w:ilvl="0" w:tplc="0C50B3FA">
      <w:start w:val="1"/>
      <w:numFmt w:val="bullet"/>
      <w:lvlText w:val="•"/>
      <w:lvlJc w:val="left"/>
      <w:pPr>
        <w:ind w:left="720" w:hanging="360"/>
      </w:pPr>
    </w:lvl>
    <w:lvl w:ilvl="1" w:tplc="F26234CC">
      <w:numFmt w:val="decimal"/>
      <w:lvlText w:val=""/>
      <w:lvlJc w:val="left"/>
    </w:lvl>
    <w:lvl w:ilvl="2" w:tplc="DCA060DA">
      <w:numFmt w:val="decimal"/>
      <w:lvlText w:val=""/>
      <w:lvlJc w:val="left"/>
    </w:lvl>
    <w:lvl w:ilvl="3" w:tplc="27069856">
      <w:numFmt w:val="decimal"/>
      <w:lvlText w:val=""/>
      <w:lvlJc w:val="left"/>
    </w:lvl>
    <w:lvl w:ilvl="4" w:tplc="7FB6EB6A">
      <w:numFmt w:val="decimal"/>
      <w:lvlText w:val=""/>
      <w:lvlJc w:val="left"/>
    </w:lvl>
    <w:lvl w:ilvl="5" w:tplc="06CE4D3C">
      <w:numFmt w:val="decimal"/>
      <w:lvlText w:val=""/>
      <w:lvlJc w:val="left"/>
    </w:lvl>
    <w:lvl w:ilvl="6" w:tplc="824E6016">
      <w:numFmt w:val="decimal"/>
      <w:lvlText w:val=""/>
      <w:lvlJc w:val="left"/>
    </w:lvl>
    <w:lvl w:ilvl="7" w:tplc="C0146D68">
      <w:numFmt w:val="decimal"/>
      <w:lvlText w:val=""/>
      <w:lvlJc w:val="left"/>
    </w:lvl>
    <w:lvl w:ilvl="8" w:tplc="9022FC2E">
      <w:numFmt w:val="decimal"/>
      <w:lvlText w:val=""/>
      <w:lvlJc w:val="left"/>
    </w:lvl>
  </w:abstractNum>
  <w:num w:numId="1" w16cid:durableId="2008904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C55"/>
    <w:rsid w:val="00402740"/>
    <w:rsid w:val="00732904"/>
    <w:rsid w:val="00A6028F"/>
    <w:rsid w:val="00AE4C55"/>
    <w:rsid w:val="00CB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26761"/>
  <w15:docId w15:val="{9B3C0141-70A5-48D2-A82E-FC3EDE44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904"/>
  </w:style>
  <w:style w:type="paragraph" w:styleId="Ttulo1">
    <w:name w:val="heading 1"/>
    <w:uiPriority w:val="9"/>
    <w:qFormat/>
    <w:pPr>
      <w:pBdr>
        <w:bottom w:val="single" w:sz="8" w:space="4" w:color="1F4E79"/>
      </w:pBdr>
      <w:spacing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602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028F"/>
  </w:style>
  <w:style w:type="paragraph" w:styleId="Piedepgina">
    <w:name w:val="footer"/>
    <w:basedOn w:val="Normal"/>
    <w:link w:val="PiedepginaCar"/>
    <w:uiPriority w:val="99"/>
    <w:unhideWhenUsed/>
    <w:rsid w:val="00A602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28F"/>
  </w:style>
  <w:style w:type="character" w:styleId="Mencinsinresolver">
    <w:name w:val="Unresolved Mention"/>
    <w:basedOn w:val="Fuentedeprrafopredeter"/>
    <w:uiPriority w:val="99"/>
    <w:semiHidden/>
    <w:unhideWhenUsed/>
    <w:rsid w:val="00732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github.com/labarbosato/Java_IA_ENGINERR/tree/main/Modulo3/TallerFinal/VetTurno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abarbosato/Java_IA_ENGINERR/commit/9ba69dd530173b6782f35130a1ed2d73be16083f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882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VetTurno · Evidencias del taller evaluativo</vt:lpstr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VetTurno · Evidencias del taller evaluativo</dc:title>
  <dc:creator>VetTurno</dc:creator>
  <cp:lastModifiedBy>LAURA BARBOSA TORRES</cp:lastModifiedBy>
  <cp:revision>2</cp:revision>
  <dcterms:created xsi:type="dcterms:W3CDTF">2026-10-03T05:29:00Z</dcterms:created>
  <dcterms:modified xsi:type="dcterms:W3CDTF">2026-10-03T05:29:00Z</dcterms:modified>
</cp:coreProperties>
</file>