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566c858274a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1000" w:type="dxa"/>
        <w:tblLayout w:type="fixed"/>
        <w:tblLook w:val="04A0"/>
        <w:jc w:val="center"/>
      </w:tblPr>
      <w:tblGrid>
        <w:gridCol w:w="2400"/>
        <w:gridCol w:w="1400"/>
        <w:gridCol w:w="2000"/>
        <w:gridCol w:w="1400"/>
        <w:gridCol w:w="1400"/>
        <w:gridCol w:w="24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576017ee5545a1" /><Relationship Type="http://schemas.openxmlformats.org/officeDocument/2006/relationships/numbering" Target="/word/numbering.xml" Id="Rfb4203b44f3d4fa0" /><Relationship Type="http://schemas.openxmlformats.org/officeDocument/2006/relationships/settings" Target="/word/settings.xml" Id="Rd1012101a52b4b4b" /></Relationships>
</file>