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218874a91e194e44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4f0566f4ceb4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3ea85709db6748bf" /><Relationship Type="http://schemas.openxmlformats.org/officeDocument/2006/relationships/numbering" Target="/word/numbering.xml" Id="R7168efcc784147d8" /><Relationship Type="http://schemas.openxmlformats.org/officeDocument/2006/relationships/settings" Target="/word/settings.xml" Id="Re2319c52be8a4fa0" /><Relationship Type="http://schemas.openxmlformats.org/officeDocument/2006/relationships/image" Target="/word/media/850f0081-fcb8-4217-a05c-f3fce122e601.jpg" Id="Rb4f0566f4ceb4d44" /></Relationships>
</file>