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1f298bd3b4d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1127c310654bf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2b39fda640485a" /><Relationship Type="http://schemas.openxmlformats.org/officeDocument/2006/relationships/numbering" Target="/word/numbering.xml" Id="R691098224b88466f" /><Relationship Type="http://schemas.openxmlformats.org/officeDocument/2006/relationships/settings" Target="/word/settings.xml" Id="R748a5ba80b5f4cff" /><Relationship Type="http://schemas.openxmlformats.org/officeDocument/2006/relationships/image" Target="/word/media/b47e11a0-21bf-4410-8d02-25beb2b6dc96.jpg" Id="R4b1127c310654bff" /></Relationships>
</file>