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ac4bf9e390421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ee8eaf95c454bc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60ab2c0a5c14e69" /><Relationship Type="http://schemas.openxmlformats.org/officeDocument/2006/relationships/numbering" Target="/word/numbering.xml" Id="R9a03f8ae55be47b3" /><Relationship Type="http://schemas.openxmlformats.org/officeDocument/2006/relationships/settings" Target="/word/settings.xml" Id="Rea0fcd7e947e4ef3" /><Relationship Type="http://schemas.openxmlformats.org/officeDocument/2006/relationships/image" Target="/word/media/3d7ad2b8-fe93-4855-a289-3664703dc1ae.jpg" Id="R1ee8eaf95c454bc8" /></Relationships>
</file>