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c7a973e03b0f4e80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72c67ebf15e047f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f6609b516d0543a0" /><Relationship Type="http://schemas.openxmlformats.org/officeDocument/2006/relationships/numbering" Target="/word/numbering.xml" Id="Rcac03e4bdfff443f" /><Relationship Type="http://schemas.openxmlformats.org/officeDocument/2006/relationships/settings" Target="/word/settings.xml" Id="R9ea7e7a9340c44d7" /><Relationship Type="http://schemas.openxmlformats.org/officeDocument/2006/relationships/image" Target="/word/media/98a89a61-3081-4094-9b7b-4bf5f48df165.jpg" Id="R72c67ebf15e047f6" /></Relationships>
</file>