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577cd86ded44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cb71574a57e46c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199622d650b413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4713b264404c10" /><Relationship Type="http://schemas.openxmlformats.org/officeDocument/2006/relationships/numbering" Target="/word/numbering.xml" Id="Ra85b8a6bf9e94142" /><Relationship Type="http://schemas.openxmlformats.org/officeDocument/2006/relationships/settings" Target="/word/settings.xml" Id="Rd4e48d87ae0f4040" /><Relationship Type="http://schemas.openxmlformats.org/officeDocument/2006/relationships/image" Target="/word/media/af6a8e11-0885-4c1b-8278-eec734a1e65a.jpg" Id="R6cb71574a57e46c2" /><Relationship Type="http://schemas.openxmlformats.org/officeDocument/2006/relationships/image" Target="/word/media/94796cce-70ee-4c78-8a5d-1d549038a69a.jpg" Id="Rf199622d650b413f" /></Relationships>
</file>