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fd4a94582141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45b6f80f2f14ec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ba9e768a544e9b" /><Relationship Type="http://schemas.openxmlformats.org/officeDocument/2006/relationships/numbering" Target="/word/numbering.xml" Id="R1d3d44c161a84b3d" /><Relationship Type="http://schemas.openxmlformats.org/officeDocument/2006/relationships/settings" Target="/word/settings.xml" Id="R3c3c6a551a9a4ccb" /><Relationship Type="http://schemas.openxmlformats.org/officeDocument/2006/relationships/image" Target="/word/media/513e5aff-a6a6-4e67-85d9-5520e1eebdbb.jpg" Id="R445b6f80f2f14ec1" /></Relationships>
</file>