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9ae3f2df804b3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0c428bc9fe4499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fc7cdb435de4d5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6454968f394052" /><Relationship Type="http://schemas.openxmlformats.org/officeDocument/2006/relationships/numbering" Target="/word/numbering.xml" Id="Rc9ed024725194d35" /><Relationship Type="http://schemas.openxmlformats.org/officeDocument/2006/relationships/settings" Target="/word/settings.xml" Id="R4f6e1308f9cb4f4e" /><Relationship Type="http://schemas.openxmlformats.org/officeDocument/2006/relationships/image" Target="/word/media/f6a77181-1ad3-4d55-b3c4-e6f57b714468.jpg" Id="R50c428bc9fe44993" /><Relationship Type="http://schemas.openxmlformats.org/officeDocument/2006/relationships/image" Target="/word/media/d696f89d-69ef-48dd-a025-4f46e8fa4943.jpg" Id="Rffc7cdb435de4d53" /></Relationships>
</file>