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96AA" w14:textId="7A2FB062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4A121888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6268D1BF" w14:textId="38C26A0C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156B2AA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6A436BFE" w14:textId="5E5E2759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3582CD1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7C56A4E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5174664E" w14:textId="4B50D9EE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6B8C3349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7C986895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A223DB" w14:textId="40D3A611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423BAC94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A4528" w14:textId="77777777" w:rsidR="002D531A" w:rsidRDefault="002D531A">
      <w:r>
        <w:separator/>
      </w:r>
    </w:p>
  </w:endnote>
  <w:endnote w:type="continuationSeparator" w:id="0">
    <w:p w14:paraId="10431CF1" w14:textId="77777777" w:rsidR="002D531A" w:rsidRDefault="002D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332D3" w14:textId="77777777" w:rsidR="00431D2A" w:rsidRDefault="00431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FE8CF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0383544D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9" w:name="txtMissionAddress"/>
    <w:bookmarkEnd w:id="9"/>
    <w:r>
      <w:rPr>
        <w:rFonts w:ascii="Arabic Typesetting" w:eastAsia="Times New Roman" w:hAnsi="Arabic Typesetting" w:cs="Arabic Typesetting"/>
        <w:sz w:val="32"/>
        <w:szCs w:val="32"/>
        <w:rtl/>
      </w:rPr>
      <w:t>تلفون:6055888 - فاكس 6548826    ص . ب : 480 – الرمز البريدي: 21411</w:t>
    </w:r>
  </w:p>
  <w:p w14:paraId="33FC690E" w14:textId="77777777" w:rsidR="00DF3A22" w:rsidRPr="00431D2A" w:rsidRDefault="00DF3A22" w:rsidP="00431D2A">
    <w:pPr>
      <w:pStyle w:val="Footer"/>
    </w:pPr>
    <w:bookmarkStart w:id="10" w:name="_GoBack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F740B" w14:textId="77777777" w:rsidR="002D531A" w:rsidRDefault="002D531A">
      <w:r>
        <w:separator/>
      </w:r>
    </w:p>
  </w:footnote>
  <w:footnote w:type="continuationSeparator" w:id="0">
    <w:p w14:paraId="18102C10" w14:textId="77777777" w:rsidR="002D531A" w:rsidRDefault="002D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E5D3" w14:textId="1EB23A06" w:rsidR="005A0D57" w:rsidRDefault="002D531A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2050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38E1F" w14:textId="583975D0" w:rsidR="00DA07E3" w:rsidRPr="000A39EB" w:rsidRDefault="002D531A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2051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5D2C67EC" w:rsidR="0038066D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7" w:name="txtEngName"/>
          <w:bookmarkEnd w:id="7"/>
          <w:r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the Republic of the Sudan in Jeddah</w:t>
          </w:r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15291080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736663E0" w:rsidR="0038066D" w:rsidRPr="00105340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bookmarkStart w:id="8" w:name="txtArabName"/>
          <w:bookmarkEnd w:id="8"/>
          <w:r>
            <w:rPr>
              <w:rFonts w:ascii="Arabic Typesetting" w:hAnsi="Arabic Typesetting" w:cs="Arabic Typesetting" w:hint="cs"/>
              <w:b/>
              <w:bCs/>
              <w:sz w:val="54"/>
              <w:szCs w:val="54"/>
              <w:rtl/>
            </w:rPr>
            <w:t>القنصلية العامة لجمهورية السودان بجدة</w:t>
          </w:r>
        </w:p>
      </w:tc>
    </w:tr>
  </w:tbl>
  <w:p w14:paraId="285C3576" w14:textId="425E0639" w:rsidR="005A0D57" w:rsidRDefault="002D531A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2049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F021F"/>
    <w:rsid w:val="00B23905"/>
    <w:rsid w:val="00B54EF2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6</cp:revision>
  <dcterms:created xsi:type="dcterms:W3CDTF">2024-01-23T21:17:00Z</dcterms:created>
  <dcterms:modified xsi:type="dcterms:W3CDTF">2024-02-11T08:35:00Z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