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000000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Git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Git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>Já o Github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r w:rsidRPr="00E01E6A">
        <w:rPr>
          <w:b/>
          <w:bCs/>
          <w:lang w:val="en-US"/>
        </w:rPr>
        <w:t>Capítulo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r w:rsidRPr="00E01E6A">
        <w:rPr>
          <w:lang w:val="en-US"/>
        </w:rPr>
        <w:t xml:space="preserve">Ordem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r w:rsidRPr="002A379E">
        <w:rPr>
          <w:i/>
          <w:iCs/>
          <w:lang w:val="pt-BR"/>
        </w:rPr>
        <w:t>shorthand background</w:t>
      </w:r>
      <w:r w:rsidRPr="002A379E">
        <w:rPr>
          <w:lang w:val="pt-BR"/>
        </w:rPr>
        <w:t xml:space="preserve">, na prática deu problema no funcionamento de </w:t>
      </w:r>
      <w:r w:rsidRPr="002A379E">
        <w:rPr>
          <w:i/>
          <w:iCs/>
          <w:lang w:val="pt-BR"/>
        </w:rPr>
        <w:t>size</w:t>
      </w:r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16D6A8CE" w:rsidR="00E01E6A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>position: absolute</w:t>
      </w:r>
      <w:r>
        <w:rPr>
          <w:lang w:val="pt-BR"/>
        </w:rPr>
        <w:t>, posso configurar melhor a posição na tela.</w:t>
      </w:r>
    </w:p>
    <w:p w14:paraId="4416A301" w14:textId="337831BC" w:rsidR="00014F77" w:rsidRDefault="00014F77">
      <w:pPr>
        <w:rPr>
          <w:lang w:val="pt-BR"/>
        </w:rPr>
      </w:pPr>
    </w:p>
    <w:p w14:paraId="47F7BC0E" w14:textId="77777777" w:rsidR="00014F77" w:rsidRPr="006B39B9" w:rsidRDefault="00014F77" w:rsidP="00014F77">
      <w:pPr>
        <w:rPr>
          <w:b/>
          <w:bCs/>
          <w:lang w:val="pt-BR"/>
        </w:rPr>
      </w:pPr>
    </w:p>
    <w:p w14:paraId="41B116AF" w14:textId="6A1F8FAA" w:rsidR="00014F77" w:rsidRPr="006B39B9" w:rsidRDefault="00014F77" w:rsidP="00014F77">
      <w:pPr>
        <w:rPr>
          <w:b/>
          <w:bCs/>
          <w:lang w:val="pt-BR"/>
        </w:rPr>
      </w:pPr>
      <w:r w:rsidRPr="006B39B9">
        <w:rPr>
          <w:b/>
          <w:bCs/>
          <w:lang w:val="pt-BR"/>
        </w:rPr>
        <w:t>Capítulo 21</w:t>
      </w:r>
    </w:p>
    <w:p w14:paraId="41C010D0" w14:textId="77777777" w:rsidR="00014F77" w:rsidRPr="006B39B9" w:rsidRDefault="00014F77" w:rsidP="00014F77">
      <w:pPr>
        <w:rPr>
          <w:lang w:val="pt-BR"/>
        </w:rPr>
      </w:pPr>
    </w:p>
    <w:p w14:paraId="2518C101" w14:textId="7563F362" w:rsidR="00014F77" w:rsidRPr="006B39B9" w:rsidRDefault="00014F77">
      <w:pPr>
        <w:rPr>
          <w:lang w:val="pt-BR"/>
        </w:rPr>
      </w:pPr>
      <w:r w:rsidRPr="006B39B9">
        <w:rPr>
          <w:lang w:val="pt-BR"/>
        </w:rPr>
        <w:t>Não usar tabela para criar a estrutura de um site.</w:t>
      </w:r>
    </w:p>
    <w:p w14:paraId="167CED24" w14:textId="51A23F57" w:rsidR="006B39B9" w:rsidRPr="006B39B9" w:rsidRDefault="006B39B9">
      <w:pPr>
        <w:rPr>
          <w:lang w:val="pt-BR"/>
        </w:rPr>
      </w:pPr>
    </w:p>
    <w:p w14:paraId="214C0AAE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>Hierarquia de tabelas (simples)</w:t>
      </w:r>
    </w:p>
    <w:p w14:paraId="7D4283A8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Table = tabela</w:t>
      </w:r>
    </w:p>
    <w:p w14:paraId="7BC1CB0C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Table Row = linha da tabela</w:t>
      </w:r>
    </w:p>
    <w:p w14:paraId="549797D9" w14:textId="156D7CED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tabl</w:t>
      </w:r>
      <w:r w:rsidR="0053160F">
        <w:rPr>
          <w:lang w:val="pt-BR"/>
        </w:rPr>
        <w:t>e</w:t>
      </w:r>
      <w:r w:rsidRPr="006B39B9">
        <w:rPr>
          <w:lang w:val="pt-BR"/>
        </w:rPr>
        <w:t xml:space="preserve"> head = cabeçalho de tabela</w:t>
      </w:r>
    </w:p>
    <w:p w14:paraId="5864CE76" w14:textId="7386058B" w:rsid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table data = dado de tabela</w:t>
      </w:r>
    </w:p>
    <w:p w14:paraId="778F97C2" w14:textId="5ABDEDD4" w:rsidR="008A4C29" w:rsidRDefault="008A4C29" w:rsidP="006B39B9">
      <w:pPr>
        <w:rPr>
          <w:lang w:val="pt-BR"/>
        </w:rPr>
      </w:pPr>
    </w:p>
    <w:p w14:paraId="4359BDB3" w14:textId="734A2768" w:rsidR="008A4C29" w:rsidRDefault="008A4C29" w:rsidP="006B39B9">
      <w:pPr>
        <w:rPr>
          <w:lang w:val="pt-BR"/>
        </w:rPr>
      </w:pPr>
      <w:r>
        <w:rPr>
          <w:lang w:val="pt-BR"/>
        </w:rPr>
        <w:t>O W3C coloca como opcional o fechamento das tags &lt;tr&gt; e &lt;td&gt;.</w:t>
      </w:r>
      <w:r w:rsidR="00D64334">
        <w:rPr>
          <w:lang w:val="pt-BR"/>
        </w:rPr>
        <w:t xml:space="preserve"> Porém tem que tomar cuidado para não preencher errado os dados de tabela, por exemplo.</w:t>
      </w:r>
      <w:r w:rsidR="00142F35">
        <w:rPr>
          <w:lang w:val="pt-BR"/>
        </w:rPr>
        <w:t xml:space="preserve"> Se a hierarquia não é obedecida os dados aparecem antes ou depois da tabela</w:t>
      </w:r>
      <w:r w:rsidR="006165F5">
        <w:rPr>
          <w:lang w:val="pt-BR"/>
        </w:rPr>
        <w:t>.</w:t>
      </w:r>
      <w:r w:rsidR="00F45D88">
        <w:rPr>
          <w:lang w:val="pt-BR"/>
        </w:rPr>
        <w:t xml:space="preserve"> É aconselhável fechar essas tags</w:t>
      </w:r>
      <w:r w:rsidR="00032464">
        <w:rPr>
          <w:lang w:val="pt-BR"/>
        </w:rPr>
        <w:t>.</w:t>
      </w:r>
    </w:p>
    <w:p w14:paraId="7ED6B524" w14:textId="0DF029BB" w:rsidR="009A471A" w:rsidRDefault="009A471A" w:rsidP="006B39B9">
      <w:pPr>
        <w:rPr>
          <w:lang w:val="pt-BR"/>
        </w:rPr>
      </w:pPr>
    </w:p>
    <w:p w14:paraId="517DA3F4" w14:textId="401FDF7B" w:rsidR="009A471A" w:rsidRDefault="00FD76BC" w:rsidP="006B39B9">
      <w:pPr>
        <w:rPr>
          <w:lang w:val="pt-BR"/>
        </w:rPr>
      </w:pPr>
      <w:r>
        <w:rPr>
          <w:lang w:val="pt-BR"/>
        </w:rPr>
        <w:t>text-align é alinhamento horizontal para dados da tabela</w:t>
      </w:r>
    </w:p>
    <w:p w14:paraId="56AD0B66" w14:textId="5BC5E620" w:rsidR="00FD76BC" w:rsidRPr="006B39B9" w:rsidRDefault="00FD76BC" w:rsidP="006B39B9">
      <w:pPr>
        <w:rPr>
          <w:lang w:val="pt-BR"/>
        </w:rPr>
      </w:pPr>
      <w:r>
        <w:rPr>
          <w:lang w:val="pt-BR"/>
        </w:rPr>
        <w:t>vertical-align é o vertical e aceita valores como middle, top e bottom</w:t>
      </w:r>
    </w:p>
    <w:sectPr w:rsidR="00FD76BC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E3335"/>
    <w:rsid w:val="0053160F"/>
    <w:rsid w:val="006165F5"/>
    <w:rsid w:val="006B39B9"/>
    <w:rsid w:val="007112D1"/>
    <w:rsid w:val="00851682"/>
    <w:rsid w:val="008A4C29"/>
    <w:rsid w:val="008F3C22"/>
    <w:rsid w:val="00925E05"/>
    <w:rsid w:val="009A471A"/>
    <w:rsid w:val="00B82DF5"/>
    <w:rsid w:val="00BA1A47"/>
    <w:rsid w:val="00CA5BB4"/>
    <w:rsid w:val="00D1538E"/>
    <w:rsid w:val="00D37D13"/>
    <w:rsid w:val="00D64334"/>
    <w:rsid w:val="00E01E6A"/>
    <w:rsid w:val="00ED0091"/>
    <w:rsid w:val="00F45D88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32</cp:revision>
  <dcterms:created xsi:type="dcterms:W3CDTF">2021-10-20T12:55:00Z</dcterms:created>
  <dcterms:modified xsi:type="dcterms:W3CDTF">2022-07-20T13:38:00Z</dcterms:modified>
</cp:coreProperties>
</file>