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Pautas das Reuniões do Mês 03 - PPI/Softex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Reunião 01 - 02/03/2023</w:t>
      </w:r>
    </w:p>
    <w:p w:rsidR="00000000" w:rsidDel="00000000" w:rsidP="00000000" w:rsidRDefault="00000000" w:rsidRPr="00000000" w14:paraId="0000000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Criar turma no site da Huawei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Publicar o resultado do edital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 Sispubli e Certificados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Relatório Semanal de Atividades pedagógicas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Construção do banco de questões com gabarito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Cronograma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Preparação do simulado de avaliação final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Roteiro para o primeiro dia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Organização para a Turma 02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Planejamento das turmas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Escala das aulas presenciais (sábados)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Escala das Tutorias - Instrutores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Escala das Tutorias - Bolsistas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que ocorrer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Reunião 02 - 09/03/2023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 no site da Huawei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 do Edital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Ambiente Virtual de Aprendizagem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Organização do Drive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Certificado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Comunicação - Briefing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Construção do banco de questões com gabarito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Revisão do Cronograma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Preparação do simulado de avaliação final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Revisão do Roteiro para a aula Inaugural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 02 - 10/04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Ajustes nas escalas das aulas presenciais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Ajustes Tutoria/Exercício - Instrutores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Coffee Break Aula Inaugural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Documento guarita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line="240" w:lineRule="auto"/>
      <w:jc w:val="center"/>
      <w:rPr/>
    </w:pPr>
    <w:r w:rsidDel="00000000" w:rsidR="00000000" w:rsidRPr="00000000">
      <w:rPr>
        <w:color w:val="ff0000"/>
      </w:rPr>
      <w:drawing>
        <wp:inline distB="114300" distT="114300" distL="114300" distR="114300">
          <wp:extent cx="3152775" cy="90416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52775" cy="9041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