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Semana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Atividades desenvolvidas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Finalização da verificação das traduções/legendas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de material de aula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aprofundado de Deep Learning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Estruturação de Ementa da parte de Deep Learning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Itens presentes na proposta inicial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