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Github Stars 管理跨平台工具</w:t>
      </w:r>
      <w:r>
        <w:rPr>
          <w:rFonts w:hint="eastAsia" w:ascii="微软雅黑" w:hAnsi="微软雅黑" w:eastAsia="微软雅黑"/>
          <w:sz w:val="44"/>
          <w:szCs w:val="44"/>
        </w:rPr>
        <w:t>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c458cebf-28b7-4a55-9eed-794939be112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李泳汐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石庆万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吕  轩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覃奕钧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西北工业大学－高级软件工程能力综合训练第6小组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_Toc28460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 引言</w:t>
      </w:r>
      <w:r>
        <w:tab/>
      </w:r>
      <w:r>
        <w:fldChar w:fldCharType="begin"/>
      </w:r>
      <w:r>
        <w:instrText xml:space="preserve"> PAGEREF _Toc28460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_Toc10318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 文档标识</w:t>
      </w:r>
      <w:r>
        <w:tab/>
      </w:r>
      <w:r>
        <w:fldChar w:fldCharType="begin"/>
      </w:r>
      <w:r>
        <w:instrText xml:space="preserve"> PAGEREF _Toc10318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_Toc23852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 文档概述</w:t>
      </w:r>
      <w:r>
        <w:tab/>
      </w:r>
      <w:r>
        <w:fldChar w:fldCharType="begin"/>
      </w:r>
      <w:r>
        <w:instrText xml:space="preserve"> PAGEREF _Toc23852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 项目概述</w:t>
      </w:r>
      <w:r>
        <w:tab/>
      </w:r>
      <w:r>
        <w:fldChar w:fldCharType="begin"/>
      </w:r>
      <w:r>
        <w:instrText xml:space="preserve"> PAGEREF _Toc9715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_Toc15590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 基线</w:t>
      </w:r>
      <w:r>
        <w:tab/>
      </w:r>
      <w:r>
        <w:fldChar w:fldCharType="begin"/>
      </w:r>
      <w:r>
        <w:instrText xml:space="preserve"> PAGEREF _Toc15590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_Toc28136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 CSCI级设计决策</w:t>
      </w:r>
      <w:r>
        <w:tab/>
      </w:r>
      <w:r>
        <w:fldChar w:fldCharType="begin"/>
      </w:r>
      <w:r>
        <w:instrText xml:space="preserve"> PAGEREF _Toc28136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_Toc23615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 CSCI体系结构设计</w:t>
      </w:r>
      <w:r>
        <w:tab/>
      </w:r>
      <w:r>
        <w:fldChar w:fldCharType="begin"/>
      </w:r>
      <w:r>
        <w:instrText xml:space="preserve"> PAGEREF _Toc23615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_Toc9302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 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r>
        <w:tab/>
      </w:r>
      <w:r>
        <w:fldChar w:fldCharType="begin"/>
      </w:r>
      <w:r>
        <w:instrText xml:space="preserve"> PAGEREF _Toc9302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28460"/>
      <w:bookmarkStart w:id="1" w:name="_Toc12979637"/>
      <w:r>
        <w:rPr>
          <w:rFonts w:hint="eastAsia" w:ascii="微软雅黑" w:hAnsi="微软雅黑" w:eastAsia="微软雅黑"/>
        </w:rPr>
        <w:t>引言</w:t>
      </w:r>
      <w:bookmarkEnd w:id="0"/>
      <w:bookmarkEnd w:id="1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12979638"/>
      <w:bookmarkStart w:id="3" w:name="_Toc10318"/>
      <w:r>
        <w:rPr>
          <w:rFonts w:hint="eastAsia" w:ascii="微软雅黑" w:hAnsi="微软雅黑" w:eastAsia="微软雅黑"/>
        </w:rPr>
        <w:t>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中文名称：《软件设计说明》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Architecture Design Description（SADD）”。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文档版本：“1.0”。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文档编号：“SSM-</w:t>
      </w:r>
      <w:r>
        <w:rPr>
          <w:rFonts w:ascii="微软雅黑" w:hAnsi="微软雅黑" w:eastAsia="微软雅黑"/>
        </w:rPr>
        <w:t>GS</w:t>
      </w:r>
      <w:r>
        <w:rPr>
          <w:rFonts w:hint="eastAsia" w:ascii="微软雅黑" w:hAnsi="微软雅黑" w:eastAsia="微软雅黑"/>
        </w:rPr>
        <w:t>tars 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c31dd4dd-1e3a-452a-bfce-f330f9ed4555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SADD-1.</w:t>
          </w:r>
          <w:r>
            <w:rPr>
              <w:rFonts w:hint="eastAsia" w:ascii="微软雅黑" w:hAnsi="微软雅黑" w:eastAsia="微软雅黑"/>
              <w:lang w:val="en-US" w:eastAsia="zh-CN"/>
            </w:rPr>
            <w:t>0</w:t>
          </w:r>
          <w:r>
            <w:rPr>
              <w:rFonts w:hint="eastAsia" w:ascii="微软雅黑" w:hAnsi="微软雅黑" w:eastAsia="微软雅黑"/>
            </w:rPr>
            <w:t>(E)</w:t>
          </w:r>
        </w:sdtContent>
      </w:sdt>
      <w:r>
        <w:rPr>
          <w:rFonts w:hint="eastAsia" w:ascii="微软雅黑" w:hAnsi="微软雅黑" w:eastAsia="微软雅黑"/>
        </w:rPr>
        <w:t>”。</w:t>
      </w:r>
      <w:bookmarkStart w:id="4" w:name="_Toc12979639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" w:name="_Toc23852"/>
      <w:r>
        <w:rPr>
          <w:rFonts w:hint="eastAsia" w:ascii="微软雅黑" w:hAnsi="微软雅黑" w:eastAsia="微软雅黑"/>
        </w:rPr>
        <w:t>文档概述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本文档是针对“Github Stars 管理跨平台工具”完成的软件（结构）说明文档，本文档描述计算机软件配置项 CSCI 的设计，描述了 CSCI 级设计决策、CSCI 体系结构设计（概要设计）和实现该软件所需的详细设计。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" w:name="_Toc9715"/>
      <w:bookmarkStart w:id="7" w:name="_Toc12979640"/>
      <w:r>
        <w:rPr>
          <w:rFonts w:hint="eastAsia" w:ascii="微软雅黑" w:hAnsi="微软雅黑" w:eastAsia="微软雅黑"/>
        </w:rPr>
        <w:t>项目概述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本文档适用于“Github Stars 管理跨平台工具”项目的开发过程。该项目由本小组组内成员提出，由本开发组全权负责完成。该项目旨在结合收集到的需求和设计的软件界面，来完成一个对github中stars项目进行管理的在线管理平台，以方便github用户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12979641"/>
      <w:bookmarkStart w:id="9" w:name="_Toc15590"/>
      <w:r>
        <w:rPr>
          <w:rFonts w:hint="eastAsia" w:ascii="微软雅黑" w:hAnsi="微软雅黑" w:eastAsia="微软雅黑"/>
        </w:rPr>
        <w:t>基线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本软件文档设计采用总分的方式，首先在总体上介绍了软件的基本架构以及需要实现的 原型系统，然后详细描述了个部位功能。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_Toc12979642"/>
      <w:bookmarkStart w:id="11" w:name="_Toc28136"/>
      <w:r>
        <w:rPr>
          <w:rFonts w:hint="eastAsia" w:ascii="微软雅黑" w:hAnsi="微软雅黑" w:eastAsia="微软雅黑"/>
        </w:rPr>
        <w:t>CSCI级设计决策</w:t>
      </w:r>
      <w:bookmarkEnd w:id="10"/>
      <w:bookmarkEnd w:id="11"/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本软件旨在利用 Web 端，制作并完成图书馆对应的Github Stars 管理跨平台工具，软件应当根据用户需求实现以下功能：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使用者（未登陆状态）</w:t>
            </w:r>
          </w:p>
        </w:tc>
        <w:tc>
          <w:tcPr>
            <w:tcW w:w="4261" w:type="dxa"/>
          </w:tcPr>
          <w:p>
            <w:pPr>
              <w:tabs>
                <w:tab w:val="left" w:pos="1443"/>
              </w:tabs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注册，直接进入Github网址注册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登录以及注销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浏览所有点赞过的项目信息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添加或删除分类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添加项目的阅读状态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添加项目的备注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软件软件应当实现以下性能（可以有合乎情理的扩展性能）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性能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响应时间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控制在 1 秒之内。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安全性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在每次数据修改时都会判断用户的登录状态，控制用户修改的权限。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保密性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文档旨在开发人员内部共享。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灵活性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为了方便用户使用，在软件中，将使用 H5 编程使得在手机端也能有效操作。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将为用户提供详细的软件使用手册,供用户参考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可维护性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在用户使用本软件过程中，我方将提供一定的疑难解答。</w:t>
            </w:r>
          </w:p>
        </w:tc>
      </w:tr>
    </w:tbl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2" w:name="_Toc12979643"/>
      <w:bookmarkStart w:id="13" w:name="_Toc23615"/>
      <w:r>
        <w:rPr>
          <w:rFonts w:hint="eastAsia" w:ascii="微软雅黑" w:hAnsi="微软雅黑" w:eastAsia="微软雅黑"/>
        </w:rPr>
        <w:t>CSCI体系结构设计</w:t>
      </w:r>
      <w:bookmarkEnd w:id="12"/>
      <w:bookmarkEnd w:id="13"/>
    </w:p>
    <w:p>
      <w:pPr>
        <w:pStyle w:val="2"/>
        <w:numPr>
          <w:ilvl w:val="0"/>
          <w:numId w:val="1"/>
        </w:numPr>
        <w:spacing w:before="0"/>
        <w:rPr>
          <w:rFonts w:ascii="微软雅黑" w:hAnsi="微软雅黑" w:eastAsia="微软雅黑"/>
        </w:rPr>
      </w:pPr>
      <w:bookmarkStart w:id="14" w:name="_Toc12979648"/>
      <w:bookmarkStart w:id="15" w:name="_Toc9302"/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bookmarkEnd w:id="14"/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6" w:name="_GoBack"/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初步拟定说明书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bookmarkEnd w:id="16"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 xml:space="preserve">西北工业大学－高级软件工程能力综合训练第6小组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软件开发计划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{c458cebf-28b7-4a55-9eed-794939be112e}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DC3"/>
    <w:multiLevelType w:val="multilevel"/>
    <w:tmpl w:val="1CD01DC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76B18"/>
    <w:multiLevelType w:val="multilevel"/>
    <w:tmpl w:val="3F776B18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06C7F"/>
    <w:rsid w:val="331B7F96"/>
    <w:rsid w:val="44AD4C06"/>
    <w:rsid w:val="596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58cebf-28b7-4a55-9eed-794939be11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58cebf-28b7-4a55-9eed-794939be112e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31dd4dd-1e3a-452a-bfce-f330f9ed45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1dd4dd-1e3a-452a-bfce-f330f9ed4555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3D26B1ADD4B14668A85AD35A6CA726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9E096B392B3843CD92450B5A09CE11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(_ _).｡o○</cp:lastModifiedBy>
  <dcterms:modified xsi:type="dcterms:W3CDTF">2019-07-11T15:27:21Z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