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DC" w:rsidRDefault="007A7C89" w:rsidP="007A7C89">
      <w:pPr>
        <w:pStyle w:val="a3"/>
      </w:pPr>
      <w:r w:rsidRPr="007A7C89">
        <w:rPr>
          <w:rFonts w:hint="eastAsia"/>
        </w:rPr>
        <w:t>实验室</w:t>
      </w:r>
      <w:proofErr w:type="gramStart"/>
      <w:r w:rsidRPr="007A7C89">
        <w:rPr>
          <w:rFonts w:hint="eastAsia"/>
        </w:rPr>
        <w:t>管理系统擦做手册</w:t>
      </w:r>
      <w:proofErr w:type="gramEnd"/>
    </w:p>
    <w:p w:rsidR="007A7C89" w:rsidRDefault="007A7C89" w:rsidP="007A7C89"/>
    <w:p w:rsidR="007A7C89" w:rsidRDefault="007A7C89" w:rsidP="007A7C89">
      <w:pPr>
        <w:pStyle w:val="2"/>
      </w:pPr>
      <w:r>
        <w:rPr>
          <w:rFonts w:hint="eastAsia"/>
        </w:rPr>
        <w:t>业务管理：</w:t>
      </w:r>
    </w:p>
    <w:p w:rsidR="007A7C89" w:rsidRDefault="007A7C89" w:rsidP="007A7C89">
      <w:pPr>
        <w:pStyle w:val="3"/>
      </w:pPr>
      <w:r>
        <w:rPr>
          <w:rFonts w:hint="eastAsia"/>
        </w:rPr>
        <w:t>抽样管理</w:t>
      </w:r>
    </w:p>
    <w:p w:rsidR="007A7C89" w:rsidRDefault="007A7C89" w:rsidP="007A7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添加抽样单申请</w:t>
      </w:r>
    </w:p>
    <w:p w:rsidR="007A7C89" w:rsidRDefault="007A7C89" w:rsidP="007A7C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ED36FB" wp14:editId="5ED4FA37">
            <wp:extent cx="5274310" cy="1056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9" w:rsidRDefault="007A7C89" w:rsidP="007A7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发起流程</w:t>
      </w:r>
    </w:p>
    <w:p w:rsidR="007A7C89" w:rsidRDefault="007A7C89" w:rsidP="007A7C89">
      <w:pPr>
        <w:pStyle w:val="a4"/>
        <w:ind w:left="360" w:firstLineChars="0" w:firstLine="0"/>
      </w:pPr>
      <w:r>
        <w:rPr>
          <w:rFonts w:hint="eastAsia"/>
        </w:rPr>
        <w:t>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填写表单</w:t>
      </w:r>
    </w:p>
    <w:p w:rsidR="007A7C89" w:rsidRDefault="007A7C89" w:rsidP="007A7C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781359" wp14:editId="53D6FC03">
            <wp:extent cx="5274310" cy="249003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9" w:rsidRDefault="007A7C89" w:rsidP="007A7C89">
      <w:pPr>
        <w:pStyle w:val="a4"/>
        <w:ind w:left="360" w:firstLineChars="0" w:firstLine="0"/>
      </w:pPr>
      <w:r>
        <w:rPr>
          <w:rFonts w:hint="eastAsia"/>
        </w:rPr>
        <w:t>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选择样品名称时，点击输入框，会弹出选择框。在弹出的选择框中使用快捷键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可以快速查询要选择的样品名称：</w:t>
      </w:r>
    </w:p>
    <w:p w:rsidR="007A7C89" w:rsidRDefault="007A7C89" w:rsidP="007A7C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58C6CF" wp14:editId="3F28C22D">
            <wp:extent cx="5274310" cy="11824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9" w:rsidRDefault="007A7C89" w:rsidP="007A7C8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F1B6F2" wp14:editId="164A9142">
            <wp:extent cx="5274310" cy="28428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9" w:rsidRDefault="007A7C89" w:rsidP="007A7C89">
      <w:pPr>
        <w:pStyle w:val="a4"/>
        <w:ind w:left="360" w:firstLineChars="0" w:firstLine="0"/>
      </w:pPr>
      <w:r>
        <w:rPr>
          <w:rFonts w:hint="eastAsia"/>
        </w:rPr>
        <w:t>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填写好表单之后，点击提交，会显示抽样列表页</w:t>
      </w:r>
      <w:r w:rsidR="004576B0">
        <w:rPr>
          <w:rFonts w:hint="eastAsia"/>
        </w:rPr>
        <w:t>，在“操作”中选择申请“抽样检查”，开始检查流程</w:t>
      </w:r>
    </w:p>
    <w:p w:rsidR="004576B0" w:rsidRDefault="004576B0" w:rsidP="007A7C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4CCE36" wp14:editId="02DF4185">
            <wp:extent cx="5274310" cy="209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B0" w:rsidRDefault="004576B0" w:rsidP="007A7C89">
      <w:pPr>
        <w:pStyle w:val="a4"/>
        <w:ind w:left="360" w:firstLineChars="0" w:firstLine="0"/>
      </w:pPr>
      <w:r>
        <w:rPr>
          <w:rFonts w:hint="eastAsia"/>
        </w:rPr>
        <w:t>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如果检查流程已经完成，可以点击“导出报告”来导出抽样报告</w:t>
      </w:r>
    </w:p>
    <w:p w:rsidR="004576B0" w:rsidRPr="004576B0" w:rsidRDefault="004576B0" w:rsidP="007A7C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1672C2" wp14:editId="47DF8829">
            <wp:extent cx="5274310" cy="445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9" w:rsidRDefault="007A7C89" w:rsidP="007A7C89">
      <w:pPr>
        <w:pStyle w:val="3"/>
      </w:pPr>
      <w:r>
        <w:rPr>
          <w:rFonts w:hint="eastAsia"/>
        </w:rPr>
        <w:t>畜产品抽样管理</w:t>
      </w:r>
    </w:p>
    <w:p w:rsidR="004576B0" w:rsidRPr="004576B0" w:rsidRDefault="004576B0" w:rsidP="004576B0">
      <w:r>
        <w:rPr>
          <w:rFonts w:hint="eastAsia"/>
        </w:rPr>
        <w:t>同抽样管理</w:t>
      </w:r>
    </w:p>
    <w:p w:rsidR="007A7C89" w:rsidRDefault="007A7C89" w:rsidP="007A7C89">
      <w:pPr>
        <w:pStyle w:val="3"/>
      </w:pPr>
      <w:r>
        <w:rPr>
          <w:rFonts w:hint="eastAsia"/>
        </w:rPr>
        <w:t>食品检测中心抽样管理</w:t>
      </w:r>
    </w:p>
    <w:p w:rsidR="004576B0" w:rsidRPr="004576B0" w:rsidRDefault="004576B0" w:rsidP="004576B0">
      <w:r>
        <w:rPr>
          <w:rFonts w:hint="eastAsia"/>
        </w:rPr>
        <w:t>同抽样管理</w:t>
      </w:r>
    </w:p>
    <w:p w:rsidR="007A7C89" w:rsidRDefault="007A7C89" w:rsidP="007A7C89">
      <w:pPr>
        <w:pStyle w:val="3"/>
      </w:pPr>
      <w:r>
        <w:rPr>
          <w:rFonts w:hint="eastAsia"/>
        </w:rPr>
        <w:t>林产品抽样管理</w:t>
      </w:r>
    </w:p>
    <w:p w:rsidR="004576B0" w:rsidRPr="004576B0" w:rsidRDefault="004576B0" w:rsidP="004576B0">
      <w:r>
        <w:rPr>
          <w:rFonts w:hint="eastAsia"/>
        </w:rPr>
        <w:t>同抽样管理</w:t>
      </w:r>
    </w:p>
    <w:p w:rsidR="007A7C89" w:rsidRDefault="007A7C89" w:rsidP="007A7C89">
      <w:pPr>
        <w:pStyle w:val="3"/>
      </w:pPr>
      <w:r>
        <w:rPr>
          <w:rFonts w:hint="eastAsia"/>
        </w:rPr>
        <w:t>无公害抽样管理</w:t>
      </w:r>
    </w:p>
    <w:p w:rsidR="004576B0" w:rsidRDefault="004576B0" w:rsidP="004576B0">
      <w:r>
        <w:rPr>
          <w:rFonts w:hint="eastAsia"/>
        </w:rPr>
        <w:t>同抽样管理</w:t>
      </w:r>
    </w:p>
    <w:p w:rsidR="004576B0" w:rsidRDefault="004576B0" w:rsidP="004576B0">
      <w:pPr>
        <w:pStyle w:val="3"/>
      </w:pPr>
      <w:r>
        <w:rPr>
          <w:rFonts w:hint="eastAsia"/>
        </w:rPr>
        <w:lastRenderedPageBreak/>
        <w:t>仪器设备</w:t>
      </w:r>
    </w:p>
    <w:p w:rsidR="004576B0" w:rsidRDefault="004576B0" w:rsidP="004576B0">
      <w:r>
        <w:rPr>
          <w:rFonts w:hint="eastAsia"/>
        </w:rPr>
        <w:t>查看仪器：点击左侧菜单的“仪器管理”，可以看到右侧显示的仪器列表。每条记录右侧有“编辑”“删除”链接，可以编辑和删除该条信息。</w:t>
      </w:r>
    </w:p>
    <w:p w:rsidR="004576B0" w:rsidRPr="004576B0" w:rsidRDefault="004576B0" w:rsidP="004576B0">
      <w:r>
        <w:rPr>
          <w:rFonts w:hint="eastAsia"/>
        </w:rPr>
        <w:t>添加仪器：在右侧页面头部，有</w:t>
      </w:r>
      <w:r>
        <w:rPr>
          <w:rFonts w:hint="eastAsia"/>
          <w:noProof/>
        </w:rPr>
        <w:t>“添加仪器设备”链接，点击即可进入添加仪器页面，填写好仪器信息后，点击提交即可。</w:t>
      </w:r>
    </w:p>
    <w:p w:rsidR="004576B0" w:rsidRDefault="004576B0" w:rsidP="004576B0">
      <w:pPr>
        <w:pStyle w:val="3"/>
      </w:pPr>
      <w:r>
        <w:rPr>
          <w:rFonts w:hint="eastAsia"/>
        </w:rPr>
        <w:t>产品标准库</w:t>
      </w:r>
    </w:p>
    <w:p w:rsidR="003422F0" w:rsidRPr="003422F0" w:rsidRDefault="003422F0" w:rsidP="003422F0">
      <w:r>
        <w:rPr>
          <w:rFonts w:hint="eastAsia"/>
        </w:rPr>
        <w:t>同仪器设备</w:t>
      </w:r>
    </w:p>
    <w:p w:rsidR="004576B0" w:rsidRDefault="004576B0" w:rsidP="004576B0">
      <w:pPr>
        <w:pStyle w:val="3"/>
      </w:pPr>
      <w:r>
        <w:rPr>
          <w:rFonts w:hint="eastAsia"/>
        </w:rPr>
        <w:t>食品类参数限值及设备</w:t>
      </w:r>
    </w:p>
    <w:p w:rsidR="00264AF5" w:rsidRPr="00073CC9" w:rsidRDefault="00264AF5" w:rsidP="00264AF5">
      <w:r>
        <w:rPr>
          <w:rFonts w:hint="eastAsia"/>
        </w:rPr>
        <w:t>与其他参数查看略有不同，新增一个“查看子项”，点击可以查看该产品的所有需检查的子项目</w:t>
      </w:r>
    </w:p>
    <w:p w:rsidR="00264AF5" w:rsidRDefault="00264AF5" w:rsidP="00264AF5">
      <w:r>
        <w:rPr>
          <w:noProof/>
        </w:rPr>
        <w:drawing>
          <wp:inline distT="0" distB="0" distL="0" distR="0" wp14:anchorId="581A1473" wp14:editId="7B8F757D">
            <wp:extent cx="5274310" cy="8979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F5" w:rsidRPr="003422F0" w:rsidRDefault="00264AF5" w:rsidP="00264AF5">
      <w:r>
        <w:rPr>
          <w:noProof/>
        </w:rPr>
        <w:drawing>
          <wp:inline distT="0" distB="0" distL="0" distR="0" wp14:anchorId="499B3AF7" wp14:editId="6331E7A0">
            <wp:extent cx="5274310" cy="2005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B0" w:rsidRDefault="004576B0" w:rsidP="004576B0">
      <w:pPr>
        <w:pStyle w:val="3"/>
      </w:pPr>
      <w:r>
        <w:rPr>
          <w:rFonts w:hint="eastAsia"/>
        </w:rPr>
        <w:t>食品类参数</w:t>
      </w:r>
    </w:p>
    <w:p w:rsidR="00073CC9" w:rsidRPr="00073CC9" w:rsidRDefault="00073CC9" w:rsidP="00073CC9">
      <w:r>
        <w:rPr>
          <w:rFonts w:hint="eastAsia"/>
        </w:rPr>
        <w:t>与其他参数查看略有不同，新增一个“查看子项”，点击可以查看该产品的所有需检查的子项目</w:t>
      </w:r>
    </w:p>
    <w:p w:rsidR="003422F0" w:rsidRDefault="00073CC9" w:rsidP="003422F0">
      <w:r>
        <w:rPr>
          <w:noProof/>
        </w:rPr>
        <w:drawing>
          <wp:inline distT="0" distB="0" distL="0" distR="0" wp14:anchorId="55C76841" wp14:editId="775A8832">
            <wp:extent cx="5274310" cy="8979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C9" w:rsidRPr="003422F0" w:rsidRDefault="00073CC9" w:rsidP="003422F0">
      <w:r>
        <w:rPr>
          <w:noProof/>
        </w:rPr>
        <w:lastRenderedPageBreak/>
        <w:drawing>
          <wp:inline distT="0" distB="0" distL="0" distR="0" wp14:anchorId="1D3ED71C" wp14:editId="12A98383">
            <wp:extent cx="5274310" cy="20053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B0" w:rsidRDefault="004576B0" w:rsidP="004576B0">
      <w:pPr>
        <w:pStyle w:val="3"/>
      </w:pPr>
      <w:r>
        <w:rPr>
          <w:rFonts w:hint="eastAsia"/>
        </w:rPr>
        <w:t>非食品类参数限值及设备</w:t>
      </w:r>
    </w:p>
    <w:p w:rsidR="003422F0" w:rsidRPr="003422F0" w:rsidRDefault="003422F0" w:rsidP="003422F0">
      <w:r>
        <w:rPr>
          <w:rFonts w:hint="eastAsia"/>
        </w:rPr>
        <w:t>同仪器设备</w:t>
      </w:r>
    </w:p>
    <w:p w:rsidR="004576B0" w:rsidRDefault="004576B0" w:rsidP="004576B0">
      <w:pPr>
        <w:pStyle w:val="3"/>
      </w:pPr>
      <w:r>
        <w:rPr>
          <w:rFonts w:hint="eastAsia"/>
        </w:rPr>
        <w:t>非食品类参数</w:t>
      </w:r>
    </w:p>
    <w:p w:rsidR="003422F0" w:rsidRPr="003422F0" w:rsidRDefault="003422F0" w:rsidP="003422F0">
      <w:r>
        <w:rPr>
          <w:rFonts w:hint="eastAsia"/>
        </w:rPr>
        <w:t>同仪器设备</w:t>
      </w:r>
    </w:p>
    <w:p w:rsidR="004576B0" w:rsidRDefault="004576B0" w:rsidP="004576B0">
      <w:pPr>
        <w:pStyle w:val="3"/>
      </w:pPr>
      <w:r>
        <w:rPr>
          <w:rFonts w:hint="eastAsia"/>
        </w:rPr>
        <w:t>上传参数</w:t>
      </w:r>
    </w:p>
    <w:p w:rsidR="00264AF5" w:rsidRDefault="00264AF5" w:rsidP="00264AF5">
      <w:r>
        <w:rPr>
          <w:rFonts w:hint="eastAsia"/>
        </w:rPr>
        <w:t>点击左侧“上传参数”，用来上</w:t>
      </w:r>
      <w:proofErr w:type="gramStart"/>
      <w:r>
        <w:rPr>
          <w:rFonts w:hint="eastAsia"/>
        </w:rPr>
        <w:t>传包括</w:t>
      </w:r>
      <w:proofErr w:type="gramEnd"/>
      <w:r>
        <w:rPr>
          <w:rFonts w:hint="eastAsia"/>
        </w:rPr>
        <w:t>“产品标准库”，“食品类参数限值及设备”，“视频类参数”，“非食品类参数限值及设备”，“非食品类参数”的初始化数据。</w:t>
      </w:r>
    </w:p>
    <w:p w:rsidR="00264AF5" w:rsidRPr="00264AF5" w:rsidRDefault="00264AF5" w:rsidP="00264AF5">
      <w:r>
        <w:rPr>
          <w:rFonts w:hint="eastAsia"/>
        </w:rPr>
        <w:t>注意：上传后，会删除之前所有已有的数据，所以请谨慎操作。</w:t>
      </w:r>
    </w:p>
    <w:p w:rsidR="004576B0" w:rsidRDefault="004576B0" w:rsidP="004576B0">
      <w:pPr>
        <w:pStyle w:val="3"/>
      </w:pPr>
      <w:r>
        <w:rPr>
          <w:rFonts w:hint="eastAsia"/>
        </w:rPr>
        <w:t>文件管理</w:t>
      </w:r>
    </w:p>
    <w:p w:rsidR="004576B0" w:rsidRPr="00264AF5" w:rsidRDefault="00264AF5" w:rsidP="004576B0">
      <w:r>
        <w:rPr>
          <w:rFonts w:hint="eastAsia"/>
        </w:rPr>
        <w:t>文件管理，用来对文件进行上传和下载。</w:t>
      </w:r>
    </w:p>
    <w:p w:rsidR="007A7C89" w:rsidRDefault="007A7C89" w:rsidP="007A7C89">
      <w:pPr>
        <w:pStyle w:val="2"/>
      </w:pPr>
      <w:r>
        <w:rPr>
          <w:rFonts w:hint="eastAsia"/>
        </w:rPr>
        <w:t>流程管理：</w:t>
      </w:r>
    </w:p>
    <w:p w:rsidR="00AB3AAF" w:rsidRDefault="00AB3AAF" w:rsidP="00A53F7C">
      <w:pPr>
        <w:pStyle w:val="3"/>
      </w:pPr>
      <w:r>
        <w:rPr>
          <w:rFonts w:hint="eastAsia"/>
        </w:rPr>
        <w:t>部署管理</w:t>
      </w:r>
    </w:p>
    <w:p w:rsidR="00AB3AAF" w:rsidRDefault="00A53F7C" w:rsidP="00A53F7C">
      <w:pPr>
        <w:ind w:leftChars="200" w:left="420"/>
      </w:pPr>
      <w:r>
        <w:rPr>
          <w:rFonts w:hint="eastAsia"/>
        </w:rPr>
        <w:t>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上传流程：</w:t>
      </w:r>
    </w:p>
    <w:p w:rsidR="00A53F7C" w:rsidRDefault="00A53F7C" w:rsidP="00A53F7C">
      <w:pPr>
        <w:ind w:leftChars="200" w:left="420"/>
      </w:pPr>
      <w:r>
        <w:rPr>
          <w:noProof/>
        </w:rPr>
        <w:lastRenderedPageBreak/>
        <w:drawing>
          <wp:inline distT="0" distB="0" distL="0" distR="0" wp14:anchorId="15E97AAC" wp14:editId="3913C657">
            <wp:extent cx="3543300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7C" w:rsidRPr="00A53F7C" w:rsidRDefault="00A53F7C" w:rsidP="00A53F7C">
      <w:pPr>
        <w:ind w:firstLine="420"/>
        <w:rPr>
          <w:color w:val="FF0000"/>
        </w:rPr>
      </w:pPr>
      <w:r w:rsidRPr="00A53F7C">
        <w:rPr>
          <w:rFonts w:hint="eastAsia"/>
          <w:color w:val="FF0000"/>
        </w:rPr>
        <w:t>注意：流程名称必须使用图中的名称。否则会导致流程出现问题</w:t>
      </w:r>
    </w:p>
    <w:p w:rsidR="00A53F7C" w:rsidRDefault="00A53F7C" w:rsidP="00A53F7C">
      <w:pPr>
        <w:ind w:firstLine="420"/>
      </w:pPr>
      <w:r>
        <w:rPr>
          <w:noProof/>
        </w:rPr>
        <w:drawing>
          <wp:inline distT="0" distB="0" distL="0" distR="0" wp14:anchorId="0376216F" wp14:editId="7510839F">
            <wp:extent cx="5274310" cy="76367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7C" w:rsidRDefault="00A53F7C" w:rsidP="00A53F7C">
      <w:pPr>
        <w:ind w:firstLine="420"/>
      </w:pPr>
      <w:r>
        <w:rPr>
          <w:rFonts w:hint="eastAsia"/>
        </w:rPr>
        <w:t>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配置角色将流程环节指定给人员。</w:t>
      </w:r>
    </w:p>
    <w:p w:rsidR="00A53F7C" w:rsidRDefault="00A53F7C" w:rsidP="00A53F7C">
      <w:pPr>
        <w:ind w:firstLine="420"/>
      </w:pPr>
      <w:r>
        <w:rPr>
          <w:rFonts w:hint="eastAsia"/>
        </w:rPr>
        <w:t>选择流程环节名称。点击人员名称后的输入框，弹出选择人员的窗口。使用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可快速查询用户。填写好后，点击提交即可。</w:t>
      </w:r>
    </w:p>
    <w:p w:rsidR="00A53F7C" w:rsidRDefault="00A53F7C" w:rsidP="00A53F7C">
      <w:pPr>
        <w:ind w:firstLine="420"/>
      </w:pPr>
      <w:r>
        <w:rPr>
          <w:noProof/>
        </w:rPr>
        <w:drawing>
          <wp:inline distT="0" distB="0" distL="0" distR="0" wp14:anchorId="052BBE0F" wp14:editId="6233177A">
            <wp:extent cx="5274310" cy="2555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7C" w:rsidRPr="00A53F7C" w:rsidRDefault="00A53F7C" w:rsidP="00A53F7C">
      <w:pPr>
        <w:ind w:firstLine="420"/>
      </w:pPr>
    </w:p>
    <w:p w:rsidR="00A53F7C" w:rsidRDefault="00AB3AAF" w:rsidP="00A53F7C">
      <w:pPr>
        <w:pStyle w:val="3"/>
      </w:pPr>
      <w:r>
        <w:rPr>
          <w:rFonts w:hint="eastAsia"/>
        </w:rPr>
        <w:t>角色管理</w:t>
      </w:r>
    </w:p>
    <w:p w:rsidR="00A53F7C" w:rsidRDefault="00A53F7C" w:rsidP="00A53F7C">
      <w:r>
        <w:rPr>
          <w:rFonts w:hint="eastAsia"/>
        </w:rPr>
        <w:t>角色管理：可以对流程角色编辑和删除</w:t>
      </w:r>
    </w:p>
    <w:p w:rsidR="00A53F7C" w:rsidRDefault="00A53F7C" w:rsidP="00A53F7C"/>
    <w:p w:rsidR="00A53F7C" w:rsidRPr="00A53F7C" w:rsidRDefault="00A53F7C" w:rsidP="00A53F7C">
      <w:pPr>
        <w:rPr>
          <w:color w:val="FF0000"/>
        </w:rPr>
      </w:pPr>
      <w:r w:rsidRPr="00A53F7C">
        <w:rPr>
          <w:rFonts w:hint="eastAsia"/>
          <w:color w:val="FF0000"/>
        </w:rPr>
        <w:t>注意：此处的角色仅为流程角色，区别于“人员管理”中的角色。</w:t>
      </w:r>
    </w:p>
    <w:p w:rsidR="00AB3AAF" w:rsidRDefault="00AB3AAF" w:rsidP="00A53F7C">
      <w:pPr>
        <w:pStyle w:val="3"/>
      </w:pPr>
      <w:r>
        <w:rPr>
          <w:rFonts w:hint="eastAsia"/>
        </w:rPr>
        <w:t>任务管理</w:t>
      </w:r>
    </w:p>
    <w:p w:rsidR="00A53F7C" w:rsidRPr="00A53F7C" w:rsidRDefault="00A53F7C" w:rsidP="00A53F7C">
      <w:r>
        <w:rPr>
          <w:rFonts w:hint="eastAsia"/>
        </w:rPr>
        <w:t>可以查看并办理等待当前用户的任务</w:t>
      </w:r>
    </w:p>
    <w:p w:rsidR="00AB3AAF" w:rsidRDefault="00AB3AAF" w:rsidP="00A53F7C">
      <w:pPr>
        <w:pStyle w:val="3"/>
      </w:pPr>
      <w:r>
        <w:rPr>
          <w:rFonts w:hint="eastAsia"/>
        </w:rPr>
        <w:t>待办任务</w:t>
      </w:r>
    </w:p>
    <w:p w:rsidR="00A53F7C" w:rsidRPr="00A53F7C" w:rsidRDefault="00A53F7C" w:rsidP="00A53F7C">
      <w:r>
        <w:rPr>
          <w:rFonts w:hint="eastAsia"/>
        </w:rPr>
        <w:t>可以查看代办的任务</w:t>
      </w:r>
    </w:p>
    <w:p w:rsidR="007A7C89" w:rsidRPr="007A7C89" w:rsidRDefault="007A7C89" w:rsidP="007A7C89"/>
    <w:p w:rsidR="007A7C89" w:rsidRDefault="007A7C89" w:rsidP="007A7C89">
      <w:pPr>
        <w:pStyle w:val="2"/>
      </w:pPr>
      <w:r>
        <w:rPr>
          <w:rFonts w:hint="eastAsia"/>
        </w:rPr>
        <w:t>人员管理：</w:t>
      </w:r>
    </w:p>
    <w:p w:rsidR="00F85CE9" w:rsidRDefault="00FB49E9" w:rsidP="00F85CE9">
      <w:r>
        <w:rPr>
          <w:rFonts w:hint="eastAsia"/>
        </w:rPr>
        <w:t>系统的权限管理模式为：</w:t>
      </w:r>
    </w:p>
    <w:p w:rsidR="00FB49E9" w:rsidRDefault="00FB49E9" w:rsidP="00F85CE9">
      <w:r>
        <w:rPr>
          <w:rFonts w:hint="eastAsia"/>
        </w:rPr>
        <w:t>一个用户对应一个角色，一个角色可以包含多个人。即用户与角色为</w:t>
      </w:r>
      <w:r>
        <w:rPr>
          <w:rFonts w:hint="eastAsia"/>
        </w:rPr>
        <w:t xml:space="preserve"> 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</w:t>
      </w:r>
    </w:p>
    <w:p w:rsidR="00FB49E9" w:rsidRDefault="00FB49E9" w:rsidP="00F85CE9">
      <w:r>
        <w:rPr>
          <w:rFonts w:hint="eastAsia"/>
        </w:rPr>
        <w:t>一个角色拥有多个权限，一个权限可以被多个角色拥有。即角色与权限是</w:t>
      </w:r>
      <w:r>
        <w:rPr>
          <w:rFonts w:hint="eastAsia"/>
        </w:rPr>
        <w:t>n</w:t>
      </w:r>
      <w:r>
        <w:rPr>
          <w:rFonts w:hint="eastAsia"/>
        </w:rPr>
        <w:t>对</w:t>
      </w:r>
      <w:r>
        <w:rPr>
          <w:rFonts w:hint="eastAsia"/>
        </w:rPr>
        <w:t>m</w:t>
      </w:r>
      <w:r>
        <w:rPr>
          <w:rFonts w:hint="eastAsia"/>
        </w:rPr>
        <w:t>的关系</w:t>
      </w:r>
    </w:p>
    <w:p w:rsidR="00FB49E9" w:rsidRPr="00FB49E9" w:rsidRDefault="00FB49E9" w:rsidP="00F85CE9">
      <w:r>
        <w:t>m &gt;= n &gt;</w:t>
      </w:r>
      <w:r>
        <w:rPr>
          <w:rFonts w:hint="eastAsia"/>
        </w:rPr>
        <w:t xml:space="preserve"> 1</w:t>
      </w:r>
    </w:p>
    <w:p w:rsidR="00A96545" w:rsidRDefault="00A96545" w:rsidP="00A96545">
      <w:pPr>
        <w:pStyle w:val="3"/>
      </w:pPr>
      <w:r>
        <w:rPr>
          <w:rFonts w:hint="eastAsia"/>
        </w:rPr>
        <w:t>用户管理</w:t>
      </w:r>
    </w:p>
    <w:p w:rsidR="00A96545" w:rsidRPr="00A96545" w:rsidRDefault="00A96545" w:rsidP="00A96545">
      <w:r>
        <w:rPr>
          <w:rFonts w:hint="eastAsia"/>
        </w:rPr>
        <w:t>对人员进行管理：添加、修改、删除</w:t>
      </w:r>
    </w:p>
    <w:p w:rsidR="00A96545" w:rsidRDefault="00A96545" w:rsidP="00A96545">
      <w:pPr>
        <w:pStyle w:val="3"/>
        <w:rPr>
          <w:rFonts w:hint="eastAsia"/>
        </w:rPr>
      </w:pPr>
      <w:r>
        <w:rPr>
          <w:rFonts w:hint="eastAsia"/>
        </w:rPr>
        <w:t>权限管理</w:t>
      </w:r>
    </w:p>
    <w:p w:rsidR="00C75D55" w:rsidRDefault="00C75D55" w:rsidP="00C75D55">
      <w:pPr>
        <w:rPr>
          <w:rFonts w:hint="eastAsia"/>
        </w:rPr>
      </w:pPr>
      <w:r>
        <w:rPr>
          <w:rFonts w:hint="eastAsia"/>
        </w:rPr>
        <w:t>权限说明：只对存在于权限表中的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进行拦截</w:t>
      </w:r>
    </w:p>
    <w:p w:rsidR="00C75D55" w:rsidRDefault="00C75D55" w:rsidP="00C75D5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在不存在于权限表中，</w:t>
      </w:r>
      <w:r w:rsidR="00C2366F">
        <w:rPr>
          <w:rFonts w:hint="eastAsia"/>
        </w:rPr>
        <w:t>则当前用户</w:t>
      </w:r>
      <w:r>
        <w:rPr>
          <w:rFonts w:hint="eastAsia"/>
        </w:rPr>
        <w:t>可以访问</w:t>
      </w:r>
    </w:p>
    <w:p w:rsidR="00C75D55" w:rsidRDefault="00C75D55" w:rsidP="00C75D5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存在于权限表中，但是当前用户对应的角色不包含该权限，不能访问</w:t>
      </w:r>
    </w:p>
    <w:p w:rsidR="00C75D55" w:rsidRDefault="00C75D55" w:rsidP="00C75D5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存在于权限表中，且当前用户对应的角色包含该权限，可以访问</w:t>
      </w:r>
    </w:p>
    <w:p w:rsidR="00C75D55" w:rsidRDefault="00C75D55" w:rsidP="00C75D55">
      <w:pPr>
        <w:pStyle w:val="a6"/>
        <w:rPr>
          <w:rFonts w:hint="eastAsia"/>
        </w:rPr>
      </w:pPr>
    </w:p>
    <w:p w:rsidR="00C75D55" w:rsidRDefault="00C2366F" w:rsidP="00C75D55">
      <w:pPr>
        <w:pStyle w:val="a6"/>
        <w:rPr>
          <w:rFonts w:hint="eastAsia"/>
        </w:rPr>
      </w:pPr>
      <w:r>
        <w:rPr>
          <w:rFonts w:hint="eastAsia"/>
        </w:rPr>
        <w:t>如果不希望某个链接被所有用户访问</w:t>
      </w:r>
      <w:r w:rsidR="00C75D55">
        <w:rPr>
          <w:rFonts w:hint="eastAsia"/>
        </w:rPr>
        <w:t>，则需要将</w:t>
      </w:r>
      <w:r>
        <w:rPr>
          <w:rFonts w:hint="eastAsia"/>
        </w:rPr>
        <w:t>其</w:t>
      </w:r>
      <w:r w:rsidR="00C75D55">
        <w:rPr>
          <w:rFonts w:hint="eastAsia"/>
        </w:rPr>
        <w:t>添加到系统中，添加方式：</w:t>
      </w:r>
    </w:p>
    <w:p w:rsidR="00C75D55" w:rsidRDefault="00C2366F" w:rsidP="00C75D5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在链接</w:t>
      </w:r>
      <w:bookmarkStart w:id="0" w:name="_GoBack"/>
      <w:bookmarkEnd w:id="0"/>
      <w:r w:rsidR="00C75D55">
        <w:rPr>
          <w:rFonts w:hint="eastAsia"/>
        </w:rPr>
        <w:t>上右键，选择属性</w:t>
      </w:r>
    </w:p>
    <w:p w:rsidR="00C75D55" w:rsidRDefault="00C75D55" w:rsidP="00C75D55">
      <w:pPr>
        <w:pStyle w:val="a6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225B6" wp14:editId="3A96C1BF">
            <wp:extent cx="3228975" cy="496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F" w:rsidRDefault="00C2366F" w:rsidP="00C75D55">
      <w:pPr>
        <w:pStyle w:val="a6"/>
        <w:ind w:left="360"/>
        <w:rPr>
          <w:rFonts w:hint="eastAsia"/>
        </w:rPr>
      </w:pPr>
    </w:p>
    <w:p w:rsidR="00C75D55" w:rsidRDefault="00C75D55" w:rsidP="00C75D5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复制图片中指定位置的代码</w:t>
      </w:r>
    </w:p>
    <w:p w:rsidR="00C75D55" w:rsidRDefault="00C75D55" w:rsidP="00C75D55">
      <w:pPr>
        <w:pStyle w:val="a6"/>
        <w:rPr>
          <w:rFonts w:hint="eastAsia"/>
        </w:rPr>
      </w:pPr>
      <w:r>
        <w:rPr>
          <w:rFonts w:hint="eastAsia"/>
        </w:rPr>
        <w:t>例如如果连接是：</w:t>
      </w:r>
      <w:hyperlink r:id="rId19" w:history="1">
        <w:r w:rsidRPr="000F0D32">
          <w:rPr>
            <w:rStyle w:val="a7"/>
          </w:rPr>
          <w:t>http://localhost:8080/LaboratoryManagement/sampleListAction_home.action</w:t>
        </w:r>
      </w:hyperlink>
    </w:p>
    <w:p w:rsidR="00C75D55" w:rsidRDefault="00C75D55" w:rsidP="00C75D55">
      <w:pPr>
        <w:pStyle w:val="a6"/>
        <w:rPr>
          <w:rFonts w:hint="eastAsia"/>
        </w:rPr>
      </w:pPr>
      <w:r>
        <w:rPr>
          <w:rFonts w:hint="eastAsia"/>
        </w:rPr>
        <w:t>丢弃</w:t>
      </w:r>
      <w:proofErr w:type="spellStart"/>
      <w:r w:rsidRPr="00C75D55">
        <w:t>LaboratoryManagement</w:t>
      </w:r>
      <w:proofErr w:type="spellEnd"/>
      <w:r w:rsidRPr="00C75D55">
        <w:t>/</w:t>
      </w:r>
      <w:r w:rsidR="00C2366F">
        <w:rPr>
          <w:rFonts w:hint="eastAsia"/>
        </w:rPr>
        <w:t>及前面的部分和</w:t>
      </w:r>
      <w:r w:rsidR="00C2366F">
        <w:rPr>
          <w:rFonts w:hint="eastAsia"/>
        </w:rPr>
        <w:t>.action</w:t>
      </w:r>
      <w:r w:rsidR="00C2366F">
        <w:rPr>
          <w:rFonts w:hint="eastAsia"/>
        </w:rPr>
        <w:t>及后面的参数，只保留中间的</w:t>
      </w:r>
      <w:proofErr w:type="spellStart"/>
      <w:r w:rsidR="00C2366F" w:rsidRPr="00C75D55">
        <w:t>sampleListAction_home</w:t>
      </w:r>
      <w:proofErr w:type="spellEnd"/>
      <w:r w:rsidR="00C2366F">
        <w:rPr>
          <w:rFonts w:hint="eastAsia"/>
        </w:rPr>
        <w:t>部分</w:t>
      </w:r>
    </w:p>
    <w:p w:rsidR="00C75D55" w:rsidRDefault="00C75D55" w:rsidP="00C75D55">
      <w:pPr>
        <w:pStyle w:val="a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369AE" wp14:editId="78A006F2">
            <wp:extent cx="3943350" cy="437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55" w:rsidRDefault="00C75D55" w:rsidP="00C75D55">
      <w:pPr>
        <w:pStyle w:val="a6"/>
        <w:rPr>
          <w:rFonts w:hint="eastAsia"/>
        </w:rPr>
      </w:pPr>
    </w:p>
    <w:p w:rsidR="00C75D55" w:rsidRDefault="00C2366F" w:rsidP="00C2366F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将其添加到系统中</w:t>
      </w: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5603082" wp14:editId="0E9B6C44">
            <wp:extent cx="4981575" cy="1981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DD6860B" wp14:editId="49E11CC0">
            <wp:extent cx="2905125" cy="1362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rFonts w:hint="eastAsia"/>
        </w:rPr>
        <w:t>序号和备注可填可不填</w:t>
      </w:r>
      <w:r>
        <w:rPr>
          <w:rFonts w:hint="eastAsia"/>
        </w:rPr>
        <w:t>,</w:t>
      </w:r>
      <w:r>
        <w:rPr>
          <w:rFonts w:hint="eastAsia"/>
        </w:rPr>
        <w:t>然后点击提交</w:t>
      </w:r>
    </w:p>
    <w:p w:rsidR="00C2366F" w:rsidRDefault="00C2366F" w:rsidP="00C2366F">
      <w:pPr>
        <w:pStyle w:val="a6"/>
        <w:ind w:left="360"/>
        <w:rPr>
          <w:rFonts w:hint="eastAsia"/>
        </w:rPr>
      </w:pPr>
    </w:p>
    <w:p w:rsidR="00C2366F" w:rsidRDefault="00C2366F" w:rsidP="00C2366F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为角色添加权限</w:t>
      </w: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FD5F436" wp14:editId="1BC087C7">
            <wp:extent cx="3181350" cy="2447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F" w:rsidRDefault="00C2366F" w:rsidP="00C2366F">
      <w:pPr>
        <w:pStyle w:val="a6"/>
        <w:ind w:left="360"/>
        <w:rPr>
          <w:rFonts w:hint="eastAsia"/>
        </w:rPr>
      </w:pP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1E8DF4E" wp14:editId="010B7607">
            <wp:extent cx="5274310" cy="1192214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F" w:rsidRDefault="00C2366F" w:rsidP="00C2366F">
      <w:pPr>
        <w:pStyle w:val="a6"/>
        <w:ind w:left="360"/>
        <w:rPr>
          <w:rFonts w:hint="eastAsia"/>
        </w:rPr>
      </w:pPr>
      <w:r>
        <w:rPr>
          <w:rFonts w:hint="eastAsia"/>
        </w:rPr>
        <w:t>此时，角色</w:t>
      </w:r>
      <w:r>
        <w:rPr>
          <w:rFonts w:hint="eastAsia"/>
        </w:rPr>
        <w:t>1</w:t>
      </w:r>
      <w:r>
        <w:rPr>
          <w:rFonts w:hint="eastAsia"/>
        </w:rPr>
        <w:t>中的所有用户（范冰冰、小三、小四、老大）均有“抽样单管理”权限。</w:t>
      </w:r>
    </w:p>
    <w:p w:rsidR="00C2366F" w:rsidRPr="00C2366F" w:rsidRDefault="00C2366F" w:rsidP="00C2366F">
      <w:pPr>
        <w:pStyle w:val="a6"/>
        <w:ind w:left="360"/>
        <w:rPr>
          <w:rFonts w:hint="eastAsia"/>
          <w:color w:val="FF0000"/>
        </w:rPr>
      </w:pPr>
      <w:r w:rsidRPr="00C2366F">
        <w:rPr>
          <w:rFonts w:hint="eastAsia"/>
          <w:color w:val="FF0000"/>
        </w:rPr>
        <w:t>注意：管理员账户（</w:t>
      </w:r>
      <w:r w:rsidRPr="00C2366F">
        <w:rPr>
          <w:rFonts w:hint="eastAsia"/>
          <w:color w:val="FF0000"/>
        </w:rPr>
        <w:t>admin</w:t>
      </w:r>
      <w:r w:rsidRPr="00C2366F">
        <w:rPr>
          <w:rFonts w:hint="eastAsia"/>
          <w:color w:val="FF0000"/>
        </w:rPr>
        <w:t>）拥有所有的权限，即可以不受限制地访问所有的连接。</w:t>
      </w:r>
    </w:p>
    <w:p w:rsidR="00F85CE9" w:rsidRPr="00F85CE9" w:rsidRDefault="00F85CE9" w:rsidP="00F85CE9"/>
    <w:p w:rsidR="00A96545" w:rsidRDefault="00A96545" w:rsidP="00A96545">
      <w:pPr>
        <w:pStyle w:val="3"/>
      </w:pPr>
      <w:r>
        <w:rPr>
          <w:rFonts w:hint="eastAsia"/>
        </w:rPr>
        <w:t>角色管理</w:t>
      </w:r>
    </w:p>
    <w:p w:rsidR="00FB49E9" w:rsidRDefault="00FB49E9" w:rsidP="00FB49E9">
      <w:r>
        <w:rPr>
          <w:rFonts w:hint="eastAsia"/>
        </w:rPr>
        <w:t>角色列表：点击“角色管理”即可查看角色列表</w:t>
      </w:r>
    </w:p>
    <w:p w:rsidR="00FB49E9" w:rsidRDefault="00FB49E9" w:rsidP="00FB49E9">
      <w:r>
        <w:rPr>
          <w:rFonts w:hint="eastAsia"/>
        </w:rPr>
        <w:t>添加角色：点击角色列表中的“添加角色”，即可添加角色。添加用户时，弹出窗口中的都是</w:t>
      </w:r>
      <w:r w:rsidRPr="00FB49E9">
        <w:rPr>
          <w:rFonts w:hint="eastAsia"/>
          <w:color w:val="FF0000"/>
        </w:rPr>
        <w:t>未分配角色</w:t>
      </w:r>
      <w:r>
        <w:rPr>
          <w:rFonts w:hint="eastAsia"/>
        </w:rPr>
        <w:t>的用户。如果需要选择已分配角色的用户，需先将其在对应的角色中删除（查看修改角色）</w:t>
      </w:r>
    </w:p>
    <w:p w:rsidR="00FB49E9" w:rsidRDefault="00FB49E9" w:rsidP="00FB49E9">
      <w:r>
        <w:rPr>
          <w:noProof/>
        </w:rPr>
        <w:drawing>
          <wp:inline distT="0" distB="0" distL="0" distR="0" wp14:anchorId="6CD1CB64" wp14:editId="4774BD41">
            <wp:extent cx="2781300" cy="1866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9" w:rsidRDefault="00FB49E9" w:rsidP="00FB49E9">
      <w:r>
        <w:rPr>
          <w:rFonts w:hint="eastAsia"/>
        </w:rPr>
        <w:t>修改角色：点击列表中的“编辑”</w:t>
      </w:r>
      <w:r>
        <w:rPr>
          <w:rFonts w:hint="eastAsia"/>
        </w:rPr>
        <w:t>,</w:t>
      </w:r>
      <w:r>
        <w:rPr>
          <w:rFonts w:hint="eastAsia"/>
        </w:rPr>
        <w:t>进入修改页面：</w:t>
      </w:r>
    </w:p>
    <w:p w:rsidR="00FB49E9" w:rsidRDefault="00FB49E9" w:rsidP="00FB49E9">
      <w:r>
        <w:rPr>
          <w:noProof/>
        </w:rPr>
        <w:lastRenderedPageBreak/>
        <w:drawing>
          <wp:inline distT="0" distB="0" distL="0" distR="0" wp14:anchorId="2BCF0890" wp14:editId="40883CE7">
            <wp:extent cx="331470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9" w:rsidRPr="00FB49E9" w:rsidRDefault="00FB49E9" w:rsidP="00FB49E9">
      <w:r>
        <w:rPr>
          <w:rFonts w:hint="eastAsia"/>
        </w:rPr>
        <w:t>图中显示的用户，为该角色拥有的用户，点击前面的选择框，即可将其在当前角色中删除。</w:t>
      </w:r>
    </w:p>
    <w:p w:rsidR="00FB49E9" w:rsidRPr="00FB49E9" w:rsidRDefault="00FB49E9" w:rsidP="00FB49E9">
      <w:r>
        <w:rPr>
          <w:rFonts w:hint="eastAsia"/>
        </w:rPr>
        <w:t>图中显示的权限，为改角色拥有的权限，点击前面的选择框，即可将其在当前的角色中删除。</w:t>
      </w:r>
    </w:p>
    <w:p w:rsidR="00A96545" w:rsidRDefault="00A96545" w:rsidP="00A96545">
      <w:pPr>
        <w:pStyle w:val="3"/>
      </w:pPr>
      <w:r>
        <w:rPr>
          <w:rFonts w:hint="eastAsia"/>
        </w:rPr>
        <w:t>流程组管理</w:t>
      </w:r>
    </w:p>
    <w:p w:rsidR="00A96545" w:rsidRPr="00A96545" w:rsidRDefault="00A96545" w:rsidP="00A96545">
      <w:r>
        <w:rPr>
          <w:rFonts w:hint="eastAsia"/>
        </w:rPr>
        <w:t>暂未开发相关功能</w:t>
      </w:r>
    </w:p>
    <w:sectPr w:rsidR="00A96545" w:rsidRPr="00A9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4545"/>
    <w:multiLevelType w:val="hybridMultilevel"/>
    <w:tmpl w:val="EE68C44C"/>
    <w:lvl w:ilvl="0" w:tplc="27381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2B7FE5"/>
    <w:multiLevelType w:val="hybridMultilevel"/>
    <w:tmpl w:val="358CB502"/>
    <w:lvl w:ilvl="0" w:tplc="7E6A0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C55CF6"/>
    <w:multiLevelType w:val="hybridMultilevel"/>
    <w:tmpl w:val="3AE84ACA"/>
    <w:lvl w:ilvl="0" w:tplc="6C6AAA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867D3"/>
    <w:multiLevelType w:val="hybridMultilevel"/>
    <w:tmpl w:val="2F4A7F96"/>
    <w:lvl w:ilvl="0" w:tplc="EF228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31"/>
    <w:rsid w:val="00073CC9"/>
    <w:rsid w:val="000A6500"/>
    <w:rsid w:val="00264AF5"/>
    <w:rsid w:val="003422F0"/>
    <w:rsid w:val="004576B0"/>
    <w:rsid w:val="005C6131"/>
    <w:rsid w:val="007A7C89"/>
    <w:rsid w:val="00A53F7C"/>
    <w:rsid w:val="00A96545"/>
    <w:rsid w:val="00AB3AAF"/>
    <w:rsid w:val="00C2366F"/>
    <w:rsid w:val="00C75D55"/>
    <w:rsid w:val="00F85CE9"/>
    <w:rsid w:val="00FB49E9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C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7C89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A7C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7C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7C8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A7C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A7C89"/>
    <w:rPr>
      <w:sz w:val="18"/>
      <w:szCs w:val="18"/>
    </w:rPr>
  </w:style>
  <w:style w:type="paragraph" w:styleId="a6">
    <w:name w:val="No Spacing"/>
    <w:uiPriority w:val="1"/>
    <w:qFormat/>
    <w:rsid w:val="00C75D55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C75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C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7C89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A7C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7C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7C8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A7C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A7C89"/>
    <w:rPr>
      <w:sz w:val="18"/>
      <w:szCs w:val="18"/>
    </w:rPr>
  </w:style>
  <w:style w:type="paragraph" w:styleId="a6">
    <w:name w:val="No Spacing"/>
    <w:uiPriority w:val="1"/>
    <w:qFormat/>
    <w:rsid w:val="00C75D55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C75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LaboratoryManagement/sampleListAction_home.ac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48461-AFFF-4AAD-87CE-2D5C259E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刘德坤(国金证券,网络金融业务部)</dc:creator>
  <cp:keywords/>
  <dc:description/>
  <cp:lastModifiedBy>刘德坤(国金证券,网络金融业务部)</cp:lastModifiedBy>
  <cp:revision>18</cp:revision>
  <dcterms:created xsi:type="dcterms:W3CDTF">2015-11-20T12:38:00Z</dcterms:created>
  <dcterms:modified xsi:type="dcterms:W3CDTF">2015-11-21T11:48:00Z</dcterms:modified>
</cp:coreProperties>
</file>