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rFonts w:ascii="Times New Roman" w:cs="Times New Roman" w:eastAsia="Times New Roman" w:hAnsi="Times New Roman"/>
          <w:b/>
          <w:bCs/>
          <w:sz w:val="40"/>
          <w:szCs w:val="40"/>
        </w:rPr>
        <w:t xml:space="preserve">Набір «Електромагнетизм»</w:t>
      </w:r>
    </w:p>
    <w:p>
      <w:pPr>
        <w:spacing w:after="240"/>
        <w:jc w:val="center"/>
      </w:pPr>
      <w:r>
        <w:rPr>
          <w:rFonts w:ascii="Times New Roman" w:cs="Times New Roman" w:eastAsia="Times New Roman" w:hAnsi="Times New Roman"/>
          <w:b/>
          <w:bCs/>
          <w:sz w:val="32"/>
          <w:szCs w:val="32"/>
        </w:rPr>
        <w:t xml:space="preserve">Методичні матеріали для вчителя фізики</w:t>
      </w:r>
    </w:p>
    <w:p>
      <w:pPr>
        <w:spacing w:after="900"/>
        <w:jc w:val="center"/>
      </w:pPr>
      <w:r>
        <w:rPr>
          <w:rFonts w:ascii="Times New Roman" w:cs="Times New Roman" w:eastAsia="Times New Roman" w:hAnsi="Times New Roman"/>
          <w:sz w:val="28"/>
          <w:szCs w:val="28"/>
        </w:rPr>
        <w:t xml:space="preserve">Демонстраційні експерименти та лабораторні роботи з теми «Магнітне поле. Електромагнітна індукція»</w:t>
      </w:r>
    </w:p>
    <w:p>
      <w:pPr>
        <w:jc w:val="center"/>
      </w:pPr>
      <w:r>
        <w:rPr>
          <w:rFonts w:ascii="Times New Roman" w:cs="Times New Roman" w:eastAsia="Times New Roman" w:hAnsi="Times New Roman"/>
          <w:i/>
          <w:iCs/>
          <w:sz w:val="26"/>
          <w:szCs w:val="26"/>
        </w:rPr>
        <w:t xml:space="preserve">13 демонстраційних експериментів · 5 лабораторних робіт</w:t>
      </w:r>
    </w:p>
    <w:p>
      <w:pPr>
        <w:pStyle w:val="Heading1"/>
        <w:pageBreakBefore/>
        <w:spacing w:after="140" w:before="0"/>
      </w:pPr>
      <w:r>
        <w:rPr>
          <w:rFonts w:ascii="Times New Roman" w:cs="Times New Roman" w:eastAsia="Times New Roman" w:hAnsi="Times New Roman"/>
          <w:b/>
          <w:bCs/>
          <w:sz w:val="30"/>
          <w:szCs w:val="30"/>
        </w:rPr>
        <w:t xml:space="preserve">Загальні методичні рекомендації</w:t>
      </w:r>
    </w:p>
    <w:p>
      <w:pPr>
        <w:spacing w:after="80" w:line="276"/>
        <w:jc w:val="both"/>
      </w:pPr>
      <w:r>
        <w:rPr>
          <w:rFonts w:ascii="Times New Roman" w:cs="Times New Roman" w:eastAsia="Times New Roman" w:hAnsi="Times New Roman"/>
          <w:sz w:val="22"/>
          <w:szCs w:val="22"/>
        </w:rPr>
        <w:t xml:space="preserve">Матеріал призначено для вчителя фізики й охоплює тему «Магнітне поле. Електромагнітна індукція» в усіх класах, де вона вивчається. Експерименти не прив’язано до конкретного класу: у 8 класі їх виконують якісно, у старшій школі додають кількісне обговорення (сила Ампера, закон Фарадея, правило Ленца). Кожен експеримент оформлено окремо за схемою «тема – мета – обладнання – хід роботи – висновок» і розміщено на окремій сторінці, щоб його можна було роздрукувати або використати на уроці.</w:t>
      </w:r>
    </w:p>
    <w:p>
      <w:pPr>
        <w:pStyle w:val="Heading2"/>
        <w:spacing w:after="100" w:before="220"/>
      </w:pPr>
      <w:r>
        <w:rPr>
          <w:rFonts w:ascii="Times New Roman" w:cs="Times New Roman" w:eastAsia="Times New Roman" w:hAnsi="Times New Roman"/>
          <w:b/>
          <w:bCs/>
          <w:sz w:val="26"/>
          <w:szCs w:val="26"/>
        </w:rPr>
        <w:t xml:space="preserve">Умови й підготовка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Перед уроком перевірте, що магніти, компаси, котушки й датчик працюють; випробуйте кожен дослід самостійно.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Тримайте магніти подалі від телефонів, банківських карток, годинників, пристроїв з електронною пам’яттю та медичних імплантів (на відстані щонайменше 15–20 см).</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Круглі магніти (зазвичай керамічні) крихкі: не кидайте їх і не допускайте ударів. Для зберігання з’єднуйте магніти різнойменними полюсами й кладіть між ними залізну пластину (якір).</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Компаси й датчик магнітного поля чутливі до заліза й електроприладів; виконуйте досліди подалі від батарей, металевих шаф і столів, увімкнених приладів.</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У дослідах зі струмом застосовуйте джерело постійного струму 4,5–5 В (батарея або блок живлення з набору «Електродинаміка»). Не замикайте джерело накоротко: в колі завжди має бути резистор, реостат або котушка. Вмикайте струм лише на час спостереження (1–10 с), інакше нагріваються проводи й котушки.</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Для вимірювання струму й малих напруг використовуйте мультиметр; для дослідів з індукцією потрібен чутливий прилад (мілівольтметр або гальванометр).</w:t>
      </w:r>
    </w:p>
    <w:p>
      <w:pPr>
        <w:pStyle w:val="Heading2"/>
        <w:spacing w:after="100" w:before="220"/>
      </w:pPr>
      <w:r>
        <w:rPr>
          <w:rFonts w:ascii="Times New Roman" w:cs="Times New Roman" w:eastAsia="Times New Roman" w:hAnsi="Times New Roman"/>
          <w:b/>
          <w:bCs/>
          <w:sz w:val="26"/>
          <w:szCs w:val="26"/>
        </w:rPr>
        <w:t xml:space="preserve">Склад набору та використання</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00"/>
        <w:gridCol w:w="3739"/>
        <w:gridCol w:w="2700"/>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Компонент набору</w:t>
            </w:r>
          </w:p>
        </w:tc>
        <w:tc>
          <w:tcPr>
            <w:tcW w:type="dxa" w:w="373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Призначення</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Експерименти</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Набір магнітів (2 круглі, 2 смугові)</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Полюси, взаємодія, джерело поля, індукція</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 Д2, Д6, Д7, Д10, Д11, Л1</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Компас</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Визначення напрямку поля, полюсів, поля Землі</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Д1–Д5, Д6, Д7, Д13, Л1, Л4</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 U-подібний демонстраційний</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Поле підкови, магнітні лінії, поле для сили Ампера</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Д6, Д8, Л5</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Модель молекулярної будови магніта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Гіпотеза Ампера, намагнічування, домени</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Д7</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Котушка моток лабораторна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Магнітне поле котушки, електромагнітна індукція</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Д4, Д10</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Електромагніт розбірний підковоподібний</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Електромагніт, залежність дії від струму та осердя</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Д5, Л2</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Прилад для демонстрації сили Ампера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Дія поля на провідник зі струмом</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Д8, Л5</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Модель електродвигуна розбірна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Принцип дії електродвигуна</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Д9</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Модель електричного дзвоника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Застосування електромагніта та переривника</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Д12</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Прилад для демонстрації правила Ленца</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Напрям індукційного струму</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Д11</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Прилад для демонстрації дії магнітного поля Землі (котушка 10 см, 160 витків, відводи через 40)</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Індукція в полі Землі, тангенс-гальванометр</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Д13, Л3, Л4</w:t>
            </w:r>
          </w:p>
        </w:tc>
      </w:tr>
      <w:tr>
        <w:trPr>
          <w:cantSplit/>
          <w:trHeight w:val="320" w:hRule="atLeas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Датчик магнітного поля</w:t>
            </w:r>
          </w:p>
        </w:tc>
        <w:tc>
          <w:tcPr>
            <w:tcW w:type="dxa" w:w="37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Вимірювання індукції магнітного поля</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Л1, Д6</w:t>
            </w:r>
          </w:p>
        </w:tc>
      </w:tr>
    </w:tbl>
    <w:p>
      <w:pPr>
        <w:spacing w:after="60"/>
      </w:pPr>
    </w:p>
    <w:p>
      <w:pPr>
        <w:spacing w:after="80" w:line="276"/>
        <w:jc w:val="both"/>
      </w:pPr>
      <w:r>
        <w:rPr>
          <w:rFonts w:ascii="Times New Roman" w:cs="Times New Roman" w:eastAsia="Times New Roman" w:hAnsi="Times New Roman"/>
          <w:b/>
          <w:bCs/>
          <w:i/>
          <w:iCs/>
          <w:sz w:val="22"/>
          <w:szCs w:val="22"/>
        </w:rPr>
        <w:t xml:space="preserve">Додатково потрібні (не входять до наведеного переліку): </w:t>
      </w:r>
      <w:r>
        <w:rPr>
          <w:rFonts w:ascii="Times New Roman" w:cs="Times New Roman" w:eastAsia="Times New Roman" w:hAnsi="Times New Roman"/>
          <w:i/>
          <w:iCs/>
          <w:sz w:val="22"/>
          <w:szCs w:val="22"/>
        </w:rPr>
        <w:t xml:space="preserve">джерело постійного струму 4,5 В (або блок живлення набору «Електродинаміка»), ключ, з’єднувальні провідники, мультиметр, реостат і резистор 470 Ом, скріпки, залізні ошурки, чутливий мілівольтметр (гальванометр).</w:t>
      </w:r>
    </w:p>
    <w:p>
      <w:pPr>
        <w:spacing w:after="80" w:line="276"/>
        <w:jc w:val="both"/>
      </w:pPr>
      <w:r>
        <w:rPr>
          <w:rFonts w:ascii="Times New Roman" w:cs="Times New Roman" w:eastAsia="Times New Roman" w:hAnsi="Times New Roman"/>
          <w:b/>
          <w:bCs/>
          <w:i/>
          <w:iCs/>
          <w:sz w:val="22"/>
          <w:szCs w:val="22"/>
        </w:rPr>
        <w:t xml:space="preserve">Примітка. </w:t>
      </w:r>
      <w:r>
        <w:rPr>
          <w:rFonts w:ascii="Times New Roman" w:cs="Times New Roman" w:eastAsia="Times New Roman" w:hAnsi="Times New Roman"/>
          <w:i/>
          <w:iCs/>
          <w:sz w:val="22"/>
          <w:szCs w:val="22"/>
        </w:rPr>
        <w:t xml:space="preserve">Параметри котушки мотка (число витків, дріт, опір) невідомі – виміряйте її опір мультиметром і занесіть до паспорта приладу. Дослідам із приладами правила Ленца, сили Ампера, електродвигуна та дзвоника дано загальний опис; уточніть послідовність за конструкцією наявного екземпляра.</w:t>
      </w:r>
    </w:p>
    <w:p>
      <w:pPr>
        <w:pStyle w:val="Heading2"/>
        <w:spacing w:after="100" w:before="220"/>
      </w:pPr>
      <w:r>
        <w:rPr>
          <w:rFonts w:ascii="Times New Roman" w:cs="Times New Roman" w:eastAsia="Times New Roman" w:hAnsi="Times New Roman"/>
          <w:b/>
          <w:bCs/>
          <w:sz w:val="26"/>
          <w:szCs w:val="26"/>
        </w:rPr>
        <w:t xml:space="preserve">Перелік експериментів</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0"/>
        <w:gridCol w:w="5239"/>
        <w:gridCol w:w="2200"/>
        <w:gridCol w:w="14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w:t>
            </w:r>
          </w:p>
        </w:tc>
        <w:tc>
          <w:tcPr>
            <w:tcW w:type="dxa" w:w="523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Тема</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Тип</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Час</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Магнітні полюси. Взаємодія магнітів</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Д2</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Компас. Магнітне поле Землі</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Д3</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Магнітна дія струму. Дослід Ерстеда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Д4</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Магнітне поле котушки зі струмом</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Д5</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Електромагніт підковоподібний: будова та дія</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Д6</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Магнітне поле підковоподібного магніта. Магнітні лінії</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Д7</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Модель молекулярної будови магніта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Д8</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Дія магнітного поля на провідник зі струмом (сила Ампера)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Д9</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Електродвигун постійного струму (розбірна модель)</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Д10</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Електромагнітна індукція</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Д11</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Правило Ленца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Д12</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Модель електричного дзвоника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Д13</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Магнітне поле Землі: індукція в котушці</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Демонстрація</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15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Л1</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Дослідження магнітного поля постійних магнітів за допомогою датчика</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Лабораторна робота</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30–40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Л2</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Дослідження залежності магнітної дії електромагніта від сили струму та осердя</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Лабораторна робота</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Л3</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Дослідження залежності ЕРС індукції від числа витків котушки</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Лабораторна робота</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Л4</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Визначення горизонтальної складової магнітного поля Землі</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Лабораторна робота</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40 хв</w:t>
            </w:r>
          </w:p>
        </w:tc>
      </w:tr>
      <w:tr>
        <w:trPr>
          <w:cantSplit/>
          <w:trHeight w:val="320" w:hRule="atLeas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Л5</w:t>
            </w:r>
          </w:p>
        </w:tc>
        <w:tc>
          <w:tcPr>
            <w:tcW w:type="dxa" w:w="52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Дослідження дії магнітного поля на провідник зі струмом</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Лабораторна робота</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30–40 хв</w:t>
            </w:r>
          </w:p>
        </w:tc>
      </w:tr>
    </w:tbl>
    <w:p>
      <w:pPr>
        <w:pStyle w:val="Heading1"/>
        <w:pageBreakBefore/>
        <w:spacing w:after="140" w:before="0"/>
      </w:pPr>
      <w:r>
        <w:rPr>
          <w:rFonts w:ascii="Times New Roman" w:cs="Times New Roman" w:eastAsia="Times New Roman" w:hAnsi="Times New Roman"/>
          <w:b/>
          <w:bCs/>
          <w:sz w:val="30"/>
          <w:szCs w:val="30"/>
        </w:rPr>
        <w:t xml:space="preserve">Д1. Магнітні полюси. Взаємодія магнітів</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Магнітні полюси. Взаємодія магнітів.</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існування магнітних полюсів, взаємодію магнітів та вибіркову дію магніту на різні матеріали.</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набір магнітів (2 круглі, 2 смугові)</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предмети з різних матеріалів: скріпки, цвяхи, монети, шматочки алюмінієвої фольги, пластмаси, дерева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 має два полюси – північний (N) і південний (S). Однойменні полюси відштовхуються, різнойменні притягуються. Магніт притягує залізо, нікель, кобальт та їхні сплави, а мідь, алюміній, пластик і дерево практично не притягує. Магнітні полюси нероздільні: у кожного магніту завжди є обидва.</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3"/>
        </w:numPr>
        <w:spacing w:after="60" w:line="276"/>
        <w:jc w:val="both"/>
      </w:pPr>
      <w:r>
        <w:rPr>
          <w:rFonts w:ascii="Times New Roman" w:cs="Times New Roman" w:eastAsia="Times New Roman" w:hAnsi="Times New Roman"/>
          <w:sz w:val="22"/>
          <w:szCs w:val="22"/>
        </w:rPr>
        <w:t xml:space="preserve">Піднесіть смуговий магніт до скріпок: з’ясуйте, де притягання найсильніше (на полюсах), а де слабке (посередині).</w:t>
      </w:r>
    </w:p>
    <w:p>
      <w:pPr>
        <w:pStyle w:val="ListParagraph"/>
        <w:numPr>
          <w:ilvl w:val="0"/>
          <w:numId w:val="3"/>
        </w:numPr>
        <w:spacing w:after="60" w:line="276"/>
        <w:jc w:val="both"/>
      </w:pPr>
      <w:r>
        <w:rPr>
          <w:rFonts w:ascii="Times New Roman" w:cs="Times New Roman" w:eastAsia="Times New Roman" w:hAnsi="Times New Roman"/>
          <w:sz w:val="22"/>
          <w:szCs w:val="22"/>
        </w:rPr>
        <w:t xml:space="preserve">Піднесіть магніт до предметів з різних матеріалів. Складіть два списки: «притягуються» й «не притягуються».</w:t>
      </w:r>
    </w:p>
    <w:p>
      <w:pPr>
        <w:pStyle w:val="ListParagraph"/>
        <w:numPr>
          <w:ilvl w:val="0"/>
          <w:numId w:val="3"/>
        </w:numPr>
        <w:spacing w:after="60" w:line="276"/>
        <w:jc w:val="both"/>
      </w:pPr>
      <w:r>
        <w:rPr>
          <w:rFonts w:ascii="Times New Roman" w:cs="Times New Roman" w:eastAsia="Times New Roman" w:hAnsi="Times New Roman"/>
          <w:sz w:val="22"/>
          <w:szCs w:val="22"/>
        </w:rPr>
        <w:t xml:space="preserve">Піднесіть до компаса смуговий магніт різними кінцями: визначте, який кінець магніту притягує північний кінець стрілки.</w:t>
      </w:r>
    </w:p>
    <w:p>
      <w:pPr>
        <w:pStyle w:val="ListParagraph"/>
        <w:numPr>
          <w:ilvl w:val="0"/>
          <w:numId w:val="3"/>
        </w:numPr>
        <w:spacing w:after="60" w:line="276"/>
        <w:jc w:val="both"/>
      </w:pPr>
      <w:r>
        <w:rPr>
          <w:rFonts w:ascii="Times New Roman" w:cs="Times New Roman" w:eastAsia="Times New Roman" w:hAnsi="Times New Roman"/>
          <w:sz w:val="22"/>
          <w:szCs w:val="22"/>
        </w:rPr>
        <w:t xml:space="preserve">Піднесіть один смуговий магніт до іншого: спершу одним кінцем, потім розвернувши. Спостерігайте притягання та відштовхування.</w:t>
      </w:r>
    </w:p>
    <w:p>
      <w:pPr>
        <w:pStyle w:val="ListParagraph"/>
        <w:numPr>
          <w:ilvl w:val="0"/>
          <w:numId w:val="3"/>
        </w:numPr>
        <w:spacing w:after="60" w:line="276"/>
        <w:jc w:val="both"/>
      </w:pPr>
      <w:r>
        <w:rPr>
          <w:rFonts w:ascii="Times New Roman" w:cs="Times New Roman" w:eastAsia="Times New Roman" w:hAnsi="Times New Roman"/>
          <w:sz w:val="22"/>
          <w:szCs w:val="22"/>
        </w:rPr>
        <w:t xml:space="preserve">Надіньте два круглі магніти на олівець однойменними полюсами один до одного: верхній магніт «зависає» над нижнім.</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Скріпки збираються на полюсах магніта.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Різнойменні полюси притягуються, однойменні – відштовхуються; верхній круглий магніт утримується над нижнім.</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Магніти мають два полюси; однойменні полюси відштовхуються, різнойменні притягуються; магніт діє лише на деякі матеріали.</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4"/>
        </w:numPr>
        <w:spacing w:after="60" w:line="276"/>
        <w:jc w:val="both"/>
      </w:pPr>
      <w:r>
        <w:rPr>
          <w:rFonts w:ascii="Times New Roman" w:cs="Times New Roman" w:eastAsia="Times New Roman" w:hAnsi="Times New Roman"/>
          <w:sz w:val="22"/>
          <w:szCs w:val="22"/>
        </w:rPr>
        <w:t xml:space="preserve">Чому скріпки збираються саме на полюсах?</w:t>
      </w:r>
    </w:p>
    <w:p>
      <w:pPr>
        <w:pStyle w:val="ListParagraph"/>
        <w:numPr>
          <w:ilvl w:val="0"/>
          <w:numId w:val="4"/>
        </w:numPr>
        <w:spacing w:after="60" w:line="276"/>
        <w:jc w:val="both"/>
      </w:pPr>
      <w:r>
        <w:rPr>
          <w:rFonts w:ascii="Times New Roman" w:cs="Times New Roman" w:eastAsia="Times New Roman" w:hAnsi="Times New Roman"/>
          <w:sz w:val="22"/>
          <w:szCs w:val="22"/>
        </w:rPr>
        <w:t xml:space="preserve">Чи можна отримати магніт лише з одним полюсом?</w:t>
      </w:r>
    </w:p>
    <w:p>
      <w:pPr>
        <w:pStyle w:val="ListParagraph"/>
        <w:numPr>
          <w:ilvl w:val="0"/>
          <w:numId w:val="4"/>
        </w:numPr>
        <w:spacing w:after="60" w:line="276"/>
        <w:jc w:val="both"/>
      </w:pPr>
      <w:r>
        <w:rPr>
          <w:rFonts w:ascii="Times New Roman" w:cs="Times New Roman" w:eastAsia="Times New Roman" w:hAnsi="Times New Roman"/>
          <w:sz w:val="22"/>
          <w:szCs w:val="22"/>
        </w:rPr>
        <w:t xml:space="preserve">Чому круглі магніти «зависають» лише в одному положенні?</w:t>
      </w:r>
    </w:p>
    <w:p>
      <w:pPr>
        <w:pStyle w:val="Heading1"/>
        <w:pageBreakBefore/>
        <w:spacing w:after="140" w:before="0"/>
      </w:pPr>
      <w:r>
        <w:rPr>
          <w:rFonts w:ascii="Times New Roman" w:cs="Times New Roman" w:eastAsia="Times New Roman" w:hAnsi="Times New Roman"/>
          <w:b/>
          <w:bCs/>
          <w:sz w:val="30"/>
          <w:szCs w:val="30"/>
        </w:rPr>
        <w:t xml:space="preserve">Д2. Компас. Магнітне поле Землі</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Компас. Магнітне поле Землі.</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Земля має магнітне поле, і ознайомитися з будовою та дією компаса.</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смуговий магніт</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залізний предмет (скріпка, цвях)</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Магнітна стрілка компаса вільно обертається й орієнтується вздовж магнітного поля Землі. Її північний кінець указує приблизно на географічну північ, де розташований магнітний південний полюс Землі. Поле Землі слабке (близько 50 мкТл), тому поблизу магнітів, заліза та електричних проводів показання компаса спотворюються.</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5"/>
        </w:numPr>
        <w:spacing w:after="60" w:line="276"/>
        <w:jc w:val="both"/>
      </w:pPr>
      <w:r>
        <w:rPr>
          <w:rFonts w:ascii="Times New Roman" w:cs="Times New Roman" w:eastAsia="Times New Roman" w:hAnsi="Times New Roman"/>
          <w:sz w:val="22"/>
          <w:szCs w:val="22"/>
        </w:rPr>
        <w:t xml:space="preserve">Покладіть компас на горизонтальний стіл, подалі від металевих предметів і приладів. Дочекайтеся, поки стрілка заспокоїться. Визначте напрям «північ – південь».</w:t>
      </w:r>
    </w:p>
    <w:p>
      <w:pPr>
        <w:pStyle w:val="ListParagraph"/>
        <w:numPr>
          <w:ilvl w:val="0"/>
          <w:numId w:val="5"/>
        </w:numPr>
        <w:spacing w:after="60" w:line="276"/>
        <w:jc w:val="both"/>
      </w:pPr>
      <w:r>
        <w:rPr>
          <w:rFonts w:ascii="Times New Roman" w:cs="Times New Roman" w:eastAsia="Times New Roman" w:hAnsi="Times New Roman"/>
          <w:sz w:val="22"/>
          <w:szCs w:val="22"/>
        </w:rPr>
        <w:t xml:space="preserve">Поверніть компас на 90° і 180°: стрілка знову вказує на північ.</w:t>
      </w:r>
    </w:p>
    <w:p>
      <w:pPr>
        <w:pStyle w:val="ListParagraph"/>
        <w:numPr>
          <w:ilvl w:val="0"/>
          <w:numId w:val="5"/>
        </w:numPr>
        <w:spacing w:after="60" w:line="276"/>
        <w:jc w:val="both"/>
      </w:pPr>
      <w:r>
        <w:rPr>
          <w:rFonts w:ascii="Times New Roman" w:cs="Times New Roman" w:eastAsia="Times New Roman" w:hAnsi="Times New Roman"/>
          <w:sz w:val="22"/>
          <w:szCs w:val="22"/>
        </w:rPr>
        <w:t xml:space="preserve">Піднесіть до компаса смуговий магніт: стрілка відхиляється до магніту. Віддаліть магніт – стрілка повертається.</w:t>
      </w:r>
    </w:p>
    <w:p>
      <w:pPr>
        <w:pStyle w:val="ListParagraph"/>
        <w:numPr>
          <w:ilvl w:val="0"/>
          <w:numId w:val="5"/>
        </w:numPr>
        <w:spacing w:after="60" w:line="276"/>
        <w:jc w:val="both"/>
      </w:pPr>
      <w:r>
        <w:rPr>
          <w:rFonts w:ascii="Times New Roman" w:cs="Times New Roman" w:eastAsia="Times New Roman" w:hAnsi="Times New Roman"/>
          <w:sz w:val="22"/>
          <w:szCs w:val="22"/>
        </w:rPr>
        <w:t xml:space="preserve">Піднесіть до компаса залізний предмет: спостерігайте відхилення.</w:t>
      </w:r>
    </w:p>
    <w:p>
      <w:pPr>
        <w:pStyle w:val="ListParagraph"/>
        <w:numPr>
          <w:ilvl w:val="0"/>
          <w:numId w:val="5"/>
        </w:numPr>
        <w:spacing w:after="60" w:line="276"/>
        <w:jc w:val="both"/>
      </w:pPr>
      <w:r>
        <w:rPr>
          <w:rFonts w:ascii="Times New Roman" w:cs="Times New Roman" w:eastAsia="Times New Roman" w:hAnsi="Times New Roman"/>
          <w:sz w:val="22"/>
          <w:szCs w:val="22"/>
        </w:rPr>
        <w:t xml:space="preserve">Пройдіть із компасом по класу й виявіть місця, де його показання змінюються (поблизу батарей опалення, шаф, комп’ютера).</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Стрілка завжди вказує в один бік, незалежно від повороту корпуса.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Магніт, залізо та електроприлади спотворюють показання компаса.</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Земля є великим магнітом, її поле орієнтує магнітну стрілку; на показання компаса впливають сторонні магніти та залізні предмети.</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6"/>
        </w:numPr>
        <w:spacing w:after="60" w:line="276"/>
        <w:jc w:val="both"/>
      </w:pPr>
      <w:r>
        <w:rPr>
          <w:rFonts w:ascii="Times New Roman" w:cs="Times New Roman" w:eastAsia="Times New Roman" w:hAnsi="Times New Roman"/>
          <w:sz w:val="22"/>
          <w:szCs w:val="22"/>
        </w:rPr>
        <w:t xml:space="preserve">Чому стрілка компаса завжди вказує в один бік?</w:t>
      </w:r>
    </w:p>
    <w:p>
      <w:pPr>
        <w:pStyle w:val="ListParagraph"/>
        <w:numPr>
          <w:ilvl w:val="0"/>
          <w:numId w:val="6"/>
        </w:numPr>
        <w:spacing w:after="60" w:line="276"/>
        <w:jc w:val="both"/>
      </w:pPr>
      <w:r>
        <w:rPr>
          <w:rFonts w:ascii="Times New Roman" w:cs="Times New Roman" w:eastAsia="Times New Roman" w:hAnsi="Times New Roman"/>
          <w:sz w:val="22"/>
          <w:szCs w:val="22"/>
        </w:rPr>
        <w:t xml:space="preserve">Чому географічний північний полюс Землі є магнітним південним?</w:t>
      </w:r>
    </w:p>
    <w:p>
      <w:pPr>
        <w:pStyle w:val="ListParagraph"/>
        <w:numPr>
          <w:ilvl w:val="0"/>
          <w:numId w:val="6"/>
        </w:numPr>
        <w:spacing w:after="60" w:line="276"/>
        <w:jc w:val="both"/>
      </w:pPr>
      <w:r>
        <w:rPr>
          <w:rFonts w:ascii="Times New Roman" w:cs="Times New Roman" w:eastAsia="Times New Roman" w:hAnsi="Times New Roman"/>
          <w:sz w:val="22"/>
          <w:szCs w:val="22"/>
        </w:rPr>
        <w:t xml:space="preserve">Чому поруч із магнітом компасом користуватися не можна?</w:t>
      </w:r>
    </w:p>
    <w:p>
      <w:pPr>
        <w:pStyle w:val="Heading1"/>
        <w:pageBreakBefore/>
        <w:spacing w:after="140" w:before="0"/>
      </w:pPr>
      <w:r>
        <w:rPr>
          <w:rFonts w:ascii="Times New Roman" w:cs="Times New Roman" w:eastAsia="Times New Roman" w:hAnsi="Times New Roman"/>
          <w:b/>
          <w:bCs/>
          <w:sz w:val="30"/>
          <w:szCs w:val="30"/>
        </w:rPr>
        <w:t xml:space="preserve">Д3. Магнітна дія струму. Дослід Ерстеда</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Магнітна дія струму. Дослід Ерстеда.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навколо провідника зі струмом існує магнітне поле, і з’ясувати, як його напрям залежить від напрямку струму.</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провідник (відрізок дроту)</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резистор 10–20 Ом або 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Електричний струм створює магнітне поле. Магнітні лінії поля прямого провідника є колами навколо нього; їх напрям визначають за правилом свердлика (правого гвинта): якщо поступальний рух гвинта збігається з напрямком струму, то обертання ручки вказує напрям ліній поля.</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7"/>
        </w:numPr>
        <w:spacing w:after="60" w:line="276"/>
        <w:jc w:val="both"/>
      </w:pPr>
      <w:r>
        <w:rPr>
          <w:rFonts w:ascii="Times New Roman" w:cs="Times New Roman" w:eastAsia="Times New Roman" w:hAnsi="Times New Roman"/>
          <w:sz w:val="22"/>
          <w:szCs w:val="22"/>
        </w:rPr>
        <w:t xml:space="preserve">Складіть коло: джерело – ключ – резистор – провідник – джерело. Струм у колі має бути 0,2–0,5 А.</w:t>
      </w:r>
    </w:p>
    <w:p>
      <w:pPr>
        <w:pStyle w:val="ListParagraph"/>
        <w:numPr>
          <w:ilvl w:val="0"/>
          <w:numId w:val="7"/>
        </w:numPr>
        <w:spacing w:after="60" w:line="276"/>
        <w:jc w:val="both"/>
      </w:pPr>
      <w:r>
        <w:rPr>
          <w:rFonts w:ascii="Times New Roman" w:cs="Times New Roman" w:eastAsia="Times New Roman" w:hAnsi="Times New Roman"/>
          <w:sz w:val="22"/>
          <w:szCs w:val="22"/>
        </w:rPr>
        <w:t xml:space="preserve">Розташуйте провідник горизонтально над стрілкою компаса, паралельно до неї (вздовж напряму «північ – південь»).</w:t>
      </w:r>
    </w:p>
    <w:p>
      <w:pPr>
        <w:pStyle w:val="ListParagraph"/>
        <w:numPr>
          <w:ilvl w:val="0"/>
          <w:numId w:val="7"/>
        </w:numPr>
        <w:spacing w:after="60" w:line="276"/>
        <w:jc w:val="both"/>
      </w:pPr>
      <w:r>
        <w:rPr>
          <w:rFonts w:ascii="Times New Roman" w:cs="Times New Roman" w:eastAsia="Times New Roman" w:hAnsi="Times New Roman"/>
          <w:sz w:val="22"/>
          <w:szCs w:val="22"/>
        </w:rPr>
        <w:t xml:space="preserve">Замкніть ключ на 1–2 с. Спостерігайте відхилення стрілки. Розімкніть ключ.</w:t>
      </w:r>
    </w:p>
    <w:p>
      <w:pPr>
        <w:pStyle w:val="ListParagraph"/>
        <w:numPr>
          <w:ilvl w:val="0"/>
          <w:numId w:val="7"/>
        </w:numPr>
        <w:spacing w:after="60" w:line="276"/>
        <w:jc w:val="both"/>
      </w:pPr>
      <w:r>
        <w:rPr>
          <w:rFonts w:ascii="Times New Roman" w:cs="Times New Roman" w:eastAsia="Times New Roman" w:hAnsi="Times New Roman"/>
          <w:sz w:val="22"/>
          <w:szCs w:val="22"/>
        </w:rPr>
        <w:t xml:space="preserve">Змініть напрям струму (поміняйте полярність джерела) і повторіть дослід.</w:t>
      </w:r>
    </w:p>
    <w:p>
      <w:pPr>
        <w:pStyle w:val="ListParagraph"/>
        <w:numPr>
          <w:ilvl w:val="0"/>
          <w:numId w:val="7"/>
        </w:numPr>
        <w:spacing w:after="60" w:line="276"/>
        <w:jc w:val="both"/>
      </w:pPr>
      <w:r>
        <w:rPr>
          <w:rFonts w:ascii="Times New Roman" w:cs="Times New Roman" w:eastAsia="Times New Roman" w:hAnsi="Times New Roman"/>
          <w:sz w:val="22"/>
          <w:szCs w:val="22"/>
        </w:rPr>
        <w:t xml:space="preserve">Розташуйте провідник під стрілкою й повторіть дослід.</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Не замикайте коло надовго: провідник і джерело нагріваються. Резистор обмежує струм і запобігає короткому замиканню.</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Зі струмом стрілка відхиляється від початкового положення, без струму повертається назад.</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Зі зміною напрямку струму (або положення провідника над/під стрілкою) стрілка відхиляється в протилежний бік.</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Провідник зі струмом створює магнітне поле; напрям поля залежить від напрямку струму.</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8"/>
        </w:numPr>
        <w:spacing w:after="60" w:line="276"/>
        <w:jc w:val="both"/>
      </w:pPr>
      <w:r>
        <w:rPr>
          <w:rFonts w:ascii="Times New Roman" w:cs="Times New Roman" w:eastAsia="Times New Roman" w:hAnsi="Times New Roman"/>
          <w:sz w:val="22"/>
          <w:szCs w:val="22"/>
        </w:rPr>
        <w:t xml:space="preserve">Чому провідник розташовують паралельно до стрілки?</w:t>
      </w:r>
    </w:p>
    <w:p>
      <w:pPr>
        <w:pStyle w:val="ListParagraph"/>
        <w:numPr>
          <w:ilvl w:val="0"/>
          <w:numId w:val="8"/>
        </w:numPr>
        <w:spacing w:after="60" w:line="276"/>
        <w:jc w:val="both"/>
      </w:pPr>
      <w:r>
        <w:rPr>
          <w:rFonts w:ascii="Times New Roman" w:cs="Times New Roman" w:eastAsia="Times New Roman" w:hAnsi="Times New Roman"/>
          <w:sz w:val="22"/>
          <w:szCs w:val="22"/>
        </w:rPr>
        <w:t xml:space="preserve">Як зміниться відхилення, якщо збільшити струм?</w:t>
      </w:r>
    </w:p>
    <w:p>
      <w:pPr>
        <w:pStyle w:val="ListParagraph"/>
        <w:numPr>
          <w:ilvl w:val="0"/>
          <w:numId w:val="8"/>
        </w:numPr>
        <w:spacing w:after="60" w:line="276"/>
        <w:jc w:val="both"/>
      </w:pPr>
      <w:r>
        <w:rPr>
          <w:rFonts w:ascii="Times New Roman" w:cs="Times New Roman" w:eastAsia="Times New Roman" w:hAnsi="Times New Roman"/>
          <w:sz w:val="22"/>
          <w:szCs w:val="22"/>
        </w:rPr>
        <w:t xml:space="preserve">Як пов’язані напрям струму й напрям магнітних ліній?</w:t>
      </w:r>
    </w:p>
    <w:p>
      <w:pPr>
        <w:pStyle w:val="Heading1"/>
        <w:pageBreakBefore/>
        <w:spacing w:after="140" w:before="0"/>
      </w:pPr>
      <w:r>
        <w:rPr>
          <w:rFonts w:ascii="Times New Roman" w:cs="Times New Roman" w:eastAsia="Times New Roman" w:hAnsi="Times New Roman"/>
          <w:b/>
          <w:bCs/>
          <w:sz w:val="30"/>
          <w:szCs w:val="30"/>
        </w:rPr>
        <w:t xml:space="preserve">Д4. Магнітне поле котушки зі струмом</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Магнітне поле котушки зі струмом.</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котушка зі струмом діє як магніт, і навчитися визначати її полюси.</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котушка моток лабораторна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залізний стрижень або цвях (осердя)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скріпки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або резистор 10–20 Ом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Котушка зі струмом має магнітне поле, подібне до поля смугового магніта: один її кінець є північним полюсом, другий – південним. Полюси визначають за правилом правої руки: чотири зігнуті пальці вказують напрям струму у витках, відставлений великий палець – на північний полюс котушки. Залізне осердя значно підсилює поле.</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9"/>
        </w:numPr>
        <w:spacing w:after="60" w:line="276"/>
        <w:jc w:val="both"/>
      </w:pPr>
      <w:r>
        <w:rPr>
          <w:rFonts w:ascii="Times New Roman" w:cs="Times New Roman" w:eastAsia="Times New Roman" w:hAnsi="Times New Roman"/>
          <w:sz w:val="22"/>
          <w:szCs w:val="22"/>
        </w:rPr>
        <w:t xml:space="preserve">Мультиметром виміряйте опір котушки R (запишіть його в паспорт). Складіть коло: джерело – ключ – реостат – котушка. Струм підберіть таким, щоб він не перевищував 0,3 А.</w:t>
      </w:r>
    </w:p>
    <w:p>
      <w:pPr>
        <w:pStyle w:val="ListParagraph"/>
        <w:numPr>
          <w:ilvl w:val="0"/>
          <w:numId w:val="9"/>
        </w:numPr>
        <w:spacing w:after="60" w:line="276"/>
        <w:jc w:val="both"/>
      </w:pPr>
      <w:r>
        <w:rPr>
          <w:rFonts w:ascii="Times New Roman" w:cs="Times New Roman" w:eastAsia="Times New Roman" w:hAnsi="Times New Roman"/>
          <w:sz w:val="22"/>
          <w:szCs w:val="22"/>
        </w:rPr>
        <w:t xml:space="preserve">Піднесіть компас до кінців котушки. Замкніть ключ на кілька секунд і визначте полюси котушки за стрілкою компаса.</w:t>
      </w:r>
    </w:p>
    <w:p>
      <w:pPr>
        <w:pStyle w:val="ListParagraph"/>
        <w:numPr>
          <w:ilvl w:val="0"/>
          <w:numId w:val="9"/>
        </w:numPr>
        <w:spacing w:after="60" w:line="276"/>
        <w:jc w:val="both"/>
      </w:pPr>
      <w:r>
        <w:rPr>
          <w:rFonts w:ascii="Times New Roman" w:cs="Times New Roman" w:eastAsia="Times New Roman" w:hAnsi="Times New Roman"/>
          <w:sz w:val="22"/>
          <w:szCs w:val="22"/>
        </w:rPr>
        <w:t xml:space="preserve">Перевірте результат за правилом правої руки.</w:t>
      </w:r>
    </w:p>
    <w:p>
      <w:pPr>
        <w:pStyle w:val="ListParagraph"/>
        <w:numPr>
          <w:ilvl w:val="0"/>
          <w:numId w:val="9"/>
        </w:numPr>
        <w:spacing w:after="60" w:line="276"/>
        <w:jc w:val="both"/>
      </w:pPr>
      <w:r>
        <w:rPr>
          <w:rFonts w:ascii="Times New Roman" w:cs="Times New Roman" w:eastAsia="Times New Roman" w:hAnsi="Times New Roman"/>
          <w:sz w:val="22"/>
          <w:szCs w:val="22"/>
        </w:rPr>
        <w:t xml:space="preserve">Змініть напрям струму в котушці: полюси міняються місцями.</w:t>
      </w:r>
    </w:p>
    <w:p>
      <w:pPr>
        <w:pStyle w:val="ListParagraph"/>
        <w:numPr>
          <w:ilvl w:val="0"/>
          <w:numId w:val="9"/>
        </w:numPr>
        <w:spacing w:after="60" w:line="276"/>
        <w:jc w:val="both"/>
      </w:pPr>
      <w:r>
        <w:rPr>
          <w:rFonts w:ascii="Times New Roman" w:cs="Times New Roman" w:eastAsia="Times New Roman" w:hAnsi="Times New Roman"/>
          <w:sz w:val="22"/>
          <w:szCs w:val="22"/>
        </w:rPr>
        <w:t xml:space="preserve">Внесіть у котушку залізне осердя й піднесіть скріпки: порівняйте дію котушки з осердям і без нього.</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Ввімкнення короткочасне, щоб не перегрівати котушку.</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Стрілка компаса вказує на наявність полюсів на торцях котушки; зі зміною напряму струму полюси міняються.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 осердям котушка притягує значно більше скріпок, ніж без нього.</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Котушка зі струмом поводиться як магніт; полюси залежать від напрямку струму; осердя підсилює магнітну дію.</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10"/>
        </w:numPr>
        <w:spacing w:after="60" w:line="276"/>
        <w:jc w:val="both"/>
      </w:pPr>
      <w:r>
        <w:rPr>
          <w:rFonts w:ascii="Times New Roman" w:cs="Times New Roman" w:eastAsia="Times New Roman" w:hAnsi="Times New Roman"/>
          <w:sz w:val="22"/>
          <w:szCs w:val="22"/>
        </w:rPr>
        <w:t xml:space="preserve">Як визначити полюси котушки за напрямком струму?</w:t>
      </w:r>
    </w:p>
    <w:p>
      <w:pPr>
        <w:pStyle w:val="ListParagraph"/>
        <w:numPr>
          <w:ilvl w:val="0"/>
          <w:numId w:val="10"/>
        </w:numPr>
        <w:spacing w:after="60" w:line="276"/>
        <w:jc w:val="both"/>
      </w:pPr>
      <w:r>
        <w:rPr>
          <w:rFonts w:ascii="Times New Roman" w:cs="Times New Roman" w:eastAsia="Times New Roman" w:hAnsi="Times New Roman"/>
          <w:sz w:val="22"/>
          <w:szCs w:val="22"/>
        </w:rPr>
        <w:t xml:space="preserve">Чому залізне осердя підсилює поле?</w:t>
      </w:r>
    </w:p>
    <w:p>
      <w:pPr>
        <w:pStyle w:val="ListParagraph"/>
        <w:numPr>
          <w:ilvl w:val="0"/>
          <w:numId w:val="10"/>
        </w:numPr>
        <w:spacing w:after="60" w:line="276"/>
        <w:jc w:val="both"/>
      </w:pPr>
      <w:r>
        <w:rPr>
          <w:rFonts w:ascii="Times New Roman" w:cs="Times New Roman" w:eastAsia="Times New Roman" w:hAnsi="Times New Roman"/>
          <w:sz w:val="22"/>
          <w:szCs w:val="22"/>
        </w:rPr>
        <w:t xml:space="preserve">Чим поле котушки схоже на поле смугового магніта?</w:t>
      </w:r>
    </w:p>
    <w:p>
      <w:pPr>
        <w:pStyle w:val="Heading1"/>
        <w:pageBreakBefore/>
        <w:spacing w:after="140" w:before="0"/>
      </w:pPr>
      <w:r>
        <w:rPr>
          <w:rFonts w:ascii="Times New Roman" w:cs="Times New Roman" w:eastAsia="Times New Roman" w:hAnsi="Times New Roman"/>
          <w:b/>
          <w:bCs/>
          <w:sz w:val="30"/>
          <w:szCs w:val="30"/>
        </w:rPr>
        <w:t xml:space="preserve">Д5. Електромагніт підковоподібний: будова та дія</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Електромагніт підковоподібний: будова та дія.</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Ознайомитися з будовою електромагніта й показати залежність його дії від струму та осердя.</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електромагніт розбірний лабораторний підковоподібний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скріпки або цвяхи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Електромагніт – котушка зі струмом із залізним осердям. Його магнітна дія зникає після вимкнення струму, а також її можна змінювати силою струму, кількістю витків і формою осердя. Підковоподібне осердя дає на кінцях два протилежні полюси, між якими поле сильне.</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11"/>
        </w:numPr>
        <w:spacing w:after="60" w:line="276"/>
        <w:jc w:val="both"/>
      </w:pPr>
      <w:r>
        <w:rPr>
          <w:rFonts w:ascii="Times New Roman" w:cs="Times New Roman" w:eastAsia="Times New Roman" w:hAnsi="Times New Roman"/>
          <w:sz w:val="22"/>
          <w:szCs w:val="22"/>
        </w:rPr>
        <w:t xml:space="preserve">Розгляньте електромагніт: котушки, осердя, якір. Складіть коло: джерело – ключ – реостат – електромагніт. Допустимий струм уточніть за паспортом.</w:t>
      </w:r>
    </w:p>
    <w:p>
      <w:pPr>
        <w:pStyle w:val="ListParagraph"/>
        <w:numPr>
          <w:ilvl w:val="0"/>
          <w:numId w:val="11"/>
        </w:numPr>
        <w:spacing w:after="60" w:line="276"/>
        <w:jc w:val="both"/>
      </w:pPr>
      <w:r>
        <w:rPr>
          <w:rFonts w:ascii="Times New Roman" w:cs="Times New Roman" w:eastAsia="Times New Roman" w:hAnsi="Times New Roman"/>
          <w:sz w:val="22"/>
          <w:szCs w:val="22"/>
        </w:rPr>
        <w:t xml:space="preserve">Замкніть ключ: піднесіть скріпки до полюсів. Спостерігайте, скільки скріпок утримується. Розімкніть ключ: скріпки падають.</w:t>
      </w:r>
    </w:p>
    <w:p>
      <w:pPr>
        <w:pStyle w:val="ListParagraph"/>
        <w:numPr>
          <w:ilvl w:val="0"/>
          <w:numId w:val="11"/>
        </w:numPr>
        <w:spacing w:after="60" w:line="276"/>
        <w:jc w:val="both"/>
      </w:pPr>
      <w:r>
        <w:rPr>
          <w:rFonts w:ascii="Times New Roman" w:cs="Times New Roman" w:eastAsia="Times New Roman" w:hAnsi="Times New Roman"/>
          <w:sz w:val="22"/>
          <w:szCs w:val="22"/>
        </w:rPr>
        <w:t xml:space="preserve">Реостатом змініть силу струму й порівняйте кількість утримуваних скріпок.</w:t>
      </w:r>
    </w:p>
    <w:p>
      <w:pPr>
        <w:pStyle w:val="ListParagraph"/>
        <w:numPr>
          <w:ilvl w:val="0"/>
          <w:numId w:val="11"/>
        </w:numPr>
        <w:spacing w:after="60" w:line="276"/>
        <w:jc w:val="both"/>
      </w:pPr>
      <w:r>
        <w:rPr>
          <w:rFonts w:ascii="Times New Roman" w:cs="Times New Roman" w:eastAsia="Times New Roman" w:hAnsi="Times New Roman"/>
          <w:sz w:val="22"/>
          <w:szCs w:val="22"/>
        </w:rPr>
        <w:t xml:space="preserve">За допомогою компаса визначте полюси електромагніта. Змініть напрям струму й повторіть.</w:t>
      </w:r>
    </w:p>
    <w:p>
      <w:pPr>
        <w:pStyle w:val="ListParagraph"/>
        <w:numPr>
          <w:ilvl w:val="0"/>
          <w:numId w:val="11"/>
        </w:numPr>
        <w:spacing w:after="60" w:line="276"/>
        <w:jc w:val="both"/>
      </w:pPr>
      <w:r>
        <w:rPr>
          <w:rFonts w:ascii="Times New Roman" w:cs="Times New Roman" w:eastAsia="Times New Roman" w:hAnsi="Times New Roman"/>
          <w:sz w:val="22"/>
          <w:szCs w:val="22"/>
        </w:rPr>
        <w:t xml:space="preserve">Вийміть осердя (або розімкніть підкову, якщо конструкція це дозволяє) і порівняйте дію.</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Не перевищуйте допустимий струм котушок і не тримайте коло замкненим довго.</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Зі струмом електромагніт утримує скріпки, без струму – ні.</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Більший струм – більше скріпок; зі зміною напрямку струму полюси міняються.</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Магнітну дію електромагніта можна вмикати, вимикати й регулювати; вона залежить від струму та наявності осердя.</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12"/>
        </w:numPr>
        <w:spacing w:after="60" w:line="276"/>
        <w:jc w:val="both"/>
      </w:pPr>
      <w:r>
        <w:rPr>
          <w:rFonts w:ascii="Times New Roman" w:cs="Times New Roman" w:eastAsia="Times New Roman" w:hAnsi="Times New Roman"/>
          <w:sz w:val="22"/>
          <w:szCs w:val="22"/>
        </w:rPr>
        <w:t xml:space="preserve">Чому електромагніт зручніший за постійний магніт у техніці?</w:t>
      </w:r>
    </w:p>
    <w:p>
      <w:pPr>
        <w:pStyle w:val="ListParagraph"/>
        <w:numPr>
          <w:ilvl w:val="0"/>
          <w:numId w:val="12"/>
        </w:numPr>
        <w:spacing w:after="60" w:line="276"/>
        <w:jc w:val="both"/>
      </w:pPr>
      <w:r>
        <w:rPr>
          <w:rFonts w:ascii="Times New Roman" w:cs="Times New Roman" w:eastAsia="Times New Roman" w:hAnsi="Times New Roman"/>
          <w:sz w:val="22"/>
          <w:szCs w:val="22"/>
        </w:rPr>
        <w:t xml:space="preserve">Від чого залежить сила електромагніта?</w:t>
      </w:r>
    </w:p>
    <w:p>
      <w:pPr>
        <w:pStyle w:val="ListParagraph"/>
        <w:numPr>
          <w:ilvl w:val="0"/>
          <w:numId w:val="12"/>
        </w:numPr>
        <w:spacing w:after="60" w:line="276"/>
        <w:jc w:val="both"/>
      </w:pPr>
      <w:r>
        <w:rPr>
          <w:rFonts w:ascii="Times New Roman" w:cs="Times New Roman" w:eastAsia="Times New Roman" w:hAnsi="Times New Roman"/>
          <w:sz w:val="22"/>
          <w:szCs w:val="22"/>
        </w:rPr>
        <w:t xml:space="preserve">Де використовують електромагніти?</w:t>
      </w:r>
    </w:p>
    <w:p>
      <w:pPr>
        <w:pStyle w:val="Heading1"/>
        <w:pageBreakBefore/>
        <w:spacing w:after="140" w:before="0"/>
      </w:pPr>
      <w:r>
        <w:rPr>
          <w:rFonts w:ascii="Times New Roman" w:cs="Times New Roman" w:eastAsia="Times New Roman" w:hAnsi="Times New Roman"/>
          <w:b/>
          <w:bCs/>
          <w:sz w:val="30"/>
          <w:szCs w:val="30"/>
        </w:rPr>
        <w:t xml:space="preserve">Д6. Магнітне поле підковоподібного магніта. Магнітні лінії</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Магнітне поле підковоподібного магніта. Магнітні лінії.</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картину магнітного поля магнітів і ввести поняття магнітних ліній.</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магніт U-подібний демонстраційний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набір магнітів (смуговий, круглий)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залізні ошурки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аркуш картону або прозорого пластику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датчик магнітного поля (за потреби)</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Магнітне поле зображують магнітними лініями. Поза магнітом вони йдуть від північного полюса до південного, всередині магніта – від південного до північного, тому лінії замкнені. Де лінії густіші, поле сильніше. Дрібні залізні ошурки в полі намагнічуються й розташовуються вздовж ліній.</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13"/>
        </w:numPr>
        <w:spacing w:after="60" w:line="276"/>
        <w:jc w:val="both"/>
      </w:pPr>
      <w:r>
        <w:rPr>
          <w:rFonts w:ascii="Times New Roman" w:cs="Times New Roman" w:eastAsia="Times New Roman" w:hAnsi="Times New Roman"/>
          <w:sz w:val="22"/>
          <w:szCs w:val="22"/>
        </w:rPr>
        <w:t xml:space="preserve">Покладіть над магнітом аркуш картону або пластику. Обережно й рівномірно насипте залізні ошурки.</w:t>
      </w:r>
    </w:p>
    <w:p>
      <w:pPr>
        <w:pStyle w:val="ListParagraph"/>
        <w:numPr>
          <w:ilvl w:val="0"/>
          <w:numId w:val="13"/>
        </w:numPr>
        <w:spacing w:after="60" w:line="276"/>
        <w:jc w:val="both"/>
      </w:pPr>
      <w:r>
        <w:rPr>
          <w:rFonts w:ascii="Times New Roman" w:cs="Times New Roman" w:eastAsia="Times New Roman" w:hAnsi="Times New Roman"/>
          <w:sz w:val="22"/>
          <w:szCs w:val="22"/>
        </w:rPr>
        <w:t xml:space="preserve">Злегка постукайте по аркушу: ошурки вишикуються вздовж ліній. Замалюйте картину.</w:t>
      </w:r>
    </w:p>
    <w:p>
      <w:pPr>
        <w:pStyle w:val="ListParagraph"/>
        <w:numPr>
          <w:ilvl w:val="0"/>
          <w:numId w:val="13"/>
        </w:numPr>
        <w:spacing w:after="60" w:line="276"/>
        <w:jc w:val="both"/>
      </w:pPr>
      <w:r>
        <w:rPr>
          <w:rFonts w:ascii="Times New Roman" w:cs="Times New Roman" w:eastAsia="Times New Roman" w:hAnsi="Times New Roman"/>
          <w:sz w:val="22"/>
          <w:szCs w:val="22"/>
        </w:rPr>
        <w:t xml:space="preserve">Повторіть дослід для U-подібного, смугового, круглого магнітів та для двох магнітів, розташованих однойменними й різнойменними полюсами.</w:t>
      </w:r>
    </w:p>
    <w:p>
      <w:pPr>
        <w:pStyle w:val="ListParagraph"/>
        <w:numPr>
          <w:ilvl w:val="0"/>
          <w:numId w:val="13"/>
        </w:numPr>
        <w:spacing w:after="60" w:line="276"/>
        <w:jc w:val="both"/>
      </w:pPr>
      <w:r>
        <w:rPr>
          <w:rFonts w:ascii="Times New Roman" w:cs="Times New Roman" w:eastAsia="Times New Roman" w:hAnsi="Times New Roman"/>
          <w:sz w:val="22"/>
          <w:szCs w:val="22"/>
        </w:rPr>
        <w:t xml:space="preserve">Піднесіть компас у різні точки поля магніта й відзначте напрям стрілки: стрілка вказує дотичну до лінії.</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Ошурки збирайте магнітом, а не руками. Не кладіть їх на поверхню магніта.</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Ошурки виявляють лінії, що густішають біля полюсів.</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Між різнойменними полюсами лінії з’єднуються, між однойменними – розходяться.</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Магнітне поле можна наочно показати магнітними лініями; вони замкнені, густіші біля полюсів, а їх напрям збігається з напрямом стрілки компаса.</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14"/>
        </w:numPr>
        <w:spacing w:after="60" w:line="276"/>
        <w:jc w:val="both"/>
      </w:pPr>
      <w:r>
        <w:rPr>
          <w:rFonts w:ascii="Times New Roman" w:cs="Times New Roman" w:eastAsia="Times New Roman" w:hAnsi="Times New Roman"/>
          <w:sz w:val="22"/>
          <w:szCs w:val="22"/>
        </w:rPr>
        <w:t xml:space="preserve">Чому ошурки розташовуються вздовж ліній?</w:t>
      </w:r>
    </w:p>
    <w:p>
      <w:pPr>
        <w:pStyle w:val="ListParagraph"/>
        <w:numPr>
          <w:ilvl w:val="0"/>
          <w:numId w:val="14"/>
        </w:numPr>
        <w:spacing w:after="60" w:line="276"/>
        <w:jc w:val="both"/>
      </w:pPr>
      <w:r>
        <w:rPr>
          <w:rFonts w:ascii="Times New Roman" w:cs="Times New Roman" w:eastAsia="Times New Roman" w:hAnsi="Times New Roman"/>
          <w:sz w:val="22"/>
          <w:szCs w:val="22"/>
        </w:rPr>
        <w:t xml:space="preserve">Чому магнітні лінії замкнені?</w:t>
      </w:r>
    </w:p>
    <w:p>
      <w:pPr>
        <w:pStyle w:val="ListParagraph"/>
        <w:numPr>
          <w:ilvl w:val="0"/>
          <w:numId w:val="14"/>
        </w:numPr>
        <w:spacing w:after="60" w:line="276"/>
        <w:jc w:val="both"/>
      </w:pPr>
      <w:r>
        <w:rPr>
          <w:rFonts w:ascii="Times New Roman" w:cs="Times New Roman" w:eastAsia="Times New Roman" w:hAnsi="Times New Roman"/>
          <w:sz w:val="22"/>
          <w:szCs w:val="22"/>
        </w:rPr>
        <w:t xml:space="preserve">Де в підковоподібному магніті поле найсильніше?</w:t>
      </w:r>
    </w:p>
    <w:p>
      <w:pPr>
        <w:pStyle w:val="Heading1"/>
        <w:pageBreakBefore/>
        <w:spacing w:after="140" w:before="0"/>
      </w:pPr>
      <w:r>
        <w:rPr>
          <w:rFonts w:ascii="Times New Roman" w:cs="Times New Roman" w:eastAsia="Times New Roman" w:hAnsi="Times New Roman"/>
          <w:b/>
          <w:bCs/>
          <w:sz w:val="30"/>
          <w:szCs w:val="30"/>
        </w:rPr>
        <w:t xml:space="preserve">Д7. Модель молекулярної будови магніта</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Модель молекулярної будови магніта.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Пояснити намагнічування тіл і те, чому магніт не можна розділити на окремі полюси.</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модель молекулярної будови магніта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смуговий магніт</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Згідно з гіпотезою Ампера, кожен атом (або домен) феромагнетика є маленьким магнітом. У ненамагніченому тілі елементарні магніти спрямовані хаотично, їхні поля взаємно компенсуються. Під дією зовнішнього поля вони впорядковуються, і тіло стає магнітом. Розділивши магніт, отримуємо два магніти з двома полюсами кожен.</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15"/>
        </w:numPr>
        <w:spacing w:after="60" w:line="276"/>
        <w:jc w:val="both"/>
      </w:pPr>
      <w:r>
        <w:rPr>
          <w:rFonts w:ascii="Times New Roman" w:cs="Times New Roman" w:eastAsia="Times New Roman" w:hAnsi="Times New Roman"/>
          <w:sz w:val="22"/>
          <w:szCs w:val="22"/>
        </w:rPr>
        <w:t xml:space="preserve">Розгляньте модель у ненамагніченому стані: елементарні магніти спрямовані хаотично. Піднесіть компас – помітного ефекту немає.</w:t>
      </w:r>
    </w:p>
    <w:p>
      <w:pPr>
        <w:pStyle w:val="ListParagraph"/>
        <w:numPr>
          <w:ilvl w:val="0"/>
          <w:numId w:val="15"/>
        </w:numPr>
        <w:spacing w:after="60" w:line="276"/>
        <w:jc w:val="both"/>
      </w:pPr>
      <w:r>
        <w:rPr>
          <w:rFonts w:ascii="Times New Roman" w:cs="Times New Roman" w:eastAsia="Times New Roman" w:hAnsi="Times New Roman"/>
          <w:sz w:val="22"/>
          <w:szCs w:val="22"/>
        </w:rPr>
        <w:t xml:space="preserve">Піднесіть до моделі смуговий магніт (або проведіть ним уздовж моделі в одному напрямку). Спостерігайте, як елементарні магніти розвертаються.</w:t>
      </w:r>
    </w:p>
    <w:p>
      <w:pPr>
        <w:pStyle w:val="ListParagraph"/>
        <w:numPr>
          <w:ilvl w:val="0"/>
          <w:numId w:val="15"/>
        </w:numPr>
        <w:spacing w:after="60" w:line="276"/>
        <w:jc w:val="both"/>
      </w:pPr>
      <w:r>
        <w:rPr>
          <w:rFonts w:ascii="Times New Roman" w:cs="Times New Roman" w:eastAsia="Times New Roman" w:hAnsi="Times New Roman"/>
          <w:sz w:val="22"/>
          <w:szCs w:val="22"/>
        </w:rPr>
        <w:t xml:space="preserve">Піднесіть компас до «намагніченої» моделі: визначте полюси.</w:t>
      </w:r>
    </w:p>
    <w:p>
      <w:pPr>
        <w:pStyle w:val="ListParagraph"/>
        <w:numPr>
          <w:ilvl w:val="0"/>
          <w:numId w:val="15"/>
        </w:numPr>
        <w:spacing w:after="60" w:line="276"/>
        <w:jc w:val="both"/>
      </w:pPr>
      <w:r>
        <w:rPr>
          <w:rFonts w:ascii="Times New Roman" w:cs="Times New Roman" w:eastAsia="Times New Roman" w:hAnsi="Times New Roman"/>
          <w:sz w:val="22"/>
          <w:szCs w:val="22"/>
        </w:rPr>
        <w:t xml:space="preserve">Струсніть (злегка постукайте) модель: елементарні магніти знову розупорядковуються, модель втрачає намагніченість.</w:t>
      </w:r>
    </w:p>
    <w:p>
      <w:pPr>
        <w:pStyle w:val="ListParagraph"/>
        <w:numPr>
          <w:ilvl w:val="0"/>
          <w:numId w:val="15"/>
        </w:numPr>
        <w:spacing w:after="60" w:line="276"/>
        <w:jc w:val="both"/>
      </w:pPr>
      <w:r>
        <w:rPr>
          <w:rFonts w:ascii="Times New Roman" w:cs="Times New Roman" w:eastAsia="Times New Roman" w:hAnsi="Times New Roman"/>
          <w:sz w:val="22"/>
          <w:szCs w:val="22"/>
        </w:rPr>
        <w:t xml:space="preserve">Покажіть на моделі, що відбувається при розділенні магніта навпіл: на кожній частині знову виникає два полюси.</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Дії з моделлю виконуйте за її конструкцією (елементарні магніти у вигляді стрілок або малих магнітів).</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Зовнішнє поле впорядковує елементарні магніти; після струшування порядок руйнується.</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Намагнічування – це впорядкування елементарних магнітів у речовині; кожна частина магніта має обидва полюси; нагрівання й удари зменшують намагніченість.</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16"/>
        </w:numPr>
        <w:spacing w:after="60" w:line="276"/>
        <w:jc w:val="both"/>
      </w:pPr>
      <w:r>
        <w:rPr>
          <w:rFonts w:ascii="Times New Roman" w:cs="Times New Roman" w:eastAsia="Times New Roman" w:hAnsi="Times New Roman"/>
          <w:sz w:val="22"/>
          <w:szCs w:val="22"/>
        </w:rPr>
        <w:t xml:space="preserve">Чому ненамагнічене залізо не діє як магніт?</w:t>
      </w:r>
    </w:p>
    <w:p>
      <w:pPr>
        <w:pStyle w:val="ListParagraph"/>
        <w:numPr>
          <w:ilvl w:val="0"/>
          <w:numId w:val="16"/>
        </w:numPr>
        <w:spacing w:after="60" w:line="276"/>
        <w:jc w:val="both"/>
      </w:pPr>
      <w:r>
        <w:rPr>
          <w:rFonts w:ascii="Times New Roman" w:cs="Times New Roman" w:eastAsia="Times New Roman" w:hAnsi="Times New Roman"/>
          <w:sz w:val="22"/>
          <w:szCs w:val="22"/>
        </w:rPr>
        <w:t xml:space="preserve">Чому магніт не можна розділити на північний і південний полюси?</w:t>
      </w:r>
    </w:p>
    <w:p>
      <w:pPr>
        <w:pStyle w:val="ListParagraph"/>
        <w:numPr>
          <w:ilvl w:val="0"/>
          <w:numId w:val="16"/>
        </w:numPr>
        <w:spacing w:after="60" w:line="276"/>
        <w:jc w:val="both"/>
      </w:pPr>
      <w:r>
        <w:rPr>
          <w:rFonts w:ascii="Times New Roman" w:cs="Times New Roman" w:eastAsia="Times New Roman" w:hAnsi="Times New Roman"/>
          <w:sz w:val="22"/>
          <w:szCs w:val="22"/>
        </w:rPr>
        <w:t xml:space="preserve">Чому магніти втрачають властивості при нагріванні або ударах?</w:t>
      </w:r>
    </w:p>
    <w:p>
      <w:pPr>
        <w:pStyle w:val="Heading1"/>
        <w:pageBreakBefore/>
        <w:spacing w:after="140" w:before="0"/>
      </w:pPr>
      <w:r>
        <w:rPr>
          <w:rFonts w:ascii="Times New Roman" w:cs="Times New Roman" w:eastAsia="Times New Roman" w:hAnsi="Times New Roman"/>
          <w:b/>
          <w:bCs/>
          <w:sz w:val="30"/>
          <w:szCs w:val="30"/>
        </w:rPr>
        <w:t xml:space="preserve">Д8. Дія магнітного поля на провідник зі струмом (сила Ампера)</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Дія магнітного поля на провідник зі струмом (сила Ампера).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на провідник зі струмом у магнітному полі діє сила, і з’ясувати, від чого залежить її напрям.</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сили Ампера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магніт U-подібний демонстраційний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На провідник зі струмом, розташований у магнітному полі, діє сила Ампера F = B·I·l·sinα. Її напрям визначають за правилом лівої руки: долоню розташовують так, щоб лінії поля входили в неї, чотири пальці спрямовують за струмом, тоді відігнутий великий палець покаже напрям сили.</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Розташуйте провідник приладу між полюсами підковоподібного магніта. Складіть коло: джерело – ключ – реостат – провідник.</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Замкніть ключ на 1–2 с. Спостерігайте відхилення (рух) провідника. Розімкніть ключ.</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Змініть напрям струму й повторіть дослід.</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Переверніть магніт (змініть напрям поля) і повторіть дослід.</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Збільште струм реостатом: порівняйте відхилення.</w:t>
      </w:r>
    </w:p>
    <w:p>
      <w:pPr>
        <w:pStyle w:val="ListParagraph"/>
        <w:numPr>
          <w:ilvl w:val="0"/>
          <w:numId w:val="17"/>
        </w:numPr>
        <w:spacing w:after="60" w:line="276"/>
        <w:jc w:val="both"/>
      </w:pPr>
      <w:r>
        <w:rPr>
          <w:rFonts w:ascii="Times New Roman" w:cs="Times New Roman" w:eastAsia="Times New Roman" w:hAnsi="Times New Roman"/>
          <w:sz w:val="22"/>
          <w:szCs w:val="22"/>
        </w:rPr>
        <w:t xml:space="preserve">Перевірте напрям відхилення за правилом лівої руки.</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Струм вмикайте на короткий час, щоб не перегрівати провідник і джерело.</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Провідник відхиляється від положення рівноваги тільки під час протікання струму.</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Напрям відхилення змінюється при зміні напрямку струму або поля; відхилення зростає зі зростанням струму.</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На провідник зі струмом у магнітному полі діє сила Ампера; її напрям залежить від напрямків струму й поля, а модуль – від сили струму.</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18"/>
        </w:numPr>
        <w:spacing w:after="60" w:line="276"/>
        <w:jc w:val="both"/>
      </w:pPr>
      <w:r>
        <w:rPr>
          <w:rFonts w:ascii="Times New Roman" w:cs="Times New Roman" w:eastAsia="Times New Roman" w:hAnsi="Times New Roman"/>
          <w:sz w:val="22"/>
          <w:szCs w:val="22"/>
        </w:rPr>
        <w:t xml:space="preserve">Від чого залежить напрям сили Ампера?</w:t>
      </w:r>
    </w:p>
    <w:p>
      <w:pPr>
        <w:pStyle w:val="ListParagraph"/>
        <w:numPr>
          <w:ilvl w:val="0"/>
          <w:numId w:val="18"/>
        </w:numPr>
        <w:spacing w:after="60" w:line="276"/>
        <w:jc w:val="both"/>
      </w:pPr>
      <w:r>
        <w:rPr>
          <w:rFonts w:ascii="Times New Roman" w:cs="Times New Roman" w:eastAsia="Times New Roman" w:hAnsi="Times New Roman"/>
          <w:sz w:val="22"/>
          <w:szCs w:val="22"/>
        </w:rPr>
        <w:t xml:space="preserve">Як використати правило лівої руки для вашого досліду?</w:t>
      </w:r>
    </w:p>
    <w:p>
      <w:pPr>
        <w:pStyle w:val="ListParagraph"/>
        <w:numPr>
          <w:ilvl w:val="0"/>
          <w:numId w:val="18"/>
        </w:numPr>
        <w:spacing w:after="60" w:line="276"/>
        <w:jc w:val="both"/>
      </w:pPr>
      <w:r>
        <w:rPr>
          <w:rFonts w:ascii="Times New Roman" w:cs="Times New Roman" w:eastAsia="Times New Roman" w:hAnsi="Times New Roman"/>
          <w:sz w:val="22"/>
          <w:szCs w:val="22"/>
        </w:rPr>
        <w:t xml:space="preserve">Де застосовують дію магнітного поля на провідник зі струмом?</w:t>
      </w:r>
    </w:p>
    <w:p>
      <w:pPr>
        <w:pStyle w:val="Heading1"/>
        <w:pageBreakBefore/>
        <w:spacing w:after="140" w:before="0"/>
      </w:pPr>
      <w:r>
        <w:rPr>
          <w:rFonts w:ascii="Times New Roman" w:cs="Times New Roman" w:eastAsia="Times New Roman" w:hAnsi="Times New Roman"/>
          <w:b/>
          <w:bCs/>
          <w:sz w:val="30"/>
          <w:szCs w:val="30"/>
        </w:rPr>
        <w:t xml:space="preserve">Д9. Електродвигун постійного струму (розбірна модель)</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Електродвигун постійного струму (розбірна модель).</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Ознайомитися з будовою й принципом дії електродвигуна; показати перетворення електричної енергії на механічну.</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модель електродвигуна розбірна лабораторна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Електродвигун складається зі статора (магніт або електромагніт), ротора (рамки або обмотки) та колектора зі щітками. На рамку зі струмом у магнітному полі діє пара сил Ампера, що обертає її. Колектор змінює напрям струму в рамці кожні півоберта, тому обертання триває в один бік.</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19"/>
        </w:numPr>
        <w:spacing w:after="60" w:line="276"/>
        <w:jc w:val="both"/>
      </w:pPr>
      <w:r>
        <w:rPr>
          <w:rFonts w:ascii="Times New Roman" w:cs="Times New Roman" w:eastAsia="Times New Roman" w:hAnsi="Times New Roman"/>
          <w:sz w:val="22"/>
          <w:szCs w:val="22"/>
        </w:rPr>
        <w:t xml:space="preserve">Розгляньте деталі моделі: магніт, ротор, колектор, щітки, підшипники. Назвіть їхні функції.</w:t>
      </w:r>
    </w:p>
    <w:p>
      <w:pPr>
        <w:pStyle w:val="ListParagraph"/>
        <w:numPr>
          <w:ilvl w:val="0"/>
          <w:numId w:val="19"/>
        </w:numPr>
        <w:spacing w:after="60" w:line="276"/>
        <w:jc w:val="both"/>
      </w:pPr>
      <w:r>
        <w:rPr>
          <w:rFonts w:ascii="Times New Roman" w:cs="Times New Roman" w:eastAsia="Times New Roman" w:hAnsi="Times New Roman"/>
          <w:sz w:val="22"/>
          <w:szCs w:val="22"/>
        </w:rPr>
        <w:t xml:space="preserve">Зберіть двигун, перевірте, що ротор обертається вільно, а щітки торкаються колектора.</w:t>
      </w:r>
    </w:p>
    <w:p>
      <w:pPr>
        <w:pStyle w:val="ListParagraph"/>
        <w:numPr>
          <w:ilvl w:val="0"/>
          <w:numId w:val="19"/>
        </w:numPr>
        <w:spacing w:after="60" w:line="276"/>
        <w:jc w:val="both"/>
      </w:pPr>
      <w:r>
        <w:rPr>
          <w:rFonts w:ascii="Times New Roman" w:cs="Times New Roman" w:eastAsia="Times New Roman" w:hAnsi="Times New Roman"/>
          <w:sz w:val="22"/>
          <w:szCs w:val="22"/>
        </w:rPr>
        <w:t xml:space="preserve">Приєднайте двигун до джерела через ключ і реостат. Замкніть ключ, за потреби злегка підштовхніть ротор. Спостерігайте обертання.</w:t>
      </w:r>
    </w:p>
    <w:p>
      <w:pPr>
        <w:pStyle w:val="ListParagraph"/>
        <w:numPr>
          <w:ilvl w:val="0"/>
          <w:numId w:val="19"/>
        </w:numPr>
        <w:spacing w:after="60" w:line="276"/>
        <w:jc w:val="both"/>
      </w:pPr>
      <w:r>
        <w:rPr>
          <w:rFonts w:ascii="Times New Roman" w:cs="Times New Roman" w:eastAsia="Times New Roman" w:hAnsi="Times New Roman"/>
          <w:sz w:val="22"/>
          <w:szCs w:val="22"/>
        </w:rPr>
        <w:t xml:space="preserve">Змініть полярність джерела – двигун обертається в інший бік.</w:t>
      </w:r>
    </w:p>
    <w:p>
      <w:pPr>
        <w:pStyle w:val="ListParagraph"/>
        <w:numPr>
          <w:ilvl w:val="0"/>
          <w:numId w:val="19"/>
        </w:numPr>
        <w:spacing w:after="60" w:line="276"/>
        <w:jc w:val="both"/>
      </w:pPr>
      <w:r>
        <w:rPr>
          <w:rFonts w:ascii="Times New Roman" w:cs="Times New Roman" w:eastAsia="Times New Roman" w:hAnsi="Times New Roman"/>
          <w:sz w:val="22"/>
          <w:szCs w:val="22"/>
        </w:rPr>
        <w:t xml:space="preserve">Реостатом змініть струм: порівняйте швидкість обертання.</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Складання моделі виконуйте за інструкцією виробу; нижче загальна послідовність.</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Ротор обертається зі струмом і зупиняється без нього.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 зміні полярності напрям обертання змінюється; більший струм – швидше обертання.</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Електродвигун перетворює електричну енергію на механічну за рахунок дії магнітного поля на рамку зі струмом; колектор забезпечує безперервне обертання.</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20"/>
        </w:numPr>
        <w:spacing w:after="60" w:line="276"/>
        <w:jc w:val="both"/>
      </w:pPr>
      <w:r>
        <w:rPr>
          <w:rFonts w:ascii="Times New Roman" w:cs="Times New Roman" w:eastAsia="Times New Roman" w:hAnsi="Times New Roman"/>
          <w:sz w:val="22"/>
          <w:szCs w:val="22"/>
        </w:rPr>
        <w:t xml:space="preserve">Яку роль відіграє колектор?</w:t>
      </w:r>
    </w:p>
    <w:p>
      <w:pPr>
        <w:pStyle w:val="ListParagraph"/>
        <w:numPr>
          <w:ilvl w:val="0"/>
          <w:numId w:val="20"/>
        </w:numPr>
        <w:spacing w:after="60" w:line="276"/>
        <w:jc w:val="both"/>
      </w:pPr>
      <w:r>
        <w:rPr>
          <w:rFonts w:ascii="Times New Roman" w:cs="Times New Roman" w:eastAsia="Times New Roman" w:hAnsi="Times New Roman"/>
          <w:sz w:val="22"/>
          <w:szCs w:val="22"/>
        </w:rPr>
        <w:t xml:space="preserve">Чому змінюється напрям обертання при зміні полярності?</w:t>
      </w:r>
    </w:p>
    <w:p>
      <w:pPr>
        <w:pStyle w:val="ListParagraph"/>
        <w:numPr>
          <w:ilvl w:val="0"/>
          <w:numId w:val="20"/>
        </w:numPr>
        <w:spacing w:after="60" w:line="276"/>
        <w:jc w:val="both"/>
      </w:pPr>
      <w:r>
        <w:rPr>
          <w:rFonts w:ascii="Times New Roman" w:cs="Times New Roman" w:eastAsia="Times New Roman" w:hAnsi="Times New Roman"/>
          <w:sz w:val="22"/>
          <w:szCs w:val="22"/>
        </w:rPr>
        <w:t xml:space="preserve">Де використовують електродвигуни?</w:t>
      </w:r>
    </w:p>
    <w:p>
      <w:pPr>
        <w:pStyle w:val="Heading1"/>
        <w:pageBreakBefore/>
        <w:spacing w:after="140" w:before="0"/>
      </w:pPr>
      <w:r>
        <w:rPr>
          <w:rFonts w:ascii="Times New Roman" w:cs="Times New Roman" w:eastAsia="Times New Roman" w:hAnsi="Times New Roman"/>
          <w:b/>
          <w:bCs/>
          <w:sz w:val="30"/>
          <w:szCs w:val="30"/>
        </w:rPr>
        <w:t xml:space="preserve">Д10. Електромагнітна індукція</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Електромагнітна індукція.</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виникнення індукційного струму в котушці при зміні магнітного поля й з’ясувати, від чого він залежить.</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котушка моток лабораторна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набір магнітів (смуговий, круглий)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мультиметр у режимі мілівольтів або чутливий гальванометр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Якщо магнітний потік крізь контур змінюється, у ньому виникає ЕРС індукції (закон Фарадея): ε = −ΔΦ/Δt (для котушки з N витків – ε = −N·ΔΦ/Δt). Чим швидше змінюється потік і чим більше витків, тим більша ЕРС. Індукційний струм існує лише під час зміни потоку.</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Приєднайте до виводів котушки мілівольтметр (гальванометр).</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Швидко внесіть смуговий магніт у котушку, потім зупиніть його всередині, потім швидко витягніть. Спостерігайте показання.</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Повторіть дослід, повільно рухаючи магніт, та спостерігайте за зміною показів.</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Змініть полюс, яким магніт входить у котушку, – зміниться напрям відхилення.</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Нерухомий магніт тримайте в котушці й рухайте саму котушку: спостерігайте результат.</w:t>
      </w:r>
    </w:p>
    <w:p>
      <w:pPr>
        <w:pStyle w:val="ListParagraph"/>
        <w:numPr>
          <w:ilvl w:val="0"/>
          <w:numId w:val="21"/>
        </w:numPr>
        <w:spacing w:after="60" w:line="276"/>
        <w:jc w:val="both"/>
      </w:pPr>
      <w:r>
        <w:rPr>
          <w:rFonts w:ascii="Times New Roman" w:cs="Times New Roman" w:eastAsia="Times New Roman" w:hAnsi="Times New Roman"/>
          <w:sz w:val="22"/>
          <w:szCs w:val="22"/>
        </w:rPr>
        <w:t xml:space="preserve">Порівняйте результати з двома магнітами, складеними разом.</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Параметри котушки (число витків, опір) невідомі – виміряйте її опір мультиметром і запишіть до паспорта приладу.</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Покази з’являються лише під час руху магніта; зупинка – нуль.</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Швидший рух – більший сигнал; інший полюс чи рух у зворотний бік – протилежний знак.</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Змінне магнітне поле створює в котушці ЕРС індукції; її значення залежить від швидкості зміни потоку та числа витків, а напрям – від напряму зміни.</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22"/>
        </w:numPr>
        <w:spacing w:after="60" w:line="276"/>
        <w:jc w:val="both"/>
      </w:pPr>
      <w:r>
        <w:rPr>
          <w:rFonts w:ascii="Times New Roman" w:cs="Times New Roman" w:eastAsia="Times New Roman" w:hAnsi="Times New Roman"/>
          <w:sz w:val="22"/>
          <w:szCs w:val="22"/>
        </w:rPr>
        <w:t xml:space="preserve">Чому при нерухомому магніті струму немає?</w:t>
      </w:r>
    </w:p>
    <w:p>
      <w:pPr>
        <w:pStyle w:val="ListParagraph"/>
        <w:numPr>
          <w:ilvl w:val="0"/>
          <w:numId w:val="22"/>
        </w:numPr>
        <w:spacing w:after="60" w:line="276"/>
        <w:jc w:val="both"/>
      </w:pPr>
      <w:r>
        <w:rPr>
          <w:rFonts w:ascii="Times New Roman" w:cs="Times New Roman" w:eastAsia="Times New Roman" w:hAnsi="Times New Roman"/>
          <w:sz w:val="22"/>
          <w:szCs w:val="22"/>
        </w:rPr>
        <w:t xml:space="preserve">Чому при швидшому русі ЕРС більша?</w:t>
      </w:r>
    </w:p>
    <w:p>
      <w:pPr>
        <w:pStyle w:val="ListParagraph"/>
        <w:numPr>
          <w:ilvl w:val="0"/>
          <w:numId w:val="22"/>
        </w:numPr>
        <w:spacing w:after="60" w:line="276"/>
        <w:jc w:val="both"/>
      </w:pPr>
      <w:r>
        <w:rPr>
          <w:rFonts w:ascii="Times New Roman" w:cs="Times New Roman" w:eastAsia="Times New Roman" w:hAnsi="Times New Roman"/>
          <w:sz w:val="22"/>
          <w:szCs w:val="22"/>
        </w:rPr>
        <w:t xml:space="preserve">Де застосовують електромагнітну індукцію?</w:t>
      </w:r>
    </w:p>
    <w:p>
      <w:pPr>
        <w:pStyle w:val="Heading1"/>
        <w:pageBreakBefore/>
        <w:spacing w:after="140" w:before="0"/>
      </w:pPr>
      <w:r>
        <w:rPr>
          <w:rFonts w:ascii="Times New Roman" w:cs="Times New Roman" w:eastAsia="Times New Roman" w:hAnsi="Times New Roman"/>
          <w:b/>
          <w:bCs/>
          <w:sz w:val="30"/>
          <w:szCs w:val="30"/>
        </w:rPr>
        <w:t xml:space="preserve">Д11. Правило Ленца</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Правило Ленца.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індукційний струм завжди має такий напрям, що його магнітне поле протидіє зміні магнітного потоку.</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правила Ленца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набір магнітів (смуговий)</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Правило Ленца: індукційний струм має такий напрям, що його магнітне поле протидіє причині, яка його викликала. Тому магніт, що наближається до замкненого провідного кільця, відштовхується від нього, а той, що віддаляється, притягується. У розрізаному кільці струму немає, тому воно не реагує.</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23"/>
        </w:numPr>
        <w:spacing w:after="60" w:line="276"/>
        <w:jc w:val="both"/>
      </w:pPr>
      <w:r>
        <w:rPr>
          <w:rFonts w:ascii="Times New Roman" w:cs="Times New Roman" w:eastAsia="Times New Roman" w:hAnsi="Times New Roman"/>
          <w:sz w:val="22"/>
          <w:szCs w:val="22"/>
        </w:rPr>
        <w:t xml:space="preserve">Розгляньте прилад. Переконайтеся, що кільце (або контур) може вільно рухатися.</w:t>
      </w:r>
    </w:p>
    <w:p>
      <w:pPr>
        <w:pStyle w:val="ListParagraph"/>
        <w:numPr>
          <w:ilvl w:val="0"/>
          <w:numId w:val="23"/>
        </w:numPr>
        <w:spacing w:after="60" w:line="276"/>
        <w:jc w:val="both"/>
      </w:pPr>
      <w:r>
        <w:rPr>
          <w:rFonts w:ascii="Times New Roman" w:cs="Times New Roman" w:eastAsia="Times New Roman" w:hAnsi="Times New Roman"/>
          <w:sz w:val="22"/>
          <w:szCs w:val="22"/>
        </w:rPr>
        <w:t xml:space="preserve">Швидко піднесіть полюс магніта до замкненого кільця: спостерігайте його відхилення (відштовхування).</w:t>
      </w:r>
    </w:p>
    <w:p>
      <w:pPr>
        <w:pStyle w:val="ListParagraph"/>
        <w:numPr>
          <w:ilvl w:val="0"/>
          <w:numId w:val="23"/>
        </w:numPr>
        <w:spacing w:after="60" w:line="276"/>
        <w:jc w:val="both"/>
      </w:pPr>
      <w:r>
        <w:rPr>
          <w:rFonts w:ascii="Times New Roman" w:cs="Times New Roman" w:eastAsia="Times New Roman" w:hAnsi="Times New Roman"/>
          <w:sz w:val="22"/>
          <w:szCs w:val="22"/>
        </w:rPr>
        <w:t xml:space="preserve">Швидко віддаліть магніт від кільця: кільце рухається за магнітом.</w:t>
      </w:r>
    </w:p>
    <w:p>
      <w:pPr>
        <w:pStyle w:val="ListParagraph"/>
        <w:numPr>
          <w:ilvl w:val="0"/>
          <w:numId w:val="23"/>
        </w:numPr>
        <w:spacing w:after="60" w:line="276"/>
        <w:jc w:val="both"/>
      </w:pPr>
      <w:r>
        <w:rPr>
          <w:rFonts w:ascii="Times New Roman" w:cs="Times New Roman" w:eastAsia="Times New Roman" w:hAnsi="Times New Roman"/>
          <w:sz w:val="22"/>
          <w:szCs w:val="22"/>
        </w:rPr>
        <w:t xml:space="preserve">Повторіть дослід з іншим полюсом магніта: напрям відхилення той самий.</w:t>
      </w:r>
    </w:p>
    <w:p>
      <w:pPr>
        <w:pStyle w:val="ListParagraph"/>
        <w:numPr>
          <w:ilvl w:val="0"/>
          <w:numId w:val="23"/>
        </w:numPr>
        <w:spacing w:after="60" w:line="276"/>
        <w:jc w:val="both"/>
      </w:pPr>
      <w:r>
        <w:rPr>
          <w:rFonts w:ascii="Times New Roman" w:cs="Times New Roman" w:eastAsia="Times New Roman" w:hAnsi="Times New Roman"/>
          <w:sz w:val="22"/>
          <w:szCs w:val="22"/>
        </w:rPr>
        <w:t xml:space="preserve">Повторіть дослід з розрізаним кільцем (або розімкненим контуром): кільце не реагує.</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Дії виконуйте за конструкцією приладу (наприклад, суцільне та розрізане кільця на коромислі, або котушка з магнітом). Послідовність нижче загальна.</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Замкнене кільце відхиляється: від магніта при наближенні й до магніта при віддаленні.</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Розрізане кільце залишається нерухомим.</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Індукційний струм створює поле, що протидіє зміні потоку; цей висновок є проявом закону збереження енергії.</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24"/>
        </w:numPr>
        <w:spacing w:after="60" w:line="276"/>
        <w:jc w:val="both"/>
      </w:pPr>
      <w:r>
        <w:rPr>
          <w:rFonts w:ascii="Times New Roman" w:cs="Times New Roman" w:eastAsia="Times New Roman" w:hAnsi="Times New Roman"/>
          <w:sz w:val="22"/>
          <w:szCs w:val="22"/>
        </w:rPr>
        <w:t xml:space="preserve">Чому розрізане кільце не реагує на магніт?</w:t>
      </w:r>
    </w:p>
    <w:p>
      <w:pPr>
        <w:pStyle w:val="ListParagraph"/>
        <w:numPr>
          <w:ilvl w:val="0"/>
          <w:numId w:val="24"/>
        </w:numPr>
        <w:spacing w:after="60" w:line="276"/>
        <w:jc w:val="both"/>
      </w:pPr>
      <w:r>
        <w:rPr>
          <w:rFonts w:ascii="Times New Roman" w:cs="Times New Roman" w:eastAsia="Times New Roman" w:hAnsi="Times New Roman"/>
          <w:sz w:val="22"/>
          <w:szCs w:val="22"/>
        </w:rPr>
        <w:t xml:space="preserve">Чому напрям відхилення не залежить від полюса магніта?</w:t>
      </w:r>
    </w:p>
    <w:p>
      <w:pPr>
        <w:pStyle w:val="ListParagraph"/>
        <w:numPr>
          <w:ilvl w:val="0"/>
          <w:numId w:val="24"/>
        </w:numPr>
        <w:spacing w:after="60" w:line="276"/>
        <w:jc w:val="both"/>
      </w:pPr>
      <w:r>
        <w:rPr>
          <w:rFonts w:ascii="Times New Roman" w:cs="Times New Roman" w:eastAsia="Times New Roman" w:hAnsi="Times New Roman"/>
          <w:sz w:val="22"/>
          <w:szCs w:val="22"/>
        </w:rPr>
        <w:t xml:space="preserve">Як правило Ленца пов’язане із законом збереження енергії?</w:t>
      </w:r>
    </w:p>
    <w:p>
      <w:pPr>
        <w:pStyle w:val="Heading1"/>
        <w:pageBreakBefore/>
        <w:spacing w:after="140" w:before="0"/>
      </w:pPr>
      <w:r>
        <w:rPr>
          <w:rFonts w:ascii="Times New Roman" w:cs="Times New Roman" w:eastAsia="Times New Roman" w:hAnsi="Times New Roman"/>
          <w:b/>
          <w:bCs/>
          <w:sz w:val="30"/>
          <w:szCs w:val="30"/>
        </w:rPr>
        <w:t xml:space="preserve">Д12. Модель електричного дзвоника</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10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Модель електричного дзвоника.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застосування електромагніта в побутовому приладі та принцип дії переривника.</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модель електричного дзвоника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У електричному дзвінку електромагніт притягує якір із молоточком, який ударяє по чашці. Під час руху якоря розривається контакт переривника, струм зникає, електромагніт відпускає якір, пружина повертає його назад, контакт замикається – і цикл повторюється. Тому дзвінок гуде, поки замкнений ключ.</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25"/>
        </w:numPr>
        <w:spacing w:after="60" w:line="276"/>
        <w:jc w:val="both"/>
      </w:pPr>
      <w:r>
        <w:rPr>
          <w:rFonts w:ascii="Times New Roman" w:cs="Times New Roman" w:eastAsia="Times New Roman" w:hAnsi="Times New Roman"/>
          <w:sz w:val="22"/>
          <w:szCs w:val="22"/>
        </w:rPr>
        <w:t xml:space="preserve">Розгляньте модель: електромагніт, якір із молоточком, пружину, контакти переривника, дзвіночок.</w:t>
      </w:r>
    </w:p>
    <w:p>
      <w:pPr>
        <w:pStyle w:val="ListParagraph"/>
        <w:numPr>
          <w:ilvl w:val="0"/>
          <w:numId w:val="25"/>
        </w:numPr>
        <w:spacing w:after="60" w:line="276"/>
        <w:jc w:val="both"/>
      </w:pPr>
      <w:r>
        <w:rPr>
          <w:rFonts w:ascii="Times New Roman" w:cs="Times New Roman" w:eastAsia="Times New Roman" w:hAnsi="Times New Roman"/>
          <w:sz w:val="22"/>
          <w:szCs w:val="22"/>
        </w:rPr>
        <w:t xml:space="preserve">Приєднайте модель до джерела через ключ.</w:t>
      </w:r>
    </w:p>
    <w:p>
      <w:pPr>
        <w:pStyle w:val="ListParagraph"/>
        <w:numPr>
          <w:ilvl w:val="0"/>
          <w:numId w:val="25"/>
        </w:numPr>
        <w:spacing w:after="60" w:line="276"/>
        <w:jc w:val="both"/>
      </w:pPr>
      <w:r>
        <w:rPr>
          <w:rFonts w:ascii="Times New Roman" w:cs="Times New Roman" w:eastAsia="Times New Roman" w:hAnsi="Times New Roman"/>
          <w:sz w:val="22"/>
          <w:szCs w:val="22"/>
        </w:rPr>
        <w:t xml:space="preserve">Замкніть ключ: спостерігайте коливання якоря й удари молоточка. Розімкніть ключ.</w:t>
      </w:r>
    </w:p>
    <w:p>
      <w:pPr>
        <w:pStyle w:val="ListParagraph"/>
        <w:numPr>
          <w:ilvl w:val="0"/>
          <w:numId w:val="25"/>
        </w:numPr>
        <w:spacing w:after="60" w:line="276"/>
        <w:jc w:val="both"/>
      </w:pPr>
      <w:r>
        <w:rPr>
          <w:rFonts w:ascii="Times New Roman" w:cs="Times New Roman" w:eastAsia="Times New Roman" w:hAnsi="Times New Roman"/>
          <w:sz w:val="22"/>
          <w:szCs w:val="22"/>
        </w:rPr>
        <w:t xml:space="preserve">Спостерігайте за контактом переривника: коли він розмикається й коли замикається.</w:t>
      </w:r>
    </w:p>
    <w:p>
      <w:pPr>
        <w:pStyle w:val="ListParagraph"/>
        <w:numPr>
          <w:ilvl w:val="0"/>
          <w:numId w:val="25"/>
        </w:numPr>
        <w:spacing w:after="60" w:line="276"/>
        <w:jc w:val="both"/>
      </w:pPr>
      <w:r>
        <w:rPr>
          <w:rFonts w:ascii="Times New Roman" w:cs="Times New Roman" w:eastAsia="Times New Roman" w:hAnsi="Times New Roman"/>
          <w:sz w:val="22"/>
          <w:szCs w:val="22"/>
        </w:rPr>
        <w:t xml:space="preserve">Змініть натяг пружини (за конструкцією) й порівняйте частоту ударів.</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Приєднуйте до джерела напругою не більше значення, вказаного на моделі.</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Дзвінок безперервно дзвенить під час замкненого кола.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Частота ударів залежить від налаштування пружини та контактів.</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Електричний дзвінок працює завдяки електромагніту й автоматичному переривнику, що багаторазово вмикає й вимикає струм.</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26"/>
        </w:numPr>
        <w:spacing w:after="60" w:line="276"/>
        <w:jc w:val="both"/>
      </w:pPr>
      <w:r>
        <w:rPr>
          <w:rFonts w:ascii="Times New Roman" w:cs="Times New Roman" w:eastAsia="Times New Roman" w:hAnsi="Times New Roman"/>
          <w:sz w:val="22"/>
          <w:szCs w:val="22"/>
        </w:rPr>
        <w:t xml:space="preserve">Чому якір повертається назад?</w:t>
      </w:r>
    </w:p>
    <w:p>
      <w:pPr>
        <w:pStyle w:val="ListParagraph"/>
        <w:numPr>
          <w:ilvl w:val="0"/>
          <w:numId w:val="26"/>
        </w:numPr>
        <w:spacing w:after="60" w:line="276"/>
        <w:jc w:val="both"/>
      </w:pPr>
      <w:r>
        <w:rPr>
          <w:rFonts w:ascii="Times New Roman" w:cs="Times New Roman" w:eastAsia="Times New Roman" w:hAnsi="Times New Roman"/>
          <w:sz w:val="22"/>
          <w:szCs w:val="22"/>
        </w:rPr>
        <w:t xml:space="preserve">Яку роль відіграє переривник?</w:t>
      </w:r>
    </w:p>
    <w:p>
      <w:pPr>
        <w:pStyle w:val="ListParagraph"/>
        <w:numPr>
          <w:ilvl w:val="0"/>
          <w:numId w:val="26"/>
        </w:numPr>
        <w:spacing w:after="60" w:line="276"/>
        <w:jc w:val="both"/>
      </w:pPr>
      <w:r>
        <w:rPr>
          <w:rFonts w:ascii="Times New Roman" w:cs="Times New Roman" w:eastAsia="Times New Roman" w:hAnsi="Times New Roman"/>
          <w:sz w:val="22"/>
          <w:szCs w:val="22"/>
        </w:rPr>
        <w:t xml:space="preserve">Чому дзвінок не працює, якщо розімкнути контакт?</w:t>
      </w:r>
    </w:p>
    <w:p>
      <w:pPr>
        <w:pStyle w:val="Heading1"/>
        <w:pageBreakBefore/>
        <w:spacing w:after="140" w:before="0"/>
      </w:pPr>
      <w:r>
        <w:rPr>
          <w:rFonts w:ascii="Times New Roman" w:cs="Times New Roman" w:eastAsia="Times New Roman" w:hAnsi="Times New Roman"/>
          <w:b/>
          <w:bCs/>
          <w:sz w:val="30"/>
          <w:szCs w:val="30"/>
        </w:rPr>
        <w:t xml:space="preserve">Д13. Магнітне поле Землі: індукція в котушці</w:t>
      </w:r>
    </w:p>
    <w:p>
      <w:pPr>
        <w:spacing w:after="80" w:line="276"/>
        <w:jc w:val="left"/>
      </w:pPr>
      <w:r>
        <w:rPr>
          <w:rFonts w:ascii="Times New Roman" w:cs="Times New Roman" w:eastAsia="Times New Roman" w:hAnsi="Times New Roman"/>
          <w:i/>
          <w:iCs/>
          <w:sz w:val="22"/>
          <w:szCs w:val="22"/>
        </w:rPr>
        <w:t xml:space="preserve">Демонстраційний експеримент · орієнтовний час: 15 хв</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Магнітне поле Землі: індукція в котушці.</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Показати, що Земля має магнітне поле, за допомогою ЕРС індукції в котушці, яку обертають у цьому полі.</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дії магнітного поля Землі (котушка діаметром 10 см, 160 витків дроту 0,2 мм з відводами через 40 витків)</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мілівольтметр або чутливий гальванометр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Магнітне поле Землі пронизує всі тіла; в Україні його індукція близько 50 мкТл, а вектор нахилений до горизонту приблизно на 65°. Якщо швидко повернути котушку в цьому полі, магнітний потік крізь неї змінюється й виникає ЕРС індукції ε = −N·ΔΦ/Δt. Сигнал малий (порядку одиниць мілівольт), тому вимірювати його слід чутливим приладом.</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27"/>
        </w:numPr>
        <w:spacing w:after="60" w:line="276"/>
        <w:jc w:val="both"/>
      </w:pPr>
      <w:r>
        <w:rPr>
          <w:rFonts w:ascii="Times New Roman" w:cs="Times New Roman" w:eastAsia="Times New Roman" w:hAnsi="Times New Roman"/>
          <w:sz w:val="22"/>
          <w:szCs w:val="22"/>
        </w:rPr>
        <w:t xml:space="preserve">Виконуйте дослід подалі від металевих конструкцій і приладів. Приєднайте мілівольтметр до загального виводу й виводу 160 витків.</w:t>
      </w:r>
    </w:p>
    <w:p>
      <w:pPr>
        <w:pStyle w:val="ListParagraph"/>
        <w:numPr>
          <w:ilvl w:val="0"/>
          <w:numId w:val="27"/>
        </w:numPr>
        <w:spacing w:after="60" w:line="276"/>
        <w:jc w:val="both"/>
      </w:pPr>
      <w:r>
        <w:rPr>
          <w:rFonts w:ascii="Times New Roman" w:cs="Times New Roman" w:eastAsia="Times New Roman" w:hAnsi="Times New Roman"/>
          <w:sz w:val="22"/>
          <w:szCs w:val="22"/>
        </w:rPr>
        <w:t xml:space="preserve">Покладіть котушку горизонтально, переконайтеся, що стрілка приладу на нулі. Швидко (за 0,05–0,1 с) переверніть котушку на 180° навколо горизонтальної осі. Запишіть максимальне відхилення.</w:t>
      </w:r>
    </w:p>
    <w:p>
      <w:pPr>
        <w:pStyle w:val="ListParagraph"/>
        <w:numPr>
          <w:ilvl w:val="0"/>
          <w:numId w:val="27"/>
        </w:numPr>
        <w:spacing w:after="60" w:line="276"/>
        <w:jc w:val="both"/>
      </w:pPr>
      <w:r>
        <w:rPr>
          <w:rFonts w:ascii="Times New Roman" w:cs="Times New Roman" w:eastAsia="Times New Roman" w:hAnsi="Times New Roman"/>
          <w:sz w:val="22"/>
          <w:szCs w:val="22"/>
        </w:rPr>
        <w:t xml:space="preserve">Повторіть дослід, повертаючи котушку в інший бік, а також навколо вертикальної осі (площина вертикальна). Порівняйте покази.</w:t>
      </w:r>
    </w:p>
    <w:p>
      <w:pPr>
        <w:pStyle w:val="ListParagraph"/>
        <w:numPr>
          <w:ilvl w:val="0"/>
          <w:numId w:val="27"/>
        </w:numPr>
        <w:spacing w:after="60" w:line="276"/>
        <w:jc w:val="both"/>
      </w:pPr>
      <w:r>
        <w:rPr>
          <w:rFonts w:ascii="Times New Roman" w:cs="Times New Roman" w:eastAsia="Times New Roman" w:hAnsi="Times New Roman"/>
          <w:sz w:val="22"/>
          <w:szCs w:val="22"/>
        </w:rPr>
        <w:t xml:space="preserve">Переверніть котушку на 180° з різних початкових положень (площина горизонтальна, вертикальна вздовж «північ – південь», вертикальна вздовж «схід – захід») і порівняйте сигнали: найбільший – там, де потік змінюється найсильніше.</w:t>
      </w:r>
    </w:p>
    <w:p>
      <w:pPr>
        <w:pStyle w:val="ListParagraph"/>
        <w:numPr>
          <w:ilvl w:val="0"/>
          <w:numId w:val="27"/>
        </w:numPr>
        <w:spacing w:after="60" w:line="276"/>
        <w:jc w:val="both"/>
      </w:pPr>
      <w:r>
        <w:rPr>
          <w:rFonts w:ascii="Times New Roman" w:cs="Times New Roman" w:eastAsia="Times New Roman" w:hAnsi="Times New Roman"/>
          <w:sz w:val="22"/>
          <w:szCs w:val="22"/>
        </w:rPr>
        <w:t xml:space="preserve">Повторіть дослід, приєднуючи прилад до відводів 40, 80, 120 витків: чим більше витків, тим більший сигнал.</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Сигнал малий, тому швидкість перевертання має бути більшою; під час перевертання не наближайте до котушки магніти й залізні предмети. Мультиметр на діапазоні 200 мВ має крок 0,1 мВ, тому для відводів 40 та 80 витків краще застосувати чутливіший прилад.</w:t>
      </w:r>
    </w:p>
    <w:p>
      <w:pPr>
        <w:keepNext/>
        <w:spacing w:after="60" w:before="140"/>
        <w:jc w:val="both"/>
      </w:pPr>
      <w:r>
        <w:rPr>
          <w:rFonts w:ascii="Times New Roman" w:cs="Times New Roman" w:eastAsia="Times New Roman" w:hAnsi="Times New Roman"/>
          <w:b/>
          <w:bCs/>
          <w:sz w:val="22"/>
          <w:szCs w:val="22"/>
        </w:rPr>
        <w:t xml:space="preserve">Що спостерігаємо: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Під час перевертання котушки стрілка миттєво відхиляється; після зупинки повертається до нуля.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Відхилення зростає з числом витків і швидкістю повертання; воно максимальне, коли котушка перетинає лінії поля.</w:t>
      </w: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both"/>
      </w:pPr>
      <w:r>
        <w:rPr>
          <w:rFonts w:ascii="Times New Roman" w:cs="Times New Roman" w:eastAsia="Times New Roman" w:hAnsi="Times New Roman"/>
          <w:sz w:val="22"/>
          <w:szCs w:val="22"/>
        </w:rPr>
        <w:t xml:space="preserve">У магнітному полі Землі при зміні потоку в котушці виникає ЕРС індукції, що підтверджує існування цього поля; ЕРС пропорційна числу витків і швидкості зміни потоку.</w:t>
      </w:r>
    </w:p>
    <w:p>
      <w:pPr>
        <w:keepNext/>
        <w:spacing w:after="60" w:before="140"/>
        <w:jc w:val="both"/>
      </w:pPr>
      <w:r>
        <w:rPr>
          <w:rFonts w:ascii="Times New Roman" w:cs="Times New Roman" w:eastAsia="Times New Roman" w:hAnsi="Times New Roman"/>
          <w:b/>
          <w:bCs/>
          <w:sz w:val="22"/>
          <w:szCs w:val="22"/>
        </w:rPr>
        <w:t xml:space="preserve">Питання для обговорення:</w:t>
      </w:r>
    </w:p>
    <w:p>
      <w:pPr>
        <w:pStyle w:val="ListParagraph"/>
        <w:numPr>
          <w:ilvl w:val="0"/>
          <w:numId w:val="28"/>
        </w:numPr>
        <w:spacing w:after="60" w:line="276"/>
        <w:jc w:val="both"/>
      </w:pPr>
      <w:r>
        <w:rPr>
          <w:rFonts w:ascii="Times New Roman" w:cs="Times New Roman" w:eastAsia="Times New Roman" w:hAnsi="Times New Roman"/>
          <w:sz w:val="22"/>
          <w:szCs w:val="22"/>
        </w:rPr>
        <w:t xml:space="preserve">Чому ЕРС виникає лише під час повертання котушки?</w:t>
      </w:r>
    </w:p>
    <w:p>
      <w:pPr>
        <w:pStyle w:val="ListParagraph"/>
        <w:numPr>
          <w:ilvl w:val="0"/>
          <w:numId w:val="28"/>
        </w:numPr>
        <w:spacing w:after="60" w:line="276"/>
        <w:jc w:val="both"/>
      </w:pPr>
      <w:r>
        <w:rPr>
          <w:rFonts w:ascii="Times New Roman" w:cs="Times New Roman" w:eastAsia="Times New Roman" w:hAnsi="Times New Roman"/>
          <w:sz w:val="22"/>
          <w:szCs w:val="22"/>
        </w:rPr>
        <w:t xml:space="preserve">Чому сигнал збільшується з числом витків?</w:t>
      </w:r>
    </w:p>
    <w:p>
      <w:pPr>
        <w:pStyle w:val="ListParagraph"/>
        <w:numPr>
          <w:ilvl w:val="0"/>
          <w:numId w:val="28"/>
        </w:numPr>
        <w:spacing w:after="60" w:line="276"/>
        <w:jc w:val="both"/>
      </w:pPr>
      <w:r>
        <w:rPr>
          <w:rFonts w:ascii="Times New Roman" w:cs="Times New Roman" w:eastAsia="Times New Roman" w:hAnsi="Times New Roman"/>
          <w:sz w:val="22"/>
          <w:szCs w:val="22"/>
        </w:rPr>
        <w:t xml:space="preserve">Як потрібно розташувати котушку, щоб потік Землі крізь неї був найбільшим?</w:t>
      </w:r>
    </w:p>
    <w:p>
      <w:pPr>
        <w:pStyle w:val="Heading1"/>
        <w:pageBreakBefore/>
        <w:spacing w:after="140" w:before="0"/>
      </w:pPr>
      <w:r>
        <w:rPr>
          <w:rFonts w:ascii="Times New Roman" w:cs="Times New Roman" w:eastAsia="Times New Roman" w:hAnsi="Times New Roman"/>
          <w:b/>
          <w:bCs/>
          <w:sz w:val="30"/>
          <w:szCs w:val="30"/>
        </w:rPr>
        <w:t xml:space="preserve">Л1. Дослідження магнітного поля постійних магнітів за допомогою датчика</w:t>
      </w:r>
    </w:p>
    <w:p>
      <w:pPr>
        <w:spacing w:after="80" w:line="276"/>
        <w:jc w:val="left"/>
      </w:pPr>
      <w:r>
        <w:rPr>
          <w:rFonts w:ascii="Times New Roman" w:cs="Times New Roman" w:eastAsia="Times New Roman" w:hAnsi="Times New Roman"/>
          <w:i/>
          <w:iCs/>
          <w:sz w:val="22"/>
          <w:szCs w:val="22"/>
        </w:rPr>
        <w:t xml:space="preserve">Лабораторна робота · орієнтовний час: 30–40 хв</w:t>
      </w:r>
    </w:p>
    <w:p>
      <w:pPr>
        <w:spacing w:after="80" w:line="276"/>
        <w:jc w:val="left"/>
      </w:pPr>
      <w:r>
        <w:rPr>
          <w:rFonts w:ascii="Times New Roman" w:cs="Times New Roman" w:eastAsia="Times New Roman" w:hAnsi="Times New Roman"/>
          <w:sz w:val="22"/>
          <w:szCs w:val="22"/>
        </w:rPr>
        <w:t xml:space="preserve">Учень (учениця) ______________________  Клас ______  Дата ____________</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Дослідження магнітного поля постійних магнітів за допомогою датчика.</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Виміряти індукцію магнітного поля магніта на різних відстанях і дослідити, як вона змінюється зі збільшенням відстані.</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датчик магнітного поля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набір магнітів (круглий і смуговий)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лінійка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Магнітна індукція B – векторна величина, яка характеризує силу магнітного поля (одиниця – тесла, 1 мТл = 10⁻³ Тл). Біля полюса магніта індукція найбільша і швидко зменшується з відстанню. Поле Землі становить близько 0,05 мТл.</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29"/>
        </w:numPr>
        <w:spacing w:after="60" w:line="276"/>
        <w:jc w:val="both"/>
      </w:pPr>
      <w:r>
        <w:rPr>
          <w:rFonts w:ascii="Times New Roman" w:cs="Times New Roman" w:eastAsia="Times New Roman" w:hAnsi="Times New Roman"/>
          <w:sz w:val="22"/>
          <w:szCs w:val="22"/>
        </w:rPr>
        <w:t xml:space="preserve">Підключіть датчик, зорієнтуйте його вимірювальною віссю вздовж лінії, що проходить через полюс магніта. Без магніта запишіть фонове значення B₀.</w:t>
      </w:r>
    </w:p>
    <w:p>
      <w:pPr>
        <w:pStyle w:val="ListParagraph"/>
        <w:numPr>
          <w:ilvl w:val="0"/>
          <w:numId w:val="29"/>
        </w:numPr>
        <w:spacing w:after="60" w:line="276"/>
        <w:jc w:val="both"/>
      </w:pPr>
      <w:r>
        <w:rPr>
          <w:rFonts w:ascii="Times New Roman" w:cs="Times New Roman" w:eastAsia="Times New Roman" w:hAnsi="Times New Roman"/>
          <w:sz w:val="22"/>
          <w:szCs w:val="22"/>
        </w:rPr>
        <w:t xml:space="preserve">Розташуйте круглий магніт полюсом до датчика на відстані r = 1 см (відстань вимірюйте лінійкою до чутливого елемента). Запишіть покази B.</w:t>
      </w:r>
    </w:p>
    <w:p>
      <w:pPr>
        <w:pStyle w:val="ListParagraph"/>
        <w:numPr>
          <w:ilvl w:val="0"/>
          <w:numId w:val="29"/>
        </w:numPr>
        <w:spacing w:after="60" w:line="276"/>
        <w:jc w:val="both"/>
      </w:pPr>
      <w:r>
        <w:rPr>
          <w:rFonts w:ascii="Times New Roman" w:cs="Times New Roman" w:eastAsia="Times New Roman" w:hAnsi="Times New Roman"/>
          <w:sz w:val="22"/>
          <w:szCs w:val="22"/>
        </w:rPr>
        <w:t xml:space="preserve">Збільшуйте r до 2, 3, 4, 6, 8 см, щоразу записуючи B. Відніміть фон: B′ = B − B₀.</w:t>
      </w:r>
    </w:p>
    <w:p>
      <w:pPr>
        <w:pStyle w:val="ListParagraph"/>
        <w:numPr>
          <w:ilvl w:val="0"/>
          <w:numId w:val="29"/>
        </w:numPr>
        <w:spacing w:after="60" w:line="276"/>
        <w:jc w:val="both"/>
      </w:pPr>
      <w:r>
        <w:rPr>
          <w:rFonts w:ascii="Times New Roman" w:cs="Times New Roman" w:eastAsia="Times New Roman" w:hAnsi="Times New Roman"/>
          <w:sz w:val="22"/>
          <w:szCs w:val="22"/>
        </w:rPr>
        <w:t xml:space="preserve">Повторіть вимірювання для смугового магніта (з боку полюса).</w:t>
      </w:r>
    </w:p>
    <w:p>
      <w:pPr>
        <w:pStyle w:val="ListParagraph"/>
        <w:numPr>
          <w:ilvl w:val="0"/>
          <w:numId w:val="29"/>
        </w:numPr>
        <w:spacing w:after="60" w:line="276"/>
        <w:jc w:val="both"/>
      </w:pPr>
      <w:r>
        <w:rPr>
          <w:rFonts w:ascii="Times New Roman" w:cs="Times New Roman" w:eastAsia="Times New Roman" w:hAnsi="Times New Roman"/>
          <w:sz w:val="22"/>
          <w:szCs w:val="22"/>
        </w:rPr>
        <w:t xml:space="preserve">Побудуйте графік залежності B′ від r. Зробіть висновок.</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Одиниці показів і порядок підключення датчика – за його інструкцією. Спершу виміряйте фон (поле Землі) і віднімайте його від показів.</w:t>
      </w:r>
    </w:p>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1"/>
      </w:tblGrid>
      <w:tr>
        <w:trPr>
          <w:cantSplit/>
          <w:tblHeader/>
        </w:trPr>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 см</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 (кругл.), мТл</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 мТл</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 (смуг.), мТл</w:t>
            </w:r>
          </w:p>
        </w:tc>
        <w:tc>
          <w:tcPr>
            <w:tcW w:type="dxa" w:w="193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 мТл</w:t>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bl>
    <w:p>
      <w:pPr>
        <w:spacing w:after="60"/>
      </w:pP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left"/>
      </w:pPr>
      <w:r>
        <w:rPr>
          <w:rFonts w:ascii="Times New Roman" w:cs="Times New Roman" w:eastAsia="Times New Roman" w:hAnsi="Times New Roman"/>
          <w:sz w:val="22"/>
          <w:szCs w:val="22"/>
        </w:rPr>
        <w:t xml:space="preserve">(Опишіть, як змінюється індукція з відстанню; порівняйте поля двох магнітів.)</w:t>
      </w:r>
    </w:p>
    <w:p>
      <w:pPr>
        <w:pBdr>
          <w:bottom w:val="single" w:color="808080" w:sz="4" w:space="1"/>
        </w:pBdr>
        <w:spacing w:after="0" w:line="400"/>
      </w:pPr>
    </w:p>
    <w:p>
      <w:pPr>
        <w:keepNext/>
        <w:spacing w:after="60" w:before="140"/>
        <w:jc w:val="both"/>
      </w:pPr>
      <w:r>
        <w:rPr>
          <w:rFonts w:ascii="Times New Roman" w:cs="Times New Roman" w:eastAsia="Times New Roman" w:hAnsi="Times New Roman"/>
          <w:b/>
          <w:bCs/>
          <w:sz w:val="22"/>
          <w:szCs w:val="22"/>
        </w:rPr>
        <w:t xml:space="preserve">Контрольні запитання:</w:t>
      </w:r>
    </w:p>
    <w:p>
      <w:pPr>
        <w:pStyle w:val="ListParagraph"/>
        <w:numPr>
          <w:ilvl w:val="0"/>
          <w:numId w:val="30"/>
        </w:numPr>
        <w:spacing w:after="60" w:line="276"/>
        <w:jc w:val="both"/>
      </w:pPr>
      <w:r>
        <w:rPr>
          <w:rFonts w:ascii="Times New Roman" w:cs="Times New Roman" w:eastAsia="Times New Roman" w:hAnsi="Times New Roman"/>
          <w:sz w:val="22"/>
          <w:szCs w:val="22"/>
        </w:rPr>
        <w:t xml:space="preserve">Чому індукція швидко зменшується з відстанню?</w:t>
      </w:r>
    </w:p>
    <w:p>
      <w:pPr>
        <w:pStyle w:val="ListParagraph"/>
        <w:numPr>
          <w:ilvl w:val="0"/>
          <w:numId w:val="30"/>
        </w:numPr>
        <w:spacing w:after="60" w:line="276"/>
        <w:jc w:val="both"/>
      </w:pPr>
      <w:r>
        <w:rPr>
          <w:rFonts w:ascii="Times New Roman" w:cs="Times New Roman" w:eastAsia="Times New Roman" w:hAnsi="Times New Roman"/>
          <w:sz w:val="22"/>
          <w:szCs w:val="22"/>
        </w:rPr>
        <w:t xml:space="preserve">Навіщо віднімати фонове значення?</w:t>
      </w:r>
    </w:p>
    <w:p>
      <w:pPr>
        <w:pStyle w:val="ListParagraph"/>
        <w:numPr>
          <w:ilvl w:val="0"/>
          <w:numId w:val="30"/>
        </w:numPr>
        <w:spacing w:after="60" w:line="276"/>
        <w:jc w:val="both"/>
      </w:pPr>
      <w:r>
        <w:rPr>
          <w:rFonts w:ascii="Times New Roman" w:cs="Times New Roman" w:eastAsia="Times New Roman" w:hAnsi="Times New Roman"/>
          <w:sz w:val="22"/>
          <w:szCs w:val="22"/>
        </w:rPr>
        <w:t xml:space="preserve">Який магніт створює сильніше поле на відстані 5 см?</w:t>
      </w:r>
    </w:p>
    <w:p>
      <w:pPr>
        <w:pStyle w:val="Heading1"/>
        <w:pageBreakBefore/>
        <w:spacing w:after="140" w:before="0"/>
      </w:pPr>
      <w:r>
        <w:rPr>
          <w:rFonts w:ascii="Times New Roman" w:cs="Times New Roman" w:eastAsia="Times New Roman" w:hAnsi="Times New Roman"/>
          <w:b/>
          <w:bCs/>
          <w:sz w:val="30"/>
          <w:szCs w:val="30"/>
        </w:rPr>
        <w:t xml:space="preserve">Л2. Дослідження залежності магнітної дії електромагніта від сили струму та осердя</w:t>
      </w:r>
    </w:p>
    <w:p>
      <w:pPr>
        <w:spacing w:after="80" w:line="276"/>
        <w:jc w:val="left"/>
      </w:pPr>
      <w:r>
        <w:rPr>
          <w:rFonts w:ascii="Times New Roman" w:cs="Times New Roman" w:eastAsia="Times New Roman" w:hAnsi="Times New Roman"/>
          <w:i/>
          <w:iCs/>
          <w:sz w:val="22"/>
          <w:szCs w:val="22"/>
        </w:rPr>
        <w:t xml:space="preserve">Лабораторна робота · орієнтовний час: 40 хв</w:t>
      </w:r>
    </w:p>
    <w:p>
      <w:pPr>
        <w:spacing w:after="80" w:line="276"/>
        <w:jc w:val="left"/>
      </w:pPr>
      <w:r>
        <w:rPr>
          <w:rFonts w:ascii="Times New Roman" w:cs="Times New Roman" w:eastAsia="Times New Roman" w:hAnsi="Times New Roman"/>
          <w:sz w:val="22"/>
          <w:szCs w:val="22"/>
        </w:rPr>
        <w:t xml:space="preserve">Учень (учениця) ______________________  Клас ______  Дата ____________</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Дослідження залежності магнітної дії електромагніта від сили струму та осердя.</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З’ясувати, як магнітна дія котушки (електромагніта) залежить від сили струму, числа котушок і наявності осердя.</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електромагніт розбірний лабораторний підковоподібний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мультиметр (амперметр)</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скріпки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Магнітна дія електромагніта зростає зі збільшенням сили струму, числа витків і при введенні феромагнітного осердя. Її якісно оцінюють за кількістю скріпок, які утримує електромагніт.</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31"/>
        </w:numPr>
        <w:spacing w:after="60" w:line="276"/>
        <w:jc w:val="both"/>
      </w:pPr>
      <w:r>
        <w:rPr>
          <w:rFonts w:ascii="Times New Roman" w:cs="Times New Roman" w:eastAsia="Times New Roman" w:hAnsi="Times New Roman"/>
          <w:sz w:val="22"/>
          <w:szCs w:val="22"/>
        </w:rPr>
        <w:t xml:space="preserve">Складіть коло: джерело – ключ – реостат – електромагніт – амперметр. Допустимий струм уточніть за паспортом.</w:t>
      </w:r>
    </w:p>
    <w:p>
      <w:pPr>
        <w:pStyle w:val="ListParagraph"/>
        <w:numPr>
          <w:ilvl w:val="0"/>
          <w:numId w:val="31"/>
        </w:numPr>
        <w:spacing w:after="60" w:line="276"/>
        <w:jc w:val="both"/>
      </w:pPr>
      <w:r>
        <w:rPr>
          <w:rFonts w:ascii="Times New Roman" w:cs="Times New Roman" w:eastAsia="Times New Roman" w:hAnsi="Times New Roman"/>
          <w:sz w:val="22"/>
          <w:szCs w:val="22"/>
        </w:rPr>
        <w:t xml:space="preserve">Замкніть ключ, реостатом встановіть струм I₁. Піднесіть електромагніт до скріпок; підніміть ланцюжок скріпок і підрахуйте їх кількість n. Розімкніть ключ.</w:t>
      </w:r>
    </w:p>
    <w:p>
      <w:pPr>
        <w:pStyle w:val="ListParagraph"/>
        <w:numPr>
          <w:ilvl w:val="0"/>
          <w:numId w:val="31"/>
        </w:numPr>
        <w:spacing w:after="60" w:line="276"/>
        <w:jc w:val="both"/>
      </w:pPr>
      <w:r>
        <w:rPr>
          <w:rFonts w:ascii="Times New Roman" w:cs="Times New Roman" w:eastAsia="Times New Roman" w:hAnsi="Times New Roman"/>
          <w:sz w:val="22"/>
          <w:szCs w:val="22"/>
        </w:rPr>
        <w:t xml:space="preserve">Збільште струм до I₂ і повторіть вимірювання. Результати занесіть у таблицю.</w:t>
      </w:r>
    </w:p>
    <w:p>
      <w:pPr>
        <w:pStyle w:val="ListParagraph"/>
        <w:numPr>
          <w:ilvl w:val="0"/>
          <w:numId w:val="31"/>
        </w:numPr>
        <w:spacing w:after="60" w:line="276"/>
        <w:jc w:val="both"/>
      </w:pPr>
      <w:r>
        <w:rPr>
          <w:rFonts w:ascii="Times New Roman" w:cs="Times New Roman" w:eastAsia="Times New Roman" w:hAnsi="Times New Roman"/>
          <w:sz w:val="22"/>
          <w:szCs w:val="22"/>
        </w:rPr>
        <w:t xml:space="preserve">Увімкніть дві котушки (за конструкцією), а потім одну без осердя; повторіть дослід.</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Струм вмикайте на короткий час. Скріпки відокремлюйте, вимкнувши струм.</w:t>
      </w:r>
    </w:p>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cantSplit/>
          <w:tblHeader/>
        </w:trPr>
        <w:tc>
          <w:tcPr>
            <w:tcW w:type="dxa" w:w="321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Умови досліду</w:t>
            </w:r>
          </w:p>
        </w:tc>
        <w:tc>
          <w:tcPr>
            <w:tcW w:type="dxa" w:w="321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I, А</w:t>
            </w:r>
          </w:p>
        </w:tc>
        <w:tc>
          <w:tcPr>
            <w:tcW w:type="dxa" w:w="321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n (скріпок)</w:t>
            </w:r>
          </w:p>
        </w:tc>
      </w:tr>
      <w:tr>
        <w:trPr>
          <w:cantSplit/>
          <w:trHeight w:val="320" w:hRule="atLeast"/>
        </w:trPr>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Одна котушка, з осердям, I₁</w:t>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Одна котушка, з осердям, I₂</w:t>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Дві котушки, з осердям</w:t>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Одна котушка, без осердя</w:t>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321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bl>
    <w:p>
      <w:pPr>
        <w:spacing w:after="60"/>
      </w:pP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left"/>
      </w:pPr>
      <w:r>
        <w:rPr>
          <w:rFonts w:ascii="Times New Roman" w:cs="Times New Roman" w:eastAsia="Times New Roman" w:hAnsi="Times New Roman"/>
          <w:sz w:val="22"/>
          <w:szCs w:val="22"/>
        </w:rPr>
        <w:t xml:space="preserve">(Зробіть висновок: як магнітна дія залежить від струму, числа котушок і осердя.)</w:t>
      </w:r>
    </w:p>
    <w:p>
      <w:pPr>
        <w:pBdr>
          <w:bottom w:val="single" w:color="808080" w:sz="4" w:space="1"/>
        </w:pBdr>
        <w:spacing w:after="0" w:line="400"/>
      </w:pPr>
    </w:p>
    <w:p>
      <w:pPr>
        <w:keepNext/>
        <w:spacing w:after="60" w:before="140"/>
        <w:jc w:val="both"/>
      </w:pPr>
      <w:r>
        <w:rPr>
          <w:rFonts w:ascii="Times New Roman" w:cs="Times New Roman" w:eastAsia="Times New Roman" w:hAnsi="Times New Roman"/>
          <w:b/>
          <w:bCs/>
          <w:sz w:val="22"/>
          <w:szCs w:val="22"/>
        </w:rPr>
        <w:t xml:space="preserve">Контрольні запитання:</w:t>
      </w:r>
    </w:p>
    <w:p>
      <w:pPr>
        <w:pStyle w:val="ListParagraph"/>
        <w:numPr>
          <w:ilvl w:val="0"/>
          <w:numId w:val="32"/>
        </w:numPr>
        <w:spacing w:after="60" w:line="276"/>
        <w:jc w:val="both"/>
      </w:pPr>
      <w:r>
        <w:rPr>
          <w:rFonts w:ascii="Times New Roman" w:cs="Times New Roman" w:eastAsia="Times New Roman" w:hAnsi="Times New Roman"/>
          <w:sz w:val="22"/>
          <w:szCs w:val="22"/>
        </w:rPr>
        <w:t xml:space="preserve">Чому більший струм дає сильніший електромагніт?</w:t>
      </w:r>
    </w:p>
    <w:p>
      <w:pPr>
        <w:pStyle w:val="ListParagraph"/>
        <w:numPr>
          <w:ilvl w:val="0"/>
          <w:numId w:val="32"/>
        </w:numPr>
        <w:spacing w:after="60" w:line="276"/>
        <w:jc w:val="both"/>
      </w:pPr>
      <w:r>
        <w:rPr>
          <w:rFonts w:ascii="Times New Roman" w:cs="Times New Roman" w:eastAsia="Times New Roman" w:hAnsi="Times New Roman"/>
          <w:sz w:val="22"/>
          <w:szCs w:val="22"/>
        </w:rPr>
        <w:t xml:space="preserve">Що змінюється, коли вносять осердя?</w:t>
      </w:r>
    </w:p>
    <w:p>
      <w:pPr>
        <w:pStyle w:val="ListParagraph"/>
        <w:numPr>
          <w:ilvl w:val="0"/>
          <w:numId w:val="32"/>
        </w:numPr>
        <w:spacing w:after="60" w:line="276"/>
        <w:jc w:val="both"/>
      </w:pPr>
      <w:r>
        <w:rPr>
          <w:rFonts w:ascii="Times New Roman" w:cs="Times New Roman" w:eastAsia="Times New Roman" w:hAnsi="Times New Roman"/>
          <w:sz w:val="22"/>
          <w:szCs w:val="22"/>
        </w:rPr>
        <w:t xml:space="preserve">Чому скріпки падають після вимкнення струму?</w:t>
      </w:r>
    </w:p>
    <w:p>
      <w:pPr>
        <w:pStyle w:val="Heading1"/>
        <w:pageBreakBefore/>
        <w:spacing w:after="140" w:before="0"/>
      </w:pPr>
      <w:r>
        <w:rPr>
          <w:rFonts w:ascii="Times New Roman" w:cs="Times New Roman" w:eastAsia="Times New Roman" w:hAnsi="Times New Roman"/>
          <w:b/>
          <w:bCs/>
          <w:sz w:val="30"/>
          <w:szCs w:val="30"/>
        </w:rPr>
        <w:t xml:space="preserve">Л3. Дослідження залежності ЕРС індукції від числа витків котушки</w:t>
      </w:r>
    </w:p>
    <w:p>
      <w:pPr>
        <w:spacing w:after="80" w:line="276"/>
        <w:jc w:val="left"/>
      </w:pPr>
      <w:r>
        <w:rPr>
          <w:rFonts w:ascii="Times New Roman" w:cs="Times New Roman" w:eastAsia="Times New Roman" w:hAnsi="Times New Roman"/>
          <w:i/>
          <w:iCs/>
          <w:sz w:val="22"/>
          <w:szCs w:val="22"/>
        </w:rPr>
        <w:t xml:space="preserve">Лабораторна робота · орієнтовний час: 40 хв</w:t>
      </w:r>
    </w:p>
    <w:p>
      <w:pPr>
        <w:spacing w:after="80" w:line="276"/>
        <w:jc w:val="left"/>
      </w:pPr>
      <w:r>
        <w:rPr>
          <w:rFonts w:ascii="Times New Roman" w:cs="Times New Roman" w:eastAsia="Times New Roman" w:hAnsi="Times New Roman"/>
          <w:sz w:val="22"/>
          <w:szCs w:val="22"/>
        </w:rPr>
        <w:t xml:space="preserve">Учень (учениця) ______________________  Клас ______  Дата ____________</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Дослідження залежності ЕРС індукції від числа витків котушки.</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Експериментально перевірити, що ЕРС індукції в котушці пропорційна числу витків.</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дії магнітного поля Землі (котушка 160 витків із відводами через 40)</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мілівольтметр або чутливий гальванометр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ЕРС індукції в котушці з N витків дорівнює ε = N·ΔΦ/Δt, де ΔΦ – зміна магнітного потоку крізь один виток. Якщо за однакових умов змінювати лише число витків, то ε ~ N, тобто відношення ε/N є сталим.</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33"/>
        </w:numPr>
        <w:spacing w:after="60" w:line="276"/>
        <w:jc w:val="both"/>
      </w:pPr>
      <w:r>
        <w:rPr>
          <w:rFonts w:ascii="Times New Roman" w:cs="Times New Roman" w:eastAsia="Times New Roman" w:hAnsi="Times New Roman"/>
          <w:sz w:val="22"/>
          <w:szCs w:val="22"/>
        </w:rPr>
        <w:t xml:space="preserve">Покладіть котушку горизонтально на стіл подалі від металевих предметів. Приєднайте прилад до загального виводу й відводу 40 витків.</w:t>
      </w:r>
    </w:p>
    <w:p>
      <w:pPr>
        <w:pStyle w:val="ListParagraph"/>
        <w:numPr>
          <w:ilvl w:val="0"/>
          <w:numId w:val="33"/>
        </w:numPr>
        <w:spacing w:after="60" w:line="276"/>
        <w:jc w:val="both"/>
      </w:pPr>
      <w:r>
        <w:rPr>
          <w:rFonts w:ascii="Times New Roman" w:cs="Times New Roman" w:eastAsia="Times New Roman" w:hAnsi="Times New Roman"/>
          <w:sz w:val="22"/>
          <w:szCs w:val="22"/>
        </w:rPr>
        <w:t xml:space="preserve">Швидко переверніть котушку на 180° навколо горизонтальної осі. Запишіть максимальне відхилення ε. Повторіть 3 рази, перевертаючи з однаковою швидкістю.</w:t>
      </w:r>
    </w:p>
    <w:p>
      <w:pPr>
        <w:pStyle w:val="ListParagraph"/>
        <w:numPr>
          <w:ilvl w:val="0"/>
          <w:numId w:val="33"/>
        </w:numPr>
        <w:spacing w:after="60" w:line="276"/>
        <w:jc w:val="both"/>
      </w:pPr>
      <w:r>
        <w:rPr>
          <w:rFonts w:ascii="Times New Roman" w:cs="Times New Roman" w:eastAsia="Times New Roman" w:hAnsi="Times New Roman"/>
          <w:sz w:val="22"/>
          <w:szCs w:val="22"/>
        </w:rPr>
        <w:t xml:space="preserve">Повторіть вимірювання для 80, 120 і 160 витків.</w:t>
      </w:r>
    </w:p>
    <w:p>
      <w:pPr>
        <w:pStyle w:val="ListParagraph"/>
        <w:numPr>
          <w:ilvl w:val="0"/>
          <w:numId w:val="33"/>
        </w:numPr>
        <w:spacing w:after="60" w:line="276"/>
        <w:jc w:val="both"/>
      </w:pPr>
      <w:r>
        <w:rPr>
          <w:rFonts w:ascii="Times New Roman" w:cs="Times New Roman" w:eastAsia="Times New Roman" w:hAnsi="Times New Roman"/>
          <w:sz w:val="22"/>
          <w:szCs w:val="22"/>
        </w:rPr>
        <w:t xml:space="preserve">Знайдіть середнє значення ε для кожного N і відношення ε/N.</w:t>
      </w:r>
    </w:p>
    <w:p>
      <w:pPr>
        <w:pStyle w:val="ListParagraph"/>
        <w:numPr>
          <w:ilvl w:val="0"/>
          <w:numId w:val="33"/>
        </w:numPr>
        <w:spacing w:after="60" w:line="276"/>
        <w:jc w:val="both"/>
      </w:pPr>
      <w:r>
        <w:rPr>
          <w:rFonts w:ascii="Times New Roman" w:cs="Times New Roman" w:eastAsia="Times New Roman" w:hAnsi="Times New Roman"/>
          <w:sz w:val="22"/>
          <w:szCs w:val="22"/>
        </w:rPr>
        <w:t xml:space="preserve">Побудуйте графік залежності ε від N.</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Сигнал малий (орієнтовно 0,3–2 мВ при перевертанні за 0,05–0,1 с). Мультиметр на діапазоні 200 мВ має крок 0,1 мВ і для 40 витків малопридатний; застосуйте чутливіший прилад. Дослід краще виконувати подалі від металевих конструкцій.</w:t>
      </w:r>
    </w:p>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9"/>
      </w:tblGrid>
      <w:tr>
        <w:trPr>
          <w:cantSplit/>
          <w:tblHeader/>
        </w:trPr>
        <w:tc>
          <w:tcPr>
            <w:tcW w:type="dxa" w:w="1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N</w:t>
            </w:r>
          </w:p>
        </w:tc>
        <w:tc>
          <w:tcPr>
            <w:tcW w:type="dxa" w:w="1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ε₁, мВ</w:t>
            </w:r>
          </w:p>
        </w:tc>
        <w:tc>
          <w:tcPr>
            <w:tcW w:type="dxa" w:w="1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ε₂, мВ</w:t>
            </w:r>
          </w:p>
        </w:tc>
        <w:tc>
          <w:tcPr>
            <w:tcW w:type="dxa" w:w="1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ε₃, мВ</w:t>
            </w:r>
          </w:p>
        </w:tc>
        <w:tc>
          <w:tcPr>
            <w:tcW w:type="dxa" w:w="1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ε сер., мВ</w:t>
            </w:r>
          </w:p>
        </w:tc>
        <w:tc>
          <w:tcPr>
            <w:tcW w:type="dxa" w:w="160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ε/N</w:t>
            </w:r>
          </w:p>
        </w:tc>
      </w:tr>
      <w:tr>
        <w:trPr>
          <w:cantSplit/>
          <w:trHeight w:val="320" w:hRule="atLeast"/>
        </w:trPr>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40</w:t>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80</w:t>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120</w:t>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160</w:t>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bl>
    <w:p>
      <w:pPr>
        <w:spacing w:after="60"/>
      </w:pP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left"/>
      </w:pPr>
      <w:r>
        <w:rPr>
          <w:rFonts w:ascii="Times New Roman" w:cs="Times New Roman" w:eastAsia="Times New Roman" w:hAnsi="Times New Roman"/>
          <w:sz w:val="22"/>
          <w:szCs w:val="22"/>
        </w:rPr>
        <w:t xml:space="preserve">(Зробіть висновок: як ЕРС залежить від числа витків; поясніть причини розбіжностей.)</w:t>
      </w:r>
    </w:p>
    <w:p>
      <w:pPr>
        <w:pBdr>
          <w:bottom w:val="single" w:color="808080" w:sz="4" w:space="1"/>
        </w:pBdr>
        <w:spacing w:after="0" w:line="400"/>
      </w:pPr>
    </w:p>
    <w:p>
      <w:pPr>
        <w:keepNext/>
        <w:spacing w:after="60" w:before="140"/>
        <w:jc w:val="both"/>
      </w:pPr>
      <w:r>
        <w:rPr>
          <w:rFonts w:ascii="Times New Roman" w:cs="Times New Roman" w:eastAsia="Times New Roman" w:hAnsi="Times New Roman"/>
          <w:b/>
          <w:bCs/>
          <w:sz w:val="22"/>
          <w:szCs w:val="22"/>
        </w:rPr>
        <w:t xml:space="preserve">Контрольні запитання:</w:t>
      </w:r>
    </w:p>
    <w:p>
      <w:pPr>
        <w:pStyle w:val="ListParagraph"/>
        <w:numPr>
          <w:ilvl w:val="0"/>
          <w:numId w:val="34"/>
        </w:numPr>
        <w:spacing w:after="60" w:line="276"/>
        <w:jc w:val="both"/>
      </w:pPr>
      <w:r>
        <w:rPr>
          <w:rFonts w:ascii="Times New Roman" w:cs="Times New Roman" w:eastAsia="Times New Roman" w:hAnsi="Times New Roman"/>
          <w:sz w:val="22"/>
          <w:szCs w:val="22"/>
        </w:rPr>
        <w:t xml:space="preserve">Чому ЕРС збільшується з числом витків?</w:t>
      </w:r>
    </w:p>
    <w:p>
      <w:pPr>
        <w:pStyle w:val="ListParagraph"/>
        <w:numPr>
          <w:ilvl w:val="0"/>
          <w:numId w:val="34"/>
        </w:numPr>
        <w:spacing w:after="60" w:line="276"/>
        <w:jc w:val="both"/>
      </w:pPr>
      <w:r>
        <w:rPr>
          <w:rFonts w:ascii="Times New Roman" w:cs="Times New Roman" w:eastAsia="Times New Roman" w:hAnsi="Times New Roman"/>
          <w:sz w:val="22"/>
          <w:szCs w:val="22"/>
        </w:rPr>
        <w:t xml:space="preserve">Які чинники заважають отримати однакові ε при повторних вимірюваннях?</w:t>
      </w:r>
    </w:p>
    <w:p>
      <w:pPr>
        <w:pStyle w:val="ListParagraph"/>
        <w:numPr>
          <w:ilvl w:val="0"/>
          <w:numId w:val="34"/>
        </w:numPr>
        <w:spacing w:after="60" w:line="276"/>
        <w:jc w:val="both"/>
      </w:pPr>
      <w:r>
        <w:rPr>
          <w:rFonts w:ascii="Times New Roman" w:cs="Times New Roman" w:eastAsia="Times New Roman" w:hAnsi="Times New Roman"/>
          <w:sz w:val="22"/>
          <w:szCs w:val="22"/>
        </w:rPr>
        <w:t xml:space="preserve">Як збільшити сигнал без зміни числа витків?</w:t>
      </w:r>
    </w:p>
    <w:p>
      <w:pPr>
        <w:pStyle w:val="Heading1"/>
        <w:pageBreakBefore/>
        <w:spacing w:after="140" w:before="0"/>
      </w:pPr>
      <w:r>
        <w:rPr>
          <w:rFonts w:ascii="Times New Roman" w:cs="Times New Roman" w:eastAsia="Times New Roman" w:hAnsi="Times New Roman"/>
          <w:b/>
          <w:bCs/>
          <w:sz w:val="30"/>
          <w:szCs w:val="30"/>
        </w:rPr>
        <w:t xml:space="preserve">Л4. Визначення горизонтальної складової магнітного поля Землі</w:t>
      </w:r>
    </w:p>
    <w:p>
      <w:pPr>
        <w:spacing w:after="80" w:line="276"/>
        <w:jc w:val="left"/>
      </w:pPr>
      <w:r>
        <w:rPr>
          <w:rFonts w:ascii="Times New Roman" w:cs="Times New Roman" w:eastAsia="Times New Roman" w:hAnsi="Times New Roman"/>
          <w:i/>
          <w:iCs/>
          <w:sz w:val="22"/>
          <w:szCs w:val="22"/>
        </w:rPr>
        <w:t xml:space="preserve">Лабораторна робота · орієнтовний час: 40 хв</w:t>
      </w:r>
    </w:p>
    <w:p>
      <w:pPr>
        <w:spacing w:after="80" w:line="276"/>
        <w:jc w:val="left"/>
      </w:pPr>
      <w:r>
        <w:rPr>
          <w:rFonts w:ascii="Times New Roman" w:cs="Times New Roman" w:eastAsia="Times New Roman" w:hAnsi="Times New Roman"/>
          <w:sz w:val="22"/>
          <w:szCs w:val="22"/>
        </w:rPr>
        <w:t xml:space="preserve">Учень (учениця) ______________________  Клас ______  Дата ____________</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Визначення горизонтальної складової магнітного поля Землі.</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Виміряти горизонтальну складову індукції магнітного поля Землі за допомогою котушки зі струмом і компаса (тангенс-гальванометр).</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дії магнітного поля Землі (котушка 10 см, 160 витків, відводи через 40)</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компас, мультиметр (міліамперметр), резистор 470 Ом</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4,5 В, ключ,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Якщо витки розташувати в площині магнітного меридіана, а в центрі помістити магнітну стрілку, то струм відхилить її на кут α. Поле котушки в центрі B = μ₀·N·I/(2r) перпендикулярне до горизонтальної складової поля Землі Bг, і в рівновазі B = Bг·tg α. Звідси Bг = μ₀·N·I/(2r·tg α), r = 0,05 м, μ₀ = 4π·10⁻⁷ Тл·м/А.</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35"/>
        </w:numPr>
        <w:spacing w:after="60" w:line="276"/>
        <w:jc w:val="both"/>
      </w:pPr>
      <w:r>
        <w:rPr>
          <w:rFonts w:ascii="Times New Roman" w:cs="Times New Roman" w:eastAsia="Times New Roman" w:hAnsi="Times New Roman"/>
          <w:sz w:val="22"/>
          <w:szCs w:val="22"/>
        </w:rPr>
        <w:t xml:space="preserve">Покладіть компас на стіл подалі від заліза й електроприладів. Встановіть котушку вертикально так, щоб її площина збігалася з напрямком стрілки (меридіаном), а компас стояв у її центрі.</w:t>
      </w:r>
    </w:p>
    <w:p>
      <w:pPr>
        <w:pStyle w:val="ListParagraph"/>
        <w:numPr>
          <w:ilvl w:val="0"/>
          <w:numId w:val="35"/>
        </w:numPr>
        <w:spacing w:after="60" w:line="276"/>
        <w:jc w:val="both"/>
      </w:pPr>
      <w:r>
        <w:rPr>
          <w:rFonts w:ascii="Times New Roman" w:cs="Times New Roman" w:eastAsia="Times New Roman" w:hAnsi="Times New Roman"/>
          <w:sz w:val="22"/>
          <w:szCs w:val="22"/>
        </w:rPr>
        <w:t xml:space="preserve">Складіть коло: джерело – ключ – резистор 470 Ом – міліамперметр – котушка (160 витків). Замкніть ключ на 2–3 с. Запишіть силу струму I та кут відхилення α.</w:t>
      </w:r>
    </w:p>
    <w:p>
      <w:pPr>
        <w:pStyle w:val="ListParagraph"/>
        <w:numPr>
          <w:ilvl w:val="0"/>
          <w:numId w:val="35"/>
        </w:numPr>
        <w:spacing w:after="60" w:line="276"/>
        <w:jc w:val="both"/>
      </w:pPr>
      <w:r>
        <w:rPr>
          <w:rFonts w:ascii="Times New Roman" w:cs="Times New Roman" w:eastAsia="Times New Roman" w:hAnsi="Times New Roman"/>
          <w:sz w:val="22"/>
          <w:szCs w:val="22"/>
        </w:rPr>
        <w:t xml:space="preserve">Змініть полярність джерела й запишіть кут α′; знайдіть середній кут.</w:t>
      </w:r>
    </w:p>
    <w:p>
      <w:pPr>
        <w:pStyle w:val="ListParagraph"/>
        <w:numPr>
          <w:ilvl w:val="0"/>
          <w:numId w:val="35"/>
        </w:numPr>
        <w:spacing w:after="60" w:line="276"/>
        <w:jc w:val="both"/>
      </w:pPr>
      <w:r>
        <w:rPr>
          <w:rFonts w:ascii="Times New Roman" w:cs="Times New Roman" w:eastAsia="Times New Roman" w:hAnsi="Times New Roman"/>
          <w:sz w:val="22"/>
          <w:szCs w:val="22"/>
        </w:rPr>
        <w:t xml:space="preserve">Повторіть дослід для відводів 40, 80, 120 витків. Обчисліть Bг для кожного N і середнє значення.</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Орієнтовний результат – близько 20 мкТл. Струм вмикайте ненадовго.</w:t>
      </w:r>
    </w:p>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377"/>
        <w:gridCol w:w="1377"/>
        <w:gridCol w:w="1377"/>
        <w:gridCol w:w="1377"/>
        <w:gridCol w:w="1377"/>
        <w:gridCol w:w="1377"/>
        <w:gridCol w:w="1377"/>
      </w:tblGrid>
      <w:tr>
        <w:trPr>
          <w:cantSplit/>
          <w:tblHeader/>
        </w:trPr>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N</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I, мА</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α, °</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α′, °</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α сер., °</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tg α</w:t>
            </w:r>
          </w:p>
        </w:tc>
        <w:tc>
          <w:tcPr>
            <w:tcW w:type="dxa" w:w="13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Bг, мкТл</w:t>
            </w:r>
          </w:p>
        </w:tc>
      </w:tr>
      <w:tr>
        <w:trPr>
          <w:cantSplit/>
          <w:trHeight w:val="320" w:hRule="atLeast"/>
        </w:trPr>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40</w:t>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80</w:t>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120</w:t>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160</w:t>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3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bl>
    <w:p>
      <w:pPr>
        <w:spacing w:after="60"/>
      </w:pP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left"/>
      </w:pPr>
      <w:r>
        <w:rPr>
          <w:rFonts w:ascii="Times New Roman" w:cs="Times New Roman" w:eastAsia="Times New Roman" w:hAnsi="Times New Roman"/>
          <w:sz w:val="22"/>
          <w:szCs w:val="22"/>
        </w:rPr>
        <w:t xml:space="preserve">(Запишіть середнє значення Bг і порівняйте його з довідковим значенням близько 20 мкТл; назвіть причини розбіжностей.)</w:t>
      </w:r>
    </w:p>
    <w:p>
      <w:pPr>
        <w:pBdr>
          <w:bottom w:val="single" w:color="808080" w:sz="4" w:space="1"/>
        </w:pBdr>
        <w:spacing w:after="0" w:line="400"/>
      </w:pPr>
    </w:p>
    <w:p>
      <w:pPr>
        <w:keepNext/>
        <w:spacing w:after="60" w:before="140"/>
        <w:jc w:val="both"/>
      </w:pPr>
      <w:r>
        <w:rPr>
          <w:rFonts w:ascii="Times New Roman" w:cs="Times New Roman" w:eastAsia="Times New Roman" w:hAnsi="Times New Roman"/>
          <w:b/>
          <w:bCs/>
          <w:sz w:val="22"/>
          <w:szCs w:val="22"/>
        </w:rPr>
        <w:t xml:space="preserve">Контрольні запитання:</w:t>
      </w:r>
    </w:p>
    <w:p>
      <w:pPr>
        <w:pStyle w:val="ListParagraph"/>
        <w:numPr>
          <w:ilvl w:val="0"/>
          <w:numId w:val="36"/>
        </w:numPr>
        <w:spacing w:after="60" w:line="276"/>
        <w:jc w:val="both"/>
      </w:pPr>
      <w:r>
        <w:rPr>
          <w:rFonts w:ascii="Times New Roman" w:cs="Times New Roman" w:eastAsia="Times New Roman" w:hAnsi="Times New Roman"/>
          <w:sz w:val="22"/>
          <w:szCs w:val="22"/>
        </w:rPr>
        <w:t xml:space="preserve">Чому котушку розташовують у площині магнітного меридіана?</w:t>
      </w:r>
    </w:p>
    <w:p>
      <w:pPr>
        <w:pStyle w:val="ListParagraph"/>
        <w:numPr>
          <w:ilvl w:val="0"/>
          <w:numId w:val="36"/>
        </w:numPr>
        <w:spacing w:after="60" w:line="276"/>
        <w:jc w:val="both"/>
      </w:pPr>
      <w:r>
        <w:rPr>
          <w:rFonts w:ascii="Times New Roman" w:cs="Times New Roman" w:eastAsia="Times New Roman" w:hAnsi="Times New Roman"/>
          <w:sz w:val="22"/>
          <w:szCs w:val="22"/>
        </w:rPr>
        <w:t xml:space="preserve">Навіщо змінюють полярність джерела?</w:t>
      </w:r>
    </w:p>
    <w:p>
      <w:pPr>
        <w:pStyle w:val="ListParagraph"/>
        <w:numPr>
          <w:ilvl w:val="0"/>
          <w:numId w:val="36"/>
        </w:numPr>
        <w:spacing w:after="60" w:line="276"/>
        <w:jc w:val="both"/>
      </w:pPr>
      <w:r>
        <w:rPr>
          <w:rFonts w:ascii="Times New Roman" w:cs="Times New Roman" w:eastAsia="Times New Roman" w:hAnsi="Times New Roman"/>
          <w:sz w:val="22"/>
          <w:szCs w:val="22"/>
        </w:rPr>
        <w:t xml:space="preserve">Чому для різних N результати мають бути однаковими?</w:t>
      </w:r>
    </w:p>
    <w:p>
      <w:pPr>
        <w:pStyle w:val="Heading1"/>
        <w:pageBreakBefore/>
        <w:spacing w:after="140" w:before="0"/>
      </w:pPr>
      <w:r>
        <w:rPr>
          <w:rFonts w:ascii="Times New Roman" w:cs="Times New Roman" w:eastAsia="Times New Roman" w:hAnsi="Times New Roman"/>
          <w:b/>
          <w:bCs/>
          <w:sz w:val="30"/>
          <w:szCs w:val="30"/>
        </w:rPr>
        <w:t xml:space="preserve">Л5. Дослідження дії магнітного поля на провідник зі струмом</w:t>
      </w:r>
    </w:p>
    <w:p>
      <w:pPr>
        <w:spacing w:after="80" w:line="276"/>
        <w:jc w:val="left"/>
      </w:pPr>
      <w:r>
        <w:rPr>
          <w:rFonts w:ascii="Times New Roman" w:cs="Times New Roman" w:eastAsia="Times New Roman" w:hAnsi="Times New Roman"/>
          <w:i/>
          <w:iCs/>
          <w:sz w:val="22"/>
          <w:szCs w:val="22"/>
        </w:rPr>
        <w:t xml:space="preserve">Лабораторна робота · орієнтовний час: 30–40 хв</w:t>
      </w:r>
    </w:p>
    <w:p>
      <w:pPr>
        <w:spacing w:after="80" w:line="276"/>
        <w:jc w:val="left"/>
      </w:pPr>
      <w:r>
        <w:rPr>
          <w:rFonts w:ascii="Times New Roman" w:cs="Times New Roman" w:eastAsia="Times New Roman" w:hAnsi="Times New Roman"/>
          <w:sz w:val="22"/>
          <w:szCs w:val="22"/>
        </w:rPr>
        <w:t xml:space="preserve">Учень (учениця) ______________________  Клас ______  Дата ____________</w:t>
      </w:r>
    </w:p>
    <w:p>
      <w:pPr>
        <w:spacing w:after="80" w:line="276"/>
        <w:jc w:val="both"/>
      </w:pPr>
      <w:r>
        <w:rPr>
          <w:rFonts w:ascii="Times New Roman" w:cs="Times New Roman" w:eastAsia="Times New Roman" w:hAnsi="Times New Roman"/>
          <w:b/>
          <w:bCs/>
          <w:sz w:val="22"/>
          <w:szCs w:val="22"/>
        </w:rPr>
        <w:t xml:space="preserve">Тема: </w:t>
      </w:r>
      <w:r>
        <w:rPr>
          <w:rFonts w:ascii="Times New Roman" w:cs="Times New Roman" w:eastAsia="Times New Roman" w:hAnsi="Times New Roman"/>
          <w:sz w:val="22"/>
          <w:szCs w:val="22"/>
        </w:rPr>
        <w:t xml:space="preserve">Дослідження дії магнітного поля на провідник зі струмом.</w:t>
      </w:r>
    </w:p>
    <w:p>
      <w:pPr>
        <w:spacing w:after="80" w:line="276"/>
        <w:jc w:val="both"/>
      </w:pPr>
      <w:r>
        <w:rPr>
          <w:rFonts w:ascii="Times New Roman" w:cs="Times New Roman" w:eastAsia="Times New Roman" w:hAnsi="Times New Roman"/>
          <w:b/>
          <w:bCs/>
          <w:sz w:val="22"/>
          <w:szCs w:val="22"/>
        </w:rPr>
        <w:t xml:space="preserve">Мета: </w:t>
      </w:r>
      <w:r>
        <w:rPr>
          <w:rFonts w:ascii="Times New Roman" w:cs="Times New Roman" w:eastAsia="Times New Roman" w:hAnsi="Times New Roman"/>
          <w:sz w:val="22"/>
          <w:szCs w:val="22"/>
        </w:rPr>
        <w:t xml:space="preserve">Дослідити, як напрям і модуль сили Ампера залежать від напрямку струму, напрямку поля та сили струму.</w:t>
      </w:r>
    </w:p>
    <w:p>
      <w:pPr>
        <w:keepNext/>
        <w:spacing w:after="60" w:before="140"/>
        <w:jc w:val="both"/>
      </w:pPr>
      <w:r>
        <w:rPr>
          <w:rFonts w:ascii="Times New Roman" w:cs="Times New Roman" w:eastAsia="Times New Roman" w:hAnsi="Times New Roman"/>
          <w:b/>
          <w:bCs/>
          <w:sz w:val="22"/>
          <w:szCs w:val="22"/>
        </w:rPr>
        <w:t xml:space="preserve">Обладнання:</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прилад для демонстрації сили Ампера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магніт U-подібний демонстраційний</w:t>
      </w:r>
    </w:p>
    <w:p>
      <w:pPr>
        <w:pStyle w:val="ListParagraph"/>
        <w:numPr>
          <w:ilvl w:val="0"/>
          <w:numId w:val="2"/>
        </w:numPr>
        <w:spacing w:after="40" w:line="276"/>
        <w:jc w:val="both"/>
      </w:pPr>
      <w:r>
        <w:rPr>
          <w:rFonts w:ascii="Times New Roman" w:cs="Times New Roman" w:eastAsia="Times New Roman" w:hAnsi="Times New Roman"/>
          <w:sz w:val="22"/>
          <w:szCs w:val="22"/>
        </w:rPr>
        <w:t xml:space="preserve">реостат з набору «Електродинаміка»</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мультиметр (амперметр)</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джерело постійного струму 4,5 В (батарея або блок живлення з набору «Електродинаміка») (додатково)</w:t>
      </w:r>
    </w:p>
    <w:p>
      <w:pPr>
        <w:pStyle w:val="ListParagraph"/>
        <w:numPr>
          <w:ilvl w:val="0"/>
          <w:numId w:val="2"/>
        </w:numPr>
        <w:spacing w:after="40" w:line="276"/>
        <w:jc w:val="both"/>
      </w:pPr>
      <w:r>
        <w:rPr>
          <w:rFonts w:ascii="Times New Roman" w:cs="Times New Roman" w:eastAsia="Times New Roman" w:hAnsi="Times New Roman"/>
          <w:sz w:val="22"/>
          <w:szCs w:val="22"/>
        </w:rPr>
        <w:t xml:space="preserve">ключ і з’єднувальні провідники (додатково)</w:t>
      </w:r>
    </w:p>
    <w:p>
      <w:pPr>
        <w:keepNext/>
        <w:spacing w:after="60" w:before="140"/>
        <w:jc w:val="both"/>
      </w:pPr>
      <w:r>
        <w:rPr>
          <w:rFonts w:ascii="Times New Roman" w:cs="Times New Roman" w:eastAsia="Times New Roman" w:hAnsi="Times New Roman"/>
          <w:b/>
          <w:bCs/>
          <w:sz w:val="22"/>
          <w:szCs w:val="22"/>
        </w:rPr>
        <w:t xml:space="preserve">Теоретичні відомості:</w:t>
      </w:r>
    </w:p>
    <w:p>
      <w:pPr>
        <w:spacing w:after="80" w:line="276"/>
        <w:jc w:val="both"/>
      </w:pPr>
      <w:r>
        <w:rPr>
          <w:rFonts w:ascii="Times New Roman" w:cs="Times New Roman" w:eastAsia="Times New Roman" w:hAnsi="Times New Roman"/>
          <w:sz w:val="22"/>
          <w:szCs w:val="22"/>
        </w:rPr>
        <w:t xml:space="preserve">На провідник зі струмом у магнітному полі діє сила Ампера F = B·I·l·sinα. Її напрям визначають за правилом лівої руки. Якщо поле й провідник перпендикулярні, сила найбільша. Для невеликих кутів відхилення можна вважати, що відхилення пропорційне силі.</w:t>
      </w:r>
    </w:p>
    <w:p>
      <w:pPr>
        <w:keepNext/>
        <w:spacing w:after="60" w:before="140"/>
        <w:jc w:val="both"/>
      </w:pPr>
      <w:r>
        <w:rPr>
          <w:rFonts w:ascii="Times New Roman" w:cs="Times New Roman" w:eastAsia="Times New Roman" w:hAnsi="Times New Roman"/>
          <w:b/>
          <w:bCs/>
          <w:sz w:val="22"/>
          <w:szCs w:val="22"/>
        </w:rPr>
        <w:t xml:space="preserve">Хід роботи:</w:t>
      </w:r>
    </w:p>
    <w:p>
      <w:pPr>
        <w:pStyle w:val="ListParagraph"/>
        <w:numPr>
          <w:ilvl w:val="0"/>
          <w:numId w:val="37"/>
        </w:numPr>
        <w:spacing w:after="60" w:line="276"/>
        <w:jc w:val="both"/>
      </w:pPr>
      <w:r>
        <w:rPr>
          <w:rFonts w:ascii="Times New Roman" w:cs="Times New Roman" w:eastAsia="Times New Roman" w:hAnsi="Times New Roman"/>
          <w:sz w:val="22"/>
          <w:szCs w:val="22"/>
        </w:rPr>
        <w:t xml:space="preserve">Розташуйте провідник між полюсами магніта. Складіть коло: джерело – ключ – реостат – амперметр – провідник.</w:t>
      </w:r>
    </w:p>
    <w:p>
      <w:pPr>
        <w:pStyle w:val="ListParagraph"/>
        <w:numPr>
          <w:ilvl w:val="0"/>
          <w:numId w:val="37"/>
        </w:numPr>
        <w:spacing w:after="60" w:line="276"/>
        <w:jc w:val="both"/>
      </w:pPr>
      <w:r>
        <w:rPr>
          <w:rFonts w:ascii="Times New Roman" w:cs="Times New Roman" w:eastAsia="Times New Roman" w:hAnsi="Times New Roman"/>
          <w:sz w:val="22"/>
          <w:szCs w:val="22"/>
        </w:rPr>
        <w:t xml:space="preserve">Замкніть ключ на 1–2 с. Для струму I₁ запишіть напрям відхилення й оцінку відхилення (мм або поділки). Розімкніть ключ.</w:t>
      </w:r>
    </w:p>
    <w:p>
      <w:pPr>
        <w:pStyle w:val="ListParagraph"/>
        <w:numPr>
          <w:ilvl w:val="0"/>
          <w:numId w:val="37"/>
        </w:numPr>
        <w:spacing w:after="60" w:line="276"/>
        <w:jc w:val="both"/>
      </w:pPr>
      <w:r>
        <w:rPr>
          <w:rFonts w:ascii="Times New Roman" w:cs="Times New Roman" w:eastAsia="Times New Roman" w:hAnsi="Times New Roman"/>
          <w:sz w:val="22"/>
          <w:szCs w:val="22"/>
        </w:rPr>
        <w:t xml:space="preserve">Змініть напрям струму; потім переверніть магніт; потім збільште струм. Результати записуйте в таблицю.</w:t>
      </w:r>
    </w:p>
    <w:p>
      <w:pPr>
        <w:pStyle w:val="ListParagraph"/>
        <w:numPr>
          <w:ilvl w:val="0"/>
          <w:numId w:val="37"/>
        </w:numPr>
        <w:spacing w:after="60" w:line="276"/>
        <w:jc w:val="both"/>
      </w:pPr>
      <w:r>
        <w:rPr>
          <w:rFonts w:ascii="Times New Roman" w:cs="Times New Roman" w:eastAsia="Times New Roman" w:hAnsi="Times New Roman"/>
          <w:sz w:val="22"/>
          <w:szCs w:val="22"/>
        </w:rPr>
        <w:t xml:space="preserve">Для кожного випадку перевірте напрям відхилення за правилом лівої руки.</w:t>
      </w:r>
    </w:p>
    <w:p>
      <w:pPr>
        <w:spacing w:after="80" w:before="80" w:line="276"/>
        <w:jc w:val="both"/>
      </w:pPr>
      <w:r>
        <w:rPr>
          <w:rFonts w:ascii="Times New Roman" w:cs="Times New Roman" w:eastAsia="Times New Roman" w:hAnsi="Times New Roman"/>
          <w:b/>
          <w:bCs/>
          <w:i/>
          <w:iCs/>
          <w:sz w:val="22"/>
          <w:szCs w:val="22"/>
        </w:rPr>
        <w:t xml:space="preserve">Зауваження. </w:t>
      </w:r>
      <w:r>
        <w:rPr>
          <w:rFonts w:ascii="Times New Roman" w:cs="Times New Roman" w:eastAsia="Times New Roman" w:hAnsi="Times New Roman"/>
          <w:i/>
          <w:iCs/>
          <w:sz w:val="22"/>
          <w:szCs w:val="22"/>
        </w:rPr>
        <w:t xml:space="preserve">Вмикайте струм лише на короткий час.</w:t>
      </w:r>
    </w:p>
    <w:p>
      <w:pPr>
        <w:spacing w:after="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1"/>
      </w:tblGrid>
      <w:tr>
        <w:trPr>
          <w:cantSplit/>
          <w:tblHeader/>
        </w:trPr>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Напрям струму</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Полюс магніта зверху</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I, А</w:t>
            </w:r>
          </w:p>
        </w:tc>
        <w:tc>
          <w:tcPr>
            <w:tcW w:type="dxa" w:w="19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Відхилення (напрям)</w:t>
            </w:r>
          </w:p>
        </w:tc>
        <w:tc>
          <w:tcPr>
            <w:tcW w:type="dxa" w:w="193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Відхилення, мм</w:t>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r>
        <w:trPr>
          <w:cantSplit/>
          <w:trHeight w:val="320" w:hRule="atLeast"/>
        </w:trPr>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N</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c>
          <w:tcPr>
            <w:tcW w:type="dxa" w:w="193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21"/>
                <w:szCs w:val="21"/>
              </w:rPr>
              <w:t xml:space="preserve"/>
            </w:r>
          </w:p>
        </w:tc>
      </w:tr>
    </w:tbl>
    <w:p>
      <w:pPr>
        <w:spacing w:after="60"/>
      </w:pPr>
    </w:p>
    <w:p>
      <w:pPr>
        <w:keepNext/>
        <w:spacing w:after="60" w:before="140"/>
        <w:jc w:val="both"/>
      </w:pPr>
      <w:r>
        <w:rPr>
          <w:rFonts w:ascii="Times New Roman" w:cs="Times New Roman" w:eastAsia="Times New Roman" w:hAnsi="Times New Roman"/>
          <w:b/>
          <w:bCs/>
          <w:sz w:val="22"/>
          <w:szCs w:val="22"/>
        </w:rPr>
        <w:t xml:space="preserve">Висновок:</w:t>
      </w:r>
    </w:p>
    <w:p>
      <w:pPr>
        <w:spacing w:after="80" w:line="276"/>
        <w:jc w:val="left"/>
      </w:pPr>
      <w:r>
        <w:rPr>
          <w:rFonts w:ascii="Times New Roman" w:cs="Times New Roman" w:eastAsia="Times New Roman" w:hAnsi="Times New Roman"/>
          <w:sz w:val="22"/>
          <w:szCs w:val="22"/>
        </w:rPr>
        <w:t xml:space="preserve">(Зробіть висновок: від чого залежить напрям і модуль сили Ампера.)</w:t>
      </w:r>
    </w:p>
    <w:p>
      <w:pPr>
        <w:pBdr>
          <w:bottom w:val="single" w:color="808080" w:sz="4" w:space="1"/>
        </w:pBdr>
        <w:spacing w:after="0" w:line="400"/>
      </w:pPr>
    </w:p>
    <w:p>
      <w:pPr>
        <w:keepNext/>
        <w:spacing w:after="60" w:before="140"/>
        <w:jc w:val="both"/>
      </w:pPr>
      <w:r>
        <w:rPr>
          <w:rFonts w:ascii="Times New Roman" w:cs="Times New Roman" w:eastAsia="Times New Roman" w:hAnsi="Times New Roman"/>
          <w:b/>
          <w:bCs/>
          <w:sz w:val="22"/>
          <w:szCs w:val="22"/>
        </w:rPr>
        <w:t xml:space="preserve">Контрольні запитання:</w:t>
      </w:r>
    </w:p>
    <w:p>
      <w:pPr>
        <w:pStyle w:val="ListParagraph"/>
        <w:numPr>
          <w:ilvl w:val="0"/>
          <w:numId w:val="38"/>
        </w:numPr>
        <w:spacing w:after="60" w:line="276"/>
        <w:jc w:val="both"/>
      </w:pPr>
      <w:r>
        <w:rPr>
          <w:rFonts w:ascii="Times New Roman" w:cs="Times New Roman" w:eastAsia="Times New Roman" w:hAnsi="Times New Roman"/>
          <w:sz w:val="22"/>
          <w:szCs w:val="22"/>
        </w:rPr>
        <w:t xml:space="preserve">Як зміниться відхилення при збільшенні довжини провідника в полі?</w:t>
      </w:r>
    </w:p>
    <w:p>
      <w:pPr>
        <w:pStyle w:val="ListParagraph"/>
        <w:numPr>
          <w:ilvl w:val="0"/>
          <w:numId w:val="38"/>
        </w:numPr>
        <w:spacing w:after="60" w:line="276"/>
        <w:jc w:val="both"/>
      </w:pPr>
      <w:r>
        <w:rPr>
          <w:rFonts w:ascii="Times New Roman" w:cs="Times New Roman" w:eastAsia="Times New Roman" w:hAnsi="Times New Roman"/>
          <w:sz w:val="22"/>
          <w:szCs w:val="22"/>
        </w:rPr>
        <w:t xml:space="preserve">Чому під час повороту магніта напрям відхилення змінюється?</w:t>
      </w:r>
    </w:p>
    <w:p>
      <w:pPr>
        <w:pStyle w:val="ListParagraph"/>
        <w:numPr>
          <w:ilvl w:val="0"/>
          <w:numId w:val="38"/>
        </w:numPr>
        <w:spacing w:after="60" w:line="276"/>
        <w:jc w:val="both"/>
      </w:pPr>
      <w:r>
        <w:rPr>
          <w:rFonts w:ascii="Times New Roman" w:cs="Times New Roman" w:eastAsia="Times New Roman" w:hAnsi="Times New Roman"/>
          <w:sz w:val="22"/>
          <w:szCs w:val="22"/>
        </w:rPr>
        <w:t xml:space="preserve">Чому провідник відхиляється лише під час протікання струму?</w:t>
      </w:r>
    </w:p>
    <w:sectPr>
      <w:footerReference w:type="default" r:id="rId7"/>
      <w:pgSz w:w="11906" w:h="16838" w:orient="portrait"/>
      <w:pgMar w:top="964" w:right="850" w:bottom="96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Набір «Електромагнетизм» · методичні матеріали · стор.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2026-10-28T18:11:21.356Z</dcterms:created>
  <dcterms:modified xsi:type="dcterms:W3CDTF">2026-10-28T18:11:21.356Z</dcterms:modified>
</cp:coreProperties>
</file>

<file path=docProps/custom.xml><?xml version="1.0" encoding="utf-8"?>
<Properties xmlns="http://schemas.openxmlformats.org/officeDocument/2006/custom-properties" xmlns:vt="http://schemas.openxmlformats.org/officeDocument/2006/docPropsVTypes"/>
</file>