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GRAVITY CONCENTRATION</w:t>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 PRAKTIKUM</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Mengetahui konsep dasar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horizontal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vertical 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Mengetahui prinsip kerja peralatan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horizontal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vertical 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Mengetahui aplikasi penggunaan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gravity concentration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horizontal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vertical 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Memperoleh parameter percobaan, yaitu:</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 of concentration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Material balance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Metallurgical balance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Losses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Recovery</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Ratio of concentration</w:t>
      </w:r>
      <w:r w:rsidDel="00000000" w:rsidR="00000000" w:rsidRPr="00000000">
        <w:rPr>
          <w:rtl w:val="0"/>
        </w:rPr>
      </w:r>
    </w:p>
    <w:p w:rsidR="00000000" w:rsidDel="00000000" w:rsidP="00000000" w:rsidRDefault="00000000" w:rsidRPr="00000000" w14:paraId="0000000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TEORI DASAR</w:t>
      </w:r>
    </w:p>
    <w:p w:rsidR="00000000" w:rsidDel="00000000" w:rsidP="00000000" w:rsidRDefault="00000000" w:rsidRPr="00000000" w14:paraId="000000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pengolahan mineral terdapat tiga tahap utama: preparasi, konsentrasi, dan </w:t>
      </w:r>
      <w:r w:rsidDel="00000000" w:rsidR="00000000" w:rsidRPr="00000000">
        <w:rPr>
          <w:rFonts w:ascii="Times New Roman" w:cs="Times New Roman" w:eastAsia="Times New Roman" w:hAnsi="Times New Roman"/>
          <w:i w:val="1"/>
          <w:iCs w:val="1"/>
          <w:sz w:val="24"/>
          <w:szCs w:val="24"/>
          <w:rtl w:val="0"/>
        </w:rPr>
        <w:t xml:space="preserve">dewatering</w:t>
      </w:r>
      <w:r w:rsidDel="00000000" w:rsidR="00000000" w:rsidRPr="00000000">
        <w:rPr>
          <w:rFonts w:ascii="Times New Roman" w:cs="Times New Roman" w:eastAsia="Times New Roman" w:hAnsi="Times New Roman"/>
          <w:sz w:val="24"/>
          <w:szCs w:val="24"/>
          <w:rtl w:val="0"/>
        </w:rPr>
        <w:t xml:space="preserve">. Tahap konsentrasi bertujuan memisahkan mineral berharga dari gangue berdasarkan sifat fisik atau kimia-fisik. </w:t>
      </w:r>
      <w:r w:rsidDel="00000000" w:rsidR="00000000" w:rsidRPr="00000000">
        <w:rPr>
          <w:rFonts w:ascii="Times New Roman" w:cs="Times New Roman" w:eastAsia="Times New Roman" w:hAnsi="Times New Roman"/>
          <w:i w:val="1"/>
          <w:iCs w:val="1"/>
          <w:sz w:val="24"/>
          <w:szCs w:val="24"/>
          <w:rtl w:val="0"/>
        </w:rPr>
        <w:t xml:space="preserve">Gravity concentration</w:t>
      </w:r>
      <w:r w:rsidDel="00000000" w:rsidR="00000000" w:rsidRPr="00000000">
        <w:rPr>
          <w:rFonts w:ascii="Times New Roman" w:cs="Times New Roman" w:eastAsia="Times New Roman" w:hAnsi="Times New Roman"/>
          <w:sz w:val="24"/>
          <w:szCs w:val="24"/>
          <w:rtl w:val="0"/>
        </w:rPr>
        <w:t xml:space="preserve"> merupakan metode konsentrasi yang memanfaatkan perbedaan berat jenis mineral dengan bantuan gaya gravitasi. Efektivitas metode ini ditentukan oleh </w:t>
      </w:r>
      <w:r w:rsidDel="00000000" w:rsidR="00000000" w:rsidRPr="00000000">
        <w:rPr>
          <w:rFonts w:ascii="Times New Roman" w:cs="Times New Roman" w:eastAsia="Times New Roman" w:hAnsi="Times New Roman"/>
          <w:i w:val="1"/>
          <w:iCs w:val="1"/>
          <w:sz w:val="24"/>
          <w:szCs w:val="24"/>
          <w:rtl w:val="0"/>
        </w:rPr>
        <w:t xml:space="preserve">Criteria of Concentration</w:t>
      </w:r>
      <w:r w:rsidDel="00000000" w:rsidR="00000000" w:rsidRPr="00000000">
        <w:rPr>
          <w:rFonts w:ascii="Times New Roman" w:cs="Times New Roman" w:eastAsia="Times New Roman" w:hAnsi="Times New Roman"/>
          <w:sz w:val="24"/>
          <w:szCs w:val="24"/>
          <w:rtl w:val="0"/>
        </w:rPr>
        <w:t xml:space="preserve"> semakin besar perbedaan densitas, semakin mudah pemisahan dilakukan.</w:t>
      </w:r>
    </w:p>
    <w:p w:rsidR="00000000" w:rsidDel="00000000" w:rsidP="00000000" w:rsidRDefault="00000000" w:rsidRPr="00000000" w14:paraId="00000011">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CC=</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sub>
            </m:sSub>
          </m:num>
          <m:den>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sub>
            </m:sSub>
          </m:den>
        </m:f>
      </m:oMath>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berat jenis mineral berat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berat jenis mineral ringan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m:t>ρ</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berat jenis fluida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875144" cy="1285875"/>
            <wp:effectExtent b="12700" l="12700" r="12700" t="12700"/>
            <wp:docPr id="1" name="image1.png"/>
            <a:graphic>
              <a:graphicData uri="http://schemas.openxmlformats.org/drawingml/2006/picture">
                <pic:pic>
                  <pic:nvPicPr>
                    <pic:cNvPr id="0" name="image1.png"/>
                    <pic:cNvPicPr preferRelativeResize="0"/>
                  </pic:nvPicPr>
                  <pic:blipFill>
                    <a:blip r:embed="rId7"/>
                    <a:srcRect b="5263" l="0" r="0" t="23684"/>
                    <a:stretch>
                      <a:fillRect/>
                    </a:stretch>
                  </pic:blipFill>
                  <pic:spPr>
                    <a:xfrm>
                      <a:off x="0" y="0"/>
                      <a:ext cx="2875144" cy="1285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Perbandingan Nilai CC dengan tingkat kesulitan pemisahan </w:t>
      </w:r>
    </w:p>
    <w:p w:rsidR="00000000" w:rsidDel="00000000" w:rsidP="00000000" w:rsidRDefault="00000000" w:rsidRPr="00000000" w14:paraId="0000001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metode </w:t>
      </w:r>
      <w:r w:rsidDel="00000000" w:rsidR="00000000" w:rsidRPr="00000000">
        <w:rPr>
          <w:rFonts w:ascii="Times New Roman" w:cs="Times New Roman" w:eastAsia="Times New Roman" w:hAnsi="Times New Roman"/>
          <w:i w:val="1"/>
          <w:iCs w:val="1"/>
          <w:sz w:val="24"/>
          <w:szCs w:val="24"/>
          <w:rtl w:val="0"/>
        </w:rPr>
        <w:t xml:space="preserve">gravity concentration </w:t>
      </w:r>
      <w:r w:rsidDel="00000000" w:rsidR="00000000" w:rsidRPr="00000000">
        <w:rPr>
          <w:rFonts w:ascii="Times New Roman" w:cs="Times New Roman" w:eastAsia="Times New Roman" w:hAnsi="Times New Roman"/>
          <w:sz w:val="24"/>
          <w:szCs w:val="24"/>
          <w:rtl w:val="0"/>
        </w:rPr>
        <w:t xml:space="preserve">keberhasilan proses tidak hanya ditentukan oleh  kapasitas alat, jumlah tonase dan kadar bijih namun juga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erdapat beberapa gaya yang mempengaruhi proses konsentrasi:</w:t>
      </w:r>
    </w:p>
    <w:p w:rsidR="00000000" w:rsidDel="00000000" w:rsidP="00000000" w:rsidRDefault="00000000" w:rsidRPr="00000000" w14:paraId="0000001A">
      <w:pPr>
        <w:numPr>
          <w:ilvl w:val="0"/>
          <w:numId w:val="9"/>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Gaya dorong air</w:t>
      </w:r>
    </w:p>
    <w:p w:rsidR="00000000" w:rsidDel="00000000" w:rsidP="00000000" w:rsidRDefault="00000000" w:rsidRPr="00000000" w14:paraId="0000001B">
      <w:pPr>
        <w:numPr>
          <w:ilvl w:val="0"/>
          <w:numId w:val="9"/>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Gaya gesek</w:t>
      </w:r>
    </w:p>
    <w:p w:rsidR="00000000" w:rsidDel="00000000" w:rsidP="00000000" w:rsidRDefault="00000000" w:rsidRPr="00000000" w14:paraId="0000001C">
      <w:pPr>
        <w:numPr>
          <w:ilvl w:val="0"/>
          <w:numId w:val="9"/>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Gaya gravitasi</w:t>
      </w:r>
    </w:p>
    <w:p w:rsidR="00000000" w:rsidDel="00000000" w:rsidP="00000000" w:rsidRDefault="00000000" w:rsidRPr="00000000" w14:paraId="0000001D">
      <w:pPr>
        <w:numPr>
          <w:ilvl w:val="0"/>
          <w:numId w:val="9"/>
        </w:numPr>
        <w:spacing w:after="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Gaya sentrifugal</w:t>
      </w:r>
    </w:p>
    <w:p w:rsidR="00000000" w:rsidDel="00000000" w:rsidP="00000000" w:rsidRDefault="00000000" w:rsidRPr="00000000" w14:paraId="0000001E">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arah aliran fluida, </w:t>
      </w:r>
      <w:r w:rsidDel="00000000" w:rsidR="00000000" w:rsidRPr="00000000">
        <w:rPr>
          <w:rFonts w:ascii="Times New Roman" w:cs="Times New Roman" w:eastAsia="Times New Roman" w:hAnsi="Times New Roman"/>
          <w:i w:val="1"/>
          <w:iCs w:val="1"/>
          <w:sz w:val="24"/>
          <w:szCs w:val="24"/>
          <w:rtl w:val="0"/>
        </w:rPr>
        <w:t xml:space="preserve">gravity concentration</w:t>
      </w:r>
      <w:r w:rsidDel="00000000" w:rsidR="00000000" w:rsidRPr="00000000">
        <w:rPr>
          <w:rFonts w:ascii="Times New Roman" w:cs="Times New Roman" w:eastAsia="Times New Roman" w:hAnsi="Times New Roman"/>
          <w:sz w:val="24"/>
          <w:szCs w:val="24"/>
          <w:rtl w:val="0"/>
        </w:rPr>
        <w:t xml:space="preserve"> dibagi menjadi horizontal (pemisahan stabil, kecepatan rendah, segregasi kuat) dan vertikal (kecepatan tinggi, pencampuran intensif, segregasi lebih rendah).</w:t>
      </w:r>
    </w:p>
    <w:p w:rsidR="00000000" w:rsidDel="00000000" w:rsidP="00000000" w:rsidRDefault="00000000" w:rsidRPr="00000000" w14:paraId="0000001F">
      <w:pPr>
        <w:spacing w:after="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Berbagai alat yang digunakan dalam gravity concentration antara lain:</w:t>
      </w:r>
      <w:r w:rsidDel="00000000" w:rsidR="00000000" w:rsidRPr="00000000">
        <w:rPr>
          <w:rtl w:val="0"/>
        </w:rPr>
      </w:r>
    </w:p>
    <w:p w:rsidR="00000000" w:rsidDel="00000000" w:rsidP="00000000" w:rsidRDefault="00000000" w:rsidRPr="00000000" w14:paraId="00000020">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i w:val="1"/>
          <w:iCs w:val="1"/>
          <w:sz w:val="24"/>
          <w:szCs w:val="24"/>
          <w:rtl w:val="0"/>
        </w:rPr>
        <w:t xml:space="preserve">Humphrey Spiral</w:t>
      </w:r>
      <w:sdt>
        <w:sdtPr>
          <w:id w:val="440138272"/>
          <w:tag w:val="goog_rdk_0"/>
        </w:sdtPr>
        <w:sdtContent>
          <w:r w:rsidDel="00000000" w:rsidR="00000000" w:rsidRPr="00000000">
            <w:rPr>
              <w:rFonts w:ascii="Cardo" w:cs="Cardo" w:eastAsia="Cardo" w:hAnsi="Cardo"/>
              <w:sz w:val="24"/>
              <w:szCs w:val="24"/>
              <w:rtl w:val="0"/>
            </w:rPr>
            <w:t xml:space="preserve"> → Humphrey spiral adalah alat pemisah mineral berat dan ringan yang memanfaatkan gaya sentrifugal dan air, alat ini berbentuk saluran spiral setengah lingkaran dengan umpan pulp 15–45% padatan dan ukuran 3 mm–75 μm. Saat mengalir ke bawah, pemisahan terjadi karena perbedaan densitas, kecepatan pengendapan, dan aliran lapisan partikel. Mineral berat terkonsentrasi di pusat spiral, sedangkan mineral ringan berada lebih jauh. Aliran terbagi menjadi aliran primer ke bawah dan aliran sekunder melintasi alir. Efektivitasnya sangat dipengaruhi oleh densitas </w:t>
          </w:r>
        </w:sdtContent>
      </w:sdt>
      <w:r w:rsidDel="00000000" w:rsidR="00000000" w:rsidRPr="00000000">
        <w:rPr>
          <w:rFonts w:ascii="Times New Roman" w:cs="Times New Roman" w:eastAsia="Times New Roman" w:hAnsi="Times New Roman"/>
          <w:i w:val="1"/>
          <w:iCs w:val="1"/>
          <w:sz w:val="24"/>
          <w:szCs w:val="24"/>
          <w:rtl w:val="0"/>
        </w:rPr>
        <w:t xml:space="preserve">slurry</w:t>
      </w:r>
      <w:r w:rsidDel="00000000" w:rsidR="00000000" w:rsidRPr="00000000">
        <w:rPr>
          <w:rFonts w:ascii="Times New Roman" w:cs="Times New Roman" w:eastAsia="Times New Roman" w:hAnsi="Times New Roman"/>
          <w:sz w:val="24"/>
          <w:szCs w:val="24"/>
          <w:rtl w:val="0"/>
        </w:rPr>
        <w:t xml:space="preserve"> dan ukuran partikel. Gaya-gaya yang mempengaruhi adalah gaya dorong air, gaya gesek, gaya gravitasi, dan gaya sentrifugal.</w:t>
      </w:r>
      <w:r w:rsidDel="00000000" w:rsidR="00000000" w:rsidRPr="00000000">
        <w:rPr>
          <w:rtl w:val="0"/>
        </w:rPr>
      </w:r>
    </w:p>
    <w:p w:rsidR="00000000" w:rsidDel="00000000" w:rsidP="00000000" w:rsidRDefault="00000000" w:rsidRPr="00000000" w14:paraId="00000021">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i w:val="1"/>
          <w:iCs w:val="1"/>
          <w:sz w:val="24"/>
          <w:szCs w:val="24"/>
          <w:rtl w:val="0"/>
        </w:rPr>
        <w:t xml:space="preserve">Shaking Table</w:t>
      </w:r>
      <w:sdt>
        <w:sdtPr>
          <w:id w:val="174922944"/>
          <w:tag w:val="goog_rdk_1"/>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i w:val="1"/>
          <w:iCs w:val="1"/>
          <w:sz w:val="24"/>
          <w:szCs w:val="24"/>
          <w:rtl w:val="0"/>
        </w:rPr>
        <w:t xml:space="preserve">Shaking table </w:t>
      </w:r>
      <w:r w:rsidDel="00000000" w:rsidR="00000000" w:rsidRPr="00000000">
        <w:rPr>
          <w:rFonts w:ascii="Times New Roman" w:cs="Times New Roman" w:eastAsia="Times New Roman" w:hAnsi="Times New Roman"/>
          <w:sz w:val="24"/>
          <w:szCs w:val="24"/>
          <w:rtl w:val="0"/>
        </w:rPr>
        <w:t xml:space="preserve">adalah alat konsentrasi mineral yang memisahkan mineral berharga dan pengotor berdasarkan perbedaan berat jenis melalui aliran film tipis air. Alat ini berupa dek miring yang digetarkan longitudinal, dengan umpan </w:t>
      </w:r>
      <w:r w:rsidDel="00000000" w:rsidR="00000000" w:rsidRPr="00000000">
        <w:rPr>
          <w:rFonts w:ascii="Times New Roman" w:cs="Times New Roman" w:eastAsia="Times New Roman" w:hAnsi="Times New Roman"/>
          <w:i w:val="1"/>
          <w:iCs w:val="1"/>
          <w:sz w:val="24"/>
          <w:szCs w:val="24"/>
          <w:rtl w:val="0"/>
        </w:rPr>
        <w:t xml:space="preserve">pulp</w:t>
      </w:r>
      <w:r w:rsidDel="00000000" w:rsidR="00000000" w:rsidRPr="00000000">
        <w:rPr>
          <w:rFonts w:ascii="Times New Roman" w:cs="Times New Roman" w:eastAsia="Times New Roman" w:hAnsi="Times New Roman"/>
          <w:sz w:val="24"/>
          <w:szCs w:val="24"/>
          <w:rtl w:val="0"/>
        </w:rPr>
        <w:t xml:space="preserve"> ±25% padatan dan air pencuci di sisi meja. Pemisahan terjadi karena kombinasi ukuran, bentuk, dan densitas partikel: partikel kecil dan berat menuju konsentrat, sedangkan partikel besar dan ringan ke tailing. Efisiensi dipengaruhi oleh variabel operasi (air pencuci, kerapatan pulp, kemiringan dek, amplitudo, laju umpan) serta bentuk partikel dan jenis meja. Meja biasanya terbuat dari kayu berlapis material berfriksi tinggi, dan efisiensi menurun bila ukuran umpan terlalu bervariasi.</w:t>
      </w:r>
      <w:r w:rsidDel="00000000" w:rsidR="00000000" w:rsidRPr="00000000">
        <w:rPr>
          <w:rtl w:val="0"/>
        </w:rPr>
      </w:r>
    </w:p>
    <w:p w:rsidR="00000000" w:rsidDel="00000000" w:rsidP="00000000" w:rsidRDefault="00000000" w:rsidRPr="00000000" w14:paraId="00000022">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i w:val="1"/>
          <w:iCs w:val="1"/>
          <w:sz w:val="24"/>
          <w:szCs w:val="24"/>
          <w:rtl w:val="0"/>
        </w:rPr>
        <w:t xml:space="preserve">Sluice Box</w:t>
      </w:r>
      <w:sdt>
        <w:sdtPr>
          <w:id w:val="210729328"/>
          <w:tag w:val="goog_rdk_2"/>
        </w:sdtPr>
        <w:sdtContent>
          <w:r w:rsidDel="00000000" w:rsidR="00000000" w:rsidRPr="00000000">
            <w:rPr>
              <w:rFonts w:ascii="Cardo" w:cs="Cardo" w:eastAsia="Cardo" w:hAnsi="Cardo"/>
              <w:sz w:val="24"/>
              <w:szCs w:val="24"/>
              <w:rtl w:val="0"/>
            </w:rPr>
            <w:t xml:space="preserve"> → Alat ini memisahkan mineral berharga dari pengotor berdasarkan gaya berat dengan menggunakan </w:t>
          </w:r>
        </w:sdtContent>
      </w:sdt>
      <w:r w:rsidDel="00000000" w:rsidR="00000000" w:rsidRPr="00000000">
        <w:rPr>
          <w:rFonts w:ascii="Times New Roman" w:cs="Times New Roman" w:eastAsia="Times New Roman" w:hAnsi="Times New Roman"/>
          <w:i w:val="1"/>
          <w:iCs w:val="1"/>
          <w:sz w:val="24"/>
          <w:szCs w:val="24"/>
          <w:rtl w:val="0"/>
        </w:rPr>
        <w:t xml:space="preserve">box</w:t>
      </w:r>
      <w:r w:rsidDel="00000000" w:rsidR="00000000" w:rsidRPr="00000000">
        <w:rPr>
          <w:rFonts w:ascii="Times New Roman" w:cs="Times New Roman" w:eastAsia="Times New Roman" w:hAnsi="Times New Roman"/>
          <w:sz w:val="24"/>
          <w:szCs w:val="24"/>
          <w:rtl w:val="0"/>
        </w:rPr>
        <w:t xml:space="preserve"> berisi </w:t>
      </w:r>
      <w:r w:rsidDel="00000000" w:rsidR="00000000" w:rsidRPr="00000000">
        <w:rPr>
          <w:rFonts w:ascii="Times New Roman" w:cs="Times New Roman" w:eastAsia="Times New Roman" w:hAnsi="Times New Roman"/>
          <w:i w:val="1"/>
          <w:iCs w:val="1"/>
          <w:sz w:val="24"/>
          <w:szCs w:val="24"/>
          <w:rtl w:val="0"/>
        </w:rPr>
        <w:t xml:space="preserve">riffle</w:t>
      </w:r>
      <w:r w:rsidDel="00000000" w:rsidR="00000000" w:rsidRPr="00000000">
        <w:rPr>
          <w:rFonts w:ascii="Times New Roman" w:cs="Times New Roman" w:eastAsia="Times New Roman" w:hAnsi="Times New Roman"/>
          <w:sz w:val="24"/>
          <w:szCs w:val="24"/>
          <w:rtl w:val="0"/>
        </w:rPr>
        <w:t xml:space="preserve"> yang menahan mineral berat dari aliran air. Keberhasilan pemisahan dipengaruhi oleh:</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Kecepatan &amp; ketebalan aliran fluida: jika terlalu besar, semua mineral bisa terbawa.</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Berat jenis material: mineral berat tertahan, sedangkan yang ringan hanyut.</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Jumlah air: air terlalu sedikit membuat pemisahan tidak efektif.</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Ketinggian riffle: harus sebanding dengan ketebalan aliran, minimal ±0,5 cm di atas permukaan.</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Panjang box: semakin panjang, semakin besar peluang mineral berat tertahan.</w:t>
      </w:r>
    </w:p>
    <w:p w:rsidR="00000000" w:rsidDel="00000000" w:rsidP="00000000" w:rsidRDefault="00000000" w:rsidRPr="00000000" w14:paraId="00000028">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i w:val="1"/>
          <w:iCs w:val="1"/>
          <w:sz w:val="24"/>
          <w:szCs w:val="24"/>
          <w:rtl w:val="0"/>
        </w:rPr>
        <w:t xml:space="preserve">Reichert Cone</w:t>
      </w:r>
      <w:sdt>
        <w:sdtPr>
          <w:id w:val="818923915"/>
          <w:tag w:val="goog_rdk_3"/>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i w:val="1"/>
          <w:iCs w:val="1"/>
          <w:sz w:val="24"/>
          <w:szCs w:val="24"/>
          <w:rtl w:val="0"/>
        </w:rPr>
        <w:t xml:space="preserve">Reichert cone</w:t>
      </w:r>
      <w:r w:rsidDel="00000000" w:rsidR="00000000" w:rsidRPr="00000000">
        <w:rPr>
          <w:rFonts w:ascii="Times New Roman" w:cs="Times New Roman" w:eastAsia="Times New Roman" w:hAnsi="Times New Roman"/>
          <w:sz w:val="24"/>
          <w:szCs w:val="24"/>
          <w:rtl w:val="0"/>
        </w:rPr>
        <w:t xml:space="preserve"> adalah alat konsentrasi gravitasi basah berkapasitas tinggi. Umpan didistribusikan di tepi </w:t>
      </w:r>
      <w:r w:rsidDel="00000000" w:rsidR="00000000" w:rsidRPr="00000000">
        <w:rPr>
          <w:rFonts w:ascii="Times New Roman" w:cs="Times New Roman" w:eastAsia="Times New Roman" w:hAnsi="Times New Roman"/>
          <w:i w:val="1"/>
          <w:iCs w:val="1"/>
          <w:sz w:val="24"/>
          <w:szCs w:val="24"/>
          <w:rtl w:val="0"/>
        </w:rPr>
        <w:t xml:space="preserve">cone</w:t>
      </w:r>
      <w:r w:rsidDel="00000000" w:rsidR="00000000" w:rsidRPr="00000000">
        <w:rPr>
          <w:rFonts w:ascii="Times New Roman" w:cs="Times New Roman" w:eastAsia="Times New Roman" w:hAnsi="Times New Roman"/>
          <w:sz w:val="24"/>
          <w:szCs w:val="24"/>
          <w:rtl w:val="0"/>
        </w:rPr>
        <w:t xml:space="preserve">, partikel berat keluar sebagai konsentrat melalui celah bawah, sedangkan partikel ringan menjadi </w:t>
      </w:r>
      <w:r w:rsidDel="00000000" w:rsidR="00000000" w:rsidRPr="00000000">
        <w:rPr>
          <w:rFonts w:ascii="Times New Roman" w:cs="Times New Roman" w:eastAsia="Times New Roman" w:hAnsi="Times New Roman"/>
          <w:i w:val="1"/>
          <w:iCs w:val="1"/>
          <w:sz w:val="24"/>
          <w:szCs w:val="24"/>
          <w:rtl w:val="0"/>
        </w:rPr>
        <w:t xml:space="preserve">tailing</w:t>
      </w:r>
      <w:r w:rsidDel="00000000" w:rsidR="00000000" w:rsidRPr="00000000">
        <w:rPr>
          <w:rFonts w:ascii="Times New Roman" w:cs="Times New Roman" w:eastAsia="Times New Roman" w:hAnsi="Times New Roman"/>
          <w:sz w:val="24"/>
          <w:szCs w:val="24"/>
          <w:rtl w:val="0"/>
        </w:rPr>
        <w:t xml:space="preserve">. Karena efisiensinya rendah, pemisahan dilakukan berulang dalam satu mesin. Kekurangannya adalah sulitnya mengamati proses pemisahan. Alat ini banyak digunakan pada industri pasir mineral di Australia dan untuk pengolahan limbah flotasi di Palabora Mining, Afrika Selatan.</w:t>
      </w:r>
      <w:r w:rsidDel="00000000" w:rsidR="00000000" w:rsidRPr="00000000">
        <w:rPr>
          <w:rtl w:val="0"/>
        </w:rPr>
      </w:r>
    </w:p>
    <w:p w:rsidR="00000000" w:rsidDel="00000000" w:rsidP="00000000" w:rsidRDefault="00000000" w:rsidRPr="00000000" w14:paraId="00000029">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i w:val="1"/>
          <w:iCs w:val="1"/>
          <w:sz w:val="24"/>
          <w:szCs w:val="24"/>
          <w:rtl w:val="0"/>
        </w:rPr>
        <w:t xml:space="preserve">Jig</w:t>
      </w:r>
      <w:sdt>
        <w:sdtPr>
          <w:id w:val="-530141078"/>
          <w:tag w:val="goog_rdk_4"/>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i w:val="1"/>
          <w:iCs w:val="1"/>
          <w:sz w:val="24"/>
          <w:szCs w:val="24"/>
          <w:rtl w:val="0"/>
        </w:rPr>
        <w:t xml:space="preserve">Jigging</w:t>
      </w:r>
      <w:r w:rsidDel="00000000" w:rsidR="00000000" w:rsidRPr="00000000">
        <w:rPr>
          <w:rFonts w:ascii="Times New Roman" w:cs="Times New Roman" w:eastAsia="Times New Roman" w:hAnsi="Times New Roman"/>
          <w:sz w:val="24"/>
          <w:szCs w:val="24"/>
          <w:rtl w:val="0"/>
        </w:rPr>
        <w:t xml:space="preserve"> adalah metode pemisahan gravitasi tertua yang memisahkan mineral berdasarkan perbedaan berat jenis dalam lapisan partikel yang difluidasi oleh aliran air naik turun. Proses ini menciptakan stratifikasi: partikel berat turun ke bawah, sedangkan partikel ringan naik. Alat bekerja dengan siklus </w:t>
      </w:r>
      <w:r w:rsidDel="00000000" w:rsidR="00000000" w:rsidRPr="00000000">
        <w:rPr>
          <w:rFonts w:ascii="Times New Roman" w:cs="Times New Roman" w:eastAsia="Times New Roman" w:hAnsi="Times New Roman"/>
          <w:i w:val="1"/>
          <w:iCs w:val="1"/>
          <w:sz w:val="24"/>
          <w:szCs w:val="24"/>
          <w:rtl w:val="0"/>
        </w:rPr>
        <w:t xml:space="preserve">pultion</w:t>
      </w:r>
      <w:r w:rsidDel="00000000" w:rsidR="00000000" w:rsidRPr="00000000">
        <w:rPr>
          <w:rFonts w:ascii="Times New Roman" w:cs="Times New Roman" w:eastAsia="Times New Roman" w:hAnsi="Times New Roman"/>
          <w:sz w:val="24"/>
          <w:szCs w:val="24"/>
          <w:rtl w:val="0"/>
        </w:rPr>
        <w:t xml:space="preserve"> (pengangkatan) dan </w:t>
      </w:r>
      <w:r w:rsidDel="00000000" w:rsidR="00000000" w:rsidRPr="00000000">
        <w:rPr>
          <w:rFonts w:ascii="Times New Roman" w:cs="Times New Roman" w:eastAsia="Times New Roman" w:hAnsi="Times New Roman"/>
          <w:i w:val="1"/>
          <w:iCs w:val="1"/>
          <w:sz w:val="24"/>
          <w:szCs w:val="24"/>
          <w:rtl w:val="0"/>
        </w:rPr>
        <w:t xml:space="preserve">suction </w:t>
      </w:r>
      <w:r w:rsidDel="00000000" w:rsidR="00000000" w:rsidRPr="00000000">
        <w:rPr>
          <w:rFonts w:ascii="Times New Roman" w:cs="Times New Roman" w:eastAsia="Times New Roman" w:hAnsi="Times New Roman"/>
          <w:sz w:val="24"/>
          <w:szCs w:val="24"/>
          <w:rtl w:val="0"/>
        </w:rPr>
        <w:t xml:space="preserve">(penurunan) secara berulang. Partikel halus masuk ke celah setelah partikel besar berhenti bergerak; hasilnya, mineral berat terkumpul sebagai konsentrat, sedangkan yang terbawa air menjadi </w:t>
      </w:r>
      <w:r w:rsidDel="00000000" w:rsidR="00000000" w:rsidRPr="00000000">
        <w:rPr>
          <w:rFonts w:ascii="Times New Roman" w:cs="Times New Roman" w:eastAsia="Times New Roman" w:hAnsi="Times New Roman"/>
          <w:i w:val="1"/>
          <w:iCs w:val="1"/>
          <w:sz w:val="24"/>
          <w:szCs w:val="24"/>
          <w:rtl w:val="0"/>
        </w:rPr>
        <w:t xml:space="preserve">tailing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4"/>
          <w:szCs w:val="24"/>
          <w:rtl w:val="0"/>
        </w:rPr>
        <w:t xml:space="preserve">Jigging</w:t>
      </w:r>
      <w:r w:rsidDel="00000000" w:rsidR="00000000" w:rsidRPr="00000000">
        <w:rPr>
          <w:rFonts w:ascii="Times New Roman" w:cs="Times New Roman" w:eastAsia="Times New Roman" w:hAnsi="Times New Roman"/>
          <w:sz w:val="24"/>
          <w:szCs w:val="24"/>
          <w:rtl w:val="0"/>
        </w:rPr>
        <w:t xml:space="preserve"> cocok untuk material kasar (3–10 mm), tetapi bisa efektif hingga ukuran 150–75 μm bila </w:t>
      </w:r>
      <w:r w:rsidDel="00000000" w:rsidR="00000000" w:rsidRPr="00000000">
        <w:rPr>
          <w:rFonts w:ascii="Times New Roman" w:cs="Times New Roman" w:eastAsia="Times New Roman" w:hAnsi="Times New Roman"/>
          <w:i w:val="1"/>
          <w:iCs w:val="1"/>
          <w:sz w:val="24"/>
          <w:szCs w:val="24"/>
          <w:rtl w:val="0"/>
        </w:rPr>
        <w:t xml:space="preserve">slime</w:t>
      </w:r>
      <w:r w:rsidDel="00000000" w:rsidR="00000000" w:rsidRPr="00000000">
        <w:rPr>
          <w:rFonts w:ascii="Times New Roman" w:cs="Times New Roman" w:eastAsia="Times New Roman" w:hAnsi="Times New Roman"/>
          <w:sz w:val="24"/>
          <w:szCs w:val="24"/>
          <w:rtl w:val="0"/>
        </w:rPr>
        <w:t xml:space="preserve"> dikendalikan. Banyak digunakan untuk batubara, kasiterit, tungsten, emas, barit, dan bijih besi.</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Tiga peristiwa penting dalam jigging: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Differential acceleration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perbedaan kecepatan jatuh partikel.</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Hindered settling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partikel mengendap sesuai berat jenis dan ukuran.</w:t>
      </w:r>
    </w:p>
    <w:p w:rsidR="00000000" w:rsidDel="00000000" w:rsidP="00000000" w:rsidRDefault="00000000" w:rsidRPr="00000000" w14:paraId="000000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Consolidation trickling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partikel kecil dan berat menembus celah lapisan bed.</w:t>
      </w:r>
    </w:p>
    <w:p w:rsidR="00000000" w:rsidDel="00000000" w:rsidP="00000000" w:rsidRDefault="00000000" w:rsidRPr="00000000" w14:paraId="0000002D">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i w:val="1"/>
          <w:iCs w:val="1"/>
          <w:sz w:val="24"/>
          <w:szCs w:val="24"/>
          <w:rtl w:val="0"/>
        </w:rPr>
        <w:t xml:space="preserve">Fluidized Bed Separator</w:t>
      </w:r>
      <w:r w:rsidDel="00000000" w:rsidR="00000000" w:rsidRPr="00000000">
        <w:rPr>
          <w:rFonts w:ascii="Times New Roman" w:cs="Times New Roman" w:eastAsia="Times New Roman" w:hAnsi="Times New Roman"/>
          <w:b w:val="1"/>
          <w:bCs w:val="1"/>
          <w:sz w:val="24"/>
          <w:szCs w:val="24"/>
          <w:rtl w:val="0"/>
        </w:rPr>
        <w:t xml:space="preserve"> </w:t>
      </w:r>
      <w:sdt>
        <w:sdtPr>
          <w:id w:val="-1818504179"/>
          <w:tag w:val="goog_rdk_5"/>
        </w:sdtPr>
        <w:sdtContent>
          <w:r w:rsidDel="00000000" w:rsidR="00000000" w:rsidRPr="00000000">
            <w:rPr>
              <w:rFonts w:ascii="Cardo" w:cs="Cardo" w:eastAsia="Cardo" w:hAnsi="Cardo"/>
              <w:sz w:val="24"/>
              <w:szCs w:val="24"/>
              <w:rtl w:val="0"/>
            </w:rPr>
            <w:t xml:space="preserve">→ Fluidized Bed Separator (FBS), atau teetered/hindered-bed separator, adalah alat pemisahan mineral berbasis gravitasi yang kini digunakan untuk memisahkan partikel berdasarkan densitas pada ukuran 1–0,15 mm. Prinsipnya memanfaatkan </w:t>
          </w:r>
        </w:sdtContent>
      </w:sdt>
      <w:r w:rsidDel="00000000" w:rsidR="00000000" w:rsidRPr="00000000">
        <w:rPr>
          <w:rFonts w:ascii="Times New Roman" w:cs="Times New Roman" w:eastAsia="Times New Roman" w:hAnsi="Times New Roman"/>
          <w:i w:val="1"/>
          <w:iCs w:val="1"/>
          <w:sz w:val="24"/>
          <w:szCs w:val="24"/>
          <w:rtl w:val="0"/>
        </w:rPr>
        <w:t xml:space="preserve">hindered settling </w:t>
      </w:r>
      <w:r w:rsidDel="00000000" w:rsidR="00000000" w:rsidRPr="00000000">
        <w:rPr>
          <w:rFonts w:ascii="Times New Roman" w:cs="Times New Roman" w:eastAsia="Times New Roman" w:hAnsi="Times New Roman"/>
          <w:sz w:val="24"/>
          <w:szCs w:val="24"/>
          <w:rtl w:val="0"/>
        </w:rPr>
        <w:t xml:space="preserve">dan</w:t>
      </w:r>
      <w:r w:rsidDel="00000000" w:rsidR="00000000" w:rsidRPr="00000000">
        <w:rPr>
          <w:rFonts w:ascii="Times New Roman" w:cs="Times New Roman" w:eastAsia="Times New Roman" w:hAnsi="Times New Roman"/>
          <w:i w:val="1"/>
          <w:iCs w:val="1"/>
          <w:sz w:val="24"/>
          <w:szCs w:val="24"/>
          <w:rtl w:val="0"/>
        </w:rPr>
        <w:t xml:space="preserve"> autogeneous dense medium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Slurry</w:t>
      </w:r>
      <w:r w:rsidDel="00000000" w:rsidR="00000000" w:rsidRPr="00000000">
        <w:rPr>
          <w:rFonts w:ascii="Times New Roman" w:cs="Times New Roman" w:eastAsia="Times New Roman" w:hAnsi="Times New Roman"/>
          <w:sz w:val="24"/>
          <w:szCs w:val="24"/>
          <w:rtl w:val="0"/>
        </w:rPr>
        <w:t xml:space="preserve"> dimasukkan ke wadah dengan aliran air ke atas yang diatur sesuai kecepatan partikel ringan, sehingga terbentuk lapisan </w:t>
      </w:r>
      <w:r w:rsidDel="00000000" w:rsidR="00000000" w:rsidRPr="00000000">
        <w:rPr>
          <w:rFonts w:ascii="Times New Roman" w:cs="Times New Roman" w:eastAsia="Times New Roman" w:hAnsi="Times New Roman"/>
          <w:i w:val="1"/>
          <w:iCs w:val="1"/>
          <w:sz w:val="24"/>
          <w:szCs w:val="24"/>
          <w:rtl w:val="0"/>
        </w:rPr>
        <w:t xml:space="preserve">fluidized bed</w:t>
      </w:r>
      <w:r w:rsidDel="00000000" w:rsidR="00000000" w:rsidRPr="00000000">
        <w:rPr>
          <w:rFonts w:ascii="Times New Roman" w:cs="Times New Roman" w:eastAsia="Times New Roman" w:hAnsi="Times New Roman"/>
          <w:sz w:val="24"/>
          <w:szCs w:val="24"/>
          <w:rtl w:val="0"/>
        </w:rPr>
        <w:t xml:space="preserve">. Produk berat dikeluarkan dari bagian bawah sesuai jumlahnya, sedangkan partikel ringan keluar sebagai </w:t>
      </w:r>
      <w:r w:rsidDel="00000000" w:rsidR="00000000" w:rsidRPr="00000000">
        <w:rPr>
          <w:rFonts w:ascii="Times New Roman" w:cs="Times New Roman" w:eastAsia="Times New Roman" w:hAnsi="Times New Roman"/>
          <w:i w:val="1"/>
          <w:iCs w:val="1"/>
          <w:sz w:val="24"/>
          <w:szCs w:val="24"/>
          <w:rtl w:val="0"/>
        </w:rPr>
        <w:t xml:space="preserve">overflow.</w:t>
      </w:r>
      <w:r w:rsidDel="00000000" w:rsidR="00000000" w:rsidRPr="00000000">
        <w:rPr>
          <w:rtl w:val="0"/>
        </w:rPr>
      </w:r>
    </w:p>
    <w:p w:rsidR="00000000" w:rsidDel="00000000" w:rsidP="00000000" w:rsidRDefault="00000000" w:rsidRPr="00000000" w14:paraId="0000002E">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i w:val="1"/>
          <w:iCs w:val="1"/>
          <w:sz w:val="24"/>
          <w:szCs w:val="24"/>
          <w:rtl w:val="0"/>
        </w:rPr>
        <w:t xml:space="preserve">Knelson Concentrator </w:t>
      </w:r>
      <w:sdt>
        <w:sdtPr>
          <w:id w:val="106012654"/>
          <w:tag w:val="goog_rdk_6"/>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i w:val="1"/>
          <w:iCs w:val="1"/>
          <w:sz w:val="24"/>
          <w:szCs w:val="24"/>
          <w:rtl w:val="0"/>
        </w:rPr>
        <w:t xml:space="preserve">Knelson concentrator</w:t>
      </w:r>
      <w:r w:rsidDel="00000000" w:rsidR="00000000" w:rsidRPr="00000000">
        <w:rPr>
          <w:rFonts w:ascii="Times New Roman" w:cs="Times New Roman" w:eastAsia="Times New Roman" w:hAnsi="Times New Roman"/>
          <w:sz w:val="24"/>
          <w:szCs w:val="24"/>
          <w:rtl w:val="0"/>
        </w:rPr>
        <w:t xml:space="preserve"> adalah separator sentrifugal </w:t>
      </w:r>
      <w:r w:rsidDel="00000000" w:rsidR="00000000" w:rsidRPr="00000000">
        <w:rPr>
          <w:rFonts w:ascii="Times New Roman" w:cs="Times New Roman" w:eastAsia="Times New Roman" w:hAnsi="Times New Roman"/>
          <w:i w:val="1"/>
          <w:iCs w:val="1"/>
          <w:sz w:val="24"/>
          <w:szCs w:val="24"/>
          <w:rtl w:val="0"/>
        </w:rPr>
        <w:t xml:space="preserve">batch</w:t>
      </w:r>
      <w:r w:rsidDel="00000000" w:rsidR="00000000" w:rsidRPr="00000000">
        <w:rPr>
          <w:rFonts w:ascii="Times New Roman" w:cs="Times New Roman" w:eastAsia="Times New Roman" w:hAnsi="Times New Roman"/>
          <w:sz w:val="24"/>
          <w:szCs w:val="24"/>
          <w:rtl w:val="0"/>
        </w:rPr>
        <w:t xml:space="preserve"> dengan </w:t>
      </w:r>
      <w:r w:rsidDel="00000000" w:rsidR="00000000" w:rsidRPr="00000000">
        <w:rPr>
          <w:rFonts w:ascii="Times New Roman" w:cs="Times New Roman" w:eastAsia="Times New Roman" w:hAnsi="Times New Roman"/>
          <w:i w:val="1"/>
          <w:iCs w:val="1"/>
          <w:sz w:val="24"/>
          <w:szCs w:val="24"/>
          <w:rtl w:val="0"/>
        </w:rPr>
        <w:t xml:space="preserve">bed</w:t>
      </w:r>
      <w:r w:rsidDel="00000000" w:rsidR="00000000" w:rsidRPr="00000000">
        <w:rPr>
          <w:rFonts w:ascii="Times New Roman" w:cs="Times New Roman" w:eastAsia="Times New Roman" w:hAnsi="Times New Roman"/>
          <w:sz w:val="24"/>
          <w:szCs w:val="24"/>
          <w:rtl w:val="0"/>
        </w:rPr>
        <w:t xml:space="preserve"> terfluidasi untuk menangkap mineral berat. Alat ini menghasilkan gaya hingga 60G, menahan partikel padat di dalam cincin </w:t>
      </w:r>
      <w:r w:rsidDel="00000000" w:rsidR="00000000" w:rsidRPr="00000000">
        <w:rPr>
          <w:rFonts w:ascii="Times New Roman" w:cs="Times New Roman" w:eastAsia="Times New Roman" w:hAnsi="Times New Roman"/>
          <w:i w:val="1"/>
          <w:iCs w:val="1"/>
          <w:sz w:val="24"/>
          <w:szCs w:val="24"/>
          <w:rtl w:val="0"/>
        </w:rPr>
        <w:t xml:space="preserve">riffle</w:t>
      </w:r>
      <w:r w:rsidDel="00000000" w:rsidR="00000000" w:rsidRPr="00000000">
        <w:rPr>
          <w:rFonts w:ascii="Times New Roman" w:cs="Times New Roman" w:eastAsia="Times New Roman" w:hAnsi="Times New Roman"/>
          <w:sz w:val="24"/>
          <w:szCs w:val="24"/>
          <w:rtl w:val="0"/>
        </w:rPr>
        <w:t xml:space="preserve">, sementara partikel ringan terbuang. </w:t>
      </w:r>
      <w:r w:rsidDel="00000000" w:rsidR="00000000" w:rsidRPr="00000000">
        <w:rPr>
          <w:rFonts w:ascii="Times New Roman" w:cs="Times New Roman" w:eastAsia="Times New Roman" w:hAnsi="Times New Roman"/>
          <w:i w:val="1"/>
          <w:iCs w:val="1"/>
          <w:sz w:val="24"/>
          <w:szCs w:val="24"/>
          <w:rtl w:val="0"/>
        </w:rPr>
        <w:t xml:space="preserve">Slurry </w:t>
      </w:r>
      <w:r w:rsidDel="00000000" w:rsidR="00000000" w:rsidRPr="00000000">
        <w:rPr>
          <w:rFonts w:ascii="Times New Roman" w:cs="Times New Roman" w:eastAsia="Times New Roman" w:hAnsi="Times New Roman"/>
          <w:sz w:val="24"/>
          <w:szCs w:val="24"/>
          <w:rtl w:val="0"/>
        </w:rPr>
        <w:t xml:space="preserve">dialirkan ke </w:t>
      </w:r>
      <w:r w:rsidDel="00000000" w:rsidR="00000000" w:rsidRPr="00000000">
        <w:rPr>
          <w:rFonts w:ascii="Times New Roman" w:cs="Times New Roman" w:eastAsia="Times New Roman" w:hAnsi="Times New Roman"/>
          <w:i w:val="1"/>
          <w:iCs w:val="1"/>
          <w:sz w:val="24"/>
          <w:szCs w:val="24"/>
          <w:rtl w:val="0"/>
        </w:rPr>
        <w:t xml:space="preserve">cone</w:t>
      </w:r>
      <w:r w:rsidDel="00000000" w:rsidR="00000000" w:rsidRPr="00000000">
        <w:rPr>
          <w:rFonts w:ascii="Times New Roman" w:cs="Times New Roman" w:eastAsia="Times New Roman" w:hAnsi="Times New Roman"/>
          <w:sz w:val="24"/>
          <w:szCs w:val="24"/>
          <w:rtl w:val="0"/>
        </w:rPr>
        <w:t xml:space="preserve"> konsentrat dan terdorong ke dinding oleh gaya sentrifugal. Air fluidisasi menjaga bed tetap optimal, sehingga partikel berat tertahan di cincin, lalu dikeluarkan sebagai konsentrat, sedangkan partikel ringan keluar bersama tailing. Kapasitasnya bervariasi dari skala laboratorium hingga 150 t/jam, dengan ukuran partikel 10 μm–6 mm.</w:t>
      </w:r>
      <w:r w:rsidDel="00000000" w:rsidR="00000000" w:rsidRPr="00000000">
        <w:rPr>
          <w:rtl w:val="0"/>
        </w:rPr>
      </w:r>
    </w:p>
    <w:p w:rsidR="00000000" w:rsidDel="00000000" w:rsidP="00000000" w:rsidRDefault="00000000" w:rsidRPr="00000000" w14:paraId="0000002F">
      <w:pPr>
        <w:numPr>
          <w:ilvl w:val="0"/>
          <w:numId w:val="4"/>
        </w:numPr>
        <w:spacing w:after="0" w:line="360" w:lineRule="auto"/>
        <w:ind w:left="720" w:hanging="360"/>
        <w:jc w:val="both"/>
        <w:rPr/>
      </w:pPr>
      <w:r w:rsidDel="00000000" w:rsidR="00000000" w:rsidRPr="00000000">
        <w:rPr>
          <w:rFonts w:ascii="Times New Roman" w:cs="Times New Roman" w:eastAsia="Times New Roman" w:hAnsi="Times New Roman"/>
          <w:i w:val="1"/>
          <w:iCs w:val="1"/>
          <w:sz w:val="24"/>
          <w:szCs w:val="24"/>
          <w:rtl w:val="0"/>
        </w:rPr>
        <w:t xml:space="preserve">Falcon Concentrator</w:t>
      </w:r>
      <w:sdt>
        <w:sdtPr>
          <w:id w:val="585313774"/>
          <w:tag w:val="goog_rdk_7"/>
        </w:sdtPr>
        <w:sdtContent>
          <w:r w:rsidDel="00000000" w:rsidR="00000000" w:rsidRPr="00000000">
            <w:rPr>
              <w:rFonts w:ascii="Cardo" w:cs="Cardo" w:eastAsia="Cardo" w:hAnsi="Cardo"/>
              <w:sz w:val="24"/>
              <w:szCs w:val="24"/>
              <w:rtl w:val="0"/>
            </w:rPr>
            <w:t xml:space="preserve"> → Alat ini dikembangkan untuk </w:t>
          </w:r>
        </w:sdtContent>
      </w:sdt>
      <w:r w:rsidDel="00000000" w:rsidR="00000000" w:rsidRPr="00000000">
        <w:rPr>
          <w:rFonts w:ascii="Times New Roman" w:cs="Times New Roman" w:eastAsia="Times New Roman" w:hAnsi="Times New Roman"/>
          <w:i w:val="1"/>
          <w:iCs w:val="1"/>
          <w:sz w:val="24"/>
          <w:szCs w:val="24"/>
          <w:rtl w:val="0"/>
        </w:rPr>
        <w:t xml:space="preserve">recovery free gold</w:t>
      </w:r>
      <w:r w:rsidDel="00000000" w:rsidR="00000000" w:rsidRPr="00000000">
        <w:rPr>
          <w:rFonts w:ascii="Times New Roman" w:cs="Times New Roman" w:eastAsia="Times New Roman" w:hAnsi="Times New Roman"/>
          <w:sz w:val="24"/>
          <w:szCs w:val="24"/>
          <w:rtl w:val="0"/>
        </w:rPr>
        <w:t xml:space="preserve"> dengan massa konsentrat sangat kecil (&lt;1%), pertama dipasang di Blackdome Gold Mine, Kanada (1986). </w:t>
      </w:r>
      <w:r w:rsidDel="00000000" w:rsidR="00000000" w:rsidRPr="00000000">
        <w:rPr>
          <w:rFonts w:ascii="Times New Roman" w:cs="Times New Roman" w:eastAsia="Times New Roman" w:hAnsi="Times New Roman"/>
          <w:i w:val="1"/>
          <w:iCs w:val="1"/>
          <w:sz w:val="24"/>
          <w:szCs w:val="24"/>
          <w:rtl w:val="0"/>
        </w:rPr>
        <w:t xml:space="preserve">Feed</w:t>
      </w:r>
      <w:r w:rsidDel="00000000" w:rsidR="00000000" w:rsidRPr="00000000">
        <w:rPr>
          <w:rFonts w:ascii="Times New Roman" w:cs="Times New Roman" w:eastAsia="Times New Roman" w:hAnsi="Times New Roman"/>
          <w:sz w:val="24"/>
          <w:szCs w:val="24"/>
          <w:rtl w:val="0"/>
        </w:rPr>
        <w:t xml:space="preserve"> dialirkan ke sisi mangkuk kerucut dan dipisahkan berdasarkan berat jenis. Lapisan konsentrat yang difluidisasi oleh air balik menahan partikel berat (emas), sedangkan partikel ringan tercuci ke atas. Secara berkala, pengumpanan dihentikan untuk mencuci lapisan dan membuang pengotor ringan yang tersisa.</w:t>
      </w:r>
    </w:p>
    <w:p w:rsidR="00000000" w:rsidDel="00000000" w:rsidP="00000000" w:rsidRDefault="00000000" w:rsidRPr="00000000" w14:paraId="00000030">
      <w:pPr>
        <w:spacing w:after="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terdapat </w:t>
      </w:r>
      <w:r w:rsidDel="00000000" w:rsidR="00000000" w:rsidRPr="00000000">
        <w:rPr>
          <w:rFonts w:ascii="Times New Roman" w:cs="Times New Roman" w:eastAsia="Times New Roman" w:hAnsi="Times New Roman"/>
          <w:i w:val="1"/>
          <w:iCs w:val="1"/>
          <w:sz w:val="24"/>
          <w:szCs w:val="24"/>
          <w:rtl w:val="0"/>
        </w:rPr>
        <w:t xml:space="preserve">Dense Medium Separation</w:t>
      </w:r>
      <w:r w:rsidDel="00000000" w:rsidR="00000000" w:rsidRPr="00000000">
        <w:rPr>
          <w:rFonts w:ascii="Times New Roman" w:cs="Times New Roman" w:eastAsia="Times New Roman" w:hAnsi="Times New Roman"/>
          <w:sz w:val="24"/>
          <w:szCs w:val="24"/>
          <w:rtl w:val="0"/>
        </w:rPr>
        <w:t xml:space="preserve"> (DMS), atau </w:t>
      </w:r>
      <w:r w:rsidDel="00000000" w:rsidR="00000000" w:rsidRPr="00000000">
        <w:rPr>
          <w:rFonts w:ascii="Times New Roman" w:cs="Times New Roman" w:eastAsia="Times New Roman" w:hAnsi="Times New Roman"/>
          <w:i w:val="1"/>
          <w:iCs w:val="1"/>
          <w:sz w:val="24"/>
          <w:szCs w:val="24"/>
          <w:rtl w:val="0"/>
        </w:rPr>
        <w:t xml:space="preserve">sink and float</w:t>
      </w:r>
      <w:r w:rsidDel="00000000" w:rsidR="00000000" w:rsidRPr="00000000">
        <w:rPr>
          <w:rFonts w:ascii="Times New Roman" w:cs="Times New Roman" w:eastAsia="Times New Roman" w:hAnsi="Times New Roman"/>
          <w:sz w:val="24"/>
          <w:szCs w:val="24"/>
          <w:rtl w:val="0"/>
        </w:rPr>
        <w:t xml:space="preserve">, adalah metode gravitasi yang memisahkan mineral berat dari ringan menggunakan media cair dengan densitas di antara keduanya. Hasilnya berupa produk </w:t>
      </w:r>
      <w:r w:rsidDel="00000000" w:rsidR="00000000" w:rsidRPr="00000000">
        <w:rPr>
          <w:rFonts w:ascii="Times New Roman" w:cs="Times New Roman" w:eastAsia="Times New Roman" w:hAnsi="Times New Roman"/>
          <w:i w:val="1"/>
          <w:iCs w:val="1"/>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(apungan) dan </w:t>
      </w:r>
      <w:r w:rsidDel="00000000" w:rsidR="00000000" w:rsidRPr="00000000">
        <w:rPr>
          <w:rFonts w:ascii="Times New Roman" w:cs="Times New Roman" w:eastAsia="Times New Roman" w:hAnsi="Times New Roman"/>
          <w:i w:val="1"/>
          <w:iCs w:val="1"/>
          <w:sz w:val="24"/>
          <w:szCs w:val="24"/>
          <w:rtl w:val="0"/>
        </w:rPr>
        <w:t xml:space="preserve">sink </w:t>
      </w:r>
      <w:sdt>
        <w:sdtPr>
          <w:id w:val="-1488777317"/>
          <w:tag w:val="goog_rdk_8"/>
        </w:sdtPr>
        <w:sdtContent>
          <w:r w:rsidDel="00000000" w:rsidR="00000000" w:rsidRPr="00000000">
            <w:rPr>
              <w:rFonts w:ascii="Gungsuh" w:cs="Gungsuh" w:eastAsia="Gungsuh" w:hAnsi="Gungsuh"/>
              <w:sz w:val="24"/>
              <w:szCs w:val="24"/>
              <w:rtl w:val="0"/>
            </w:rPr>
            <w:t xml:space="preserve">(endapan). Keunggulannya: mampu menghasilkan pemisahan tajam dengan efisiensi tinggi, bahkan pada material dengan densitas hampir sama. Densitas pemisahan dapat dikontrol ketat (±0,005) dan stabil dalam jangka panjang. DMS paling efektif untuk partikel kasar (&gt;4 mm) dengan perbedaan densitas ≥0,1. Metode ini tidak cocok untuk mineral sangat halus karena selalu tersuspensi, sehingga umpan harus diayak terlebih dahulu. Terdapat jenis-jenis larutan yang digunakan dalam DMS, yaitu:</w:t>
          </w:r>
        </w:sdtContent>
      </w:sdt>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Suspensi adalah campuran air dan partikel padat. Untuk stabilitas tinggi dengan densitas besar dan viskositas rendah, digunakan partikel halus dengan specific gravity tinggi serta agitasi.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Ferrosilicon</w:t>
      </w:r>
      <w:sdt>
        <w:sdtPr>
          <w:id w:val="-281484549"/>
          <w:tag w:val="goog_rdk_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(SG 6,7–6,9) banyak dipakai untuk bijih logam, terdiri dari ≥82% besi dan 15–16% silikat. Magnetit digunakan pada pencucian batubara karena tidak memerlukan densitas setinggi bijih logam.</w:t>
          </w:r>
        </w:sdtContent>
      </w:sdt>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Heavy liquid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cairan dengan berat jenis lebih besar dari air, digunakan di laboratorium untuk pemisahan gravitasi. Contoh: tetrabromoetana (SG 2,96),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bromoform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(SG 2,89), diiodometana (hingga SG 3,3), serta larutan anorganik seperti sodium politungstat (SG hingga 3,1)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clerici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(SG hingga 4,2–5). Pemisahan lebih tinggi (hingga SG 18) dapat dicapai dengan magneto-hidrostatik menggunakan larutan paramagnetik dalam medan magnet. Kelebihan larutan anorganik: tidak beracun, tidak mudah menguap. Namun, banyak heavy liquid organik beracun dan mahal, sehingga kurang praktis untuk skala industri. Sebagai gantinya, industri lebih sering memakai suspensi padatan dalam air sebagai cairan berat tiruan.</w:t>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Alat-alat DMS dapat berupa:</w:t>
      </w:r>
    </w:p>
    <w:p w:rsidR="00000000" w:rsidDel="00000000" w:rsidP="00000000" w:rsidRDefault="00000000" w:rsidRPr="00000000" w14:paraId="00000034">
      <w:pPr>
        <w:numPr>
          <w:ilvl w:val="0"/>
          <w:numId w:val="5"/>
        </w:numPr>
        <w:spacing w:after="0" w:line="360" w:lineRule="auto"/>
        <w:ind w:left="720" w:hanging="360"/>
        <w:jc w:val="both"/>
        <w:rPr>
          <w:i w:val="1"/>
          <w:iCs w:val="1"/>
        </w:rPr>
      </w:pPr>
      <w:r w:rsidDel="00000000" w:rsidR="00000000" w:rsidRPr="00000000">
        <w:rPr>
          <w:rFonts w:ascii="Times New Roman" w:cs="Times New Roman" w:eastAsia="Times New Roman" w:hAnsi="Times New Roman"/>
          <w:i w:val="1"/>
          <w:iCs w:val="1"/>
          <w:sz w:val="24"/>
          <w:szCs w:val="24"/>
          <w:rtl w:val="0"/>
        </w:rPr>
        <w:t xml:space="preserve">Gravitational vessels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static-bath</w:t>
      </w:r>
      <w:r w:rsidDel="00000000" w:rsidR="00000000" w:rsidRPr="00000000">
        <w:rPr>
          <w:rFonts w:ascii="Times New Roman" w:cs="Times New Roman" w:eastAsia="Times New Roman" w:hAnsi="Times New Roman"/>
          <w:sz w:val="24"/>
          <w:szCs w:val="24"/>
          <w:rtl w:val="0"/>
        </w:rPr>
        <w:t xml:space="preserve">) seperti </w:t>
      </w:r>
      <w:r w:rsidDel="00000000" w:rsidR="00000000" w:rsidRPr="00000000">
        <w:rPr>
          <w:rFonts w:ascii="Times New Roman" w:cs="Times New Roman" w:eastAsia="Times New Roman" w:hAnsi="Times New Roman"/>
          <w:i w:val="1"/>
          <w:iCs w:val="1"/>
          <w:sz w:val="24"/>
          <w:szCs w:val="24"/>
          <w:rtl w:val="0"/>
        </w:rPr>
        <w:t xml:space="preserve">Wemco Cone, Drum Separator, Drewboy Bath, Norwalt Washer.</w:t>
      </w:r>
    </w:p>
    <w:p w:rsidR="00000000" w:rsidDel="00000000" w:rsidP="00000000" w:rsidRDefault="00000000" w:rsidRPr="00000000" w14:paraId="00000035">
      <w:pPr>
        <w:numPr>
          <w:ilvl w:val="0"/>
          <w:numId w:val="5"/>
        </w:numPr>
        <w:spacing w:after="0" w:line="360" w:lineRule="auto"/>
        <w:ind w:left="720" w:hanging="360"/>
        <w:jc w:val="both"/>
        <w:rPr/>
      </w:pPr>
      <w:r w:rsidDel="00000000" w:rsidR="00000000" w:rsidRPr="00000000">
        <w:rPr>
          <w:rFonts w:ascii="Times New Roman" w:cs="Times New Roman" w:eastAsia="Times New Roman" w:hAnsi="Times New Roman"/>
          <w:i w:val="1"/>
          <w:iCs w:val="1"/>
          <w:sz w:val="24"/>
          <w:szCs w:val="24"/>
          <w:rtl w:val="0"/>
        </w:rPr>
        <w:t xml:space="preserve">Centrifugal vessels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dynamic</w:t>
      </w:r>
      <w:r w:rsidDel="00000000" w:rsidR="00000000" w:rsidRPr="00000000">
        <w:rPr>
          <w:rFonts w:ascii="Times New Roman" w:cs="Times New Roman" w:eastAsia="Times New Roman" w:hAnsi="Times New Roman"/>
          <w:sz w:val="24"/>
          <w:szCs w:val="24"/>
          <w:rtl w:val="0"/>
        </w:rPr>
        <w:t xml:space="preserve">) seperti </w:t>
      </w:r>
      <w:r w:rsidDel="00000000" w:rsidR="00000000" w:rsidRPr="00000000">
        <w:rPr>
          <w:rFonts w:ascii="Times New Roman" w:cs="Times New Roman" w:eastAsia="Times New Roman" w:hAnsi="Times New Roman"/>
          <w:i w:val="1"/>
          <w:iCs w:val="1"/>
          <w:sz w:val="24"/>
          <w:szCs w:val="24"/>
          <w:rtl w:val="0"/>
        </w:rPr>
        <w:t xml:space="preserve">Dense Medium Cyclones, Water-only Cyclones, Vorsyl Separator, LARCODEMS, Dyna Whirlpool Separator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Tri-Flo Separator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4"/>
          <w:szCs w:val="24"/>
        </w:rPr>
      </w:pPr>
      <w:sdt>
        <w:sdtPr>
          <w:id w:val="-685751804"/>
          <w:tag w:val="goog_rdk_10"/>
        </w:sdtPr>
        <w:sdtContent>
          <w:r w:rsidDel="00000000" w:rsidR="00000000" w:rsidRPr="00000000">
            <w:rPr>
              <w:rFonts w:ascii="Gungsuh" w:cs="Gungsuh" w:eastAsia="Gungsuh" w:hAnsi="Gungsuh"/>
              <w:sz w:val="24"/>
              <w:szCs w:val="24"/>
              <w:rtl w:val="0"/>
            </w:rPr>
            <w:t xml:space="preserve">DMS banyak digunakan untuk partikel kasar (≥4 mm) dengan perbedaan densitas kecil, sementara gravity concentration umumnya diaplikasikan untuk rentang ukuran yang lebih luas.</w:t>
          </w:r>
        </w:sdtContent>
      </w:sdt>
    </w:p>
    <w:p w:rsidR="00000000" w:rsidDel="00000000" w:rsidP="00000000" w:rsidRDefault="00000000" w:rsidRPr="00000000" w14:paraId="00000037">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ALAT PELINDUNG DIRI</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Jas laboratorium</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Kacamata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safety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Sarung tangan</w:t>
      </w:r>
      <w:r w:rsidDel="00000000" w:rsidR="00000000" w:rsidRPr="00000000">
        <w:rPr>
          <w:rtl w:val="0"/>
        </w:rPr>
      </w:r>
    </w:p>
    <w:p w:rsidR="00000000" w:rsidDel="00000000" w:rsidP="00000000" w:rsidRDefault="00000000" w:rsidRPr="00000000" w14:paraId="0000003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ALAT DAN BAHAN</w:t>
      </w: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w:t>
            </w:r>
          </w:p>
        </w:tc>
        <w:tc>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w:t>
            </w:r>
          </w:p>
        </w:tc>
      </w:tr>
      <w:tr>
        <w:trPr>
          <w:cantSplit w:val="0"/>
          <w:tblHeader w:val="0"/>
        </w:trPr>
        <w:tc>
          <w:tcPr/>
          <w:p w:rsidR="00000000" w:rsidDel="00000000" w:rsidP="00000000" w:rsidRDefault="00000000" w:rsidRPr="00000000" w14:paraId="0000003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Shaking table</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Cawan</w:t>
            </w:r>
          </w:p>
          <w:p w:rsidR="00000000" w:rsidDel="00000000" w:rsidP="00000000" w:rsidRDefault="00000000" w:rsidRPr="00000000" w14:paraId="0000004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Neraca digital</w:t>
            </w:r>
          </w:p>
          <w:p w:rsidR="00000000" w:rsidDel="00000000" w:rsidP="00000000" w:rsidRDefault="00000000" w:rsidRPr="00000000" w14:paraId="0000004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Sendok</w:t>
            </w:r>
          </w:p>
          <w:p w:rsidR="00000000" w:rsidDel="00000000" w:rsidP="00000000" w:rsidRDefault="00000000" w:rsidRPr="00000000" w14:paraId="0000004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Oven</w:t>
            </w:r>
          </w:p>
          <w:p w:rsidR="00000000" w:rsidDel="00000000" w:rsidP="00000000" w:rsidRDefault="00000000" w:rsidRPr="00000000" w14:paraId="0000004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Magnet batang</w:t>
            </w:r>
          </w:p>
        </w:tc>
        <w:tc>
          <w:tcPr/>
          <w:p w:rsidR="00000000" w:rsidDel="00000000" w:rsidP="00000000" w:rsidRDefault="00000000" w:rsidRPr="00000000" w14:paraId="0000004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Pasir besi</w:t>
            </w:r>
          </w:p>
          <w:p w:rsidR="00000000" w:rsidDel="00000000" w:rsidP="00000000" w:rsidRDefault="00000000" w:rsidRPr="00000000" w14:paraId="0000004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 </w:t>
            </w:r>
          </w:p>
        </w:tc>
      </w:tr>
    </w:tbl>
    <w:p w:rsidR="00000000" w:rsidDel="00000000" w:rsidP="00000000" w:rsidRDefault="00000000" w:rsidRPr="00000000" w14:paraId="00000046">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LANGKAH KERJA</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Siapkan alat dan bahan yang digunakan.</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Ambil pasir besi sebanyak 200 gr dan letakkan diatas cawan.</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Pisahkan mineral berharga dari pengotornya menggunakan magnet.</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Timbang masing-masing berat mineral berharga dan pengotornya.</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Gabungkan kembali keduanya.</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Atur aliran air dan hidupkan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shaking table.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Masukkan sampel 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feeding shaking 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slurry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proses konsentrasi untuk tahap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rougher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Ambil hasil konsentrasi (konsentrat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proses konsentrasi untuk tahap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cleaner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scavanger.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Ambil hasil konsentrasi (konsentrat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tailing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masing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cleaner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scavenger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Keringkan hasil konsentrasi menggunakan oven selama 20 menit.</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Pisahkan mineral berharga dari pengotornya menggunakan magnet pada setiap hasil konsentrasi dan pisahkan keduanya.</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Timbang berat mineral berharga dan pengotor pada setiap hasil konsentrasi.</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Hitung dan analisa parameter percobaan.</w:t>
      </w:r>
    </w:p>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PENDAHULUAN</w:t>
      </w:r>
    </w:p>
    <w:p w:rsidR="00000000" w:rsidDel="00000000" w:rsidP="00000000" w:rsidRDefault="00000000" w:rsidRPr="00000000" w14:paraId="0000005A">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 menentukan kemudahan proses konsentrasi menggunakan gravity concentration berdasarkan nilai </w:t>
      </w:r>
      <w:r w:rsidDel="00000000" w:rsidR="00000000" w:rsidRPr="00000000">
        <w:rPr>
          <w:rFonts w:ascii="Times New Roman" w:cs="Times New Roman" w:eastAsia="Times New Roman" w:hAnsi="Times New Roman"/>
          <w:i w:val="1"/>
          <w:iCs w:val="1"/>
          <w:sz w:val="24"/>
          <w:szCs w:val="24"/>
          <w:rtl w:val="0"/>
        </w:rPr>
        <w:t xml:space="preserve">criteria of concentration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perbedaan karakteristik pemisahan mineral pada aliran horizontal dan aliran vertikal dalam gravity concentration?</w:t>
      </w:r>
    </w:p>
    <w:p w:rsidR="00000000" w:rsidDel="00000000" w:rsidP="00000000" w:rsidRDefault="00000000" w:rsidRPr="00000000" w14:paraId="0000005C">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Jelaskan mekanisme kerja shaking table dalam memisahkan mineral berharga dari pengotornya!</w:t>
      </w:r>
    </w:p>
    <w:p w:rsidR="00000000" w:rsidDel="00000000" w:rsidP="00000000" w:rsidRDefault="00000000" w:rsidRPr="00000000" w14:paraId="0000005D">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Jelaskan peristiwa </w:t>
      </w:r>
      <w:r w:rsidDel="00000000" w:rsidR="00000000" w:rsidRPr="00000000">
        <w:rPr>
          <w:rFonts w:ascii="Times New Roman" w:cs="Times New Roman" w:eastAsia="Times New Roman" w:hAnsi="Times New Roman"/>
          <w:i w:val="1"/>
          <w:iCs w:val="1"/>
          <w:sz w:val="24"/>
          <w:szCs w:val="24"/>
          <w:rtl w:val="0"/>
        </w:rPr>
        <w:t xml:space="preserve">differential acceleration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hindered settling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consolidation trickling</w:t>
      </w:r>
      <w:r w:rsidDel="00000000" w:rsidR="00000000" w:rsidRPr="00000000">
        <w:rPr>
          <w:rFonts w:ascii="Times New Roman" w:cs="Times New Roman" w:eastAsia="Times New Roman" w:hAnsi="Times New Roman"/>
          <w:sz w:val="24"/>
          <w:szCs w:val="24"/>
          <w:rtl w:val="0"/>
        </w:rPr>
        <w:t xml:space="preserve"> yang terjadi selama proses jigging!</w:t>
      </w:r>
    </w:p>
    <w:p w:rsidR="00000000" w:rsidDel="00000000" w:rsidP="00000000" w:rsidRDefault="00000000" w:rsidRPr="00000000" w14:paraId="0000005E">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yang dimaksud dengan Dense Medium Separation (DMS) dan sebutkan 5 media yang dapat digunakan dalam proses tersebut!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OxN13q/MydGEglUG61zxQ/5d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lCgE4EiAKHggHQhoKD1RpbWVzIE5ldyBSb21hbhIHR3VuZ3N1aBolCgE5EiAKHggHQhoKD1RpbWVzIE5ldyBSb21hbhIHR3VuZ3N1aBomCgIxMBIgCh4IB0IaCg9UaW1lcyBOZXcgUm9tYW4SB0d1bmdzdWg4AHIhMTBTSUI5VVlwSGtoRi1SRkduX3hWTWRmZ0ljb1c4cm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