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9DE" w:rsidRPr="009329DE" w:rsidRDefault="00DE2C69" w:rsidP="00CE6A92">
      <w:pPr>
        <w:pStyle w:val="Heading1"/>
      </w:pPr>
      <w:r>
        <w:t>MANUAL DE USUARIO</w:t>
      </w:r>
    </w:p>
    <w:p w:rsidR="00DE2C69" w:rsidRDefault="00DE2C69" w:rsidP="00DE2C69">
      <w:r>
        <w:t xml:space="preserve">En primer lugar, para poder ejecutar la Calculadora ASCII es necesario contar con la versión 2.7.12 de Python, la cual se encuentra disponible en la página web </w:t>
      </w:r>
      <w:hyperlink r:id="rId9" w:history="1">
        <w:r w:rsidRPr="006D756D">
          <w:rPr>
            <w:rStyle w:val="Hyperlink"/>
          </w:rPr>
          <w:t>https://www.python.org/downloads/</w:t>
        </w:r>
      </w:hyperlink>
      <w:r w:rsidR="00A63EA7">
        <w:t>. Esta versión contiene las librerías necesarias para que el programa funcione correctamente.</w:t>
      </w:r>
    </w:p>
    <w:p w:rsidR="00A63EA7" w:rsidRDefault="00A63EA7" w:rsidP="00DE2C69">
      <w:r>
        <w:t xml:space="preserve">Luego de </w:t>
      </w:r>
      <w:r w:rsidR="00C1243B">
        <w:t>haber instalado</w:t>
      </w:r>
      <w:r>
        <w:t xml:space="preserve"> Python 2.7.12 usted </w:t>
      </w:r>
      <w:r w:rsidR="00C1243B">
        <w:t>podrá ejecutar</w:t>
      </w:r>
      <w:r>
        <w:t xml:space="preserve"> el programa y  se encontrará </w:t>
      </w:r>
      <w:r w:rsidR="00C1243B">
        <w:t xml:space="preserve"> inmediatamente </w:t>
      </w:r>
      <w:r>
        <w:t>con la siguiente ventana:</w:t>
      </w:r>
    </w:p>
    <w:p w:rsidR="00A63EA7" w:rsidRDefault="00A63EA7" w:rsidP="00A63EA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9pt;height:363.75pt">
            <v:imagedata r:id="rId10" o:title="p1"/>
          </v:shape>
        </w:pict>
      </w:r>
    </w:p>
    <w:p w:rsidR="00A63EA7" w:rsidRDefault="00A63EA7" w:rsidP="00A63EA7">
      <w:r>
        <w:t>Usted tiene dos opciones:</w:t>
      </w:r>
    </w:p>
    <w:p w:rsidR="00A63EA7" w:rsidRDefault="00A63EA7" w:rsidP="00A63EA7">
      <w:pPr>
        <w:pStyle w:val="ListParagraph"/>
        <w:numPr>
          <w:ilvl w:val="0"/>
          <w:numId w:val="8"/>
        </w:numPr>
      </w:pPr>
      <w:r>
        <w:t xml:space="preserve">Si el archivo se encuentran dentro de la misma carpeta que </w:t>
      </w:r>
      <w:r w:rsidR="003852E3">
        <w:t>la calculadora ASCII</w:t>
      </w:r>
      <w:r>
        <w:t xml:space="preserve">, usted puede escribir el nombre del archivo en la barra de búsqueda y se ejecutará </w:t>
      </w:r>
      <w:r w:rsidR="003852E3">
        <w:t>el programa</w:t>
      </w:r>
      <w:r>
        <w:t>. Para esto se debe escribir</w:t>
      </w:r>
      <w:r w:rsidR="00C1243B">
        <w:t xml:space="preserve"> sólo el nombre del archivo, sin su extensión. Por ejemplo si usted desea abrir el archivo “</w:t>
      </w:r>
      <w:r w:rsidR="003852E3">
        <w:t>Multiplicación</w:t>
      </w:r>
      <w:r w:rsidR="00C1243B">
        <w:t xml:space="preserve">.txt” que se encuentra en la </w:t>
      </w:r>
      <w:r w:rsidR="003852E3">
        <w:t xml:space="preserve">misma </w:t>
      </w:r>
      <w:r w:rsidR="00C1243B">
        <w:t xml:space="preserve">carpeta </w:t>
      </w:r>
      <w:r w:rsidR="003852E3">
        <w:t>que el programa</w:t>
      </w:r>
      <w:r w:rsidR="00C1243B">
        <w:t>, debe escribir en la barra  de búsqueda “</w:t>
      </w:r>
      <w:r w:rsidR="003852E3">
        <w:t>Multiplicación</w:t>
      </w:r>
      <w:r w:rsidR="00C1243B">
        <w:t xml:space="preserve">”, presionar la tecla </w:t>
      </w:r>
      <w:proofErr w:type="spellStart"/>
      <w:r w:rsidR="00C1243B" w:rsidRPr="00C1243B">
        <w:rPr>
          <w:i/>
        </w:rPr>
        <w:t>Enter</w:t>
      </w:r>
      <w:proofErr w:type="spellEnd"/>
      <w:r w:rsidR="00C1243B">
        <w:rPr>
          <w:i/>
        </w:rPr>
        <w:t xml:space="preserve"> </w:t>
      </w:r>
      <w:r w:rsidR="00C1243B">
        <w:t>y se realizará la operación que se encuentra dentro del archivo.</w:t>
      </w:r>
      <w:bookmarkStart w:id="0" w:name="_GoBack"/>
      <w:bookmarkEnd w:id="0"/>
    </w:p>
    <w:p w:rsidR="00C1243B" w:rsidRDefault="00C1243B" w:rsidP="00A63EA7">
      <w:pPr>
        <w:pStyle w:val="ListParagraph"/>
        <w:numPr>
          <w:ilvl w:val="0"/>
          <w:numId w:val="8"/>
        </w:numPr>
      </w:pPr>
      <w:r>
        <w:lastRenderedPageBreak/>
        <w:t xml:space="preserve">Al hacer </w:t>
      </w:r>
      <w:proofErr w:type="spellStart"/>
      <w:r>
        <w:t>click</w:t>
      </w:r>
      <w:proofErr w:type="spellEnd"/>
      <w:r>
        <w:t xml:space="preserve"> en el botón “Buscar” se abrirá la ventana “Abrir”, con la que podrá buscar directamente el directorio del archivo y abrirlo, ya sea haciendo doble </w:t>
      </w:r>
      <w:proofErr w:type="spellStart"/>
      <w:r>
        <w:t>click</w:t>
      </w:r>
      <w:proofErr w:type="spellEnd"/>
      <w:r>
        <w:t xml:space="preserve">, o presionando el botón “Abrir”. </w:t>
      </w:r>
    </w:p>
    <w:p w:rsidR="00C1243B" w:rsidRDefault="00C1243B" w:rsidP="00C1243B">
      <w:pPr>
        <w:jc w:val="center"/>
      </w:pPr>
      <w:r>
        <w:rPr>
          <w:noProof/>
        </w:rPr>
        <w:drawing>
          <wp:inline distT="0" distB="0" distL="0" distR="0" wp14:anchorId="7EA8D46D" wp14:editId="0FFD1C65">
            <wp:extent cx="5305425" cy="397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07" w:rsidRDefault="00F85407" w:rsidP="00C1243B">
      <w:r>
        <w:t>También tiene la opción de seleccionar el botón “Ayuda” que mostrará la siguiente ventana:</w:t>
      </w:r>
    </w:p>
    <w:p w:rsidR="00F85407" w:rsidRDefault="00F85407" w:rsidP="00F85407">
      <w:pPr>
        <w:jc w:val="center"/>
      </w:pPr>
      <w:r>
        <w:rPr>
          <w:noProof/>
        </w:rPr>
        <w:drawing>
          <wp:inline distT="0" distB="0" distL="0" distR="0" wp14:anchorId="6DD8DCB2" wp14:editId="33979100">
            <wp:extent cx="4533900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43B" w:rsidRDefault="00F85407" w:rsidP="00C1243B">
      <w:r>
        <w:t xml:space="preserve">Luego de seleccionar el archivo, ya sea por el método (1) o (2), </w:t>
      </w:r>
      <w:r w:rsidR="003852E3">
        <w:t>la Calculadora ASCII</w:t>
      </w:r>
      <w:r>
        <w:t xml:space="preserve"> realizará la operación matemática y mostrara por pantalla la operación que se realizó (para comprobar que es la deseada), y el resultado al que se llegó. Por ejemplo, al seleccionar el archivo “Multiplicación.txt” ocurrirá lo siguiente:</w:t>
      </w:r>
    </w:p>
    <w:p w:rsidR="00C1243B" w:rsidRDefault="00C1243B" w:rsidP="00C1243B">
      <w:pPr>
        <w:jc w:val="center"/>
      </w:pPr>
      <w:r>
        <w:rPr>
          <w:noProof/>
        </w:rPr>
        <w:lastRenderedPageBreak/>
        <w:drawing>
          <wp:inline distT="0" distB="0" distL="0" distR="0" wp14:anchorId="7373C60B" wp14:editId="74AC3F72">
            <wp:extent cx="4505325" cy="7296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43B" w:rsidRDefault="00C1243B" w:rsidP="00C1243B"/>
    <w:p w:rsidR="00F85407" w:rsidRDefault="00F85407" w:rsidP="00C1243B"/>
    <w:p w:rsidR="00B60DA3" w:rsidRDefault="00832736" w:rsidP="00B60DA3">
      <w:r>
        <w:lastRenderedPageBreak/>
        <w:t>El formato para que se realice la operación matemática es</w:t>
      </w:r>
      <w:r w:rsidR="00B60DA3">
        <w:t>:</w:t>
      </w:r>
    </w:p>
    <w:p w:rsidR="003852E3" w:rsidRDefault="003852E3" w:rsidP="00B60DA3">
      <w:pPr>
        <w:pStyle w:val="ListParagraph"/>
        <w:numPr>
          <w:ilvl w:val="0"/>
          <w:numId w:val="11"/>
        </w:numPr>
      </w:pPr>
      <w:r>
        <w:t>El archivo a ejecutar debe ser un archivo de texto (ejemplo.txt).</w:t>
      </w:r>
    </w:p>
    <w:p w:rsidR="00B60DA3" w:rsidRDefault="003852E3" w:rsidP="00B60DA3">
      <w:pPr>
        <w:pStyle w:val="ListParagraph"/>
        <w:numPr>
          <w:ilvl w:val="0"/>
          <w:numId w:val="11"/>
        </w:numPr>
      </w:pPr>
      <w:r>
        <w:t>Los n</w:t>
      </w:r>
      <w:r w:rsidR="00832736">
        <w:t xml:space="preserve">úmeros (u operadores) </w:t>
      </w:r>
      <w:r>
        <w:t xml:space="preserve">deben estar hechos </w:t>
      </w:r>
      <w:r w:rsidR="00832736">
        <w:t xml:space="preserve">de 7 filas y 5 columnas </w:t>
      </w:r>
      <w:r>
        <w:t xml:space="preserve">y </w:t>
      </w:r>
      <w:r w:rsidR="00832736">
        <w:t>compuesto solo por puntos y equis (las</w:t>
      </w:r>
      <w:r w:rsidR="00B60DA3">
        <w:t xml:space="preserve"> cuales deben ir en minúsculas).</w:t>
      </w:r>
    </w:p>
    <w:p w:rsidR="00B60DA3" w:rsidRDefault="00832736" w:rsidP="00B60DA3">
      <w:pPr>
        <w:pStyle w:val="ListParagraph"/>
        <w:numPr>
          <w:ilvl w:val="0"/>
          <w:numId w:val="11"/>
        </w:numPr>
      </w:pPr>
      <w:r>
        <w:t>Los números deben ir separados entre sí por un punto</w:t>
      </w:r>
      <w:r w:rsidR="00B60DA3">
        <w:t>.</w:t>
      </w:r>
    </w:p>
    <w:p w:rsidR="00832736" w:rsidRDefault="00B60DA3" w:rsidP="00B60DA3">
      <w:pPr>
        <w:pStyle w:val="ListParagraph"/>
        <w:numPr>
          <w:ilvl w:val="0"/>
          <w:numId w:val="11"/>
        </w:numPr>
      </w:pPr>
      <w:r>
        <w:t>Las operaciones son entre números enteros y positivos.</w:t>
      </w:r>
    </w:p>
    <w:p w:rsidR="00B60DA3" w:rsidRDefault="00B60DA3" w:rsidP="00B60DA3">
      <w:pPr>
        <w:pStyle w:val="ListParagraph"/>
        <w:numPr>
          <w:ilvl w:val="0"/>
          <w:numId w:val="11"/>
        </w:numPr>
      </w:pPr>
      <w:r>
        <w:t xml:space="preserve">El primer dígito </w:t>
      </w:r>
      <w:r w:rsidRPr="00B60DA3">
        <w:rPr>
          <w:b/>
          <w:u w:val="single"/>
        </w:rPr>
        <w:t>no</w:t>
      </w:r>
      <w:r>
        <w:t xml:space="preserve"> debe ser un operador matemático.</w:t>
      </w:r>
    </w:p>
    <w:p w:rsidR="00832736" w:rsidRDefault="00832736" w:rsidP="00832736">
      <w:pPr>
        <w:tabs>
          <w:tab w:val="left" w:pos="3217"/>
        </w:tabs>
      </w:pPr>
      <w:r w:rsidRPr="00832736">
        <w:rPr>
          <w:b/>
          <w:u w:val="single"/>
        </w:rPr>
        <w:t>Números</w:t>
      </w:r>
      <w:r>
        <w:tab/>
      </w:r>
    </w:p>
    <w:p w:rsidR="00F85407" w:rsidRDefault="00F85407" w:rsidP="00832736">
      <w:pPr>
        <w:jc w:val="center"/>
      </w:pPr>
      <w:r>
        <w:rPr>
          <w:noProof/>
        </w:rPr>
        <w:drawing>
          <wp:inline distT="0" distB="0" distL="0" distR="0">
            <wp:extent cx="4548505" cy="1235075"/>
            <wp:effectExtent l="0" t="0" r="444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407" w:rsidRPr="00832736" w:rsidRDefault="00832736" w:rsidP="00C1243B">
      <w:pPr>
        <w:rPr>
          <w:b/>
          <w:u w:val="single"/>
        </w:rPr>
      </w:pPr>
      <w:r>
        <w:rPr>
          <w:b/>
          <w:u w:val="single"/>
        </w:rPr>
        <w:t>Operadores</w:t>
      </w:r>
    </w:p>
    <w:p w:rsidR="00832736" w:rsidRDefault="00832736" w:rsidP="00832736">
      <w:pPr>
        <w:jc w:val="center"/>
      </w:pPr>
      <w:r>
        <w:rPr>
          <w:noProof/>
        </w:rPr>
        <w:drawing>
          <wp:inline distT="0" distB="0" distL="0" distR="0">
            <wp:extent cx="1793240" cy="1163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24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736" w:rsidRDefault="00832736" w:rsidP="00C1243B">
      <w:r>
        <w:t>Si desea finalizar sus operaciones matemáticas cierre la ventana.</w:t>
      </w:r>
    </w:p>
    <w:p w:rsidR="00832736" w:rsidRPr="00832736" w:rsidRDefault="00832736" w:rsidP="00C1243B">
      <w:pPr>
        <w:rPr>
          <w:b/>
          <w:u w:val="single"/>
        </w:rPr>
      </w:pPr>
      <w:r w:rsidRPr="00832736">
        <w:rPr>
          <w:b/>
          <w:u w:val="single"/>
        </w:rPr>
        <w:t>Posibles errores</w:t>
      </w:r>
    </w:p>
    <w:p w:rsidR="00832736" w:rsidRDefault="00832736" w:rsidP="00C1243B">
      <w:r>
        <w:t>Si</w:t>
      </w:r>
      <w:r w:rsidR="00B60DA3">
        <w:t xml:space="preserve"> utiliza algún caracter distinto de puntos o equis en minúsculas el programa arrojará el siguiente error:</w:t>
      </w:r>
    </w:p>
    <w:p w:rsidR="00832736" w:rsidRDefault="00832736" w:rsidP="00832736">
      <w:pPr>
        <w:jc w:val="center"/>
      </w:pPr>
      <w:r>
        <w:rPr>
          <w:noProof/>
        </w:rPr>
        <w:drawing>
          <wp:inline distT="0" distB="0" distL="0" distR="0" wp14:anchorId="64B924C1" wp14:editId="2DC3E172">
            <wp:extent cx="4400550" cy="1790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A3" w:rsidRDefault="00B60DA3" w:rsidP="00B60DA3">
      <w:r>
        <w:lastRenderedPageBreak/>
        <w:t>R</w:t>
      </w:r>
      <w:r>
        <w:t>evise que el archivo ingresado solo contenga estos caracteres.</w:t>
      </w:r>
    </w:p>
    <w:p w:rsidR="00B60DA3" w:rsidRDefault="00B60DA3" w:rsidP="00C1243B">
      <w:r>
        <w:t>En el caso que existan columnas extras, o que existan filas más largas que otras el error será el siguiente:</w:t>
      </w:r>
    </w:p>
    <w:p w:rsidR="00832736" w:rsidRDefault="00832736" w:rsidP="00B60DA3">
      <w:pPr>
        <w:jc w:val="center"/>
      </w:pPr>
      <w:r>
        <w:rPr>
          <w:noProof/>
        </w:rPr>
        <w:drawing>
          <wp:inline distT="0" distB="0" distL="0" distR="0" wp14:anchorId="793E8BCC" wp14:editId="04E8A0AC">
            <wp:extent cx="4524375" cy="1790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A3" w:rsidRDefault="00B60DA3" w:rsidP="00C1243B">
      <w:r>
        <w:t>Para resolverlo debe ajustar el formato del archivo para que sea igual al requerido por la calculadora.</w:t>
      </w:r>
    </w:p>
    <w:p w:rsidR="003852E3" w:rsidRPr="009329DE" w:rsidRDefault="003852E3" w:rsidP="00C1243B">
      <w:r>
        <w:t>Si desea dejar de ocupar la Calculadora ASCII cierre la ventana.</w:t>
      </w:r>
    </w:p>
    <w:sectPr w:rsidR="003852E3" w:rsidRPr="009329DE" w:rsidSect="009329DE">
      <w:pgSz w:w="12240" w:h="15840" w:code="1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081" w:rsidRDefault="004B0081" w:rsidP="009329DE">
      <w:r>
        <w:separator/>
      </w:r>
    </w:p>
  </w:endnote>
  <w:endnote w:type="continuationSeparator" w:id="0">
    <w:p w:rsidR="004B0081" w:rsidRDefault="004B0081" w:rsidP="00932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081" w:rsidRDefault="004B0081" w:rsidP="009329DE">
      <w:r>
        <w:separator/>
      </w:r>
    </w:p>
  </w:footnote>
  <w:footnote w:type="continuationSeparator" w:id="0">
    <w:p w:rsidR="004B0081" w:rsidRDefault="004B0081" w:rsidP="00932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067A"/>
    <w:multiLevelType w:val="hybridMultilevel"/>
    <w:tmpl w:val="69A660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856B7"/>
    <w:multiLevelType w:val="hybridMultilevel"/>
    <w:tmpl w:val="D8F030C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436CA"/>
    <w:multiLevelType w:val="hybridMultilevel"/>
    <w:tmpl w:val="ECB6958C"/>
    <w:lvl w:ilvl="0" w:tplc="AA90E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2D6E40"/>
    <w:multiLevelType w:val="hybridMultilevel"/>
    <w:tmpl w:val="A1CC90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5934A8"/>
    <w:multiLevelType w:val="hybridMultilevel"/>
    <w:tmpl w:val="9698BB9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4D0630"/>
    <w:multiLevelType w:val="hybridMultilevel"/>
    <w:tmpl w:val="160081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607008"/>
    <w:multiLevelType w:val="hybridMultilevel"/>
    <w:tmpl w:val="0D1E757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A3357"/>
    <w:multiLevelType w:val="hybridMultilevel"/>
    <w:tmpl w:val="894C977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903C0F"/>
    <w:multiLevelType w:val="hybridMultilevel"/>
    <w:tmpl w:val="1BD06A9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9F29E1"/>
    <w:multiLevelType w:val="multilevel"/>
    <w:tmpl w:val="34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>
    <w:nsid w:val="792F49C1"/>
    <w:multiLevelType w:val="hybridMultilevel"/>
    <w:tmpl w:val="817871C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6"/>
  </w:num>
  <w:num w:numId="5">
    <w:abstractNumId w:val="2"/>
  </w:num>
  <w:num w:numId="6">
    <w:abstractNumId w:val="8"/>
  </w:num>
  <w:num w:numId="7">
    <w:abstractNumId w:val="1"/>
  </w:num>
  <w:num w:numId="8">
    <w:abstractNumId w:val="7"/>
  </w:num>
  <w:num w:numId="9">
    <w:abstractNumId w:val="3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AE8"/>
    <w:rsid w:val="00003C4F"/>
    <w:rsid w:val="000070A3"/>
    <w:rsid w:val="000146D6"/>
    <w:rsid w:val="00024203"/>
    <w:rsid w:val="00032FBB"/>
    <w:rsid w:val="00037104"/>
    <w:rsid w:val="00044ED8"/>
    <w:rsid w:val="00046940"/>
    <w:rsid w:val="00047E8A"/>
    <w:rsid w:val="00050C04"/>
    <w:rsid w:val="0008581B"/>
    <w:rsid w:val="000931E7"/>
    <w:rsid w:val="000961DC"/>
    <w:rsid w:val="0009773A"/>
    <w:rsid w:val="000A15FD"/>
    <w:rsid w:val="000B3944"/>
    <w:rsid w:val="000B72D2"/>
    <w:rsid w:val="000C1143"/>
    <w:rsid w:val="000C15BC"/>
    <w:rsid w:val="000C46C5"/>
    <w:rsid w:val="000C5473"/>
    <w:rsid w:val="000D6F6F"/>
    <w:rsid w:val="000F76C4"/>
    <w:rsid w:val="00102817"/>
    <w:rsid w:val="0010319C"/>
    <w:rsid w:val="00104BC4"/>
    <w:rsid w:val="0011486D"/>
    <w:rsid w:val="00114C19"/>
    <w:rsid w:val="001164A4"/>
    <w:rsid w:val="00122DA5"/>
    <w:rsid w:val="001259AB"/>
    <w:rsid w:val="0013285D"/>
    <w:rsid w:val="00132FE7"/>
    <w:rsid w:val="00142990"/>
    <w:rsid w:val="00146E18"/>
    <w:rsid w:val="00172F3A"/>
    <w:rsid w:val="00180296"/>
    <w:rsid w:val="001831E9"/>
    <w:rsid w:val="00185DCA"/>
    <w:rsid w:val="0019064D"/>
    <w:rsid w:val="0019228A"/>
    <w:rsid w:val="00193EB3"/>
    <w:rsid w:val="001961BE"/>
    <w:rsid w:val="001A1082"/>
    <w:rsid w:val="001A21BC"/>
    <w:rsid w:val="001B04DF"/>
    <w:rsid w:val="001B1A67"/>
    <w:rsid w:val="001B2811"/>
    <w:rsid w:val="001B5825"/>
    <w:rsid w:val="001B61F5"/>
    <w:rsid w:val="001E299C"/>
    <w:rsid w:val="001E54FB"/>
    <w:rsid w:val="001E6CB8"/>
    <w:rsid w:val="001F285E"/>
    <w:rsid w:val="001F4770"/>
    <w:rsid w:val="001F73C5"/>
    <w:rsid w:val="00205952"/>
    <w:rsid w:val="00235153"/>
    <w:rsid w:val="0023722F"/>
    <w:rsid w:val="002429C2"/>
    <w:rsid w:val="00244D71"/>
    <w:rsid w:val="00250CED"/>
    <w:rsid w:val="0025297B"/>
    <w:rsid w:val="0025357F"/>
    <w:rsid w:val="00264ED2"/>
    <w:rsid w:val="002751FF"/>
    <w:rsid w:val="00275A85"/>
    <w:rsid w:val="0028619F"/>
    <w:rsid w:val="002866FD"/>
    <w:rsid w:val="002A16F1"/>
    <w:rsid w:val="002A25BD"/>
    <w:rsid w:val="002A74D5"/>
    <w:rsid w:val="002B59E8"/>
    <w:rsid w:val="002C45FF"/>
    <w:rsid w:val="002D7221"/>
    <w:rsid w:val="002E637C"/>
    <w:rsid w:val="002E6419"/>
    <w:rsid w:val="003007EB"/>
    <w:rsid w:val="00302738"/>
    <w:rsid w:val="00306140"/>
    <w:rsid w:val="003101E8"/>
    <w:rsid w:val="00330B55"/>
    <w:rsid w:val="00331586"/>
    <w:rsid w:val="00353BAE"/>
    <w:rsid w:val="00366ACF"/>
    <w:rsid w:val="00367CA3"/>
    <w:rsid w:val="00376E4F"/>
    <w:rsid w:val="003852E3"/>
    <w:rsid w:val="00386EA0"/>
    <w:rsid w:val="0039235E"/>
    <w:rsid w:val="00397311"/>
    <w:rsid w:val="003A5CC9"/>
    <w:rsid w:val="003B5717"/>
    <w:rsid w:val="003C0508"/>
    <w:rsid w:val="003C27E1"/>
    <w:rsid w:val="003D189C"/>
    <w:rsid w:val="003E758C"/>
    <w:rsid w:val="003E7F5A"/>
    <w:rsid w:val="003F24D4"/>
    <w:rsid w:val="003F52D7"/>
    <w:rsid w:val="0040154E"/>
    <w:rsid w:val="004058E9"/>
    <w:rsid w:val="00410934"/>
    <w:rsid w:val="004140FC"/>
    <w:rsid w:val="00420274"/>
    <w:rsid w:val="00424A34"/>
    <w:rsid w:val="00431274"/>
    <w:rsid w:val="00431305"/>
    <w:rsid w:val="00440A57"/>
    <w:rsid w:val="004450C3"/>
    <w:rsid w:val="0045099D"/>
    <w:rsid w:val="0045369B"/>
    <w:rsid w:val="00463607"/>
    <w:rsid w:val="004647C9"/>
    <w:rsid w:val="0047227E"/>
    <w:rsid w:val="00472A85"/>
    <w:rsid w:val="004734B7"/>
    <w:rsid w:val="004938BC"/>
    <w:rsid w:val="00494E14"/>
    <w:rsid w:val="004A408A"/>
    <w:rsid w:val="004A5AAC"/>
    <w:rsid w:val="004A6210"/>
    <w:rsid w:val="004B0081"/>
    <w:rsid w:val="004B6F79"/>
    <w:rsid w:val="004C191E"/>
    <w:rsid w:val="004C2A74"/>
    <w:rsid w:val="004C522E"/>
    <w:rsid w:val="004C58C7"/>
    <w:rsid w:val="004C703A"/>
    <w:rsid w:val="004D58DE"/>
    <w:rsid w:val="004D7251"/>
    <w:rsid w:val="004E5A66"/>
    <w:rsid w:val="004F06D7"/>
    <w:rsid w:val="005226EC"/>
    <w:rsid w:val="0052454E"/>
    <w:rsid w:val="00534D43"/>
    <w:rsid w:val="00534DAF"/>
    <w:rsid w:val="00541C42"/>
    <w:rsid w:val="00542F97"/>
    <w:rsid w:val="005443D0"/>
    <w:rsid w:val="0055651C"/>
    <w:rsid w:val="00556D9B"/>
    <w:rsid w:val="005613B5"/>
    <w:rsid w:val="00566D96"/>
    <w:rsid w:val="0057303B"/>
    <w:rsid w:val="005831C4"/>
    <w:rsid w:val="005931AC"/>
    <w:rsid w:val="00596ED8"/>
    <w:rsid w:val="005973B2"/>
    <w:rsid w:val="005A38E6"/>
    <w:rsid w:val="005A66DB"/>
    <w:rsid w:val="005B340D"/>
    <w:rsid w:val="005C48FF"/>
    <w:rsid w:val="005C5622"/>
    <w:rsid w:val="005C6836"/>
    <w:rsid w:val="005D22F5"/>
    <w:rsid w:val="005D7B42"/>
    <w:rsid w:val="005E0619"/>
    <w:rsid w:val="005E7787"/>
    <w:rsid w:val="005F0BA0"/>
    <w:rsid w:val="005F1E57"/>
    <w:rsid w:val="005F4AB2"/>
    <w:rsid w:val="005F52AE"/>
    <w:rsid w:val="00601E59"/>
    <w:rsid w:val="00602AAD"/>
    <w:rsid w:val="0061170B"/>
    <w:rsid w:val="00611721"/>
    <w:rsid w:val="00617FF9"/>
    <w:rsid w:val="00624437"/>
    <w:rsid w:val="0063056F"/>
    <w:rsid w:val="00634AB3"/>
    <w:rsid w:val="00643B29"/>
    <w:rsid w:val="0064616D"/>
    <w:rsid w:val="0065313D"/>
    <w:rsid w:val="00660BE0"/>
    <w:rsid w:val="00671A34"/>
    <w:rsid w:val="00682542"/>
    <w:rsid w:val="006872C6"/>
    <w:rsid w:val="00694526"/>
    <w:rsid w:val="006A024D"/>
    <w:rsid w:val="006B3DC3"/>
    <w:rsid w:val="006C0CAE"/>
    <w:rsid w:val="006C41FB"/>
    <w:rsid w:val="006D5241"/>
    <w:rsid w:val="006D69E4"/>
    <w:rsid w:val="006E330F"/>
    <w:rsid w:val="006E4B18"/>
    <w:rsid w:val="006E543C"/>
    <w:rsid w:val="006F4A34"/>
    <w:rsid w:val="00711AC3"/>
    <w:rsid w:val="00717892"/>
    <w:rsid w:val="007264B7"/>
    <w:rsid w:val="0072796C"/>
    <w:rsid w:val="0073548D"/>
    <w:rsid w:val="00737F12"/>
    <w:rsid w:val="00760031"/>
    <w:rsid w:val="007603BB"/>
    <w:rsid w:val="007729EC"/>
    <w:rsid w:val="007802FB"/>
    <w:rsid w:val="007841E0"/>
    <w:rsid w:val="007A029A"/>
    <w:rsid w:val="007A099F"/>
    <w:rsid w:val="007A2AA4"/>
    <w:rsid w:val="007B6276"/>
    <w:rsid w:val="007E1223"/>
    <w:rsid w:val="007F221B"/>
    <w:rsid w:val="007F583C"/>
    <w:rsid w:val="007F7A2D"/>
    <w:rsid w:val="008118AF"/>
    <w:rsid w:val="008125B2"/>
    <w:rsid w:val="00821933"/>
    <w:rsid w:val="008229E7"/>
    <w:rsid w:val="00832736"/>
    <w:rsid w:val="0084014B"/>
    <w:rsid w:val="008446A1"/>
    <w:rsid w:val="008623AD"/>
    <w:rsid w:val="008642F3"/>
    <w:rsid w:val="00867C45"/>
    <w:rsid w:val="0087133E"/>
    <w:rsid w:val="00872524"/>
    <w:rsid w:val="00872537"/>
    <w:rsid w:val="0087259B"/>
    <w:rsid w:val="00873F95"/>
    <w:rsid w:val="00875764"/>
    <w:rsid w:val="008757A5"/>
    <w:rsid w:val="008821AC"/>
    <w:rsid w:val="00892B2B"/>
    <w:rsid w:val="008A2D5F"/>
    <w:rsid w:val="008A31B1"/>
    <w:rsid w:val="008A6F5B"/>
    <w:rsid w:val="008A77B6"/>
    <w:rsid w:val="008B036E"/>
    <w:rsid w:val="008B2146"/>
    <w:rsid w:val="008C2B04"/>
    <w:rsid w:val="008C2B7E"/>
    <w:rsid w:val="008C5E14"/>
    <w:rsid w:val="008D16FC"/>
    <w:rsid w:val="008E57BB"/>
    <w:rsid w:val="008E5B95"/>
    <w:rsid w:val="008E7943"/>
    <w:rsid w:val="008F6A03"/>
    <w:rsid w:val="00901F5B"/>
    <w:rsid w:val="00906186"/>
    <w:rsid w:val="00906DD2"/>
    <w:rsid w:val="00907294"/>
    <w:rsid w:val="009142C8"/>
    <w:rsid w:val="00915EAC"/>
    <w:rsid w:val="009329DE"/>
    <w:rsid w:val="0094160F"/>
    <w:rsid w:val="00942C60"/>
    <w:rsid w:val="00952EAA"/>
    <w:rsid w:val="0095377A"/>
    <w:rsid w:val="00976FB7"/>
    <w:rsid w:val="009865FD"/>
    <w:rsid w:val="00987BD9"/>
    <w:rsid w:val="00991FD4"/>
    <w:rsid w:val="00994D12"/>
    <w:rsid w:val="0099554E"/>
    <w:rsid w:val="009C07FC"/>
    <w:rsid w:val="009D0A2F"/>
    <w:rsid w:val="009E2609"/>
    <w:rsid w:val="009E2771"/>
    <w:rsid w:val="009E5C6B"/>
    <w:rsid w:val="009F48CC"/>
    <w:rsid w:val="009F568E"/>
    <w:rsid w:val="009F61CC"/>
    <w:rsid w:val="00A042AC"/>
    <w:rsid w:val="00A048E6"/>
    <w:rsid w:val="00A11068"/>
    <w:rsid w:val="00A1223D"/>
    <w:rsid w:val="00A304A7"/>
    <w:rsid w:val="00A36A28"/>
    <w:rsid w:val="00A41301"/>
    <w:rsid w:val="00A55A77"/>
    <w:rsid w:val="00A57ED1"/>
    <w:rsid w:val="00A6136D"/>
    <w:rsid w:val="00A63A9F"/>
    <w:rsid w:val="00A63EA7"/>
    <w:rsid w:val="00A64B2E"/>
    <w:rsid w:val="00A87727"/>
    <w:rsid w:val="00A9204F"/>
    <w:rsid w:val="00A9435B"/>
    <w:rsid w:val="00AA3801"/>
    <w:rsid w:val="00AA4E76"/>
    <w:rsid w:val="00AB0C53"/>
    <w:rsid w:val="00AD375C"/>
    <w:rsid w:val="00AD64D0"/>
    <w:rsid w:val="00AD7638"/>
    <w:rsid w:val="00AE0705"/>
    <w:rsid w:val="00AE5BCD"/>
    <w:rsid w:val="00AF2E53"/>
    <w:rsid w:val="00B03109"/>
    <w:rsid w:val="00B21565"/>
    <w:rsid w:val="00B32ECB"/>
    <w:rsid w:val="00B53278"/>
    <w:rsid w:val="00B547E5"/>
    <w:rsid w:val="00B60DA3"/>
    <w:rsid w:val="00B73F81"/>
    <w:rsid w:val="00B82B9A"/>
    <w:rsid w:val="00B84896"/>
    <w:rsid w:val="00B86573"/>
    <w:rsid w:val="00B969C0"/>
    <w:rsid w:val="00BA1876"/>
    <w:rsid w:val="00BA249D"/>
    <w:rsid w:val="00BA66CD"/>
    <w:rsid w:val="00BB1208"/>
    <w:rsid w:val="00BB1909"/>
    <w:rsid w:val="00BB53FA"/>
    <w:rsid w:val="00BB6898"/>
    <w:rsid w:val="00BD251A"/>
    <w:rsid w:val="00BD4A7B"/>
    <w:rsid w:val="00BD5379"/>
    <w:rsid w:val="00BD6F40"/>
    <w:rsid w:val="00BE0C12"/>
    <w:rsid w:val="00BE2163"/>
    <w:rsid w:val="00BF29E6"/>
    <w:rsid w:val="00BF3CC8"/>
    <w:rsid w:val="00C00A96"/>
    <w:rsid w:val="00C02501"/>
    <w:rsid w:val="00C02775"/>
    <w:rsid w:val="00C06466"/>
    <w:rsid w:val="00C070E5"/>
    <w:rsid w:val="00C1243B"/>
    <w:rsid w:val="00C16601"/>
    <w:rsid w:val="00C2126D"/>
    <w:rsid w:val="00C25350"/>
    <w:rsid w:val="00C31231"/>
    <w:rsid w:val="00C32AE8"/>
    <w:rsid w:val="00C3364B"/>
    <w:rsid w:val="00C36B0C"/>
    <w:rsid w:val="00C70C23"/>
    <w:rsid w:val="00C74571"/>
    <w:rsid w:val="00C76D6E"/>
    <w:rsid w:val="00C938F3"/>
    <w:rsid w:val="00C94590"/>
    <w:rsid w:val="00C94647"/>
    <w:rsid w:val="00CA5953"/>
    <w:rsid w:val="00CC318B"/>
    <w:rsid w:val="00CD039F"/>
    <w:rsid w:val="00CD22F4"/>
    <w:rsid w:val="00CE2B7D"/>
    <w:rsid w:val="00CE4ECC"/>
    <w:rsid w:val="00CE6A92"/>
    <w:rsid w:val="00CF280E"/>
    <w:rsid w:val="00CF2A93"/>
    <w:rsid w:val="00CF3BCD"/>
    <w:rsid w:val="00CF763D"/>
    <w:rsid w:val="00CF7793"/>
    <w:rsid w:val="00D03E94"/>
    <w:rsid w:val="00D04F09"/>
    <w:rsid w:val="00D052AE"/>
    <w:rsid w:val="00D15513"/>
    <w:rsid w:val="00D16642"/>
    <w:rsid w:val="00D17577"/>
    <w:rsid w:val="00D2405A"/>
    <w:rsid w:val="00D27FC1"/>
    <w:rsid w:val="00D33BE0"/>
    <w:rsid w:val="00D5645A"/>
    <w:rsid w:val="00D614B0"/>
    <w:rsid w:val="00D70FC9"/>
    <w:rsid w:val="00D75376"/>
    <w:rsid w:val="00DA4083"/>
    <w:rsid w:val="00DB1968"/>
    <w:rsid w:val="00DB24EB"/>
    <w:rsid w:val="00DB493A"/>
    <w:rsid w:val="00DC1679"/>
    <w:rsid w:val="00DD13F9"/>
    <w:rsid w:val="00DD28A8"/>
    <w:rsid w:val="00DD4A95"/>
    <w:rsid w:val="00DD6E3A"/>
    <w:rsid w:val="00DE0E3E"/>
    <w:rsid w:val="00DE1CE9"/>
    <w:rsid w:val="00DE2C69"/>
    <w:rsid w:val="00DF5101"/>
    <w:rsid w:val="00DF5C79"/>
    <w:rsid w:val="00E0174B"/>
    <w:rsid w:val="00E07E3B"/>
    <w:rsid w:val="00E17F76"/>
    <w:rsid w:val="00E23829"/>
    <w:rsid w:val="00E30E78"/>
    <w:rsid w:val="00E350DE"/>
    <w:rsid w:val="00E43A90"/>
    <w:rsid w:val="00E54272"/>
    <w:rsid w:val="00E5507D"/>
    <w:rsid w:val="00E552AC"/>
    <w:rsid w:val="00E63D9F"/>
    <w:rsid w:val="00E73A9E"/>
    <w:rsid w:val="00E77AA9"/>
    <w:rsid w:val="00E83A9A"/>
    <w:rsid w:val="00E929AF"/>
    <w:rsid w:val="00EA683D"/>
    <w:rsid w:val="00EB0322"/>
    <w:rsid w:val="00EB600F"/>
    <w:rsid w:val="00EB6D75"/>
    <w:rsid w:val="00EC7CF3"/>
    <w:rsid w:val="00ED350E"/>
    <w:rsid w:val="00ED6E91"/>
    <w:rsid w:val="00ED7608"/>
    <w:rsid w:val="00ED78D0"/>
    <w:rsid w:val="00EE2405"/>
    <w:rsid w:val="00EE5D7A"/>
    <w:rsid w:val="00EF3C1F"/>
    <w:rsid w:val="00EF6C0F"/>
    <w:rsid w:val="00F05431"/>
    <w:rsid w:val="00F05F45"/>
    <w:rsid w:val="00F26312"/>
    <w:rsid w:val="00F43AA0"/>
    <w:rsid w:val="00F45913"/>
    <w:rsid w:val="00F50923"/>
    <w:rsid w:val="00F53C20"/>
    <w:rsid w:val="00F5411A"/>
    <w:rsid w:val="00F65927"/>
    <w:rsid w:val="00F75CEA"/>
    <w:rsid w:val="00F81923"/>
    <w:rsid w:val="00F85407"/>
    <w:rsid w:val="00F93DD8"/>
    <w:rsid w:val="00F96B67"/>
    <w:rsid w:val="00FB1B74"/>
    <w:rsid w:val="00FC3E83"/>
    <w:rsid w:val="00FC54A5"/>
    <w:rsid w:val="00FD1DA4"/>
    <w:rsid w:val="00FD3309"/>
    <w:rsid w:val="00FE4E91"/>
    <w:rsid w:val="00FE7B7F"/>
    <w:rsid w:val="00FF0406"/>
    <w:rsid w:val="00FF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9DE"/>
    <w:pPr>
      <w:spacing w:before="100" w:beforeAutospacing="1" w:after="100" w:afterAutospacing="1" w:line="240" w:lineRule="auto"/>
      <w:jc w:val="both"/>
    </w:pPr>
    <w:rPr>
      <w:rFonts w:asciiTheme="majorHAnsi" w:eastAsia="Times New Roman" w:hAnsiTheme="majorHAnsi" w:cstheme="majorHAnsi"/>
      <w:szCs w:val="24"/>
      <w:lang w:eastAsia="es-C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9DE"/>
    <w:pPr>
      <w:keepNext/>
      <w:keepLines/>
      <w:spacing w:before="240" w:after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9DE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9DE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AE8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32AE8"/>
  </w:style>
  <w:style w:type="paragraph" w:styleId="Footer">
    <w:name w:val="footer"/>
    <w:basedOn w:val="Normal"/>
    <w:link w:val="FooterChar"/>
    <w:uiPriority w:val="99"/>
    <w:unhideWhenUsed/>
    <w:rsid w:val="00C32AE8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32AE8"/>
  </w:style>
  <w:style w:type="table" w:styleId="TableGrid">
    <w:name w:val="Table Grid"/>
    <w:basedOn w:val="TableNormal"/>
    <w:uiPriority w:val="39"/>
    <w:rsid w:val="00C32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29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9329DE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329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29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29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c11">
    <w:name w:val="sc11"/>
    <w:basedOn w:val="DefaultParagraphFont"/>
    <w:rsid w:val="00CE6A9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CE6A9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CE6A92"/>
    <w:rPr>
      <w:rFonts w:ascii="Courier New" w:hAnsi="Courier New" w:cs="Courier New" w:hint="default"/>
      <w:b/>
      <w:bCs/>
      <w:color w:val="FF8000"/>
      <w:sz w:val="20"/>
      <w:szCs w:val="20"/>
    </w:rPr>
  </w:style>
  <w:style w:type="character" w:customStyle="1" w:styleId="sc91">
    <w:name w:val="sc91"/>
    <w:basedOn w:val="DefaultParagraphFont"/>
    <w:rsid w:val="00CE6A9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01">
    <w:name w:val="sc101"/>
    <w:basedOn w:val="DefaultParagraphFont"/>
    <w:rsid w:val="00CE6A9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6A92"/>
    <w:rPr>
      <w:i/>
      <w:iCs/>
    </w:rPr>
  </w:style>
  <w:style w:type="paragraph" w:customStyle="1" w:styleId="Referencia">
    <w:name w:val="Referencia"/>
    <w:basedOn w:val="Normal"/>
    <w:link w:val="ReferenciaCar"/>
    <w:qFormat/>
    <w:rsid w:val="00CE6A92"/>
    <w:pPr>
      <w:ind w:left="709" w:hanging="709"/>
    </w:pPr>
    <w:rPr>
      <w:lang w:val="en-US"/>
    </w:rPr>
  </w:style>
  <w:style w:type="paragraph" w:styleId="NoSpacing">
    <w:name w:val="No Spacing"/>
    <w:uiPriority w:val="1"/>
    <w:qFormat/>
    <w:rsid w:val="00A11068"/>
    <w:pPr>
      <w:spacing w:beforeAutospacing="1" w:after="0" w:afterAutospacing="1" w:line="240" w:lineRule="auto"/>
      <w:jc w:val="both"/>
    </w:pPr>
    <w:rPr>
      <w:rFonts w:asciiTheme="majorHAnsi" w:eastAsia="Times New Roman" w:hAnsiTheme="majorHAnsi" w:cstheme="majorHAnsi"/>
      <w:szCs w:val="24"/>
      <w:lang w:eastAsia="es-CL"/>
    </w:rPr>
  </w:style>
  <w:style w:type="character" w:customStyle="1" w:styleId="ReferenciaCar">
    <w:name w:val="Referencia Car"/>
    <w:basedOn w:val="DefaultParagraphFont"/>
    <w:link w:val="Referencia"/>
    <w:rsid w:val="00CE6A92"/>
    <w:rPr>
      <w:rFonts w:asciiTheme="majorHAnsi" w:eastAsia="Times New Roman" w:hAnsiTheme="majorHAnsi" w:cstheme="majorHAnsi"/>
      <w:szCs w:val="24"/>
      <w:lang w:val="en-US"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11068"/>
    <w:pPr>
      <w:spacing w:beforeAutospacing="0" w:after="0" w:afterAutospacing="0"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1068"/>
  </w:style>
  <w:style w:type="paragraph" w:styleId="TOC2">
    <w:name w:val="toc 2"/>
    <w:basedOn w:val="Normal"/>
    <w:next w:val="Normal"/>
    <w:autoRedefine/>
    <w:uiPriority w:val="39"/>
    <w:unhideWhenUsed/>
    <w:rsid w:val="00A11068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1068"/>
    <w:pPr>
      <w:ind w:left="440"/>
    </w:pPr>
  </w:style>
  <w:style w:type="character" w:styleId="Hyperlink">
    <w:name w:val="Hyperlink"/>
    <w:basedOn w:val="DefaultParagraphFont"/>
    <w:uiPriority w:val="99"/>
    <w:unhideWhenUsed/>
    <w:rsid w:val="00A1106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C6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C69"/>
    <w:rPr>
      <w:rFonts w:ascii="Tahoma" w:eastAsia="Times New Roman" w:hAnsi="Tahoma" w:cs="Tahoma"/>
      <w:sz w:val="16"/>
      <w:szCs w:val="16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9DE"/>
    <w:pPr>
      <w:spacing w:before="100" w:beforeAutospacing="1" w:after="100" w:afterAutospacing="1" w:line="240" w:lineRule="auto"/>
      <w:jc w:val="both"/>
    </w:pPr>
    <w:rPr>
      <w:rFonts w:asciiTheme="majorHAnsi" w:eastAsia="Times New Roman" w:hAnsiTheme="majorHAnsi" w:cstheme="majorHAnsi"/>
      <w:szCs w:val="24"/>
      <w:lang w:eastAsia="es-C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9DE"/>
    <w:pPr>
      <w:keepNext/>
      <w:keepLines/>
      <w:spacing w:before="240" w:after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9DE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9DE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AE8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32AE8"/>
  </w:style>
  <w:style w:type="paragraph" w:styleId="Footer">
    <w:name w:val="footer"/>
    <w:basedOn w:val="Normal"/>
    <w:link w:val="FooterChar"/>
    <w:uiPriority w:val="99"/>
    <w:unhideWhenUsed/>
    <w:rsid w:val="00C32AE8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32AE8"/>
  </w:style>
  <w:style w:type="table" w:styleId="TableGrid">
    <w:name w:val="Table Grid"/>
    <w:basedOn w:val="TableNormal"/>
    <w:uiPriority w:val="39"/>
    <w:rsid w:val="00C32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29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9329DE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329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29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29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c11">
    <w:name w:val="sc11"/>
    <w:basedOn w:val="DefaultParagraphFont"/>
    <w:rsid w:val="00CE6A9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CE6A9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CE6A92"/>
    <w:rPr>
      <w:rFonts w:ascii="Courier New" w:hAnsi="Courier New" w:cs="Courier New" w:hint="default"/>
      <w:b/>
      <w:bCs/>
      <w:color w:val="FF8000"/>
      <w:sz w:val="20"/>
      <w:szCs w:val="20"/>
    </w:rPr>
  </w:style>
  <w:style w:type="character" w:customStyle="1" w:styleId="sc91">
    <w:name w:val="sc91"/>
    <w:basedOn w:val="DefaultParagraphFont"/>
    <w:rsid w:val="00CE6A9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01">
    <w:name w:val="sc101"/>
    <w:basedOn w:val="DefaultParagraphFont"/>
    <w:rsid w:val="00CE6A9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6A92"/>
    <w:rPr>
      <w:i/>
      <w:iCs/>
    </w:rPr>
  </w:style>
  <w:style w:type="paragraph" w:customStyle="1" w:styleId="Referencia">
    <w:name w:val="Referencia"/>
    <w:basedOn w:val="Normal"/>
    <w:link w:val="ReferenciaCar"/>
    <w:qFormat/>
    <w:rsid w:val="00CE6A92"/>
    <w:pPr>
      <w:ind w:left="709" w:hanging="709"/>
    </w:pPr>
    <w:rPr>
      <w:lang w:val="en-US"/>
    </w:rPr>
  </w:style>
  <w:style w:type="paragraph" w:styleId="NoSpacing">
    <w:name w:val="No Spacing"/>
    <w:uiPriority w:val="1"/>
    <w:qFormat/>
    <w:rsid w:val="00A11068"/>
    <w:pPr>
      <w:spacing w:beforeAutospacing="1" w:after="0" w:afterAutospacing="1" w:line="240" w:lineRule="auto"/>
      <w:jc w:val="both"/>
    </w:pPr>
    <w:rPr>
      <w:rFonts w:asciiTheme="majorHAnsi" w:eastAsia="Times New Roman" w:hAnsiTheme="majorHAnsi" w:cstheme="majorHAnsi"/>
      <w:szCs w:val="24"/>
      <w:lang w:eastAsia="es-CL"/>
    </w:rPr>
  </w:style>
  <w:style w:type="character" w:customStyle="1" w:styleId="ReferenciaCar">
    <w:name w:val="Referencia Car"/>
    <w:basedOn w:val="DefaultParagraphFont"/>
    <w:link w:val="Referencia"/>
    <w:rsid w:val="00CE6A92"/>
    <w:rPr>
      <w:rFonts w:asciiTheme="majorHAnsi" w:eastAsia="Times New Roman" w:hAnsiTheme="majorHAnsi" w:cstheme="majorHAnsi"/>
      <w:szCs w:val="24"/>
      <w:lang w:val="en-US"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11068"/>
    <w:pPr>
      <w:spacing w:beforeAutospacing="0" w:after="0" w:afterAutospacing="0"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1068"/>
  </w:style>
  <w:style w:type="paragraph" w:styleId="TOC2">
    <w:name w:val="toc 2"/>
    <w:basedOn w:val="Normal"/>
    <w:next w:val="Normal"/>
    <w:autoRedefine/>
    <w:uiPriority w:val="39"/>
    <w:unhideWhenUsed/>
    <w:rsid w:val="00A11068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1068"/>
    <w:pPr>
      <w:ind w:left="440"/>
    </w:pPr>
  </w:style>
  <w:style w:type="character" w:styleId="Hyperlink">
    <w:name w:val="Hyperlink"/>
    <w:basedOn w:val="DefaultParagraphFont"/>
    <w:uiPriority w:val="99"/>
    <w:unhideWhenUsed/>
    <w:rsid w:val="00A1106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C6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C69"/>
    <w:rPr>
      <w:rFonts w:ascii="Tahoma" w:eastAsia="Times New Roman" w:hAnsi="Tahoma" w:cs="Tahoma"/>
      <w:sz w:val="16"/>
      <w:szCs w:val="1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2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2C341-48F6-4646-A446-DCAFABF86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406</Words>
  <Characters>2238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Casa</Company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 Hidalgo Sepúlveda</dc:creator>
  <cp:lastModifiedBy>Diego Martínez Beltrami</cp:lastModifiedBy>
  <cp:revision>2</cp:revision>
  <cp:lastPrinted>2015-12-14T03:36:00Z</cp:lastPrinted>
  <dcterms:created xsi:type="dcterms:W3CDTF">2016-11-30T08:04:00Z</dcterms:created>
  <dcterms:modified xsi:type="dcterms:W3CDTF">2016-11-30T08:04:00Z</dcterms:modified>
</cp:coreProperties>
</file>