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C0" w:rsidRDefault="007E46C0" w:rsidP="007E46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</w:t>
      </w:r>
    </w:p>
    <w:p w:rsidR="007E46C0" w:rsidRDefault="007E46C0" w:rsidP="007E46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врач                             Ситенкова Л.В.</w:t>
      </w:r>
    </w:p>
    <w:p w:rsidR="007E46C0" w:rsidRDefault="00D21E53" w:rsidP="007E46C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</w:t>
      </w:r>
      <w:r w:rsidR="007E46C0">
        <w:rPr>
          <w:rFonts w:ascii="Times New Roman" w:hAnsi="Times New Roman"/>
          <w:sz w:val="24"/>
          <w:szCs w:val="24"/>
        </w:rPr>
        <w:t xml:space="preserve"> января 201</w:t>
      </w:r>
      <w:r>
        <w:rPr>
          <w:rFonts w:ascii="Times New Roman" w:hAnsi="Times New Roman"/>
          <w:sz w:val="24"/>
          <w:szCs w:val="24"/>
        </w:rPr>
        <w:t>7</w:t>
      </w:r>
      <w:r w:rsidR="007E46C0">
        <w:rPr>
          <w:rFonts w:ascii="Times New Roman" w:hAnsi="Times New Roman"/>
          <w:sz w:val="24"/>
          <w:szCs w:val="24"/>
        </w:rPr>
        <w:t xml:space="preserve"> год</w:t>
      </w:r>
    </w:p>
    <w:p w:rsidR="007E46C0" w:rsidRDefault="007E46C0" w:rsidP="007E46C0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№2</w:t>
      </w:r>
    </w:p>
    <w:p w:rsidR="00292DF2" w:rsidRDefault="00292DF2" w:rsidP="00C77201">
      <w:pPr>
        <w:tabs>
          <w:tab w:val="left" w:pos="3060"/>
        </w:tabs>
      </w:pPr>
    </w:p>
    <w:p w:rsidR="00292DF2" w:rsidRPr="00223852" w:rsidRDefault="00292DF2" w:rsidP="00223852">
      <w:pPr>
        <w:pStyle w:val="a3"/>
        <w:ind w:hanging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Перечень</w:t>
      </w:r>
      <w:r w:rsidRPr="00223852">
        <w:rPr>
          <w:rFonts w:ascii="Times New Roman" w:hAnsi="Times New Roman" w:cs="Times New Roman"/>
          <w:b/>
          <w:bCs/>
          <w:sz w:val="24"/>
          <w:szCs w:val="24"/>
        </w:rPr>
        <w:t xml:space="preserve">  граждан, которым медицинская помощь оказывается бесплатно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или с льготой.</w:t>
      </w:r>
    </w:p>
    <w:p w:rsidR="00292DF2" w:rsidRDefault="00292DF2" w:rsidP="00223852">
      <w:pPr>
        <w:tabs>
          <w:tab w:val="left" w:pos="3060"/>
        </w:tabs>
        <w:spacing w:after="0"/>
        <w:ind w:hanging="851"/>
        <w:rPr>
          <w:rFonts w:ascii="Times New Roman" w:hAnsi="Times New Roman" w:cs="Times New Roman"/>
          <w:b/>
          <w:bCs/>
        </w:rPr>
      </w:pPr>
    </w:p>
    <w:p w:rsidR="00292DF2" w:rsidRPr="00531FCB" w:rsidRDefault="00292DF2" w:rsidP="00223852">
      <w:pPr>
        <w:pStyle w:val="a4"/>
        <w:numPr>
          <w:ilvl w:val="0"/>
          <w:numId w:val="2"/>
        </w:numPr>
        <w:tabs>
          <w:tab w:val="left" w:pos="30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31FCB">
        <w:rPr>
          <w:rFonts w:ascii="Times New Roman" w:hAnsi="Times New Roman" w:cs="Times New Roman"/>
          <w:b/>
          <w:bCs/>
          <w:sz w:val="24"/>
          <w:szCs w:val="24"/>
        </w:rPr>
        <w:t>Медицинская помощь оказывается бесплатно следующей категории лиц:</w:t>
      </w:r>
    </w:p>
    <w:p w:rsidR="00292DF2" w:rsidRPr="0022385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23852">
        <w:rPr>
          <w:rFonts w:ascii="Times New Roman" w:hAnsi="Times New Roman" w:cs="Times New Roman"/>
          <w:sz w:val="24"/>
          <w:szCs w:val="24"/>
        </w:rPr>
        <w:t>Медицинский осмотр с выдачей справок:</w:t>
      </w:r>
    </w:p>
    <w:p w:rsidR="00292DF2" w:rsidRDefault="00292DF2" w:rsidP="00223852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учащимся очных форм обучения</w:t>
      </w:r>
    </w:p>
    <w:p w:rsidR="00292DF2" w:rsidRDefault="00292DF2" w:rsidP="00223852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инвалидам и участникам ВОВ </w:t>
      </w:r>
    </w:p>
    <w:p w:rsidR="00292DF2" w:rsidRDefault="00292DF2" w:rsidP="00223852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участникам войны, участникам боевых действий на территории других государств</w:t>
      </w:r>
    </w:p>
    <w:p w:rsidR="00292DF2" w:rsidRDefault="00292DF2" w:rsidP="00223852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чернобыльцам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 w:rsidRPr="002330C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  <w:r w:rsidRPr="00531FCB">
        <w:rPr>
          <w:rFonts w:ascii="Times New Roman" w:hAnsi="Times New Roman" w:cs="Times New Roman"/>
          <w:b/>
          <w:bCs/>
          <w:sz w:val="24"/>
          <w:szCs w:val="24"/>
        </w:rPr>
        <w:t>Медицинская помощь   оказывается с 50% льготой следующей категории лиц: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23852">
        <w:rPr>
          <w:rFonts w:ascii="Times New Roman" w:hAnsi="Times New Roman" w:cs="Times New Roman"/>
          <w:sz w:val="24"/>
          <w:szCs w:val="24"/>
        </w:rPr>
        <w:t>Медицинский осмотр с выдачей справок: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 инвалидам 1-2 группы по заболеванию</w:t>
      </w:r>
    </w:p>
    <w:p w:rsidR="00292DF2" w:rsidRDefault="00292DF2" w:rsidP="00531FCB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 инвалидам 3 группы признанные безработными</w:t>
      </w:r>
    </w:p>
    <w:p w:rsidR="00292DF2" w:rsidRPr="00531FCB" w:rsidRDefault="00292DF2" w:rsidP="00531FCB">
      <w:pPr>
        <w:tabs>
          <w:tab w:val="left" w:pos="3060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31FCB">
        <w:rPr>
          <w:rFonts w:ascii="Times New Roman" w:hAnsi="Times New Roman" w:cs="Times New Roman"/>
          <w:sz w:val="24"/>
          <w:szCs w:val="24"/>
        </w:rPr>
        <w:t>граждан</w:t>
      </w:r>
      <w:r>
        <w:rPr>
          <w:rFonts w:ascii="Times New Roman" w:hAnsi="Times New Roman" w:cs="Times New Roman"/>
          <w:sz w:val="24"/>
          <w:szCs w:val="24"/>
        </w:rPr>
        <w:t>ам</w:t>
      </w:r>
      <w:r w:rsidRPr="00531FC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31FCB">
        <w:rPr>
          <w:rFonts w:ascii="Times New Roman" w:hAnsi="Times New Roman" w:cs="Times New Roman"/>
          <w:sz w:val="24"/>
          <w:szCs w:val="24"/>
        </w:rPr>
        <w:t>достигших</w:t>
      </w:r>
      <w:proofErr w:type="gramEnd"/>
      <w:r w:rsidRPr="00531FCB">
        <w:rPr>
          <w:rFonts w:ascii="Times New Roman" w:hAnsi="Times New Roman" w:cs="Times New Roman"/>
          <w:sz w:val="24"/>
          <w:szCs w:val="24"/>
        </w:rPr>
        <w:t xml:space="preserve"> возраста, дающего право на получение трудовой пенсии по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31FCB">
        <w:rPr>
          <w:rFonts w:ascii="Times New Roman" w:hAnsi="Times New Roman" w:cs="Times New Roman"/>
          <w:sz w:val="24"/>
          <w:szCs w:val="24"/>
        </w:rPr>
        <w:t>старости, проживающих на территории Лысогорского района.</w:t>
      </w:r>
    </w:p>
    <w:p w:rsidR="00292DF2" w:rsidRPr="002330CF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2330CF">
        <w:rPr>
          <w:rFonts w:ascii="Times New Roman" w:hAnsi="Times New Roman" w:cs="Times New Roman"/>
          <w:b/>
          <w:bCs/>
          <w:sz w:val="24"/>
          <w:szCs w:val="24"/>
        </w:rPr>
        <w:t>3.     Стоматологическая помощь оказывается бесплатно следующей категории лиц:</w:t>
      </w:r>
    </w:p>
    <w:p w:rsidR="00292DF2" w:rsidRDefault="00292DF2" w:rsidP="002330CF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учащимся очных форм обучения</w:t>
      </w:r>
    </w:p>
    <w:p w:rsidR="00292DF2" w:rsidRDefault="00292DF2" w:rsidP="002330CF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инвалидам и участникам ВОВ </w:t>
      </w:r>
    </w:p>
    <w:p w:rsidR="00292DF2" w:rsidRDefault="00292DF2" w:rsidP="002330CF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участникам войны, участникам боевых действий на территории других государств</w:t>
      </w:r>
    </w:p>
    <w:p w:rsidR="00292DF2" w:rsidRPr="00223852" w:rsidRDefault="00292DF2" w:rsidP="002F66B4">
      <w:pPr>
        <w:tabs>
          <w:tab w:val="left" w:pos="3060"/>
        </w:tabs>
        <w:spacing w:after="0"/>
        <w:ind w:left="-49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чернобыльцам.</w:t>
      </w:r>
    </w:p>
    <w:p w:rsidR="00292DF2" w:rsidRPr="0078358C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78358C">
        <w:rPr>
          <w:rFonts w:ascii="Times New Roman" w:hAnsi="Times New Roman" w:cs="Times New Roman"/>
          <w:b/>
          <w:bCs/>
          <w:sz w:val="24"/>
          <w:szCs w:val="24"/>
        </w:rPr>
        <w:t>4.      Изготовление  и ремонт зубных протезов (кроме расходов на оплату стоимости драгоценных металлов и металлокерамики) осуществляется следующим категориям граждан: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ветеранам труда,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ветеранам военной службы, 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ветеранам труда Саратовской области, 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лицам, проработавшим в тылу в период с 22 июня 1941 года по 09 мая 1945 года не менее 6         месяцев, исключая период работы на временно оккупированных территориях СССР, либо награжденных орденами или медалями СССР за самоотверженный труд в период ВОВ.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 реабилитированным лицам.</w:t>
      </w:r>
    </w:p>
    <w:p w:rsidR="00292DF2" w:rsidRDefault="00292DF2" w:rsidP="00223852">
      <w:pPr>
        <w:tabs>
          <w:tab w:val="left" w:pos="3060"/>
        </w:tabs>
        <w:spacing w:after="0"/>
        <w:ind w:left="-851"/>
        <w:rPr>
          <w:rFonts w:ascii="Times New Roman" w:hAnsi="Times New Roman" w:cs="Times New Roman"/>
          <w:sz w:val="24"/>
          <w:szCs w:val="24"/>
        </w:rPr>
      </w:pPr>
    </w:p>
    <w:p w:rsidR="00292DF2" w:rsidRDefault="00292DF2" w:rsidP="00E05188">
      <w:pPr>
        <w:tabs>
          <w:tab w:val="left" w:pos="306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292DF2" w:rsidSect="0008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D07C4"/>
    <w:multiLevelType w:val="singleLevel"/>
    <w:tmpl w:val="FFBEB4A4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hint="default"/>
      </w:rPr>
    </w:lvl>
  </w:abstractNum>
  <w:abstractNum w:abstractNumId="1">
    <w:nsid w:val="31BA6190"/>
    <w:multiLevelType w:val="hybridMultilevel"/>
    <w:tmpl w:val="9768EB14"/>
    <w:lvl w:ilvl="0" w:tplc="FB10561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7CAB7BA7"/>
    <w:multiLevelType w:val="hybridMultilevel"/>
    <w:tmpl w:val="570E072E"/>
    <w:lvl w:ilvl="0" w:tplc="23BC2AB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>
      <w:start w:val="1"/>
      <w:numFmt w:val="lowerRoman"/>
      <w:lvlText w:val="%3."/>
      <w:lvlJc w:val="right"/>
      <w:pPr>
        <w:ind w:left="949" w:hanging="180"/>
      </w:pPr>
    </w:lvl>
    <w:lvl w:ilvl="3" w:tplc="0419000F">
      <w:start w:val="1"/>
      <w:numFmt w:val="decimal"/>
      <w:lvlText w:val="%4."/>
      <w:lvlJc w:val="left"/>
      <w:pPr>
        <w:ind w:left="1669" w:hanging="360"/>
      </w:pPr>
    </w:lvl>
    <w:lvl w:ilvl="4" w:tplc="04190019">
      <w:start w:val="1"/>
      <w:numFmt w:val="lowerLetter"/>
      <w:lvlText w:val="%5."/>
      <w:lvlJc w:val="left"/>
      <w:pPr>
        <w:ind w:left="2389" w:hanging="360"/>
      </w:pPr>
    </w:lvl>
    <w:lvl w:ilvl="5" w:tplc="0419001B">
      <w:start w:val="1"/>
      <w:numFmt w:val="lowerRoman"/>
      <w:lvlText w:val="%6."/>
      <w:lvlJc w:val="right"/>
      <w:pPr>
        <w:ind w:left="3109" w:hanging="180"/>
      </w:pPr>
    </w:lvl>
    <w:lvl w:ilvl="6" w:tplc="0419000F">
      <w:start w:val="1"/>
      <w:numFmt w:val="decimal"/>
      <w:lvlText w:val="%7."/>
      <w:lvlJc w:val="left"/>
      <w:pPr>
        <w:ind w:left="3829" w:hanging="360"/>
      </w:pPr>
    </w:lvl>
    <w:lvl w:ilvl="7" w:tplc="04190019">
      <w:start w:val="1"/>
      <w:numFmt w:val="lowerLetter"/>
      <w:lvlText w:val="%8."/>
      <w:lvlJc w:val="left"/>
      <w:pPr>
        <w:ind w:left="4549" w:hanging="360"/>
      </w:pPr>
    </w:lvl>
    <w:lvl w:ilvl="8" w:tplc="0419001B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480B"/>
    <w:rsid w:val="00046758"/>
    <w:rsid w:val="0007480B"/>
    <w:rsid w:val="00086D77"/>
    <w:rsid w:val="00223852"/>
    <w:rsid w:val="002330CF"/>
    <w:rsid w:val="002908C1"/>
    <w:rsid w:val="00292DF2"/>
    <w:rsid w:val="002F66B4"/>
    <w:rsid w:val="004D530E"/>
    <w:rsid w:val="0050519A"/>
    <w:rsid w:val="00505C66"/>
    <w:rsid w:val="00531FCB"/>
    <w:rsid w:val="00560BA3"/>
    <w:rsid w:val="006F30CA"/>
    <w:rsid w:val="007311B6"/>
    <w:rsid w:val="0078358C"/>
    <w:rsid w:val="007D0652"/>
    <w:rsid w:val="007E46C0"/>
    <w:rsid w:val="008A1160"/>
    <w:rsid w:val="008D4138"/>
    <w:rsid w:val="00946026"/>
    <w:rsid w:val="00A845A4"/>
    <w:rsid w:val="00B41976"/>
    <w:rsid w:val="00C77201"/>
    <w:rsid w:val="00D11A01"/>
    <w:rsid w:val="00D21E53"/>
    <w:rsid w:val="00DB3784"/>
    <w:rsid w:val="00E05188"/>
    <w:rsid w:val="00FD3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77"/>
    <w:pPr>
      <w:spacing w:after="200" w:line="276" w:lineRule="auto"/>
    </w:pPr>
    <w:rPr>
      <w:rFonts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7480B"/>
    <w:rPr>
      <w:rFonts w:cs="Calibri"/>
      <w:sz w:val="22"/>
      <w:szCs w:val="22"/>
    </w:rPr>
  </w:style>
  <w:style w:type="paragraph" w:styleId="a4">
    <w:name w:val="List Paragraph"/>
    <w:basedOn w:val="a"/>
    <w:uiPriority w:val="99"/>
    <w:qFormat/>
    <w:rsid w:val="0022385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244</Words>
  <Characters>1393</Characters>
  <Application>Microsoft Office Word</Application>
  <DocSecurity>0</DocSecurity>
  <Lines>11</Lines>
  <Paragraphs>3</Paragraphs>
  <ScaleCrop>false</ScaleCrop>
  <Company>ЦРБ Лысогорского района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Экономист</dc:creator>
  <cp:keywords/>
  <dc:description/>
  <cp:lastModifiedBy>DeXt</cp:lastModifiedBy>
  <cp:revision>15</cp:revision>
  <cp:lastPrinted>2017-01-25T08:31:00Z</cp:lastPrinted>
  <dcterms:created xsi:type="dcterms:W3CDTF">2013-10-23T07:44:00Z</dcterms:created>
  <dcterms:modified xsi:type="dcterms:W3CDTF">2017-01-25T08:31:00Z</dcterms:modified>
</cp:coreProperties>
</file>