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ide-rl---installation-and-user-guide"/>
    <w:p>
      <w:pPr>
        <w:pStyle w:val="Heading1"/>
      </w:pPr>
      <w:r>
        <w:t xml:space="preserve">PRIDe-RL - Installation and User Guide</w:t>
      </w:r>
    </w:p>
    <w:bookmarkStart w:id="20" w:name="about-the-application"/>
    <w:p>
      <w:pPr>
        <w:pStyle w:val="Heading2"/>
      </w:pPr>
      <w:r>
        <w:t xml:space="preserve">1. About the application</w:t>
      </w:r>
    </w:p>
    <w:p>
      <w:pPr>
        <w:pStyle w:val="FirstParagraph"/>
      </w:pPr>
      <w:r>
        <w:rPr>
          <w:bCs/>
          <w:b/>
        </w:rPr>
        <w:t xml:space="preserve">PRIDe-RL</w:t>
      </w:r>
      <w:r>
        <w:t xml:space="preserve"> </w:t>
      </w:r>
      <w:r>
        <w:t xml:space="preserve">stands for</w:t>
      </w:r>
      <w:r>
        <w:t xml:space="preserve"> </w:t>
      </w:r>
      <w:r>
        <w:rPr>
          <w:bCs/>
          <w:b/>
        </w:rPr>
        <w:t xml:space="preserve">Performance Ranking by Index of Deviation of Reference Limits</w:t>
      </w:r>
      <w:r>
        <w:t xml:space="preserve">. It is an R Shiny application for comparing reference limits estimated by two or more methods against comparative reference limits. The application calculates equivalence intervals, reference-limit deviation indices, performance dimensions, rankings, and a PRIDe Score, and it generates a heatmap, a multi-sheet Excel workbook, and a self-contained HTML report.</w:t>
      </w:r>
    </w:p>
    <w:p>
      <w:pPr>
        <w:pStyle w:val="BodyText"/>
      </w:pPr>
      <w:r>
        <w:t xml:space="preserve">No programming experience is required to use the application. Follow the steps below in the stated order.</w:t>
      </w:r>
    </w:p>
    <w:bookmarkEnd w:id="20"/>
    <w:bookmarkStart w:id="21" w:name="what-must-be-installed"/>
    <w:p>
      <w:pPr>
        <w:pStyle w:val="Heading2"/>
      </w:pPr>
      <w:r>
        <w:t xml:space="preserve">2. What must be installed</w:t>
      </w:r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</w:t>
      </w:r>
      <w:r>
        <w:t xml:space="preserve">, the statistical computing environment.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RStudio Desktop</w:t>
      </w:r>
      <w:r>
        <w:t xml:space="preserve">, the program used to open and run the application.</w:t>
      </w:r>
    </w:p>
    <w:p>
      <w:pPr>
        <w:numPr>
          <w:ilvl w:val="0"/>
          <w:numId w:val="1001"/>
        </w:numPr>
        <w:pStyle w:val="Compact"/>
      </w:pPr>
      <w:r>
        <w:t xml:space="preserve">The four R packages required by PRIDe-RL:</w:t>
      </w:r>
      <w:r>
        <w:t xml:space="preserve"> </w:t>
      </w:r>
      <w:r>
        <w:rPr>
          <w:rStyle w:val="VerbatimChar"/>
        </w:rPr>
        <w:t xml:space="preserve">shiny</w:t>
      </w:r>
      <w:r>
        <w:t xml:space="preserve">,</w:t>
      </w:r>
      <w:r>
        <w:t xml:space="preserve"> </w:t>
      </w:r>
      <w:r>
        <w:rPr>
          <w:rStyle w:val="VerbatimChar"/>
        </w:rPr>
        <w:t xml:space="preserve">kableExtra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xml2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.</w:t>
      </w:r>
    </w:p>
    <w:p>
      <w:pPr>
        <w:pStyle w:val="FirstParagraph"/>
      </w:pPr>
      <w:r>
        <w:t xml:space="preserve">An internet connection is required during the initial installation of R, RStudio, and the R packages. After installation, the analyses are performed locally on your computer.</w:t>
      </w:r>
    </w:p>
    <w:bookmarkEnd w:id="21"/>
    <w:bookmarkStart w:id="23" w:name="install-r"/>
    <w:p>
      <w:pPr>
        <w:pStyle w:val="Heading2"/>
      </w:pPr>
      <w:r>
        <w:t xml:space="preserve">3. Install R</w:t>
      </w:r>
    </w:p>
    <w:p>
      <w:pPr>
        <w:numPr>
          <w:ilvl w:val="0"/>
          <w:numId w:val="1002"/>
        </w:numPr>
        <w:pStyle w:val="Compact"/>
      </w:pPr>
      <w:r>
        <w:t xml:space="preserve">Open the official R website:</w:t>
      </w:r>
      <w:r>
        <w:t xml:space="preserve"> </w:t>
      </w:r>
      <w:hyperlink r:id="rId22">
        <w:r>
          <w:rPr>
            <w:rStyle w:val="Hyperlink"/>
          </w:rPr>
          <w:t xml:space="preserve">https://cran.r-project.org/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Select the link for your operating system: Windows, macOS, or Linux.</w:t>
      </w:r>
    </w:p>
    <w:p>
      <w:pPr>
        <w:numPr>
          <w:ilvl w:val="0"/>
          <w:numId w:val="1002"/>
        </w:numPr>
        <w:pStyle w:val="Compact"/>
      </w:pPr>
      <w:r>
        <w:t xml:space="preserve">Download the current release of R.</w:t>
      </w:r>
    </w:p>
    <w:p>
      <w:pPr>
        <w:numPr>
          <w:ilvl w:val="0"/>
          <w:numId w:val="1002"/>
        </w:numPr>
        <w:pStyle w:val="Compact"/>
      </w:pPr>
      <w:r>
        <w:t xml:space="preserve">Run the installer.</w:t>
      </w:r>
    </w:p>
    <w:p>
      <w:pPr>
        <w:numPr>
          <w:ilvl w:val="0"/>
          <w:numId w:val="1002"/>
        </w:numPr>
        <w:pStyle w:val="Compact"/>
      </w:pPr>
      <w:r>
        <w:t xml:space="preserve">Keep the default installation options unless your institution has specific requirements.</w:t>
      </w:r>
    </w:p>
    <w:p>
      <w:pPr>
        <w:pStyle w:val="FirstParagraph"/>
      </w:pPr>
      <w:r>
        <w:t xml:space="preserve">R must be installed before RStudio.</w:t>
      </w:r>
    </w:p>
    <w:bookmarkEnd w:id="23"/>
    <w:bookmarkStart w:id="25" w:name="install-rstudio-desktop"/>
    <w:p>
      <w:pPr>
        <w:pStyle w:val="Heading2"/>
      </w:pPr>
      <w:r>
        <w:t xml:space="preserve">4. Install RStudio Desktop</w:t>
      </w:r>
    </w:p>
    <w:p>
      <w:pPr>
        <w:numPr>
          <w:ilvl w:val="0"/>
          <w:numId w:val="1003"/>
        </w:numPr>
        <w:pStyle w:val="Compact"/>
      </w:pPr>
      <w:r>
        <w:t xml:space="preserve">Open the official Posit download page:</w:t>
      </w:r>
      <w:r>
        <w:t xml:space="preserve"> </w:t>
      </w:r>
      <w:hyperlink r:id="rId24">
        <w:r>
          <w:rPr>
            <w:rStyle w:val="Hyperlink"/>
          </w:rPr>
          <w:t xml:space="preserve">https://posit.co/downloads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Locate</w:t>
      </w:r>
      <w:r>
        <w:t xml:space="preserve"> </w:t>
      </w:r>
      <w:r>
        <w:rPr>
          <w:bCs/>
          <w:b/>
        </w:rPr>
        <w:t xml:space="preserve">RStudio Desktop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Download the free version for your operating system.</w:t>
      </w:r>
    </w:p>
    <w:p>
      <w:pPr>
        <w:numPr>
          <w:ilvl w:val="0"/>
          <w:numId w:val="1003"/>
        </w:numPr>
        <w:pStyle w:val="Compact"/>
      </w:pPr>
      <w:r>
        <w:t xml:space="preserve">Run the installer and keep the default options.</w:t>
      </w:r>
    </w:p>
    <w:p>
      <w:pPr>
        <w:numPr>
          <w:ilvl w:val="0"/>
          <w:numId w:val="1003"/>
        </w:numPr>
        <w:pStyle w:val="Compact"/>
      </w:pPr>
      <w:r>
        <w:t xml:space="preserve">Start RStudio once the installation is complete.</w:t>
      </w:r>
    </w:p>
    <w:p>
      <w:pPr>
        <w:pStyle w:val="FirstParagraph"/>
      </w:pPr>
      <w:r>
        <w:t xml:space="preserve">RStudio is the interface used to run PRIDe-RL; it does not replace R.</w:t>
      </w:r>
    </w:p>
    <w:bookmarkEnd w:id="25"/>
    <w:bookmarkStart w:id="26" w:name="prepare-the-pride-rl-folder"/>
    <w:p>
      <w:pPr>
        <w:pStyle w:val="Heading2"/>
      </w:pPr>
      <w:r>
        <w:t xml:space="preserve">5. Prepare the PRIDe-RL folder</w:t>
      </w:r>
    </w:p>
    <w:p>
      <w:pPr>
        <w:numPr>
          <w:ilvl w:val="0"/>
          <w:numId w:val="1004"/>
        </w:numPr>
      </w:pPr>
      <w:r>
        <w:t xml:space="preserve">Download the PRIDe-RL ZIP package.</w:t>
      </w:r>
    </w:p>
    <w:p>
      <w:pPr>
        <w:numPr>
          <w:ilvl w:val="0"/>
          <w:numId w:val="1004"/>
        </w:numPr>
      </w:pPr>
      <w:r>
        <w:t xml:space="preserve">Extract the complete ZIP file to a normal folder on your computer.</w:t>
      </w:r>
    </w:p>
    <w:p>
      <w:pPr>
        <w:numPr>
          <w:ilvl w:val="0"/>
          <w:numId w:val="1004"/>
        </w:numPr>
      </w:pPr>
      <w:r>
        <w:t xml:space="preserve">Do not run the application from inside the compressed ZIP file.</w:t>
      </w:r>
    </w:p>
    <w:p>
      <w:pPr>
        <w:numPr>
          <w:ilvl w:val="0"/>
          <w:numId w:val="1004"/>
        </w:numPr>
      </w:pPr>
      <w:r>
        <w:t xml:space="preserve">Keep the complete folder structure together. The main items are: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app.R</w:t>
      </w:r>
      <w:r>
        <w:t xml:space="preserve">: the PRIDe-RL application.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Install_packages.Rmd</w:t>
      </w:r>
      <w:r>
        <w:t xml:space="preserve">: the package installer.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Read_Me</w:t>
      </w:r>
      <w:r>
        <w:t xml:space="preserve">: this user guide in Markdown, R Markdown, and PDF formats.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1_Outputs</w:t>
      </w:r>
      <w:r>
        <w:t xml:space="preserve">: the folder where saved configurations, Excel tables, reports, and figures are written.</w:t>
      </w:r>
    </w:p>
    <w:p>
      <w:pPr>
        <w:pStyle w:val="FirstParagraph"/>
      </w:pPr>
      <w:r>
        <w:t xml:space="preserve">Choose a location where you have permission to create and modify files, such as your Documents folder.</w:t>
      </w:r>
    </w:p>
    <w:bookmarkEnd w:id="26"/>
    <w:bookmarkStart w:id="27" w:name="install-the-required-r-packages"/>
    <w:p>
      <w:pPr>
        <w:pStyle w:val="Heading2"/>
      </w:pPr>
      <w:r>
        <w:t xml:space="preserve">6. Install the required R packages</w:t>
      </w:r>
    </w:p>
    <w:p>
      <w:pPr>
        <w:pStyle w:val="FirstParagraph"/>
      </w:pPr>
      <w:r>
        <w:t xml:space="preserve">This procedure normally needs to be completed only once on each computer or R installation.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RStudio Desktop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In RStudio, select</w:t>
      </w:r>
      <w:r>
        <w:t xml:space="preserve"> </w:t>
      </w:r>
      <w:r>
        <w:rPr>
          <w:bCs/>
          <w:b/>
        </w:rPr>
        <w:t xml:space="preserve">File &gt; Open File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Install_packages.Rmd</w:t>
      </w:r>
      <w:r>
        <w:t xml:space="preserve"> </w:t>
      </w:r>
      <w:r>
        <w:t xml:space="preserve">from the extracted PRIDe-RL folder.</w:t>
      </w:r>
    </w:p>
    <w:p>
      <w:pPr>
        <w:numPr>
          <w:ilvl w:val="0"/>
          <w:numId w:val="1006"/>
        </w:numPr>
      </w:pPr>
      <w:r>
        <w:t xml:space="preserve">If RStudio asks to install components required to work with R Markdown files, accept the installation.</w:t>
      </w:r>
    </w:p>
    <w:p>
      <w:pPr>
        <w:numPr>
          <w:ilvl w:val="0"/>
          <w:numId w:val="1006"/>
        </w:numPr>
      </w:pPr>
      <w:r>
        <w:t xml:space="preserve">Find the code block headed by</w:t>
      </w:r>
      <w:r>
        <w:t xml:space="preserve"> </w:t>
      </w:r>
      <w:r>
        <w:rPr>
          <w:rStyle w:val="VerbatimChar"/>
        </w:rPr>
        <w:t xml:space="preserve">CLICK RUN CURRENT CHUNK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Click anywhere inside that code block.</w:t>
      </w:r>
    </w:p>
    <w:p>
      <w:pPr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Run Current Chunk</w:t>
      </w:r>
      <w:r>
        <w:t xml:space="preserve">. Depending on the RStudio version, this command is available from the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menu above the script editor or from the small green triangle at the upper-right corner of the code block.</w:t>
      </w:r>
    </w:p>
    <w:p>
      <w:pPr>
        <w:numPr>
          <w:ilvl w:val="0"/>
          <w:numId w:val="1006"/>
        </w:numPr>
      </w:pPr>
      <w:r>
        <w:t xml:space="preserve">Wait until the installation finishes. Do not close RStudio while packages are being downloaded and installed.</w:t>
      </w:r>
    </w:p>
    <w:p>
      <w:pPr>
        <w:numPr>
          <w:ilvl w:val="0"/>
          <w:numId w:val="1006"/>
        </w:numPr>
      </w:pPr>
      <w:r>
        <w:t xml:space="preserve">Review the package-status table. The following packages should all display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shiny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kableExtra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xml2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openxlsx</w:t>
      </w:r>
    </w:p>
    <w:p>
      <w:pPr>
        <w:pStyle w:val="FirstParagraph"/>
      </w:pPr>
      <w:r>
        <w:t xml:space="preserve">Packages already available on the computer are not reinstalled. If any package displays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review the messages in the RStudio Console, confirm that the computer is connected to the internet, and run the same chunk again.</w:t>
      </w:r>
    </w:p>
    <w:bookmarkEnd w:id="27"/>
    <w:bookmarkStart w:id="28" w:name="start-the-pride-rl-application"/>
    <w:p>
      <w:pPr>
        <w:pStyle w:val="Heading2"/>
      </w:pPr>
      <w:r>
        <w:t xml:space="preserve">7. Start the PRIDe-RL application</w:t>
      </w:r>
    </w:p>
    <w:p>
      <w:pPr>
        <w:pStyle w:val="FirstParagraph"/>
      </w:pPr>
      <w:r>
        <w:t xml:space="preserve">After all four packages display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Close</w:t>
      </w:r>
      <w:r>
        <w:t xml:space="preserve"> </w:t>
      </w:r>
      <w:r>
        <w:rPr>
          <w:rStyle w:val="VerbatimChar"/>
        </w:rPr>
        <w:t xml:space="preserve">Install_packages.Rmd</w:t>
      </w:r>
      <w:r>
        <w:t xml:space="preserve">. Saving changes to this installer is not necessary.</w:t>
      </w:r>
    </w:p>
    <w:p>
      <w:pPr>
        <w:numPr>
          <w:ilvl w:val="0"/>
          <w:numId w:val="1008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File &gt; Open File</w:t>
      </w:r>
      <w:r>
        <w:t xml:space="preserve"> </w:t>
      </w:r>
      <w:r>
        <w:t xml:space="preserve">in RStudio.</w:t>
      </w:r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from the same PRIDe-RL folder.</w:t>
      </w:r>
    </w:p>
    <w:p>
      <w:pPr>
        <w:numPr>
          <w:ilvl w:val="0"/>
          <w:numId w:val="1008"/>
        </w:numPr>
        <w:pStyle w:val="Compact"/>
      </w:pPr>
      <w:r>
        <w:t xml:space="preserve">Wait until the file is fully displayed in the script editor.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Run App</w:t>
      </w:r>
      <w:r>
        <w:t xml:space="preserve"> </w:t>
      </w:r>
      <w:r>
        <w:t xml:space="preserve">at the upper-right corner of the editor.</w:t>
      </w:r>
    </w:p>
    <w:p>
      <w:pPr>
        <w:numPr>
          <w:ilvl w:val="0"/>
          <w:numId w:val="1008"/>
        </w:numPr>
        <w:pStyle w:val="Compact"/>
      </w:pPr>
      <w:r>
        <w:t xml:space="preserve">Wait for PRIDe-RL to open in the RStudio Viewer or in your default web browser.</w:t>
      </w:r>
    </w:p>
    <w:p>
      <w:pPr>
        <w:pStyle w:val="FirstParagraph"/>
      </w:pPr>
      <w:r>
        <w:t xml:space="preserve">Keep RStudio open while using the application. If the browser does not open automatically, look in the RStudio Console for an address similar to</w:t>
      </w:r>
      <w:r>
        <w:t xml:space="preserve"> </w:t>
      </w:r>
      <w:r>
        <w:rPr>
          <w:rStyle w:val="VerbatimChar"/>
        </w:rPr>
        <w:t xml:space="preserve">http://127.0.0.1:xxxx</w:t>
      </w:r>
      <w:r>
        <w:t xml:space="preserve"> </w:t>
      </w:r>
      <w:r>
        <w:t xml:space="preserve">and open that address in your browser.</w:t>
      </w:r>
    </w:p>
    <w:bookmarkEnd w:id="28"/>
    <w:bookmarkStart w:id="32" w:name="basic-workflow-in-pride-rl"/>
    <w:p>
      <w:pPr>
        <w:pStyle w:val="Heading2"/>
      </w:pPr>
      <w:r>
        <w:t xml:space="preserve">8. Basic workflow in PRIDe-RL</w:t>
      </w:r>
    </w:p>
    <w:bookmarkStart w:id="29" w:name="enter-the-assessment-information"/>
    <w:p>
      <w:pPr>
        <w:pStyle w:val="Heading3"/>
      </w:pPr>
      <w:r>
        <w:t xml:space="preserve">8.1. Enter the assessment information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Data entry</w:t>
      </w:r>
      <w:r>
        <w:t xml:space="preserve"> </w:t>
      </w:r>
      <w:r>
        <w:t xml:space="preserve">tab:</w:t>
      </w:r>
    </w:p>
    <w:p>
      <w:pPr>
        <w:numPr>
          <w:ilvl w:val="0"/>
          <w:numId w:val="1009"/>
        </w:numPr>
        <w:pStyle w:val="Compact"/>
      </w:pPr>
      <w:r>
        <w:t xml:space="preserve">Complete the available fields in</w:t>
      </w:r>
      <w:r>
        <w:t xml:space="preserve"> </w:t>
      </w:r>
      <w:r>
        <w:rPr>
          <w:bCs/>
          <w:b/>
        </w:rPr>
        <w:t xml:space="preserve">Analysis information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Review or create the required</w:t>
      </w:r>
      <w:r>
        <w:t xml:space="preserve"> </w:t>
      </w:r>
      <w:r>
        <w:rPr>
          <w:bCs/>
          <w:b/>
        </w:rPr>
        <w:t xml:space="preserve">Assessment groups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Review, rename, add, or remove the</w:t>
      </w:r>
      <w:r>
        <w:t xml:space="preserve"> </w:t>
      </w:r>
      <w:r>
        <w:rPr>
          <w:bCs/>
          <w:b/>
        </w:rPr>
        <w:t xml:space="preserve">Compared methods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Nominal central coverage of the equivalence interval</w:t>
      </w:r>
      <w:r>
        <w:t xml:space="preserve">. The available options are 80% and 90%; 90% is the default.</w:t>
      </w:r>
    </w:p>
    <w:p>
      <w:pPr>
        <w:pStyle w:val="FirstParagraph"/>
      </w:pPr>
      <w:r>
        <w:t xml:space="preserve">Information that is not supplied will be identified as not provided in the generated report.</w:t>
      </w:r>
    </w:p>
    <w:bookmarkEnd w:id="29"/>
    <w:bookmarkStart w:id="30" w:name="enter-the-analyte-data"/>
    <w:p>
      <w:pPr>
        <w:pStyle w:val="Heading3"/>
      </w:pPr>
      <w:r>
        <w:t xml:space="preserve">8.2. Enter the analyte data</w:t>
      </w:r>
    </w:p>
    <w:p>
      <w:pPr>
        <w:numPr>
          <w:ilvl w:val="0"/>
          <w:numId w:val="1010"/>
        </w:numPr>
        <w:pStyle w:val="Compact"/>
      </w:pPr>
      <w:r>
        <w:t xml:space="preserve">Enter one row per analyte in each assessment group.</w:t>
      </w:r>
    </w:p>
    <w:p>
      <w:pPr>
        <w:numPr>
          <w:ilvl w:val="0"/>
          <w:numId w:val="1010"/>
        </w:numPr>
        <w:pStyle w:val="Compact"/>
      </w:pPr>
      <w:r>
        <w:t xml:space="preserve">Provide the analyte, unit, sample size, decimal places, comparative LRL and URL, and the LRL and URL estimated by each method.</w:t>
      </w:r>
    </w:p>
    <w:p>
      <w:pPr>
        <w:numPr>
          <w:ilvl w:val="0"/>
          <w:numId w:val="1010"/>
        </w:numPr>
        <w:pStyle w:val="Compact"/>
      </w:pPr>
      <w:r>
        <w:t xml:space="preserve">You may copy a rectangular block directly from Excel, Google Sheets, or another spreadsheet and paste it into the first destination cell.</w:t>
      </w:r>
    </w:p>
    <w:p>
      <w:pPr>
        <w:numPr>
          <w:ilvl w:val="0"/>
          <w:numId w:val="1010"/>
        </w:numPr>
        <w:pStyle w:val="Compact"/>
      </w:pPr>
      <w:r>
        <w:t xml:space="preserve">Decimal points and decimal commas are accepted. Common local thousands separators are also recognized.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Decimal places</w:t>
      </w:r>
      <w:r>
        <w:t xml:space="preserve"> </w:t>
      </w:r>
      <w:r>
        <w:t xml:space="preserve">field accepts integers from 0 to 8, including values pasted from a spreadsheet.</w:t>
      </w:r>
    </w:p>
    <w:bookmarkEnd w:id="30"/>
    <w:bookmarkStart w:id="31" w:name="generate-the-analysis"/>
    <w:p>
      <w:pPr>
        <w:pStyle w:val="Heading3"/>
      </w:pPr>
      <w:r>
        <w:t xml:space="preserve">8.3. Generate the analysis</w:t>
      </w:r>
    </w:p>
    <w:p>
      <w:pPr>
        <w:numPr>
          <w:ilvl w:val="0"/>
          <w:numId w:val="1011"/>
        </w:numPr>
      </w:pPr>
      <w:r>
        <w:t xml:space="preserve">Review the entered information.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Generate Analysis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If validation messages appear, correct the indicated rows and click</w:t>
      </w:r>
      <w:r>
        <w:t xml:space="preserve"> </w:t>
      </w:r>
      <w:r>
        <w:rPr>
          <w:bCs/>
          <w:b/>
        </w:rPr>
        <w:t xml:space="preserve">Generate Analysis</w:t>
      </w:r>
      <w:r>
        <w:t xml:space="preserve"> </w:t>
      </w:r>
      <w:r>
        <w:t xml:space="preserve">again.</w:t>
      </w:r>
    </w:p>
    <w:p>
      <w:pPr>
        <w:numPr>
          <w:ilvl w:val="0"/>
          <w:numId w:val="1011"/>
        </w:numPr>
      </w:pPr>
      <w:r>
        <w:t xml:space="preserve">Review the available tabs: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Results</w:t>
      </w:r>
      <w:r>
        <w:t xml:space="preserve">: equivalence intervals, detailed indices, and rankings.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Heatmap</w:t>
      </w:r>
      <w:r>
        <w:t xml:space="preserve">: graphical overview of the reference-limit deviation indices.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PRIDe-RL scoring framework</w:t>
      </w:r>
      <w:r>
        <w:t xml:space="preserve">: methodological workflow and scoring formulas.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References</w:t>
      </w:r>
      <w:r>
        <w:t xml:space="preserve">: methodological bibliography with clickable DOI links.</w:t>
      </w:r>
    </w:p>
    <w:p>
      <w:pPr>
        <w:pStyle w:val="FirstParagraph"/>
      </w:pPr>
      <w:r>
        <w:t xml:space="preserve">If any input is changed after the calculation, run</w:t>
      </w:r>
      <w:r>
        <w:t xml:space="preserve"> </w:t>
      </w:r>
      <w:r>
        <w:rPr>
          <w:bCs/>
          <w:b/>
        </w:rPr>
        <w:t xml:space="preserve">Generate Analysis</w:t>
      </w:r>
      <w:r>
        <w:t xml:space="preserve"> </w:t>
      </w:r>
      <w:r>
        <w:t xml:space="preserve">again to update the results and exported files.</w:t>
      </w:r>
    </w:p>
    <w:bookmarkEnd w:id="31"/>
    <w:bookmarkEnd w:id="32"/>
    <w:bookmarkStart w:id="33" w:name="Xf4ca61ffc5c41abe9da2ce54da7853ce18c0156"/>
    <w:p>
      <w:pPr>
        <w:pStyle w:val="Heading2"/>
      </w:pPr>
      <w:r>
        <w:t xml:space="preserve">9. Save the configuration and download the outputs</w:t>
      </w:r>
    </w:p>
    <w:p>
      <w:pPr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Configuration</w:t>
      </w:r>
      <w:r>
        <w:t xml:space="preserve"> </w:t>
      </w:r>
      <w:r>
        <w:t xml:space="preserve">to retain the current application settings and data in</w:t>
      </w:r>
      <w:r>
        <w:t xml:space="preserve"> </w:t>
      </w:r>
      <w:r>
        <w:rPr>
          <w:rStyle w:val="VerbatimChar"/>
        </w:rPr>
        <w:t xml:space="preserve">1_Outputs/saved_params.rds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Use the HTML-report download control after generating the analysis. The generated report includes the entered information, results, heatmap, methodological content, references, PRIDe-RL logo, and responsive navigation.</w:t>
      </w:r>
    </w:p>
    <w:p>
      <w:pPr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bCs/>
          <w:b/>
        </w:rPr>
        <w:t xml:space="preserve">Download Excel Tables</w:t>
      </w:r>
      <w:r>
        <w:t xml:space="preserve"> </w:t>
      </w:r>
      <w:r>
        <w:t xml:space="preserve">to obtain one Excel workbook containing the analysis information, input data, rankings, equivalence intervals, detailed assessment, and heatmap values. Each table is stored in a separate worksheet with a descriptive name.</w:t>
      </w:r>
    </w:p>
    <w:p>
      <w:pPr>
        <w:numPr>
          <w:ilvl w:val="0"/>
          <w:numId w:val="1013"/>
        </w:numPr>
      </w:pPr>
      <w:r>
        <w:t xml:space="preserve">The application also writes the following files: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1_Outputs/PRIDe-RL_Report.html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1_Outputs/PRIDe-RL_Tables.xlsx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1_Outputs/Figures/PRIDe-RL_heatmap_600dpi.png</w:t>
      </w:r>
    </w:p>
    <w:p>
      <w:pPr>
        <w:pStyle w:val="FirstParagraph"/>
      </w:pPr>
      <w:r>
        <w:t xml:space="preserve">The HTML report is self-contained and can be opened in a standard web browser. Its responsive navigation works on desktop computers, iPhones, iPads, Android phones, and Android tablets.</w:t>
      </w:r>
    </w:p>
    <w:bookmarkEnd w:id="33"/>
    <w:bookmarkStart w:id="34" w:name="stop-the-application"/>
    <w:p>
      <w:pPr>
        <w:pStyle w:val="Heading2"/>
      </w:pPr>
      <w:r>
        <w:t xml:space="preserve">10. Stop the application</w:t>
      </w:r>
    </w:p>
    <w:p>
      <w:pPr>
        <w:pStyle w:val="FirstParagraph"/>
      </w:pPr>
      <w:r>
        <w:t xml:space="preserve">When you finish:</w:t>
      </w:r>
    </w:p>
    <w:p>
      <w:pPr>
        <w:numPr>
          <w:ilvl w:val="0"/>
          <w:numId w:val="1015"/>
        </w:numPr>
        <w:pStyle w:val="Compact"/>
      </w:pPr>
      <w:r>
        <w:t xml:space="preserve">Return to RStudio.</w:t>
      </w:r>
    </w:p>
    <w:p>
      <w:pPr>
        <w:numPr>
          <w:ilvl w:val="0"/>
          <w:numId w:val="1015"/>
        </w:numPr>
        <w:pStyle w:val="Compact"/>
      </w:pPr>
      <w:r>
        <w:t xml:space="preserve">Click the red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button in the Console area, or press the Escape key.</w:t>
      </w:r>
    </w:p>
    <w:p>
      <w:pPr>
        <w:numPr>
          <w:ilvl w:val="0"/>
          <w:numId w:val="1015"/>
        </w:numPr>
        <w:pStyle w:val="Compact"/>
      </w:pPr>
      <w:r>
        <w:t xml:space="preserve">Confirm that the RStudio Console prompt (</w:t>
      </w:r>
      <w:r>
        <w:rPr>
          <w:rStyle w:val="VerbatimChar"/>
        </w:rPr>
        <w:t xml:space="preserve">&gt;</w:t>
      </w:r>
      <w:r>
        <w:t xml:space="preserve">) is visible again.</w:t>
      </w:r>
    </w:p>
    <w:p>
      <w:pPr>
        <w:pStyle w:val="FirstParagraph"/>
      </w:pPr>
      <w:r>
        <w:t xml:space="preserve">Closing only the browser tab may leave the R Shiny process running in RStudio.</w:t>
      </w:r>
    </w:p>
    <w:bookmarkEnd w:id="34"/>
    <w:bookmarkStart w:id="41" w:name="troubleshooting"/>
    <w:p>
      <w:pPr>
        <w:pStyle w:val="Heading2"/>
      </w:pPr>
      <w:r>
        <w:t xml:space="preserve">11. Troubleshooting</w:t>
      </w:r>
    </w:p>
    <w:bookmarkStart w:id="35" w:name="a-package-is-reported-as-missing"/>
    <w:p>
      <w:pPr>
        <w:pStyle w:val="Heading3"/>
      </w:pPr>
      <w:r>
        <w:t xml:space="preserve">A package is reported as missing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Install_packages.Rmd</w:t>
      </w:r>
      <w:r>
        <w:t xml:space="preserve"> </w:t>
      </w:r>
      <w:r>
        <w:t xml:space="preserve">and run the installation chunk again. Restart RStudio before retrying if the package remains unavailable.</w:t>
      </w:r>
    </w:p>
    <w:bookmarkEnd w:id="35"/>
    <w:bookmarkStart w:id="36" w:name="a-package-cannot-be-downloaded"/>
    <w:p>
      <w:pPr>
        <w:pStyle w:val="Heading3"/>
      </w:pPr>
      <w:r>
        <w:t xml:space="preserve">A package cannot be downloaded</w:t>
      </w:r>
    </w:p>
    <w:p>
      <w:pPr>
        <w:pStyle w:val="FirstParagraph"/>
      </w:pPr>
      <w:r>
        <w:t xml:space="preserve">Check the internet connection, institutional proxy, firewall, and installation permissions. On a managed institutional computer, assistance from the local support team may be required.</w:t>
      </w:r>
    </w:p>
    <w:bookmarkEnd w:id="36"/>
    <w:bookmarkStart w:id="37" w:name="the-run-app-button-is-not-visible"/>
    <w:p>
      <w:pPr>
        <w:pStyle w:val="Heading3"/>
      </w:pPr>
      <w:r>
        <w:t xml:space="preserve">The</w:t>
      </w:r>
      <w:r>
        <w:t xml:space="preserve"> </w:t>
      </w:r>
      <w:r>
        <w:rPr>
          <w:bCs/>
          <w:b/>
        </w:rPr>
        <w:t xml:space="preserve">Run App</w:t>
      </w:r>
      <w:r>
        <w:t xml:space="preserve"> </w:t>
      </w:r>
      <w:r>
        <w:t xml:space="preserve">button is not visible</w:t>
      </w:r>
    </w:p>
    <w:p>
      <w:pPr>
        <w:pStyle w:val="FirstParagraph"/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 not the installer or README, is the active file in the RStudio editor.</w:t>
      </w:r>
    </w:p>
    <w:bookmarkEnd w:id="37"/>
    <w:bookmarkStart w:id="38" w:name="X44818ed1fdfdf06be3f36a1ebb52d8c3c7326f5"/>
    <w:p>
      <w:pPr>
        <w:pStyle w:val="Heading3"/>
      </w:pPr>
      <w:r>
        <w:t xml:space="preserve">The application does not open in the browser</w:t>
      </w:r>
    </w:p>
    <w:p>
      <w:pPr>
        <w:pStyle w:val="FirstParagraph"/>
      </w:pPr>
      <w:r>
        <w:t xml:space="preserve">Check the RStudio Console for a local address beginning with</w:t>
      </w:r>
      <w:r>
        <w:t xml:space="preserve"> </w:t>
      </w:r>
      <w:r>
        <w:rPr>
          <w:rStyle w:val="VerbatimChar"/>
        </w:rPr>
        <w:t xml:space="preserve">http://127.0.0.1:</w:t>
      </w:r>
      <w:r>
        <w:t xml:space="preserve"> </w:t>
      </w:r>
      <w:r>
        <w:t xml:space="preserve">and open it manually. Do not close RStudio.</w:t>
      </w:r>
    </w:p>
    <w:bookmarkEnd w:id="38"/>
    <w:bookmarkStart w:id="39" w:name="X83776cca6dc78b4f93670564763a49a554c0e46"/>
    <w:p>
      <w:pPr>
        <w:pStyle w:val="Heading3"/>
      </w:pPr>
      <w:r>
        <w:t xml:space="preserve">Excel tables, reports, or figures are not created</w:t>
      </w:r>
    </w:p>
    <w:p>
      <w:pPr>
        <w:pStyle w:val="FirstParagraph"/>
      </w:pPr>
      <w:r>
        <w:t xml:space="preserve">Confirm that the ZIP package was fully extracted and that you have permission to write files in the PRIDe-RL folder. Avoid running the application from a protected system directory or directly from the ZIP file.</w:t>
      </w:r>
    </w:p>
    <w:bookmarkEnd w:id="39"/>
    <w:bookmarkStart w:id="40" w:name="the-application-reports-invalid-data"/>
    <w:p>
      <w:pPr>
        <w:pStyle w:val="Heading3"/>
      </w:pPr>
      <w:r>
        <w:t xml:space="preserve">The application reports invalid data</w:t>
      </w:r>
    </w:p>
    <w:p>
      <w:pPr>
        <w:pStyle w:val="FirstParagraph"/>
      </w:pPr>
      <w:r>
        <w:t xml:space="preserve">Read every validation message, correct the corresponding group and row, and run the analysis again. Pay particular attention to missing decimal-place selections, reference limits, sample sizes, and estimated limits.</w:t>
      </w:r>
    </w:p>
    <w:bookmarkEnd w:id="40"/>
    <w:bookmarkEnd w:id="41"/>
    <w:bookmarkStart w:id="42" w:name="important-recommendations"/>
    <w:p>
      <w:pPr>
        <w:pStyle w:val="Heading2"/>
      </w:pPr>
      <w:r>
        <w:t xml:space="preserve">12. Important recommendations</w:t>
      </w:r>
    </w:p>
    <w:p>
      <w:pPr>
        <w:numPr>
          <w:ilvl w:val="0"/>
          <w:numId w:val="1016"/>
        </w:numPr>
        <w:pStyle w:val="Compact"/>
      </w:pPr>
      <w:r>
        <w:t xml:space="preserve">Keep an unchanged copy of the original ZIP package.</w:t>
      </w:r>
    </w:p>
    <w:p>
      <w:pPr>
        <w:numPr>
          <w:ilvl w:val="0"/>
          <w:numId w:val="1016"/>
        </w:numPr>
        <w:pStyle w:val="Compact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unless you are intentionally modifying the application source code.</w:t>
      </w:r>
    </w:p>
    <w:p>
      <w:pPr>
        <w:numPr>
          <w:ilvl w:val="0"/>
          <w:numId w:val="1016"/>
        </w:numPr>
        <w:pStyle w:val="Compact"/>
      </w:pPr>
      <w:r>
        <w:t xml:space="preserve">Keep the entire folder structure together.</w:t>
      </w:r>
    </w:p>
    <w:p>
      <w:pPr>
        <w:numPr>
          <w:ilvl w:val="0"/>
          <w:numId w:val="1016"/>
        </w:numPr>
        <w:pStyle w:val="Compact"/>
      </w:pPr>
      <w:r>
        <w:t xml:space="preserve">Save a configuration before closing the application when you want to continue the same assessment later.</w:t>
      </w:r>
    </w:p>
    <w:p>
      <w:pPr>
        <w:numPr>
          <w:ilvl w:val="0"/>
          <w:numId w:val="1016"/>
        </w:numPr>
        <w:pStyle w:val="Compact"/>
      </w:pPr>
      <w:r>
        <w:t xml:space="preserve">Review all entered values before interpreting or distributing results.</w:t>
      </w:r>
    </w:p>
    <w:bookmarkEnd w:id="42"/>
    <w:bookmarkStart w:id="44" w:name="project-link"/>
    <w:p>
      <w:pPr>
        <w:pStyle w:val="Heading2"/>
      </w:pPr>
      <w:r>
        <w:t xml:space="preserve">13. Project link</w:t>
      </w:r>
    </w:p>
    <w:p>
      <w:pPr>
        <w:pStyle w:val="FirstParagraph"/>
      </w:pPr>
      <w:r>
        <w:t xml:space="preserve">Source code and project information are available at: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https://github.com/labrgrupo/PRIDe-RL_shiny</w:t>
        </w:r>
      </w:hyperlink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ran.r-project.org/" TargetMode="External" /><Relationship Type="http://schemas.openxmlformats.org/officeDocument/2006/relationships/hyperlink" Id="rId43" Target="https://github.com/labrgrupo/PRIDe-RL_shiny" TargetMode="External" /><Relationship Type="http://schemas.openxmlformats.org/officeDocument/2006/relationships/hyperlink" Id="rId24" Target="https://posit.co/downloa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ran.r-project.org/" TargetMode="External" /><Relationship Type="http://schemas.openxmlformats.org/officeDocument/2006/relationships/hyperlink" Id="rId43" Target="https://github.com/labrgrupo/PRIDe-RL_shiny" TargetMode="External" /><Relationship Type="http://schemas.openxmlformats.org/officeDocument/2006/relationships/hyperlink" Id="rId24" Target="https://posit.co/downloa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2026-10-02T13:52:44Z</dcterms:created>
  <dcterms:modified xsi:type="dcterms:W3CDTF">2026-10-02T13:52:44Z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