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A9" w:rsidRPr="008157EB" w:rsidRDefault="006F70A9" w:rsidP="006F70A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70A9" w:rsidRPr="008157EB" w:rsidRDefault="006F70A9" w:rsidP="006F70A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70A9" w:rsidRPr="008157EB" w:rsidRDefault="006F70A9" w:rsidP="006F70A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70A9" w:rsidRPr="008157EB" w:rsidRDefault="006F70A9" w:rsidP="006F70A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70A9" w:rsidRPr="00594AD8" w:rsidRDefault="006F70A9" w:rsidP="006F70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САПР</w:t>
      </w:r>
    </w:p>
    <w:p w:rsidR="006F70A9" w:rsidRPr="00BE4534" w:rsidRDefault="006F70A9" w:rsidP="006F70A9">
      <w:pPr>
        <w:spacing w:line="360" w:lineRule="auto"/>
        <w:jc w:val="center"/>
        <w:rPr>
          <w:b/>
          <w:caps/>
          <w:sz w:val="28"/>
          <w:szCs w:val="28"/>
        </w:rPr>
      </w:pPr>
    </w:p>
    <w:p w:rsidR="006F70A9" w:rsidRDefault="006F70A9" w:rsidP="006F70A9">
      <w:pPr>
        <w:spacing w:line="360" w:lineRule="auto"/>
        <w:jc w:val="center"/>
        <w:rPr>
          <w:sz w:val="28"/>
          <w:szCs w:val="28"/>
        </w:rPr>
      </w:pPr>
    </w:p>
    <w:p w:rsidR="006F70A9" w:rsidRDefault="006F70A9" w:rsidP="006F70A9">
      <w:pPr>
        <w:spacing w:line="360" w:lineRule="auto"/>
        <w:jc w:val="center"/>
        <w:rPr>
          <w:sz w:val="28"/>
          <w:szCs w:val="28"/>
        </w:rPr>
      </w:pPr>
    </w:p>
    <w:p w:rsidR="006F70A9" w:rsidRDefault="006F70A9" w:rsidP="006F70A9">
      <w:pPr>
        <w:spacing w:line="360" w:lineRule="auto"/>
        <w:jc w:val="center"/>
        <w:rPr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color w:val="000000"/>
          <w:szCs w:val="28"/>
        </w:rPr>
      </w:pPr>
      <w:r w:rsidRPr="00DA1166">
        <w:rPr>
          <w:rStyle w:val="a5"/>
          <w:caps/>
          <w:color w:val="000000"/>
          <w:szCs w:val="28"/>
        </w:rPr>
        <w:t>отчет</w:t>
      </w:r>
    </w:p>
    <w:p w:rsidR="006F70A9" w:rsidRPr="00DA1166" w:rsidRDefault="006F70A9" w:rsidP="006F70A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A1166">
        <w:rPr>
          <w:b/>
          <w:color w:val="000000"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лабораторным работам</w:t>
      </w:r>
      <w:r w:rsidRPr="00DA1166">
        <w:rPr>
          <w:b/>
          <w:color w:val="000000"/>
          <w:sz w:val="28"/>
          <w:szCs w:val="28"/>
        </w:rPr>
        <w:t xml:space="preserve"> №1</w:t>
      </w:r>
      <w:r>
        <w:rPr>
          <w:b/>
          <w:color w:val="000000"/>
          <w:sz w:val="28"/>
          <w:szCs w:val="28"/>
        </w:rPr>
        <w:t xml:space="preserve"> - 3</w:t>
      </w:r>
    </w:p>
    <w:p w:rsidR="006F70A9" w:rsidRPr="00DA1166" w:rsidRDefault="006F70A9" w:rsidP="006F70A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A1166">
        <w:rPr>
          <w:b/>
          <w:color w:val="000000"/>
          <w:sz w:val="28"/>
          <w:szCs w:val="28"/>
        </w:rPr>
        <w:t>по дисциплине «Основы САПР»</w:t>
      </w: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  <w:r w:rsidRPr="00DA1166">
        <w:rPr>
          <w:rStyle w:val="a5"/>
          <w:color w:val="000000"/>
          <w:sz w:val="28"/>
          <w:szCs w:val="28"/>
        </w:rPr>
        <w:t xml:space="preserve">Тема: </w:t>
      </w:r>
      <w:r>
        <w:rPr>
          <w:rStyle w:val="a5"/>
          <w:color w:val="000000"/>
          <w:sz w:val="28"/>
          <w:szCs w:val="28"/>
        </w:rPr>
        <w:t>«</w:t>
      </w:r>
      <w:r w:rsidRPr="00DA1166">
        <w:rPr>
          <w:rStyle w:val="a5"/>
          <w:color w:val="000000"/>
          <w:sz w:val="28"/>
          <w:szCs w:val="28"/>
        </w:rPr>
        <w:t>Применение IDEF0</w:t>
      </w:r>
      <w:r>
        <w:rPr>
          <w:rStyle w:val="a5"/>
          <w:color w:val="000000"/>
          <w:sz w:val="28"/>
          <w:szCs w:val="28"/>
        </w:rPr>
        <w:t xml:space="preserve">, IDEF3, DFD </w:t>
      </w:r>
      <w:proofErr w:type="gramStart"/>
      <w:r>
        <w:rPr>
          <w:rStyle w:val="a5"/>
          <w:color w:val="000000"/>
          <w:sz w:val="28"/>
          <w:szCs w:val="28"/>
        </w:rPr>
        <w:t>и</w:t>
      </w:r>
      <w:proofErr w:type="gramEnd"/>
      <w:r>
        <w:rPr>
          <w:rStyle w:val="a5"/>
          <w:color w:val="000000"/>
          <w:sz w:val="28"/>
          <w:szCs w:val="28"/>
        </w:rPr>
        <w:t xml:space="preserve"> </w:t>
      </w:r>
      <w:r w:rsidRPr="00052D0A">
        <w:rPr>
          <w:rStyle w:val="a5"/>
          <w:color w:val="000000"/>
          <w:sz w:val="28"/>
          <w:szCs w:val="28"/>
        </w:rPr>
        <w:t>UML</w:t>
      </w:r>
      <w:r>
        <w:rPr>
          <w:rStyle w:val="a5"/>
          <w:color w:val="000000"/>
          <w:sz w:val="28"/>
          <w:szCs w:val="28"/>
        </w:rPr>
        <w:t>»</w:t>
      </w: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p w:rsidR="006F70A9" w:rsidRPr="00DA1166" w:rsidRDefault="006F70A9" w:rsidP="006F70A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6F70A9" w:rsidRPr="00DA1166" w:rsidTr="00AC390B">
        <w:trPr>
          <w:trHeight w:val="614"/>
        </w:trPr>
        <w:tc>
          <w:tcPr>
            <w:tcW w:w="2206" w:type="pct"/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  <w:r w:rsidRPr="00DA1166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ы</w:t>
            </w:r>
            <w:r w:rsidRPr="00DA1166">
              <w:rPr>
                <w:color w:val="000000"/>
                <w:sz w:val="28"/>
                <w:szCs w:val="28"/>
              </w:rPr>
              <w:t xml:space="preserve"> гр. 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70A9" w:rsidRPr="00DA1166" w:rsidRDefault="006F70A9" w:rsidP="006F70A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Верхотуров Р.Г.</w:t>
            </w:r>
          </w:p>
        </w:tc>
      </w:tr>
      <w:tr w:rsidR="006F70A9" w:rsidRPr="00DA1166" w:rsidTr="00AC390B">
        <w:trPr>
          <w:trHeight w:val="614"/>
        </w:trPr>
        <w:tc>
          <w:tcPr>
            <w:tcW w:w="2206" w:type="pct"/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70A9" w:rsidRPr="00DA1166" w:rsidRDefault="006F70A9" w:rsidP="006F70A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Урбан М.Ф.</w:t>
            </w:r>
          </w:p>
        </w:tc>
      </w:tr>
      <w:tr w:rsidR="006F70A9" w:rsidRPr="00DA1166" w:rsidTr="00AC390B">
        <w:trPr>
          <w:trHeight w:val="614"/>
        </w:trPr>
        <w:tc>
          <w:tcPr>
            <w:tcW w:w="2206" w:type="pct"/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  <w:r w:rsidRPr="00DA1166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70A9" w:rsidRPr="00DA1166" w:rsidRDefault="006F70A9" w:rsidP="00AC390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70A9" w:rsidRPr="00DA1166" w:rsidRDefault="006F70A9" w:rsidP="00AC390B">
            <w:pPr>
              <w:jc w:val="center"/>
              <w:rPr>
                <w:color w:val="000000"/>
                <w:sz w:val="28"/>
                <w:szCs w:val="28"/>
              </w:rPr>
            </w:pPr>
            <w:r w:rsidRPr="00DA1166">
              <w:rPr>
                <w:color w:val="000000"/>
                <w:sz w:val="28"/>
                <w:szCs w:val="28"/>
              </w:rPr>
              <w:t>Островский В.Ю.</w:t>
            </w:r>
          </w:p>
        </w:tc>
      </w:tr>
    </w:tbl>
    <w:p w:rsidR="00870789" w:rsidRDefault="00870789" w:rsidP="006F70A9"/>
    <w:p w:rsidR="006F70A9" w:rsidRDefault="006F70A9" w:rsidP="006F70A9">
      <w:pPr>
        <w:jc w:val="center"/>
      </w:pPr>
    </w:p>
    <w:p w:rsidR="006F70A9" w:rsidRDefault="006F70A9" w:rsidP="006F70A9">
      <w:pPr>
        <w:jc w:val="center"/>
      </w:pPr>
    </w:p>
    <w:p w:rsidR="006F70A9" w:rsidRDefault="006F70A9" w:rsidP="006F70A9">
      <w:pPr>
        <w:jc w:val="center"/>
      </w:pPr>
    </w:p>
    <w:p w:rsidR="006F70A9" w:rsidRDefault="006F70A9" w:rsidP="006F70A9">
      <w:pPr>
        <w:jc w:val="center"/>
      </w:pPr>
    </w:p>
    <w:p w:rsidR="006F70A9" w:rsidRDefault="006F70A9" w:rsidP="006F70A9">
      <w:pPr>
        <w:jc w:val="center"/>
      </w:pPr>
      <w:r>
        <w:t>Санкт-Петербург</w:t>
      </w:r>
    </w:p>
    <w:p w:rsidR="006F70A9" w:rsidRDefault="006F70A9" w:rsidP="006F70A9">
      <w:pPr>
        <w:jc w:val="center"/>
      </w:pPr>
      <w:r>
        <w:t>2020</w:t>
      </w:r>
    </w:p>
    <w:p w:rsidR="006F70A9" w:rsidRDefault="006F70A9">
      <w:pPr>
        <w:spacing w:after="160" w:line="259" w:lineRule="auto"/>
      </w:pPr>
      <w:r>
        <w:br w:type="page"/>
      </w:r>
    </w:p>
    <w:p w:rsidR="006F70A9" w:rsidRDefault="006F70A9" w:rsidP="00AC390B">
      <w:pPr>
        <w:jc w:val="center"/>
        <w:rPr>
          <w:b/>
          <w:sz w:val="32"/>
          <w:szCs w:val="32"/>
        </w:rPr>
      </w:pPr>
      <w:r w:rsidRPr="00AC390B">
        <w:rPr>
          <w:b/>
          <w:sz w:val="32"/>
          <w:szCs w:val="32"/>
        </w:rPr>
        <w:lastRenderedPageBreak/>
        <w:t>Оглавление</w:t>
      </w:r>
    </w:p>
    <w:p w:rsidR="00AC390B" w:rsidRPr="00AC390B" w:rsidRDefault="00AC390B" w:rsidP="00AC390B">
      <w:pPr>
        <w:jc w:val="center"/>
        <w:rPr>
          <w:b/>
          <w:sz w:val="32"/>
          <w:szCs w:val="32"/>
        </w:rPr>
      </w:pPr>
    </w:p>
    <w:p w:rsidR="00BA4757" w:rsidRDefault="00BA4757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  <w:hyperlink w:anchor="_Toc36643564" w:history="1">
        <w:r w:rsidRPr="008F3D35">
          <w:rPr>
            <w:rStyle w:val="a6"/>
            <w:noProof/>
          </w:rPr>
          <w:t>Лабораторная работа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43565" w:history="1">
        <w:r w:rsidRPr="008F3D35">
          <w:rPr>
            <w:rStyle w:val="a6"/>
            <w:noProof/>
            <w:lang w:eastAsia="en-US"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43566" w:history="1">
        <w:r w:rsidRPr="008F3D35">
          <w:rPr>
            <w:rStyle w:val="a6"/>
            <w:noProof/>
          </w:rPr>
          <w:t>Основные теоретические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2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43567" w:history="1">
        <w:r w:rsidRPr="008F3D35">
          <w:rPr>
            <w:rStyle w:val="a6"/>
            <w:noProof/>
            <w:lang w:eastAsia="en-US"/>
          </w:rPr>
          <w:t>Процесс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31"/>
        <w:tabs>
          <w:tab w:val="left" w:pos="1100"/>
          <w:tab w:val="right" w:leader="dot" w:pos="10456"/>
        </w:tabs>
        <w:rPr>
          <w:noProof/>
        </w:rPr>
      </w:pPr>
      <w:hyperlink w:anchor="_Toc36643568" w:history="1">
        <w:r w:rsidRPr="008F3D35">
          <w:rPr>
            <w:rStyle w:val="a6"/>
            <w:noProof/>
          </w:rPr>
          <w:t>1.1.</w:t>
        </w:r>
        <w:r>
          <w:rPr>
            <w:noProof/>
          </w:rPr>
          <w:tab/>
        </w:r>
        <w:r w:rsidRPr="008F3D35">
          <w:rPr>
            <w:rStyle w:val="a6"/>
            <w:noProof/>
          </w:rPr>
          <w:t>Подготовка к созданию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31"/>
        <w:tabs>
          <w:tab w:val="left" w:pos="1100"/>
          <w:tab w:val="right" w:leader="dot" w:pos="10456"/>
        </w:tabs>
        <w:rPr>
          <w:noProof/>
        </w:rPr>
      </w:pPr>
      <w:hyperlink w:anchor="_Toc36643569" w:history="1">
        <w:r w:rsidRPr="008F3D35">
          <w:rPr>
            <w:rStyle w:val="a6"/>
            <w:noProof/>
          </w:rPr>
          <w:t>1.2.</w:t>
        </w:r>
        <w:r>
          <w:rPr>
            <w:noProof/>
          </w:rPr>
          <w:tab/>
        </w:r>
        <w:r w:rsidRPr="008F3D35">
          <w:rPr>
            <w:rStyle w:val="a6"/>
            <w:noProof/>
          </w:rPr>
          <w:t>Диаграмма 0-го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31"/>
        <w:tabs>
          <w:tab w:val="left" w:pos="1100"/>
          <w:tab w:val="right" w:leader="dot" w:pos="10456"/>
        </w:tabs>
        <w:rPr>
          <w:noProof/>
        </w:rPr>
      </w:pPr>
      <w:hyperlink w:anchor="_Toc36643570" w:history="1">
        <w:r w:rsidRPr="008F3D35">
          <w:rPr>
            <w:rStyle w:val="a6"/>
            <w:noProof/>
          </w:rPr>
          <w:t>1.3.</w:t>
        </w:r>
        <w:r>
          <w:rPr>
            <w:noProof/>
          </w:rPr>
          <w:tab/>
        </w:r>
        <w:r w:rsidRPr="008F3D35">
          <w:rPr>
            <w:rStyle w:val="a6"/>
            <w:noProof/>
          </w:rPr>
          <w:t>Диаграмма 1-го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757" w:rsidRDefault="00BA4757">
      <w:pPr>
        <w:pStyle w:val="31"/>
        <w:tabs>
          <w:tab w:val="left" w:pos="1100"/>
          <w:tab w:val="right" w:leader="dot" w:pos="10456"/>
        </w:tabs>
        <w:rPr>
          <w:noProof/>
        </w:rPr>
      </w:pPr>
      <w:hyperlink w:anchor="_Toc36643571" w:history="1">
        <w:r w:rsidRPr="008F3D35">
          <w:rPr>
            <w:rStyle w:val="a6"/>
            <w:noProof/>
          </w:rPr>
          <w:t>1.4.</w:t>
        </w:r>
        <w:r>
          <w:rPr>
            <w:noProof/>
          </w:rPr>
          <w:tab/>
        </w:r>
        <w:r w:rsidRPr="008F3D35">
          <w:rPr>
            <w:rStyle w:val="a6"/>
            <w:noProof/>
          </w:rPr>
          <w:t>Диаграмма 2-го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_Toc36643571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0A9" w:rsidRPr="00AC390B" w:rsidRDefault="00BA4757" w:rsidP="006F70A9">
      <w:pPr>
        <w:rPr>
          <w:lang w:eastAsia="en-US"/>
        </w:rPr>
      </w:pPr>
      <w:r>
        <w:rPr>
          <w:lang w:eastAsia="en-US"/>
        </w:rPr>
        <w:fldChar w:fldCharType="end"/>
      </w:r>
    </w:p>
    <w:p w:rsidR="006F70A9" w:rsidRPr="00AC390B" w:rsidRDefault="006F70A9">
      <w:pPr>
        <w:spacing w:after="160" w:line="259" w:lineRule="auto"/>
        <w:rPr>
          <w:lang w:eastAsia="en-US"/>
        </w:rPr>
      </w:pPr>
      <w:r w:rsidRPr="00AC390B">
        <w:rPr>
          <w:lang w:eastAsia="en-US"/>
        </w:rPr>
        <w:br w:type="page"/>
      </w:r>
    </w:p>
    <w:p w:rsidR="006F70A9" w:rsidRDefault="00AC390B" w:rsidP="00AC390B">
      <w:pPr>
        <w:pStyle w:val="a3"/>
      </w:pPr>
      <w:bookmarkStart w:id="0" w:name="_Toc36643476"/>
      <w:bookmarkStart w:id="1" w:name="_Toc36643564"/>
      <w:r>
        <w:lastRenderedPageBreak/>
        <w:t>Лабораторная работа №1</w:t>
      </w:r>
      <w:bookmarkEnd w:id="0"/>
      <w:bookmarkEnd w:id="1"/>
    </w:p>
    <w:p w:rsidR="00AC390B" w:rsidRPr="00AC390B" w:rsidRDefault="00AC390B" w:rsidP="00AC390B"/>
    <w:p w:rsidR="00AC390B" w:rsidRDefault="00AC390B" w:rsidP="00AC390B">
      <w:pPr>
        <w:pStyle w:val="2"/>
        <w:rPr>
          <w:lang w:eastAsia="en-US"/>
        </w:rPr>
      </w:pPr>
      <w:bookmarkStart w:id="2" w:name="_Toc36643477"/>
      <w:bookmarkStart w:id="3" w:name="_Toc36643565"/>
      <w:r>
        <w:rPr>
          <w:lang w:eastAsia="en-US"/>
        </w:rPr>
        <w:t>Цель работы</w:t>
      </w:r>
      <w:bookmarkEnd w:id="2"/>
      <w:bookmarkEnd w:id="3"/>
    </w:p>
    <w:p w:rsidR="00AC390B" w:rsidRDefault="00AC390B" w:rsidP="00AC390B">
      <w:pPr>
        <w:rPr>
          <w:lang w:eastAsia="en-US"/>
        </w:rPr>
      </w:pPr>
      <w:r>
        <w:rPr>
          <w:lang w:eastAsia="en-US"/>
        </w:rPr>
        <w:t xml:space="preserve">Научиться работать в инструментальной среде моделирования </w:t>
      </w:r>
      <w:proofErr w:type="spellStart"/>
      <w:r>
        <w:rPr>
          <w:lang w:eastAsia="en-US"/>
        </w:rPr>
        <w:t>Microsoft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Visio</w:t>
      </w:r>
      <w:proofErr w:type="spellEnd"/>
      <w:r>
        <w:rPr>
          <w:lang w:eastAsia="en-US"/>
        </w:rPr>
        <w:t xml:space="preserve"> 2007/2010. Описать процесс автоматизированного проектирования на уровне типовых проектных процедур.</w:t>
      </w:r>
    </w:p>
    <w:p w:rsidR="00AC390B" w:rsidRDefault="00AC390B" w:rsidP="00AC390B">
      <w:pPr>
        <w:rPr>
          <w:lang w:eastAsia="en-US"/>
        </w:rPr>
      </w:pPr>
    </w:p>
    <w:p w:rsidR="00AC390B" w:rsidRPr="00AC390B" w:rsidRDefault="00AC390B" w:rsidP="00AC390B">
      <w:pPr>
        <w:pStyle w:val="2"/>
      </w:pPr>
      <w:bookmarkStart w:id="4" w:name="_Toc36643478"/>
      <w:bookmarkStart w:id="5" w:name="_Toc36643566"/>
      <w:r w:rsidRPr="00AC390B">
        <w:rPr>
          <w:rStyle w:val="20"/>
          <w:b/>
        </w:rPr>
        <w:t>Основные теоретические положения</w:t>
      </w:r>
      <w:bookmarkEnd w:id="4"/>
      <w:bookmarkEnd w:id="5"/>
    </w:p>
    <w:p w:rsidR="00AC390B" w:rsidRDefault="00AC390B" w:rsidP="00AC390B">
      <w:pPr>
        <w:rPr>
          <w:lang w:eastAsia="en-US"/>
        </w:rPr>
      </w:pPr>
      <w:r>
        <w:rPr>
          <w:lang w:eastAsia="en-US"/>
        </w:rPr>
        <w:t xml:space="preserve">Описать процесс автоматизированного проектирования используя стандарт IDEF0. Предметную область согласовать с преподавателем. </w:t>
      </w:r>
    </w:p>
    <w:p w:rsidR="00AC390B" w:rsidRDefault="00AC390B" w:rsidP="00AC390B">
      <w:pPr>
        <w:rPr>
          <w:lang w:eastAsia="en-US"/>
        </w:rPr>
      </w:pPr>
      <w:r>
        <w:rPr>
          <w:lang w:eastAsia="en-US"/>
        </w:rPr>
        <w:t xml:space="preserve">Для выполнения работы использовать инструментальную среду моделирования </w:t>
      </w:r>
      <w:proofErr w:type="spellStart"/>
      <w:r>
        <w:rPr>
          <w:lang w:eastAsia="en-US"/>
        </w:rPr>
        <w:t>Microsoft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Visio</w:t>
      </w:r>
      <w:proofErr w:type="spellEnd"/>
      <w:r>
        <w:rPr>
          <w:lang w:eastAsia="en-US"/>
        </w:rPr>
        <w:t xml:space="preserve"> 2007/2010.</w:t>
      </w:r>
    </w:p>
    <w:p w:rsidR="00AC390B" w:rsidRDefault="00AC390B" w:rsidP="00AC390B">
      <w:pPr>
        <w:rPr>
          <w:lang w:eastAsia="en-US"/>
        </w:rPr>
      </w:pPr>
    </w:p>
    <w:p w:rsidR="00AC390B" w:rsidRDefault="00AC390B" w:rsidP="00AC390B">
      <w:pPr>
        <w:pStyle w:val="2"/>
        <w:rPr>
          <w:lang w:eastAsia="en-US"/>
        </w:rPr>
      </w:pPr>
      <w:bookmarkStart w:id="6" w:name="_Toc36643479"/>
      <w:bookmarkStart w:id="7" w:name="_Toc36643567"/>
      <w:r>
        <w:rPr>
          <w:lang w:eastAsia="en-US"/>
        </w:rPr>
        <w:t>Процесс работы</w:t>
      </w:r>
      <w:bookmarkEnd w:id="6"/>
      <w:bookmarkEnd w:id="7"/>
    </w:p>
    <w:p w:rsidR="00AC390B" w:rsidRDefault="00AC390B" w:rsidP="00141422">
      <w:pPr>
        <w:pStyle w:val="3"/>
      </w:pPr>
      <w:r>
        <w:t xml:space="preserve"> </w:t>
      </w:r>
      <w:bookmarkStart w:id="8" w:name="_Toc36643568"/>
      <w:r w:rsidRPr="00141422">
        <w:t>Подготовка</w:t>
      </w:r>
      <w:r>
        <w:t xml:space="preserve"> к созданию</w:t>
      </w:r>
      <w:bookmarkEnd w:id="8"/>
    </w:p>
    <w:p w:rsidR="00AC390B" w:rsidRPr="00AC390B" w:rsidRDefault="00AC390B" w:rsidP="00AC390B">
      <w:pPr>
        <w:ind w:left="360"/>
        <w:rPr>
          <w:lang w:eastAsia="en-US"/>
        </w:rPr>
      </w:pPr>
      <w:r>
        <w:rPr>
          <w:lang w:eastAsia="en-US"/>
        </w:rPr>
        <w:t xml:space="preserve">Создадим чистую страницу по шаблону </w:t>
      </w:r>
      <w:r>
        <w:rPr>
          <w:lang w:val="en-US" w:eastAsia="en-US"/>
        </w:rPr>
        <w:t>IDEF</w:t>
      </w:r>
      <w:r w:rsidRPr="00AC390B">
        <w:rPr>
          <w:lang w:eastAsia="en-US"/>
        </w:rPr>
        <w:t>0</w:t>
      </w:r>
    </w:p>
    <w:p w:rsidR="00AC390B" w:rsidRDefault="00AC390B" w:rsidP="00141422">
      <w:pPr>
        <w:ind w:left="36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953125" cy="2728516"/>
            <wp:effectExtent l="0" t="0" r="0" b="0"/>
            <wp:docPr id="1" name="Рисунок 1" descr="https://sun9-59.userapi.com/03-6MVL_5VftjARsfnPMDm8jmP-ic8UD677wsQ/V-5ZPTUSF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03-6MVL_5VftjARsfnPMDm8jmP-ic8UD677wsQ/V-5ZPTUSFa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63" cy="273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22" w:rsidRDefault="00141422" w:rsidP="00287EFB">
      <w:pPr>
        <w:pStyle w:val="a7"/>
      </w:pPr>
      <w:r w:rsidRPr="009C114B">
        <w:t>Рисунок 1.1 Выбор типа документа</w:t>
      </w:r>
    </w:p>
    <w:p w:rsidR="00141422" w:rsidRPr="00141422" w:rsidRDefault="00141422" w:rsidP="00141422"/>
    <w:p w:rsidR="00141422" w:rsidRPr="00AC390B" w:rsidRDefault="00141422" w:rsidP="00141422">
      <w:pPr>
        <w:ind w:left="36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829300" cy="3278981"/>
            <wp:effectExtent l="0" t="0" r="0" b="0"/>
            <wp:docPr id="2" name="Рисунок 2" descr="https://sun9-66.userapi.com/3oJNtAJLodGoA3o-ZfWnzMGGNQIvEfnc-V6X8A/wRowZoLE2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3oJNtAJLodGoA3o-ZfWnzMGGNQIvEfnc-V6X8A/wRowZoLE2c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57" cy="327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22" w:rsidRPr="009C114B" w:rsidRDefault="00141422" w:rsidP="00287EFB">
      <w:pPr>
        <w:pStyle w:val="a7"/>
        <w:rPr>
          <w:szCs w:val="24"/>
        </w:rPr>
      </w:pPr>
      <w:r>
        <w:t>Рисунок 1.2</w:t>
      </w:r>
      <w:r w:rsidRPr="009C114B">
        <w:t xml:space="preserve"> </w:t>
      </w:r>
      <w:r>
        <w:t xml:space="preserve">Открытый шаблон и панель </w:t>
      </w:r>
      <w:r w:rsidRPr="00287EFB">
        <w:t>инструментов</w:t>
      </w:r>
    </w:p>
    <w:p w:rsidR="00141422" w:rsidRDefault="00141422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AC390B" w:rsidRDefault="00141422" w:rsidP="00141422">
      <w:pPr>
        <w:pStyle w:val="3"/>
      </w:pPr>
      <w:r>
        <w:lastRenderedPageBreak/>
        <w:t xml:space="preserve"> </w:t>
      </w:r>
      <w:bookmarkStart w:id="9" w:name="_Toc36643569"/>
      <w:r>
        <w:t>Диаграмма 0-го уровня</w:t>
      </w:r>
      <w:bookmarkEnd w:id="9"/>
    </w:p>
    <w:p w:rsidR="00287EFB" w:rsidRPr="00287EFB" w:rsidRDefault="00287EFB" w:rsidP="00287EFB">
      <w:pPr>
        <w:rPr>
          <w:lang w:eastAsia="en-US"/>
        </w:rPr>
      </w:pPr>
    </w:p>
    <w:p w:rsidR="00287EFB" w:rsidRPr="00287EFB" w:rsidRDefault="00287EFB" w:rsidP="00287EFB">
      <w:pPr>
        <w:ind w:left="360"/>
        <w:rPr>
          <w:lang w:eastAsia="en-US"/>
        </w:rPr>
      </w:pPr>
      <w:r>
        <w:rPr>
          <w:lang w:eastAsia="en-US"/>
        </w:rPr>
        <w:t>Анализ объекта на диаграмме 0-го уровня</w:t>
      </w:r>
    </w:p>
    <w:p w:rsidR="00287EFB" w:rsidRDefault="00FE1E4C" w:rsidP="00287EFB">
      <w:pPr>
        <w:jc w:val="center"/>
      </w:pPr>
      <w:r>
        <w:object w:dxaOrig="13208" w:dyaOrig="8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pt;height:321.75pt" o:ole="">
            <v:imagedata r:id="rId7" o:title=""/>
          </v:shape>
          <o:OLEObject Type="Embed" ProgID="Visio.Drawing.11" ShapeID="_x0000_i1027" DrawAspect="Content" ObjectID="_1647256460" r:id="rId8"/>
        </w:object>
      </w:r>
    </w:p>
    <w:p w:rsidR="00287EFB" w:rsidRDefault="00287EFB" w:rsidP="00FC0F72">
      <w:pPr>
        <w:pStyle w:val="a7"/>
      </w:pPr>
      <w:r>
        <w:rPr>
          <w:lang w:eastAsia="en-US"/>
        </w:rPr>
        <w:t>Схема 1.1 Диаграмма 0-го уровня</w:t>
      </w:r>
      <w:r>
        <w:t xml:space="preserve"> Диаграмма А0 (1 уровня)</w:t>
      </w:r>
    </w:p>
    <w:p w:rsidR="00FC0F72" w:rsidRPr="00FC0F72" w:rsidRDefault="00FC0F72" w:rsidP="00FC0F72"/>
    <w:p w:rsidR="00FC0F72" w:rsidRPr="00FC0F72" w:rsidRDefault="00FC0F72" w:rsidP="00FC0F72">
      <w:pPr>
        <w:pStyle w:val="3"/>
      </w:pPr>
      <w:bookmarkStart w:id="10" w:name="_Toc36643570"/>
      <w:r>
        <w:t xml:space="preserve">Диаграмма </w:t>
      </w:r>
      <w:r>
        <w:t>1</w:t>
      </w:r>
      <w:r>
        <w:t>-го уровня</w:t>
      </w:r>
      <w:bookmarkEnd w:id="10"/>
    </w:p>
    <w:p w:rsidR="00B31AE4" w:rsidRDefault="00FE1E4C" w:rsidP="00FC0F72">
      <w:pPr>
        <w:pStyle w:val="a7"/>
        <w:ind w:firstLine="0"/>
      </w:pPr>
      <w:r>
        <w:object w:dxaOrig="13208" w:dyaOrig="8956">
          <v:shape id="_x0000_i1029" type="#_x0000_t75" style="width:448.5pt;height:304.5pt" o:ole="">
            <v:imagedata r:id="rId9" o:title=""/>
          </v:shape>
          <o:OLEObject Type="Embed" ProgID="Visio.Drawing.11" ShapeID="_x0000_i1029" DrawAspect="Content" ObjectID="_1647256461" r:id="rId10"/>
        </w:object>
      </w:r>
    </w:p>
    <w:p w:rsidR="00FC0F72" w:rsidRDefault="00B31AE4" w:rsidP="00FC0F72">
      <w:pPr>
        <w:pStyle w:val="a7"/>
        <w:ind w:firstLine="0"/>
        <w:rPr>
          <w:lang w:eastAsia="en-US"/>
        </w:rPr>
      </w:pPr>
      <w:r>
        <w:rPr>
          <w:lang w:eastAsia="en-US"/>
        </w:rPr>
        <w:t>Схема 1.1</w:t>
      </w:r>
      <w:r w:rsidR="00FC0F72">
        <w:rPr>
          <w:lang w:eastAsia="en-US"/>
        </w:rPr>
        <w:t>Диаграмма 1</w:t>
      </w:r>
      <w:r w:rsidR="00FC0F72">
        <w:rPr>
          <w:lang w:eastAsia="en-US"/>
        </w:rPr>
        <w:t>-го уровня</w:t>
      </w:r>
    </w:p>
    <w:p w:rsidR="00FC0F72" w:rsidRDefault="00FC0F72">
      <w:pPr>
        <w:spacing w:after="160" w:line="259" w:lineRule="auto"/>
        <w:rPr>
          <w:noProof/>
          <w:sz w:val="20"/>
          <w:szCs w:val="20"/>
          <w:lang w:eastAsia="en-US"/>
        </w:rPr>
      </w:pPr>
      <w:r>
        <w:rPr>
          <w:lang w:eastAsia="en-US"/>
        </w:rPr>
        <w:br w:type="page"/>
      </w:r>
    </w:p>
    <w:p w:rsidR="00FC0F72" w:rsidRDefault="00B31AE4" w:rsidP="00B31AE4">
      <w:pPr>
        <w:pStyle w:val="3"/>
      </w:pPr>
      <w:bookmarkStart w:id="11" w:name="_Toc36643571"/>
      <w:r>
        <w:lastRenderedPageBreak/>
        <w:t>Диаграмма 2-го уровня</w:t>
      </w:r>
      <w:bookmarkEnd w:id="11"/>
    </w:p>
    <w:p w:rsidR="00B31AE4" w:rsidRPr="00B31AE4" w:rsidRDefault="00B31AE4" w:rsidP="00B31AE4">
      <w:pPr>
        <w:ind w:left="360"/>
        <w:rPr>
          <w:lang w:eastAsia="en-US"/>
        </w:rPr>
      </w:pPr>
      <w:r>
        <w:rPr>
          <w:lang w:eastAsia="en-US"/>
        </w:rPr>
        <w:t>Подробный анализ процесса «Процесс постройки дома (А4)»</w:t>
      </w:r>
    </w:p>
    <w:bookmarkStart w:id="12" w:name="_GoBack"/>
    <w:p w:rsidR="00B31AE4" w:rsidRPr="00B31AE4" w:rsidRDefault="00590504" w:rsidP="00B31AE4">
      <w:pPr>
        <w:rPr>
          <w:lang w:eastAsia="en-US"/>
        </w:rPr>
      </w:pPr>
      <w:r>
        <w:object w:dxaOrig="13219" w:dyaOrig="8956">
          <v:shape id="_x0000_i1036" type="#_x0000_t75" style="width:495pt;height:335.25pt" o:ole="">
            <v:imagedata r:id="rId11" o:title=""/>
          </v:shape>
          <o:OLEObject Type="Embed" ProgID="Visio.Drawing.11" ShapeID="_x0000_i1036" DrawAspect="Content" ObjectID="_1647256462" r:id="rId12"/>
        </w:object>
      </w:r>
      <w:bookmarkEnd w:id="12"/>
    </w:p>
    <w:p w:rsidR="00B31AE4" w:rsidRPr="008A2539" w:rsidRDefault="00B31AE4" w:rsidP="00B31AE4">
      <w:pPr>
        <w:spacing w:line="360" w:lineRule="auto"/>
        <w:jc w:val="center"/>
        <w:rPr>
          <w:b/>
          <w:sz w:val="32"/>
          <w:szCs w:val="32"/>
        </w:rPr>
      </w:pPr>
      <w:r w:rsidRPr="008A2539">
        <w:rPr>
          <w:b/>
          <w:sz w:val="32"/>
          <w:szCs w:val="32"/>
        </w:rPr>
        <w:t>Выводы.</w:t>
      </w:r>
    </w:p>
    <w:p w:rsidR="00B31AE4" w:rsidRPr="008A2539" w:rsidRDefault="00B31AE4" w:rsidP="00B31AE4">
      <w:pPr>
        <w:spacing w:line="360" w:lineRule="auto"/>
        <w:ind w:firstLine="709"/>
        <w:jc w:val="both"/>
        <w:rPr>
          <w:color w:val="000000"/>
          <w:szCs w:val="28"/>
        </w:rPr>
      </w:pPr>
      <w:r w:rsidRPr="008A2539">
        <w:rPr>
          <w:color w:val="000000"/>
          <w:szCs w:val="28"/>
        </w:rPr>
        <w:t>Мы в ходе работы описали процесс автоматизированного проектирования на уровне типовых проектных процедур на выбранной предметной области.</w:t>
      </w:r>
    </w:p>
    <w:p w:rsidR="00B31AE4" w:rsidRPr="00B31AE4" w:rsidRDefault="00B31AE4" w:rsidP="00B31AE4">
      <w:pPr>
        <w:rPr>
          <w:lang w:eastAsia="en-US"/>
        </w:rPr>
      </w:pPr>
    </w:p>
    <w:p w:rsidR="00FC0F72" w:rsidRDefault="00FC0F72" w:rsidP="00FC0F72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FC0F72" w:rsidRPr="00287EFB" w:rsidRDefault="00FC0F72" w:rsidP="00287EFB">
      <w:pPr>
        <w:rPr>
          <w:lang w:eastAsia="en-US"/>
        </w:rPr>
      </w:pPr>
    </w:p>
    <w:sectPr w:rsidR="00FC0F72" w:rsidRPr="00287EFB" w:rsidSect="006F70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1AE"/>
    <w:multiLevelType w:val="hybridMultilevel"/>
    <w:tmpl w:val="06A07698"/>
    <w:lvl w:ilvl="0" w:tplc="268080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7C1B"/>
    <w:multiLevelType w:val="multilevel"/>
    <w:tmpl w:val="D6423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A9"/>
    <w:rsid w:val="000F3C1D"/>
    <w:rsid w:val="00141422"/>
    <w:rsid w:val="00287EFB"/>
    <w:rsid w:val="00303928"/>
    <w:rsid w:val="00590504"/>
    <w:rsid w:val="00602058"/>
    <w:rsid w:val="006F0C5A"/>
    <w:rsid w:val="006F70A9"/>
    <w:rsid w:val="00870789"/>
    <w:rsid w:val="00AC390B"/>
    <w:rsid w:val="00B31AE4"/>
    <w:rsid w:val="00BA4757"/>
    <w:rsid w:val="00FC0F72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763A"/>
  <w15:chartTrackingRefBased/>
  <w15:docId w15:val="{7D40FFF7-BFB1-422B-AEE1-06C000EF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02058"/>
    <w:pPr>
      <w:keepNext/>
      <w:keepLines/>
      <w:spacing w:before="240" w:line="288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C390B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1422"/>
    <w:pPr>
      <w:keepNext/>
      <w:keepLines/>
      <w:numPr>
        <w:ilvl w:val="1"/>
        <w:numId w:val="2"/>
      </w:numPr>
      <w:spacing w:before="40"/>
      <w:jc w:val="center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AC390B"/>
    <w:pPr>
      <w:contextualSpacing/>
    </w:pPr>
    <w:rPr>
      <w:b/>
      <w:spacing w:val="-10"/>
      <w:kern w:val="28"/>
      <w:sz w:val="32"/>
      <w:szCs w:val="56"/>
      <w:u w:val="none"/>
    </w:rPr>
  </w:style>
  <w:style w:type="character" w:customStyle="1" w:styleId="a4">
    <w:name w:val="Заголовок Знак"/>
    <w:basedOn w:val="a0"/>
    <w:link w:val="a3"/>
    <w:uiPriority w:val="10"/>
    <w:rsid w:val="00AC390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02058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customStyle="1" w:styleId="Times142">
    <w:name w:val="Times14_РИО2"/>
    <w:basedOn w:val="a"/>
    <w:link w:val="Times1420"/>
    <w:qFormat/>
    <w:rsid w:val="006F70A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70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6F70A9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C390B"/>
    <w:pPr>
      <w:spacing w:after="100"/>
    </w:pPr>
  </w:style>
  <w:style w:type="character" w:styleId="a6">
    <w:name w:val="Hyperlink"/>
    <w:basedOn w:val="a0"/>
    <w:uiPriority w:val="99"/>
    <w:unhideWhenUsed/>
    <w:rsid w:val="00AC390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C390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390B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141422"/>
    <w:rPr>
      <w:rFonts w:ascii="Times New Roman" w:eastAsiaTheme="majorEastAsia" w:hAnsi="Times New Roman" w:cstheme="majorBidi"/>
      <w:b/>
      <w:sz w:val="28"/>
      <w:szCs w:val="24"/>
    </w:rPr>
  </w:style>
  <w:style w:type="paragraph" w:styleId="a7">
    <w:name w:val="caption"/>
    <w:basedOn w:val="a"/>
    <w:next w:val="a"/>
    <w:qFormat/>
    <w:rsid w:val="00287EFB"/>
    <w:pPr>
      <w:tabs>
        <w:tab w:val="right" w:leader="underscore" w:pos="5529"/>
        <w:tab w:val="right" w:leader="underscore" w:pos="8505"/>
      </w:tabs>
      <w:ind w:firstLine="567"/>
      <w:jc w:val="center"/>
    </w:pPr>
    <w:rPr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47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Urban</dc:creator>
  <cp:keywords/>
  <dc:description/>
  <cp:lastModifiedBy>Max Urban</cp:lastModifiedBy>
  <cp:revision>3</cp:revision>
  <dcterms:created xsi:type="dcterms:W3CDTF">2020-04-01T11:26:00Z</dcterms:created>
  <dcterms:modified xsi:type="dcterms:W3CDTF">2020-04-01T11:28:00Z</dcterms:modified>
</cp:coreProperties>
</file>