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DeepSeek (V3 / R1)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~2-5 млн токенов при регистрации (разово)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128k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GigaChat (Сбер)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~60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1 000 000 токенов (разово)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32k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YandexGPT (Lite)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час: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~300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Грант ~4 000 ₽ на 60 дней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32k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Gemini 2.5 Flash (Google)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Токенов в минуту (TPM):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1 000 000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1 500 запросов в день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1 млн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Groq (Llama 3 / Mixtral)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Токенов в минуту (TPM):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30 000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Полностью бесплатно (тестовый период)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128k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IBM Watson (Lite)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~120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300 000 токенов в месяц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128k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OpenAI (GPT-4o)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Запросов в минуту (RPM):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Токенов в минуту (TPM):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30 000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Лимит: Стартовый баланс $5 (новым аккаунтам)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Контекст: 128k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