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ecifications-and-requirements"/>
    <w:p>
      <w:pPr>
        <w:pStyle w:val="Heading3"/>
      </w:pPr>
      <w:r>
        <w:t xml:space="preserve">3. SPECIFICATIONS AND REQUIREMENTS</w:t>
      </w:r>
    </w:p>
    <w:p>
      <w:pPr>
        <w:pStyle w:val="FirstParagraph"/>
      </w:pPr>
      <w:r>
        <w:t xml:space="preserve">This section specifies the functional and non-functional requirements of the TAConnect system in an IEEE-style Software Requirements Specification (SRS) format. It assumes that the project overview, definitions, and general descriptions are covered in Sections 1 and 2 of the SRS.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perspective"/>
    <w:p>
      <w:pPr>
        <w:pStyle w:val="Heading3"/>
      </w:pPr>
      <w:r>
        <w:t xml:space="preserve">3.1 Product Perspective</w:t>
      </w:r>
    </w:p>
    <w:p>
      <w:pPr>
        <w:pStyle w:val="FirstParagraph"/>
      </w:pPr>
      <w:r>
        <w:rPr>
          <w:b/>
          <w:bCs/>
        </w:rPr>
        <w:t xml:space="preserve">3.1.1 System Context</w:t>
      </w:r>
      <w:r>
        <w:br/>
      </w:r>
      <w:r>
        <w:t xml:space="preserve">- The system is a web-based client–server application.</w:t>
      </w:r>
      <w:r>
        <w:br/>
      </w:r>
      <w:r>
        <w:t xml:space="preserve">- The frontend (React) communicates with the backend (Django REST API) over HTTP(S).</w:t>
      </w:r>
      <w:r>
        <w:br/>
      </w:r>
      <w:r>
        <w:t xml:space="preserve">- The backend persists data in a relational database (PostgreSQL in production; SQLite in test).</w:t>
      </w:r>
      <w:r>
        <w:br/>
      </w:r>
      <w:r>
        <w:t xml:space="preserve">- The system is intended to be fully self-hostable using Docker and Docker Compose, deployed on institutional or cloud infrastructure controlled by the institution.</w:t>
      </w:r>
    </w:p>
    <w:p>
      <w:pPr>
        <w:pStyle w:val="BodyText"/>
      </w:pPr>
      <w:r>
        <w:rPr>
          <w:b/>
          <w:bCs/>
        </w:rPr>
        <w:t xml:space="preserve">3.1.2 Major System Components</w:t>
      </w:r>
      <w:r>
        <w:br/>
      </w:r>
      <w:r>
        <w:t xml:space="preserve">- Web frontend (student and TA user interfaces).</w:t>
      </w:r>
      <w:r>
        <w:br/>
      </w:r>
      <w:r>
        <w:t xml:space="preserve">- RESTful backend API (authentication, course/section management, scheduling, booking, analytics).</w:t>
      </w:r>
      <w:r>
        <w:br/>
      </w:r>
      <w:r>
        <w:t xml:space="preserve">- Database (users, roles, courses, sections, slots, bookings, notification preferences).</w:t>
      </w:r>
      <w:r>
        <w:br/>
      </w:r>
      <w:r>
        <w:t xml:space="preserve">- Email and push-notification subsystems.</w:t>
      </w:r>
      <w:r>
        <w:br/>
      </w:r>
      <w:r>
        <w:t xml:space="preserve">- Administrative interface (Django Admin).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functions-high-level"/>
    <w:p>
      <w:pPr>
        <w:pStyle w:val="Heading3"/>
      </w:pPr>
      <w:r>
        <w:t xml:space="preserve">3.2 Product Functions (High-Level)</w:t>
      </w:r>
    </w:p>
    <w:p>
      <w:pPr>
        <w:pStyle w:val="FirstParagraph"/>
      </w:pPr>
      <w:r>
        <w:t xml:space="preserve">At a high level, the system shall provide the following capabilities: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account and access</w:t>
      </w:r>
    </w:p>
    <w:p>
      <w:pPr>
        <w:pStyle w:val="Compact"/>
        <w:numPr>
          <w:ilvl w:val="1"/>
          <w:numId w:val="1002"/>
        </w:numPr>
      </w:pPr>
      <w:r>
        <w:t xml:space="preserve">User registration, authentication, and account management.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Role-based access for Students, TAs (Instructors), and Administrators.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 structure and scheduling</w:t>
      </w:r>
    </w:p>
    <w:p>
      <w:pPr>
        <w:pStyle w:val="Compact"/>
        <w:numPr>
          <w:ilvl w:val="1"/>
          <w:numId w:val="1003"/>
        </w:numPr>
      </w:pPr>
      <w:r>
        <w:t xml:space="preserve">Course and section management for TAs.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Time-slot creation, recurrence, and schedule management for office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Booking and communication</w:t>
      </w:r>
    </w:p>
    <w:p>
      <w:pPr>
        <w:pStyle w:val="Compact"/>
        <w:numPr>
          <w:ilvl w:val="1"/>
          <w:numId w:val="1004"/>
        </w:numPr>
      </w:pPr>
      <w:r>
        <w:t xml:space="preserve">Conflict-free booking, rescheduling, and cancellation by students.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Notifications (email and push) for booking-related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 and deployment</w:t>
      </w:r>
    </w:p>
    <w:p>
      <w:pPr>
        <w:pStyle w:val="Compact"/>
        <w:numPr>
          <w:ilvl w:val="1"/>
          <w:numId w:val="1005"/>
        </w:numPr>
      </w:pPr>
      <w:r>
        <w:t xml:space="preserve">Analytics dashboards and exportable reports for TAs.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Self-hosting and configuration via environment variables and Docker.</w:t>
      </w:r>
    </w:p>
    <w:p>
      <w:r>
        <w:pict>
          <v:rect style="width:0;height:1.5pt" o:hralign="center" o:hrstd="t" o:hr="t"/>
        </w:pict>
      </w:r>
    </w:p>
    <w:bookmarkEnd w:id="22"/>
    <w:bookmarkStart w:id="23" w:name="user-characteristics"/>
    <w:p>
      <w:pPr>
        <w:pStyle w:val="Heading3"/>
      </w:pPr>
      <w:r>
        <w:t xml:space="preserve">3.3 User Characteristics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Students</w:t>
      </w:r>
    </w:p>
    <w:p>
      <w:pPr>
        <w:pStyle w:val="Compact"/>
        <w:numPr>
          <w:ilvl w:val="1"/>
          <w:numId w:val="1007"/>
        </w:numPr>
      </w:pPr>
      <w:r>
        <w:t xml:space="preserve">Undergraduate or graduate students with basic web and email usage skills.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Expected to access the system via modern desktop or mobile web browsers.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 (Instructors)</w:t>
      </w:r>
    </w:p>
    <w:p>
      <w:pPr>
        <w:pStyle w:val="Compact"/>
        <w:numPr>
          <w:ilvl w:val="1"/>
          <w:numId w:val="1008"/>
        </w:numPr>
      </w:pPr>
      <w:r>
        <w:t xml:space="preserve">Teaching Assistants or instructors familiar with course administration.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Expected to manage schedules, bookings, and analyze usage through dashboards.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Administrators</w:t>
      </w:r>
    </w:p>
    <w:p>
      <w:pPr>
        <w:pStyle w:val="Compact"/>
        <w:numPr>
          <w:ilvl w:val="1"/>
          <w:numId w:val="1009"/>
        </w:numPr>
      </w:pPr>
      <w:r>
        <w:t xml:space="preserve">Technical or academic staff responsible for deployment, configuration, and high-level oversight.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Expected to be familiar with server administration, Docker, and Django admin interfaces.</w:t>
      </w:r>
    </w:p>
    <w:p>
      <w:r>
        <w:pict>
          <v:rect style="width:0;height:1.5pt" o:hralign="center" o:hrstd="t" o:hr="t"/>
        </w:pict>
      </w:r>
    </w:p>
    <w:bookmarkEnd w:id="23"/>
    <w:bookmarkStart w:id="24" w:name="constraints"/>
    <w:p>
      <w:pPr>
        <w:pStyle w:val="Heading3"/>
      </w:pPr>
      <w:r>
        <w:t xml:space="preserve">3.4 Constraints</w:t>
      </w:r>
    </w:p>
    <w:p>
      <w:pPr>
        <w:pStyle w:val="Compact"/>
        <w:numPr>
          <w:ilvl w:val="0"/>
          <w:numId w:val="1010"/>
        </w:numPr>
      </w:pPr>
      <w:r>
        <w:t xml:space="preserve">The system shall be deployable without reliance on proprietary third-party SaaS services (self-hostable requirement).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The system shall operate using HTTP(S) on standard web ports (80/443) or institution-defined alternatives.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All configuration specific to deployment environments shall be performed via environment variables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The system shall respect institutional privacy and data-protection policies (no mandatory external tracking/analytics).</w:t>
      </w:r>
    </w:p>
    <w:p>
      <w:r>
        <w:pict>
          <v:rect style="width:0;height:1.5pt" o:hralign="center" o:hrstd="t" o:hr="t"/>
        </w:pict>
      </w:r>
    </w:p>
    <w:bookmarkEnd w:id="24"/>
    <w:bookmarkStart w:id="25" w:name="assumptions-and-dependencies"/>
    <w:p>
      <w:pPr>
        <w:pStyle w:val="Heading3"/>
      </w:pPr>
      <w:r>
        <w:t xml:space="preserve">3.5 Assumptions and Dependencies</w:t>
      </w:r>
    </w:p>
    <w:p>
      <w:pPr>
        <w:pStyle w:val="Compact"/>
        <w:numPr>
          <w:ilvl w:val="0"/>
          <w:numId w:val="1011"/>
        </w:numPr>
      </w:pPr>
      <w:r>
        <w:t xml:space="preserve">Assumes availability of an SMTP-compatible email service (self-hosted or institution-provided) for sending email notifications.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Assumes modern browser support for service workers and Web Push API where push notifications are enabled.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Assumes institutional identity/email policies (e.g., allowed email domains) are enforced via configuration or custom validations.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Assumes the hosting environment can provide TLS/SSL termination for secure HTTPS access.</w:t>
      </w:r>
    </w:p>
    <w:p>
      <w:r>
        <w:pict>
          <v:rect style="width:0;height:1.5pt" o:hralign="center" o:hrstd="t" o:hr="t"/>
        </w:pict>
      </w:r>
    </w:p>
    <w:bookmarkEnd w:id="25"/>
    <w:bookmarkStart w:id="35" w:name="functional-requirements"/>
    <w:p>
      <w:pPr>
        <w:pStyle w:val="Heading3"/>
      </w:pPr>
      <w:r>
        <w:t xml:space="preserve">3.6 Functional Requirements</w:t>
      </w:r>
    </w:p>
    <w:bookmarkStart w:id="26" w:name="X5f7fa9dc87edae9f60aaf7e5d1b8cf5ba84582c"/>
    <w:p>
      <w:pPr>
        <w:pStyle w:val="Heading4"/>
      </w:pPr>
      <w:r>
        <w:t xml:space="preserve">3.6.1 Authentication and User Account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FR-1</w:t>
      </w:r>
      <w:r>
        <w:t xml:space="preserve">: The system shall allow users (Students and TAs) to register using a valid email address and password.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FR-2</w:t>
      </w:r>
      <w:r>
        <w:t xml:space="preserve">: The system shall send an email verification link to newly registered users and shall require verification before granting full access.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FR-3</w:t>
      </w:r>
      <w:r>
        <w:t xml:space="preserve">: The system shall provide secure login using JWT-based authentication, issuing access and refresh tokens upon successful login.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FR-4</w:t>
      </w:r>
      <w:r>
        <w:t xml:space="preserve">: The system shall allow users to log out, invalidating client-side tokens.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FR-5</w:t>
      </w:r>
      <w:r>
        <w:t xml:space="preserve">: The system shall provide a mechanism to initiate password reset via email and to set a new password securely.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FR-6</w:t>
      </w:r>
      <w:r>
        <w:t xml:space="preserve">: The system shall allow users to view and update their profile information (e.g., name, display name, profile-related fields).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FR-7</w:t>
      </w:r>
      <w:r>
        <w:t xml:space="preserve">: The system shall allow users to request deletion of their accounts and shall remove or anonymize related data in accordance with configured policies.</w:t>
      </w:r>
    </w:p>
    <w:bookmarkEnd w:id="26"/>
    <w:bookmarkStart w:id="27" w:name="roles-and-permissions"/>
    <w:p>
      <w:pPr>
        <w:pStyle w:val="Heading4"/>
      </w:pPr>
      <w:r>
        <w:t xml:space="preserve">3.6.2 Roles and Permissions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FR-8</w:t>
      </w:r>
      <w:r>
        <w:t xml:space="preserve">: The system shall support distinct roles: Student, TA (Instructor), and Administrator.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FR-9</w:t>
      </w:r>
      <w:r>
        <w:t xml:space="preserve">: The system shall restrict access to operations based on role:</w:t>
      </w:r>
    </w:p>
    <w:p>
      <w:pPr>
        <w:pStyle w:val="Compact"/>
        <w:numPr>
          <w:ilvl w:val="1"/>
          <w:numId w:val="1014"/>
        </w:numPr>
      </w:pPr>
      <w:r>
        <w:t xml:space="preserve">Only Students may create bookings for office-hour slots.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Only TAs may create and manage courses, sections, office-hour slots, and allowed-student lists.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Only Administrators may access the Django admin interface and perform high-privilege maintenance operations.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FR-10</w:t>
      </w:r>
      <w:r>
        <w:t xml:space="preserve">: The system shall ensure that each HTTP API endpoint enforces the appropriate permissions.</w:t>
      </w:r>
    </w:p>
    <w:bookmarkEnd w:id="27"/>
    <w:bookmarkStart w:id="28" w:name="course-and-section-management"/>
    <w:p>
      <w:pPr>
        <w:pStyle w:val="Heading4"/>
      </w:pPr>
      <w:r>
        <w:t xml:space="preserve">3.6.3 Course and Section Management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FR-11</w:t>
      </w:r>
      <w:r>
        <w:t xml:space="preserve">: The system shall allow TAs to create, view, update, and delete courses (e.g., course code, title, description).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FR-12</w:t>
      </w:r>
      <w:r>
        <w:t xml:space="preserve">: The system shall allow TAs to create, view, update, and delete sections associated with a course.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FR-13</w:t>
      </w:r>
      <w:r>
        <w:t xml:space="preserve">: For each section, the system shall allow configuration of:</w:t>
      </w:r>
    </w:p>
    <w:p>
      <w:pPr>
        <w:pStyle w:val="Compact"/>
        <w:numPr>
          <w:ilvl w:val="1"/>
          <w:numId w:val="1016"/>
        </w:numPr>
      </w:pPr>
      <w:r>
        <w:t xml:space="preserve">Maximum number of simultaneously active bookings per student (</w:t>
      </w:r>
      <w:r>
        <w:rPr>
          <w:rStyle w:val="VerbatimChar"/>
        </w:rPr>
        <w:t xml:space="preserve">max_slots_per_student</w:t>
      </w:r>
      <w:r>
        <w:t xml:space="preserve">).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Whether bookings are restricted to a defined allowed-student list (</w:t>
      </w:r>
      <w:r>
        <w:rPr>
          <w:rStyle w:val="VerbatimChar"/>
        </w:rPr>
        <w:t xml:space="preserve">restrict_to_section</w:t>
      </w:r>
      <w:r>
        <w:t xml:space="preserve">).</w:t>
      </w:r>
    </w:p>
    <w:bookmarkEnd w:id="28"/>
    <w:bookmarkStart w:id="29" w:name="allowed-student-management-via-csv"/>
    <w:p>
      <w:pPr>
        <w:pStyle w:val="Heading4"/>
      </w:pPr>
      <w:r>
        <w:t xml:space="preserve">3.6.4 Allowed-Student Management via CSV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FR-14</w:t>
      </w:r>
      <w:r>
        <w:t xml:space="preserve">: The system shall allow TAs to upload CSV files to define or update the set of allowed students for a given section.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FR-15</w:t>
      </w:r>
      <w:r>
        <w:t xml:space="preserve">: The system shall validate uploaded CSV files, including:</w:t>
      </w:r>
    </w:p>
    <w:p>
      <w:pPr>
        <w:pStyle w:val="Compact"/>
        <w:numPr>
          <w:ilvl w:val="1"/>
          <w:numId w:val="1018"/>
        </w:numPr>
      </w:pPr>
      <w:r>
        <w:t xml:space="preserve">Syntax/format validation.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Detection of invalid or malformed email identifiers.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Detection and reporting of duplicates.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FR-16</w:t>
      </w:r>
      <w:r>
        <w:t xml:space="preserve">: The system shall present a summary of the CSV import result, including counts of valid, invalid, and duplicate entries.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FR-17</w:t>
      </w:r>
      <w:r>
        <w:t xml:space="preserve">: The system shall allow TAs to view, add, edit, and remove allowed students for a section through the interface.</w:t>
      </w:r>
    </w:p>
    <w:bookmarkEnd w:id="29"/>
    <w:bookmarkStart w:id="30" w:name="time-slot-and-schedule-management"/>
    <w:p>
      <w:pPr>
        <w:pStyle w:val="Heading4"/>
      </w:pPr>
      <w:r>
        <w:t xml:space="preserve">3.6.5 Time Slot and Schedule Management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FR-18</w:t>
      </w:r>
      <w:r>
        <w:t xml:space="preserve">: The system shall allow TAs to create office-hour time slots, specifying at minimum:</w:t>
      </w:r>
    </w:p>
    <w:p>
      <w:pPr>
        <w:pStyle w:val="Compact"/>
        <w:numPr>
          <w:ilvl w:val="1"/>
          <w:numId w:val="1020"/>
        </w:numPr>
      </w:pPr>
      <w:r>
        <w:t xml:space="preserve">Date and start/end times.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Location or meeting link.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Associated course/section.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Maximum capacity (max number of students for the slot).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FR-19</w:t>
      </w:r>
      <w:r>
        <w:t xml:space="preserve">: The system shall support creation of recurring time slots (e.g., weekly office hours over a defined date range).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FR-20</w:t>
      </w:r>
      <w:r>
        <w:t xml:space="preserve">: The system shall enforce buffer times between consecutive slots as configured by the TA, preventing overlaps that violate buffer requirements.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FR-21</w:t>
      </w:r>
      <w:r>
        <w:t xml:space="preserve">: The system shall prevent overlapping or conflicting time slots for the same TA.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FR-22</w:t>
      </w:r>
      <w:r>
        <w:t xml:space="preserve">: The system shall allow TAs to edit or cancel existing slots; if a slot has associated bookings, the system shall handle those bookings according to defined rules (e.g., notify affected students, cancel bookings).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FR-23</w:t>
      </w:r>
      <w:r>
        <w:t xml:space="preserve">: The system shall provide a calendar-based interface to visualize and manage time slots.</w:t>
      </w:r>
    </w:p>
    <w:bookmarkEnd w:id="30"/>
    <w:bookmarkStart w:id="31" w:name="booking-creation-and-management"/>
    <w:p>
      <w:pPr>
        <w:pStyle w:val="Heading4"/>
      </w:pPr>
      <w:r>
        <w:t xml:space="preserve">3.6.6 Booking Creation and Management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FR-24</w:t>
      </w:r>
      <w:r>
        <w:t xml:space="preserve">: The system shall allow Students to view available office-hour slots for a given TA or section via:</w:t>
      </w:r>
    </w:p>
    <w:p>
      <w:pPr>
        <w:pStyle w:val="Compact"/>
        <w:numPr>
          <w:ilvl w:val="1"/>
          <w:numId w:val="1022"/>
        </w:numPr>
      </w:pPr>
      <w:r>
        <w:t xml:space="preserve">A public shareable schedule link, and/or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The authenticated student interface.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FR-25</w:t>
      </w:r>
      <w:r>
        <w:t xml:space="preserve">: The system shall allow Students to create bookings for available slots subject to:</w:t>
      </w:r>
    </w:p>
    <w:p>
      <w:pPr>
        <w:pStyle w:val="Compact"/>
        <w:numPr>
          <w:ilvl w:val="1"/>
          <w:numId w:val="1023"/>
        </w:numPr>
      </w:pPr>
      <w:r>
        <w:t xml:space="preserve">Remaining capacity in the slot.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max_slots_per_student</w:t>
      </w:r>
      <w:r>
        <w:t xml:space="preserve"> </w:t>
      </w:r>
      <w:r>
        <w:t xml:space="preserve">rules for the relevant time interval.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Membership in the allowed-student list when</w:t>
      </w:r>
      <w:r>
        <w:t xml:space="preserve"> </w:t>
      </w:r>
      <w:r>
        <w:rPr>
          <w:rStyle w:val="VerbatimChar"/>
        </w:rPr>
        <w:t xml:space="preserve">restrict_to_section</w:t>
      </w:r>
      <w:r>
        <w:t xml:space="preserve"> </w:t>
      </w:r>
      <w:r>
        <w:t xml:space="preserve">is enabled.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FR-26</w:t>
      </w:r>
      <w:r>
        <w:t xml:space="preserve">: The system shall prevent the creation of bookings that violate capacity, conflict, or access-control rules.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FR-27</w:t>
      </w:r>
      <w:r>
        <w:t xml:space="preserve">: The system shall allow Students to view their existing bookings with status (e.g., pending, confirmed, cancelled).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FR-28</w:t>
      </w:r>
      <w:r>
        <w:t xml:space="preserve">: The system shall allow Students to cancel or reschedule their bookings within the constraints configured by the TA or institution (e.g., cutoff time before the session).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FR-29</w:t>
      </w:r>
      <w:r>
        <w:t xml:space="preserve">: The system shall allow TAs to view bookings for their slots, including relevant student details and booking status.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FR-30</w:t>
      </w:r>
      <w:r>
        <w:t xml:space="preserve">: The system shall allow TAs to confirm, reject, or cancel bookings individually.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FR-31</w:t>
      </w:r>
      <w:r>
        <w:t xml:space="preserve">: The system shall allow TAs to perform bulk actions on bookings (e.g., cancel all bookings for a given date range or slot set), triggering appropriate notifications.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FR-32</w:t>
      </w:r>
      <w:r>
        <w:t xml:space="preserve">: The system shall maintain a history of state changes for each booking (e.g., created, confirmed, cancelled) for auditing and analytics.</w:t>
      </w:r>
    </w:p>
    <w:bookmarkEnd w:id="31"/>
    <w:bookmarkStart w:id="32" w:name="notifications"/>
    <w:p>
      <w:pPr>
        <w:pStyle w:val="Heading4"/>
      </w:pPr>
      <w:r>
        <w:t xml:space="preserve">3.6.7 Notifications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FR-33</w:t>
      </w:r>
      <w:r>
        <w:t xml:space="preserve">: The system shall send email notifications to relevant parties when:</w:t>
      </w:r>
    </w:p>
    <w:p>
      <w:pPr>
        <w:pStyle w:val="Compact"/>
        <w:numPr>
          <w:ilvl w:val="1"/>
          <w:numId w:val="1025"/>
        </w:numPr>
      </w:pPr>
      <w:r>
        <w:t xml:space="preserve">A booking is created.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A booking is confirmed, rejected, or modified.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A booking is cancelled by either party or via bulk operations.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Account-related events occur (registration, email verification, password reset).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FR-34</w:t>
      </w:r>
      <w:r>
        <w:t xml:space="preserve">: The system shall support web push notifications (where enabled by the user) for events such as booking confirmations, updates, cancellations, and reminders.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FR-35</w:t>
      </w:r>
      <w:r>
        <w:t xml:space="preserve">: The system shall allow users to configure their notification preferences (e.g., enable/disable certain email and push notifications) within reasonable constraints set by the institution.</w:t>
      </w:r>
    </w:p>
    <w:bookmarkEnd w:id="32"/>
    <w:bookmarkStart w:id="33" w:name="analytics-and-reporting"/>
    <w:p>
      <w:pPr>
        <w:pStyle w:val="Heading4"/>
      </w:pPr>
      <w:r>
        <w:t xml:space="preserve">3.6.8 Analytics and Reporting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FR-36</w:t>
      </w:r>
      <w:r>
        <w:t xml:space="preserve">: The system shall provide analytics views for TAs showing booking-related statistics for each course and section, including at minimum:</w:t>
      </w:r>
    </w:p>
    <w:p>
      <w:pPr>
        <w:pStyle w:val="Compact"/>
        <w:numPr>
          <w:ilvl w:val="1"/>
          <w:numId w:val="1027"/>
        </w:numPr>
      </w:pPr>
      <w:r>
        <w:t xml:space="preserve">Number of bookings over time.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Trends in cancellations and attendance (where tracked).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Peak usage periods by day and time.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FR-37</w:t>
      </w:r>
      <w:r>
        <w:t xml:space="preserve">: The system shall allow TAs to filter analytics by date range, course, section, and booking state where applicable.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FR-38</w:t>
      </w:r>
      <w:r>
        <w:t xml:space="preserve">: The system shall allow TAs to export booking data (for a given course/section and date range) as a CSV file.</w:t>
      </w:r>
    </w:p>
    <w:bookmarkEnd w:id="33"/>
    <w:bookmarkStart w:id="34" w:name="api-and-self-hosting"/>
    <w:p>
      <w:pPr>
        <w:pStyle w:val="Heading4"/>
      </w:pPr>
      <w:r>
        <w:t xml:space="preserve">3.6.9 API and Self-Hosting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FR-39</w:t>
      </w:r>
      <w:r>
        <w:t xml:space="preserve">: The system shall expose its core functionality via a RESTful API documented through an automatically generated Swagger/OpenAPI specification.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FR-40</w:t>
      </w:r>
      <w:r>
        <w:t xml:space="preserve">: The system shall provide a browsable Swagger UI at a configurable endpoint (default</w:t>
      </w:r>
      <w:r>
        <w:t xml:space="preserve"> </w:t>
      </w:r>
      <w:r>
        <w:rPr>
          <w:rStyle w:val="VerbatimChar"/>
        </w:rPr>
        <w:t xml:space="preserve">/swagger/</w:t>
      </w:r>
      <w:r>
        <w:t xml:space="preserve">).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FR-41</w:t>
      </w:r>
      <w:r>
        <w:t xml:space="preserve">: The system shall support deployment using Docker and Docker Compose, with container images and configuration files included in the project.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FR-42</w:t>
      </w:r>
      <w:r>
        <w:t xml:space="preserve">: The system shall read configuration values (database connection, email backend, JWT settings, encryption key, VAPID keys, etc.) from environment variables defined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as documented.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external-interface-requirements"/>
    <w:p>
      <w:pPr>
        <w:pStyle w:val="Heading3"/>
      </w:pPr>
      <w:r>
        <w:t xml:space="preserve">3.7 External Interface Requirements</w:t>
      </w:r>
    </w:p>
    <w:bookmarkStart w:id="36" w:name="user-interfaces"/>
    <w:p>
      <w:pPr>
        <w:pStyle w:val="Heading4"/>
      </w:pPr>
      <w:r>
        <w:t xml:space="preserve">3.7.1 User Interfaces</w:t>
      </w:r>
    </w:p>
    <w:p>
      <w:pPr>
        <w:pStyle w:val="Compact"/>
        <w:numPr>
          <w:ilvl w:val="0"/>
          <w:numId w:val="1029"/>
        </w:numPr>
      </w:pPr>
      <w:r>
        <w:t xml:space="preserve">Web-based UI for Students and TAs, implemented using React, Vite, and Tailwind CSS.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Calendar-based components to visualize time slots and bookings.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Forms and dialogs for registration, login, course management, slot creation, booking, CSV upload, and analytics filters.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Dark mode and light mode, with a user-accessible toggle.</w:t>
      </w:r>
    </w:p>
    <w:bookmarkEnd w:id="36"/>
    <w:bookmarkStart w:id="37" w:name="hardware-interfaces"/>
    <w:p>
      <w:pPr>
        <w:pStyle w:val="Heading4"/>
      </w:pPr>
      <w:r>
        <w:t xml:space="preserve">3.7.2 Hardware Interfaces</w:t>
      </w:r>
    </w:p>
    <w:p>
      <w:pPr>
        <w:pStyle w:val="Compact"/>
        <w:numPr>
          <w:ilvl w:val="0"/>
          <w:numId w:val="1030"/>
        </w:numPr>
      </w:pPr>
      <w:r>
        <w:t xml:space="preserve">The system is accessed via standard computing devices (desktops, laptops, tablets, smartphones).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No special hardware interfaces are required beyond standard web browser and network connectivity.</w:t>
      </w:r>
    </w:p>
    <w:bookmarkEnd w:id="37"/>
    <w:bookmarkStart w:id="38" w:name="software-interfaces"/>
    <w:p>
      <w:pPr>
        <w:pStyle w:val="Heading4"/>
      </w:pPr>
      <w:r>
        <w:t xml:space="preserve">3.7.3 Software Interfaces</w:t>
      </w:r>
    </w:p>
    <w:p>
      <w:pPr>
        <w:pStyle w:val="Compact"/>
        <w:numPr>
          <w:ilvl w:val="0"/>
          <w:numId w:val="1031"/>
        </w:numPr>
      </w:pPr>
      <w:r>
        <w:t xml:space="preserve">Relational database (PostgreSQL or other compatible RDBMS) accessed via Django’s ORM.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Email server accessed via SMTP or equivalent backend configured in Django.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Optional integration with Web Push services through VAPID keys and service workers in the frontend.</w:t>
      </w:r>
    </w:p>
    <w:bookmarkEnd w:id="38"/>
    <w:bookmarkStart w:id="39" w:name="communications-interfaces"/>
    <w:p>
      <w:pPr>
        <w:pStyle w:val="Heading4"/>
      </w:pPr>
      <w:r>
        <w:t xml:space="preserve">3.7.4 Communications Interfaces</w:t>
      </w:r>
    </w:p>
    <w:p>
      <w:pPr>
        <w:pStyle w:val="Compact"/>
        <w:numPr>
          <w:ilvl w:val="0"/>
          <w:numId w:val="1032"/>
        </w:numPr>
      </w:pPr>
      <w:r>
        <w:t xml:space="preserve">HTTP/HTTPS for communication between frontend and backend.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HTTPS is required for production deployments to protect credentials and JWT tokens in transit.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non-functional-requirements"/>
    <w:p>
      <w:pPr>
        <w:pStyle w:val="Heading3"/>
      </w:pPr>
      <w:r>
        <w:t xml:space="preserve">3.8 Non-Functional Requirements</w:t>
      </w:r>
    </w:p>
    <w:bookmarkStart w:id="41" w:name="performance-requirements"/>
    <w:p>
      <w:pPr>
        <w:pStyle w:val="Heading4"/>
      </w:pPr>
      <w:r>
        <w:t xml:space="preserve">3.8.1 Performance Requirements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NFR-1</w:t>
      </w:r>
      <w:r>
        <w:t xml:space="preserve">: Under typical institutional loads (hundreds of students, dozens of TAs), the system should respond to standard API requests within 500 ms on average, excluding external network latency.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NFR-2</w:t>
      </w:r>
      <w:r>
        <w:t xml:space="preserve">: The system shall support concurrent booking operations without generating inconsistent or conflicting booking records, using appropriate transaction handling and locking mechanisms.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NFR-3</w:t>
      </w:r>
      <w:r>
        <w:t xml:space="preserve">: Endpoints that return large datasets (e.g., booking lists, analytics) shall implement pagination and efficient querying (indexes as needed).</w:t>
      </w:r>
    </w:p>
    <w:bookmarkEnd w:id="41"/>
    <w:bookmarkStart w:id="42" w:name="security-requirements"/>
    <w:p>
      <w:pPr>
        <w:pStyle w:val="Heading4"/>
      </w:pPr>
      <w:r>
        <w:t xml:space="preserve">3.8.2 Security Requirements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NFR-4</w:t>
      </w:r>
      <w:r>
        <w:t xml:space="preserve">: All authenticated API requests shall require valid JWT access tokens and shall enforce role-based authorization checks.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NFR-5</w:t>
      </w:r>
      <w:r>
        <w:t xml:space="preserve">: User passwords shall be stored using strong one-way hashing as provided by the Django framework.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NFR-6</w:t>
      </w:r>
      <w:r>
        <w:t xml:space="preserve">: Sensitive fields (as configured) shall be encrypted at rest using an encryption key specified by</w:t>
      </w:r>
      <w:r>
        <w:t xml:space="preserve"> </w:t>
      </w:r>
      <w:r>
        <w:rPr>
          <w:rStyle w:val="VerbatimChar"/>
        </w:rPr>
        <w:t xml:space="preserve">FIELD_ENCRYPTION_KEY</w:t>
      </w:r>
      <w:r>
        <w:t xml:space="preserve">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NFR-7</w:t>
      </w:r>
      <w:r>
        <w:t xml:space="preserve">: The system shall support HTTPS in production, typically via a reverse proxy or load balancer providing TLS termination.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NFR-8</w:t>
      </w:r>
      <w:r>
        <w:t xml:space="preserve">: The system shall validate and sanitize all file uploads (CSV) and user inputs to mitigate common vulnerabilities (e.g., injection, malformed files).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NFR-9</w:t>
      </w:r>
      <w:r>
        <w:t xml:space="preserve">: The system shall not transmit user data or tracking information to third-party analytics services by default.</w:t>
      </w:r>
    </w:p>
    <w:bookmarkEnd w:id="42"/>
    <w:bookmarkStart w:id="43" w:name="X376249587fdbaadc239501d8e27efb114e6b280"/>
    <w:p>
      <w:pPr>
        <w:pStyle w:val="Heading4"/>
      </w:pPr>
      <w:r>
        <w:t xml:space="preserve">3.8.3 Reliability and Availability Requirements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NFR-10</w:t>
      </w:r>
      <w:r>
        <w:t xml:space="preserve">: All booking creation, modification, and cancellation operations shall be performed within database transactions to ensure atomicity and consistency.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NFR-11</w:t>
      </w:r>
      <w:r>
        <w:t xml:space="preserve">: The system shall continue to record bookings and state changes even if email or push-notification services are temporarily unavailable; notifications may be queued or skipped, but core data must remain consistent.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NFR-12</w:t>
      </w:r>
      <w:r>
        <w:t xml:space="preserve">: The system shall log critical events (e.g., logins, failed logins, booking operations, CSV imports) for troubleshooting and audit.</w:t>
      </w:r>
    </w:p>
    <w:bookmarkEnd w:id="43"/>
    <w:bookmarkStart w:id="44" w:name="usability-requirements"/>
    <w:p>
      <w:pPr>
        <w:pStyle w:val="Heading4"/>
      </w:pPr>
      <w:r>
        <w:t xml:space="preserve">3.8.4 Usability Requirements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NFR-13</w:t>
      </w:r>
      <w:r>
        <w:t xml:space="preserve">: The UI shall be responsive and usable on desktop, tablet, and mobile devices with commonly used viewport sizes.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NFR-14</w:t>
      </w:r>
      <w:r>
        <w:t xml:space="preserve">: The system shall provide clear feedback on user actions (e.g., input validation errors, loading indicators, success and error messages).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NFR-15</w:t>
      </w:r>
      <w:r>
        <w:t xml:space="preserve">: The system shall implement reasonable accessibility practices (color contrast, keyboard navigation, focus visibility, basic ARIA attributes on critical components).</w:t>
      </w:r>
    </w:p>
    <w:bookmarkEnd w:id="44"/>
    <w:bookmarkStart w:id="45" w:name="maintainability-and-support-requirements"/>
    <w:p>
      <w:pPr>
        <w:pStyle w:val="Heading4"/>
      </w:pPr>
      <w:r>
        <w:t xml:space="preserve">3.8.5 Maintainability and Support Requirements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NFR-16</w:t>
      </w:r>
      <w:r>
        <w:t xml:space="preserve">: The backend codebase shall be organized into modular Django apps (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) with well-defined responsibilities.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NFR-17</w:t>
      </w:r>
      <w:r>
        <w:t xml:space="preserve">: The project shall maintain an automated test suite (unit and integration tests) that can be executed via documented commands (e.g., Docker-based test runs).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NFR-18</w:t>
      </w:r>
      <w:r>
        <w:t xml:space="preserve">: The project shall provide developer documentation covering setup, environment configuration, folder structure, testing, and contribution guidelines in accompanying markdown files.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NFR-19</w:t>
      </w:r>
      <w:r>
        <w:t xml:space="preserve">: The system shall use version control (e.g., Git) and support standard branching workflows for feature development and releases.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2025-12-18T07:56:02Z</dcterms:created>
  <dcterms:modified xsi:type="dcterms:W3CDTF">2025-12-18T07:56:02Z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