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绪论</w:t>
      </w:r>
    </w:p>
    <w:p>
      <w:pPr>
        <w:spacing w:line="360" w:lineRule="auto"/>
        <w:ind w:firstLine="0"/>
      </w:pPr>
      <w:r>
        <w:rPr>
          <w:rFonts w:asciiTheme="minorHAnsi" w:eastAsiaTheme="minorEastAsia" w:eastAsia="等线"/>
          <w:b/>
          <w:sz w:val="28"/>
        </w:rPr>
        <w:t>1.1 研究背景</w:t>
      </w:r>
      <w:ins w:id="901" w:author="导师" w:date="2026-10-17T00:00:00Z">
        <w:r>
          <w:rPr>
            <w:sz w:val="30"/>
          </w:rPr>
          <w:t>（导师补充）</w:t>
        </w:r>
      </w:ins>
    </w:p>
    <w:p>
      <w:pPr>
        <w:pStyle w:val="PastedNormal"/>
      </w:pPr>
      <w:r>
        <w:rPr>
          <w:rFonts w:eastAsia="Times New Roman" w:ascii="宋体" w:hAnsi="宋体"/>
          <w:sz w:val="28"/>
        </w:rPr>
        <w:t>深度学习（Deep Learning）在遥感影像分析中取得了显著进展，本文基于 Transformer 模型展开研究。</w:t>
      </w:r>
    </w:p>
    <w:p>
      <w:pPr>
        <w:pStyle w:val="PastedNormal"/>
      </w:pPr>
      <w:r>
        <w:rPr>
          <w:rFonts w:eastAsia="Times New Roman" w:ascii="宋体" w:hAnsi="宋体"/>
          <w:sz w:val="28"/>
        </w:rPr>
        <w:t>实验在 3 个公开数据集上进行，平均精度提升 2.5%。</w:t>
      </w:r>
    </w:p>
    <w:p>
      <w:pPr>
        <w:pStyle w:val="PastedNormal"/>
        <w:jc w:val="left"/>
      </w:pPr>
      <w:r>
        <w:rPr>
          <w:rFonts w:eastAsia="Times New Roman" w:ascii="宋体" w:hAnsi="宋体"/>
          <w:sz w:val="28"/>
        </w:rPr>
        <w:t>图1-1 系统总体框架</w:t>
      </w:r>
    </w:p>
    <w:p>
      <w:pPr>
        <w:pStyle w:val="Heading2"/>
      </w:pPr>
      <w:r>
        <w:t>1.2 本文结构</w:t>
      </w:r>
    </w:p>
    <w:p>
      <w:pPr>
        <w:pStyle w:val="PastedNormal"/>
      </w:pPr>
      <w:r>
        <w:rPr>
          <w:rFonts w:eastAsia="Times New Roman" w:ascii="宋体" w:hAnsi="宋体"/>
          <w:sz w:val="28"/>
        </w:rPr>
        <w:t>本文共分五章，各章内容安排如下。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某某大学本科毕业设计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stedNormal">
    <w:name w:val="Pasted Normal"/>
    <w:pPr>
      <w:spacing w:line="240" w:lineRule="auto"/>
    </w:pPr>
    <w:rPr>
      <w:rFonts w:ascii="Calibri" w:hAnsi="Calibri" w:eastAsia="微软雅黑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