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51EF" w14:textId="599872AD" w:rsidR="00D669B0" w:rsidRDefault="00D669B0">
      <w:pPr>
        <w:rPr>
          <w:rFonts w:ascii="Times New Roman" w:hAnsi="Times New Roman" w:cs="Times New Roman"/>
          <w:b/>
          <w:bCs/>
        </w:rPr>
      </w:pPr>
      <w:r w:rsidRPr="00D669B0">
        <w:rPr>
          <w:rFonts w:ascii="Times New Roman" w:hAnsi="Times New Roman" w:cs="Times New Roman"/>
          <w:b/>
          <w:bCs/>
        </w:rPr>
        <w:t xml:space="preserve">Object Counting using Connected-Component </w:t>
      </w:r>
      <w:proofErr w:type="spellStart"/>
      <w:r w:rsidRPr="00D669B0">
        <w:rPr>
          <w:rFonts w:ascii="Times New Roman" w:hAnsi="Times New Roman" w:cs="Times New Roman"/>
          <w:b/>
          <w:bCs/>
        </w:rPr>
        <w:t>Labeling</w:t>
      </w:r>
      <w:proofErr w:type="spellEnd"/>
    </w:p>
    <w:p w14:paraId="64A43C59" w14:textId="07EB07E0" w:rsidR="004A0EB0" w:rsidRPr="004A0EB0" w:rsidRDefault="004A0EB0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A0EB0">
        <w:rPr>
          <w:rFonts w:ascii="Times New Roman" w:hAnsi="Times New Roman" w:cs="Times New Roman"/>
          <w:b/>
          <w:bCs/>
          <w:sz w:val="20"/>
          <w:szCs w:val="20"/>
        </w:rPr>
        <w:t>Introduction</w:t>
      </w:r>
    </w:p>
    <w:p w14:paraId="307633D4" w14:textId="048338E7" w:rsidR="00D669B0" w:rsidRPr="004A0EB0" w:rsidRDefault="00D669B0" w:rsidP="00D669B0">
      <w:pPr>
        <w:jc w:val="both"/>
        <w:rPr>
          <w:rFonts w:ascii="Times New Roman" w:hAnsi="Times New Roman" w:cs="Times New Roman"/>
          <w:sz w:val="16"/>
          <w:szCs w:val="16"/>
        </w:rPr>
      </w:pPr>
      <w:r w:rsidRPr="004A0EB0">
        <w:rPr>
          <w:rFonts w:ascii="Times New Roman" w:hAnsi="Times New Roman" w:cs="Times New Roman"/>
          <w:sz w:val="16"/>
          <w:szCs w:val="16"/>
        </w:rPr>
        <w:t xml:space="preserve">This assignment focuses on counting densely packed small objects using digital image processing techniques. A photograph of coins was processed using grayscale conversion, thresholding, morphological operations, and connected-component </w:t>
      </w:r>
      <w:proofErr w:type="spellStart"/>
      <w:r w:rsidRPr="004A0EB0">
        <w:rPr>
          <w:rFonts w:ascii="Times New Roman" w:hAnsi="Times New Roman" w:cs="Times New Roman"/>
          <w:sz w:val="16"/>
          <w:szCs w:val="16"/>
        </w:rPr>
        <w:t>labeling</w:t>
      </w:r>
      <w:proofErr w:type="spellEnd"/>
      <w:r w:rsidRPr="004A0EB0">
        <w:rPr>
          <w:rFonts w:ascii="Times New Roman" w:hAnsi="Times New Roman" w:cs="Times New Roman"/>
          <w:sz w:val="16"/>
          <w:szCs w:val="16"/>
        </w:rPr>
        <w:t xml:space="preserve"> to segment and count the objects.</w:t>
      </w:r>
    </w:p>
    <w:p w14:paraId="1778AED3" w14:textId="5E498FA5" w:rsidR="00D669B0" w:rsidRDefault="004A0EB0" w:rsidP="00D669B0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Original Image</w:t>
      </w:r>
    </w:p>
    <w:p w14:paraId="154A7D90" w14:textId="0480F77C" w:rsidR="004A0EB0" w:rsidRDefault="004A0EB0" w:rsidP="00D669B0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2A2F55C" wp14:editId="4326FE0C">
            <wp:extent cx="3601941" cy="3601941"/>
            <wp:effectExtent l="0" t="0" r="0" b="0"/>
            <wp:docPr id="93485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9928" name="Picture 9348599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106" cy="362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3830" w14:textId="64263128" w:rsidR="004A0EB0" w:rsidRPr="004A0EB0" w:rsidRDefault="004A0EB0" w:rsidP="00D8315B">
      <w:pPr>
        <w:ind w:firstLine="720"/>
        <w:jc w:val="both"/>
        <w:rPr>
          <w:rFonts w:ascii="Times New Roman" w:hAnsi="Times New Roman" w:cs="Times New Roman"/>
          <w:sz w:val="16"/>
          <w:szCs w:val="16"/>
        </w:rPr>
      </w:pPr>
      <w:r w:rsidRPr="00D8315B">
        <w:rPr>
          <w:rFonts w:ascii="Times New Roman" w:hAnsi="Times New Roman" w:cs="Times New Roman"/>
          <w:b/>
          <w:bCs/>
          <w:sz w:val="16"/>
          <w:szCs w:val="16"/>
        </w:rPr>
        <w:t>Figure 1</w:t>
      </w:r>
      <w:r w:rsidRPr="004A0EB0">
        <w:rPr>
          <w:rFonts w:ascii="Times New Roman" w:hAnsi="Times New Roman" w:cs="Times New Roman"/>
          <w:sz w:val="16"/>
          <w:szCs w:val="16"/>
        </w:rPr>
        <w:t>: Original image of coins captured under natural lighting.</w:t>
      </w:r>
    </w:p>
    <w:p w14:paraId="100C1432" w14:textId="028DD905" w:rsidR="004A0EB0" w:rsidRPr="004A0EB0" w:rsidRDefault="004A0EB0" w:rsidP="00D669B0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4A0EB0">
        <w:rPr>
          <w:rFonts w:ascii="Times New Roman" w:hAnsi="Times New Roman" w:cs="Times New Roman"/>
          <w:b/>
          <w:bCs/>
          <w:sz w:val="20"/>
          <w:szCs w:val="20"/>
        </w:rPr>
        <w:t>Methodology</w:t>
      </w:r>
    </w:p>
    <w:p w14:paraId="3AB5EECF" w14:textId="77777777" w:rsidR="00C92C14" w:rsidRDefault="004A0EB0" w:rsidP="00D669B0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4A0EB0">
        <w:rPr>
          <w:rFonts w:ascii="Times New Roman" w:hAnsi="Times New Roman" w:cs="Times New Roman"/>
          <w:b/>
          <w:bCs/>
          <w:sz w:val="16"/>
          <w:szCs w:val="16"/>
        </w:rPr>
        <w:t>Image Pre-processing</w:t>
      </w:r>
      <w:r w:rsidR="00C92C14">
        <w:rPr>
          <w:rFonts w:ascii="Times New Roman" w:hAnsi="Times New Roman" w:cs="Times New Roman"/>
          <w:b/>
          <w:bCs/>
          <w:sz w:val="16"/>
          <w:szCs w:val="16"/>
        </w:rPr>
        <w:t xml:space="preserve"> </w:t>
      </w:r>
    </w:p>
    <w:p w14:paraId="7B2924F6" w14:textId="49CC3910" w:rsidR="004A0EB0" w:rsidRPr="00C92C14" w:rsidRDefault="004A0EB0" w:rsidP="00D669B0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4A0EB0">
        <w:rPr>
          <w:rFonts w:ascii="Times New Roman" w:hAnsi="Times New Roman" w:cs="Times New Roman"/>
          <w:sz w:val="16"/>
          <w:szCs w:val="16"/>
        </w:rPr>
        <w:t>The input image was converted to grayscale to simplify intensity analysis. Gaussian smoothing was applied to reduce noise before thresholding.</w:t>
      </w:r>
    </w:p>
    <w:p w14:paraId="4EEA02A6" w14:textId="6E1B137A" w:rsidR="004A0EB0" w:rsidRDefault="004A0EB0" w:rsidP="00D669B0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4A0EB0">
        <w:rPr>
          <w:rFonts w:ascii="Times New Roman" w:hAnsi="Times New Roman" w:cs="Times New Roman"/>
          <w:b/>
          <w:bCs/>
          <w:sz w:val="16"/>
          <w:szCs w:val="16"/>
        </w:rPr>
        <w:t>Thresholding</w:t>
      </w:r>
    </w:p>
    <w:p w14:paraId="27145CB4" w14:textId="7CC90846" w:rsidR="004A0EB0" w:rsidRDefault="004A0EB0" w:rsidP="00D669B0">
      <w:pPr>
        <w:jc w:val="both"/>
        <w:rPr>
          <w:rFonts w:ascii="Times New Roman" w:hAnsi="Times New Roman" w:cs="Times New Roman"/>
          <w:sz w:val="16"/>
          <w:szCs w:val="16"/>
        </w:rPr>
      </w:pPr>
      <w:r w:rsidRPr="004A0EB0">
        <w:rPr>
          <w:rFonts w:ascii="Times New Roman" w:hAnsi="Times New Roman" w:cs="Times New Roman"/>
          <w:sz w:val="16"/>
          <w:szCs w:val="16"/>
        </w:rPr>
        <w:t>Otsu’s thresholding method was used to automatically separate foreground objects from the background based on intensity distribution.</w:t>
      </w:r>
    </w:p>
    <w:p w14:paraId="5D9F5FB7" w14:textId="520708E7" w:rsidR="004A0EB0" w:rsidRDefault="004A0EB0" w:rsidP="00D669B0">
      <w:pPr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4A0EB0">
        <w:rPr>
          <w:rFonts w:ascii="Times New Roman" w:hAnsi="Times New Roman" w:cs="Times New Roman"/>
          <w:b/>
          <w:bCs/>
          <w:sz w:val="16"/>
          <w:szCs w:val="16"/>
        </w:rPr>
        <w:t>Morphological Operations</w:t>
      </w:r>
    </w:p>
    <w:p w14:paraId="31906AAA" w14:textId="401F2599" w:rsidR="004A0EB0" w:rsidRDefault="004A0EB0" w:rsidP="00D669B0">
      <w:pPr>
        <w:jc w:val="both"/>
        <w:rPr>
          <w:rFonts w:ascii="Times New Roman" w:hAnsi="Times New Roman" w:cs="Times New Roman"/>
          <w:sz w:val="16"/>
          <w:szCs w:val="16"/>
        </w:rPr>
      </w:pPr>
      <w:r w:rsidRPr="004A0EB0">
        <w:rPr>
          <w:rFonts w:ascii="Times New Roman" w:hAnsi="Times New Roman" w:cs="Times New Roman"/>
          <w:sz w:val="16"/>
          <w:szCs w:val="16"/>
        </w:rPr>
        <w:t>Morphological erosion followed by dilation was applied to remove noise and separate touching coins.</w:t>
      </w:r>
    </w:p>
    <w:p w14:paraId="4D3538E8" w14:textId="09D842CB" w:rsidR="004A0EB0" w:rsidRPr="004A0EB0" w:rsidRDefault="004A0EB0" w:rsidP="00D669B0">
      <w:pPr>
        <w:jc w:val="both"/>
        <w:rPr>
          <w:rFonts w:ascii="Times New Roman" w:hAnsi="Times New Roman" w:cs="Times New Roman"/>
          <w:sz w:val="16"/>
          <w:szCs w:val="16"/>
        </w:rPr>
      </w:pPr>
      <w:r w:rsidRPr="004A0EB0">
        <w:rPr>
          <w:rFonts w:ascii="Times New Roman" w:hAnsi="Times New Roman" w:cs="Times New Roman"/>
          <w:sz w:val="16"/>
          <w:szCs w:val="16"/>
        </w:rPr>
        <w:t>Object Counting</w:t>
      </w:r>
    </w:p>
    <w:p w14:paraId="1E424FDE" w14:textId="3389CA8F" w:rsidR="004A0EB0" w:rsidRDefault="004A0EB0" w:rsidP="00D669B0">
      <w:pPr>
        <w:jc w:val="both"/>
        <w:rPr>
          <w:rFonts w:ascii="Times New Roman" w:hAnsi="Times New Roman" w:cs="Times New Roman"/>
          <w:sz w:val="16"/>
          <w:szCs w:val="16"/>
        </w:rPr>
      </w:pPr>
      <w:r w:rsidRPr="004A0EB0">
        <w:rPr>
          <w:rFonts w:ascii="Times New Roman" w:hAnsi="Times New Roman" w:cs="Times New Roman"/>
          <w:sz w:val="16"/>
          <w:szCs w:val="16"/>
        </w:rPr>
        <w:t xml:space="preserve">Connected-component </w:t>
      </w:r>
      <w:proofErr w:type="spellStart"/>
      <w:r w:rsidRPr="004A0EB0">
        <w:rPr>
          <w:rFonts w:ascii="Times New Roman" w:hAnsi="Times New Roman" w:cs="Times New Roman"/>
          <w:sz w:val="16"/>
          <w:szCs w:val="16"/>
        </w:rPr>
        <w:t>labeling</w:t>
      </w:r>
      <w:proofErr w:type="spellEnd"/>
      <w:r w:rsidRPr="004A0EB0">
        <w:rPr>
          <w:rFonts w:ascii="Times New Roman" w:hAnsi="Times New Roman" w:cs="Times New Roman"/>
          <w:sz w:val="16"/>
          <w:szCs w:val="16"/>
        </w:rPr>
        <w:t xml:space="preserve"> was used to identify and label connected regions of foreground pixels. Each </w:t>
      </w:r>
      <w:proofErr w:type="spellStart"/>
      <w:r w:rsidRPr="004A0EB0">
        <w:rPr>
          <w:rFonts w:ascii="Times New Roman" w:hAnsi="Times New Roman" w:cs="Times New Roman"/>
          <w:sz w:val="16"/>
          <w:szCs w:val="16"/>
        </w:rPr>
        <w:t>labeled</w:t>
      </w:r>
      <w:proofErr w:type="spellEnd"/>
      <w:r w:rsidRPr="004A0EB0">
        <w:rPr>
          <w:rFonts w:ascii="Times New Roman" w:hAnsi="Times New Roman" w:cs="Times New Roman"/>
          <w:sz w:val="16"/>
          <w:szCs w:val="16"/>
        </w:rPr>
        <w:t xml:space="preserve"> region corresponds to a single coin.</w:t>
      </w:r>
    </w:p>
    <w:p w14:paraId="7BCFD428" w14:textId="5B5AEECB" w:rsidR="00D8315B" w:rsidRDefault="004A0EB0" w:rsidP="00D669B0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Implementation</w:t>
      </w:r>
    </w:p>
    <w:p w14:paraId="5384E30D" w14:textId="50927DD7" w:rsidR="00D8315B" w:rsidRPr="00D8315B" w:rsidRDefault="00D8315B" w:rsidP="00D669B0">
      <w:pPr>
        <w:jc w:val="both"/>
        <w:rPr>
          <w:rFonts w:ascii="Times New Roman" w:hAnsi="Times New Roman" w:cs="Times New Roman"/>
          <w:sz w:val="16"/>
          <w:szCs w:val="16"/>
        </w:rPr>
      </w:pPr>
      <w:r w:rsidRPr="00D8315B">
        <w:rPr>
          <w:rFonts w:ascii="Times New Roman" w:hAnsi="Times New Roman" w:cs="Times New Roman"/>
          <w:sz w:val="16"/>
          <w:szCs w:val="16"/>
        </w:rPr>
        <w:t>The following Python code was used to implement the proposed approach using NumPy, PIL, SciPy, and Matplotlib.</w:t>
      </w:r>
    </w:p>
    <w:p w14:paraId="07E16239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import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numpy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as np</w:t>
      </w:r>
    </w:p>
    <w:p w14:paraId="6C81D8EE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import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matplotlib.pyplot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 xml:space="preserve"> as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plt</w:t>
      </w:r>
      <w:proofErr w:type="spellEnd"/>
    </w:p>
    <w:p w14:paraId="4C6C1374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from PIL import Image</w:t>
      </w:r>
    </w:p>
    <w:p w14:paraId="69331FAE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lastRenderedPageBreak/>
        <w:t xml:space="preserve">from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scipy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import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ndimage</w:t>
      </w:r>
      <w:proofErr w:type="spellEnd"/>
    </w:p>
    <w:p w14:paraId="69534E8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3BF91FC2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#Load image</w:t>
      </w:r>
    </w:p>
    <w:p w14:paraId="5F443994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img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=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Image.open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("C:\\Users\\USER\\Downloads\\coins.jpg")   </w:t>
      </w:r>
    </w:p>
    <w:p w14:paraId="5761D661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img_gray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img.convert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("L</w:t>
      </w: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 xml:space="preserve">")   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 xml:space="preserve">  # grayscale</w:t>
      </w:r>
    </w:p>
    <w:p w14:paraId="5F6A2B7E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07135BF7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np.array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img_gray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)</w:t>
      </w:r>
    </w:p>
    <w:p w14:paraId="0CBBC862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1B030D2E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#Gaussian smoothing (noise reduction)</w:t>
      </w:r>
    </w:p>
    <w:p w14:paraId="5F1D4C51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blur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ndimage.gaussian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_</w:t>
      </w: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filter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, sigma=1)</w:t>
      </w:r>
    </w:p>
    <w:p w14:paraId="02059885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2BB8D8A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#Otsu thresholding (manual implementation)</w:t>
      </w:r>
    </w:p>
    <w:p w14:paraId="6D5CF45C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hist, bins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np.histogram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blur.flatten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(), 256, [0, 256])</w:t>
      </w:r>
    </w:p>
    <w:p w14:paraId="22174EE8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hist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hist.astype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(float)</w:t>
      </w:r>
    </w:p>
    <w:p w14:paraId="733AD9E4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hist /=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hist.sum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)</w:t>
      </w:r>
    </w:p>
    <w:p w14:paraId="33C60833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4F35567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omega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np.cumsum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(hist)</w:t>
      </w:r>
    </w:p>
    <w:p w14:paraId="4C43913D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mu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np.cumsum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 xml:space="preserve">(hist *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np.arange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(256))</w:t>
      </w:r>
    </w:p>
    <w:p w14:paraId="5727A1D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mu_t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= </w:t>
      </w: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mu[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-1]</w:t>
      </w:r>
    </w:p>
    <w:p w14:paraId="26794074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14AA5937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sigma_b2 = (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mu_t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* omega - mu) ** 2 / (omega * (1 - omega) + 1e-12)</w:t>
      </w:r>
    </w:p>
    <w:p w14:paraId="662D59DC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threshold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np.argmax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(sigma_b2)</w:t>
      </w:r>
    </w:p>
    <w:p w14:paraId="74DD46AD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67ED616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binary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np.zeros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_like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(blur)</w:t>
      </w:r>
    </w:p>
    <w:p w14:paraId="18BF2868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binary[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blur &lt; threshold] = 1   # coins are darker → foreground</w:t>
      </w:r>
    </w:p>
    <w:p w14:paraId="787DCBC9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0CFFCC18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#Morphological operations</w:t>
      </w:r>
    </w:p>
    <w:p w14:paraId="4C4561C0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structure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np.ones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((3, 3))</w:t>
      </w:r>
    </w:p>
    <w:p w14:paraId="1CC3E2F6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21E6B389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#Erosion then dilation (opening)</w:t>
      </w:r>
    </w:p>
    <w:p w14:paraId="2A826324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eroded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ndimage.binary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_</w:t>
      </w: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erosion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binary, structure=structure, iterations=2)</w:t>
      </w:r>
    </w:p>
    <w:p w14:paraId="672223C8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dilated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ndimage.binary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_</w:t>
      </w: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dilation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eroded, structure=structure, iterations=2)</w:t>
      </w:r>
    </w:p>
    <w:p w14:paraId="23C3A958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244447D9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#Connected component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labeling</w:t>
      </w:r>
      <w:proofErr w:type="spellEnd"/>
    </w:p>
    <w:p w14:paraId="6A85101E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labeled_img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,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num_objects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= 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ndimage.label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(dilated)</w:t>
      </w:r>
    </w:p>
    <w:p w14:paraId="0DC84942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57AF3434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print(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 xml:space="preserve">"Number of objects detected:",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num_objects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)</w:t>
      </w:r>
    </w:p>
    <w:p w14:paraId="777296D0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0210A74C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#Display results</w:t>
      </w:r>
    </w:p>
    <w:p w14:paraId="53EEBA4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plt.figure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figsize</w:t>
      </w:r>
      <w:proofErr w:type="spellEnd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=(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12,</w:t>
      </w: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8 )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)</w:t>
      </w:r>
    </w:p>
    <w:p w14:paraId="086DA51F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71644085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plt.subplot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(2, 3, 1)</w:t>
      </w:r>
    </w:p>
    <w:p w14:paraId="2E0C193E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plt.imshow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,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cmap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="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")</w:t>
      </w:r>
    </w:p>
    <w:p w14:paraId="21311AC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plt.title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("Grayscale")</w:t>
      </w:r>
    </w:p>
    <w:p w14:paraId="73DDAB38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plt.axis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("off")</w:t>
      </w:r>
    </w:p>
    <w:p w14:paraId="19FE7C81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52FB2FC3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plt.subplot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(2, 3, 2)</w:t>
      </w:r>
    </w:p>
    <w:p w14:paraId="09642FF3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plt.imshow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 xml:space="preserve">(blur,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cmap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="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")</w:t>
      </w:r>
    </w:p>
    <w:p w14:paraId="6390242A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plt.title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("Gaussian Blur")</w:t>
      </w:r>
    </w:p>
    <w:p w14:paraId="2BC84383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plt.axis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("off")</w:t>
      </w:r>
    </w:p>
    <w:p w14:paraId="3CD2D3C7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7F13554D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plt.subplot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(2, 3, 3)</w:t>
      </w:r>
    </w:p>
    <w:p w14:paraId="23BC6D46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plt.imshow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 xml:space="preserve">(binary,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cmap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="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")</w:t>
      </w:r>
    </w:p>
    <w:p w14:paraId="0EB8EB7A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plt.title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f"Otsu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Threshold (T={threshold})")</w:t>
      </w:r>
    </w:p>
    <w:p w14:paraId="672E6103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plt.axis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("off")</w:t>
      </w:r>
    </w:p>
    <w:p w14:paraId="794CAB0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0D4AC7F9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plt.subplot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(2, 3, 4)</w:t>
      </w:r>
    </w:p>
    <w:p w14:paraId="08E6626B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plt.imshow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 xml:space="preserve">(eroded,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cmap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="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")</w:t>
      </w:r>
    </w:p>
    <w:p w14:paraId="095A56E0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plt.title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("After Erosion")</w:t>
      </w:r>
    </w:p>
    <w:p w14:paraId="69C38519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plt.axis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("off")</w:t>
      </w:r>
    </w:p>
    <w:p w14:paraId="0CD5F2FE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06D7A4C3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plt.subplot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(2, 3, 5)</w:t>
      </w:r>
    </w:p>
    <w:p w14:paraId="19D87FF2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plt.imshow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 xml:space="preserve">(dilated,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cmap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="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gray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")</w:t>
      </w:r>
    </w:p>
    <w:p w14:paraId="21B115BF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plt.title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("After Dilation")</w:t>
      </w:r>
    </w:p>
    <w:p w14:paraId="219C0805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plt.axis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("off")</w:t>
      </w:r>
    </w:p>
    <w:p w14:paraId="79EC742A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7F3172FA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plt.subplot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(2, 3, 6)</w:t>
      </w:r>
    </w:p>
    <w:p w14:paraId="2714ED9D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plt.imshow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labeled_img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,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cmap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="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nipy_spectral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")</w:t>
      </w:r>
    </w:p>
    <w:p w14:paraId="68EC5F33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plt.title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("Connected Components")</w:t>
      </w:r>
    </w:p>
    <w:p w14:paraId="4F0D0616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plt.</w:t>
      </w: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text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gramEnd"/>
    </w:p>
    <w:p w14:paraId="41AF5CAC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    20, 70,</w:t>
      </w:r>
    </w:p>
    <w:p w14:paraId="7F8314C9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   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f"Objects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 xml:space="preserve"> detected: {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num_objects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}",</w:t>
      </w:r>
    </w:p>
    <w:p w14:paraId="62C16F35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   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color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="yellow",</w:t>
      </w:r>
    </w:p>
    <w:p w14:paraId="31D43EC3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 xml:space="preserve">   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fontsize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=16,</w:t>
      </w:r>
    </w:p>
    <w:p w14:paraId="36789801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lastRenderedPageBreak/>
        <w:t xml:space="preserve">    </w:t>
      </w:r>
      <w:proofErr w:type="spellStart"/>
      <w:r w:rsidRPr="00D8315B">
        <w:rPr>
          <w:rFonts w:ascii="Arial" w:hAnsi="Arial" w:cs="Arial"/>
          <w:b/>
          <w:bCs/>
          <w:sz w:val="16"/>
          <w:szCs w:val="16"/>
        </w:rPr>
        <w:t>bbox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</w:t>
      </w: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dict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spellStart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facecolor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="black", alpha=0.7)</w:t>
      </w:r>
    </w:p>
    <w:p w14:paraId="4B6C3E0C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r w:rsidRPr="00D8315B">
        <w:rPr>
          <w:rFonts w:ascii="Arial" w:hAnsi="Arial" w:cs="Arial"/>
          <w:b/>
          <w:bCs/>
          <w:sz w:val="16"/>
          <w:szCs w:val="16"/>
        </w:rPr>
        <w:t>)</w:t>
      </w:r>
    </w:p>
    <w:p w14:paraId="12952A7A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plt.axis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("off")</w:t>
      </w:r>
    </w:p>
    <w:p w14:paraId="7F8B552C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</w:p>
    <w:p w14:paraId="1F4F646F" w14:textId="77777777" w:rsidR="00D8315B" w:rsidRP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plt.tight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_</w:t>
      </w:r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layout</w:t>
      </w:r>
      <w:proofErr w:type="spellEnd"/>
      <w:r w:rsidRPr="00D8315B">
        <w:rPr>
          <w:rFonts w:ascii="Arial" w:hAnsi="Arial" w:cs="Arial"/>
          <w:b/>
          <w:bCs/>
          <w:sz w:val="16"/>
          <w:szCs w:val="16"/>
        </w:rPr>
        <w:t>(</w:t>
      </w:r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)</w:t>
      </w:r>
    </w:p>
    <w:p w14:paraId="4D572642" w14:textId="43CCBC15" w:rsidR="00D8315B" w:rsidRDefault="00D8315B" w:rsidP="00D8315B">
      <w:pPr>
        <w:jc w:val="both"/>
        <w:rPr>
          <w:rFonts w:ascii="Arial" w:hAnsi="Arial" w:cs="Arial"/>
          <w:b/>
          <w:bCs/>
          <w:sz w:val="16"/>
          <w:szCs w:val="16"/>
        </w:rPr>
      </w:pPr>
      <w:proofErr w:type="spellStart"/>
      <w:proofErr w:type="gramStart"/>
      <w:r w:rsidRPr="00D8315B">
        <w:rPr>
          <w:rFonts w:ascii="Arial" w:hAnsi="Arial" w:cs="Arial"/>
          <w:b/>
          <w:bCs/>
          <w:sz w:val="16"/>
          <w:szCs w:val="16"/>
        </w:rPr>
        <w:t>plt.show</w:t>
      </w:r>
      <w:proofErr w:type="spellEnd"/>
      <w:proofErr w:type="gramEnd"/>
      <w:r w:rsidRPr="00D8315B">
        <w:rPr>
          <w:rFonts w:ascii="Arial" w:hAnsi="Arial" w:cs="Arial"/>
          <w:b/>
          <w:bCs/>
          <w:sz w:val="16"/>
          <w:szCs w:val="16"/>
        </w:rPr>
        <w:t>()</w:t>
      </w:r>
    </w:p>
    <w:p w14:paraId="40A99C3C" w14:textId="1EE93B58" w:rsidR="00D8315B" w:rsidRDefault="00D8315B" w:rsidP="00D8315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8315B">
        <w:rPr>
          <w:rFonts w:ascii="Times New Roman" w:hAnsi="Times New Roman" w:cs="Times New Roman"/>
          <w:b/>
          <w:bCs/>
          <w:sz w:val="20"/>
          <w:szCs w:val="20"/>
        </w:rPr>
        <w:t>Result</w:t>
      </w:r>
    </w:p>
    <w:p w14:paraId="490A8CE0" w14:textId="74F96057" w:rsidR="00D8315B" w:rsidRDefault="00D8315B" w:rsidP="00D8315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DF1DEDF" wp14:editId="27D57645">
            <wp:extent cx="5701085" cy="3863676"/>
            <wp:effectExtent l="0" t="0" r="0" b="3810"/>
            <wp:docPr id="1622212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12273" name="Picture 16222122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648" cy="38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681E" w14:textId="01C09966" w:rsidR="00D8315B" w:rsidRPr="00D8315B" w:rsidRDefault="00D8315B" w:rsidP="00D8315B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 w:rsidRPr="00D8315B">
        <w:rPr>
          <w:rFonts w:ascii="Times New Roman" w:hAnsi="Times New Roman" w:cs="Times New Roman"/>
          <w:b/>
          <w:bCs/>
          <w:sz w:val="16"/>
          <w:szCs w:val="16"/>
        </w:rPr>
        <w:t>Figure 2</w:t>
      </w:r>
      <w:r>
        <w:rPr>
          <w:rFonts w:ascii="Times New Roman" w:hAnsi="Times New Roman" w:cs="Times New Roman"/>
          <w:b/>
          <w:bCs/>
          <w:sz w:val="16"/>
          <w:szCs w:val="16"/>
        </w:rPr>
        <w:t xml:space="preserve">: </w:t>
      </w:r>
      <w:r w:rsidRPr="00D8315B">
        <w:rPr>
          <w:rFonts w:ascii="Times New Roman" w:hAnsi="Times New Roman" w:cs="Times New Roman"/>
          <w:sz w:val="16"/>
          <w:szCs w:val="16"/>
        </w:rPr>
        <w:t xml:space="preserve">Image processing pipeline for object counting, including grayscale conversion, Gaussian smoothing, Otsu thresholding, morphological erosion and dilation, and the final connected-component </w:t>
      </w:r>
      <w:proofErr w:type="spellStart"/>
      <w:r w:rsidRPr="00D8315B">
        <w:rPr>
          <w:rFonts w:ascii="Times New Roman" w:hAnsi="Times New Roman" w:cs="Times New Roman"/>
          <w:sz w:val="16"/>
          <w:szCs w:val="16"/>
        </w:rPr>
        <w:t>labeling</w:t>
      </w:r>
      <w:proofErr w:type="spellEnd"/>
      <w:r w:rsidRPr="00D8315B">
        <w:rPr>
          <w:rFonts w:ascii="Times New Roman" w:hAnsi="Times New Roman" w:cs="Times New Roman"/>
          <w:sz w:val="16"/>
          <w:szCs w:val="16"/>
        </w:rPr>
        <w:t xml:space="preserve"> result.</w:t>
      </w:r>
    </w:p>
    <w:p w14:paraId="5111A1B0" w14:textId="0E6CE072" w:rsidR="00D8315B" w:rsidRDefault="00D8315B" w:rsidP="00D8315B">
      <w:pPr>
        <w:jc w:val="both"/>
        <w:rPr>
          <w:rFonts w:ascii="Times New Roman" w:hAnsi="Times New Roman" w:cs="Times New Roman"/>
          <w:sz w:val="16"/>
          <w:szCs w:val="16"/>
        </w:rPr>
      </w:pPr>
      <w:r w:rsidRPr="00D8315B">
        <w:rPr>
          <w:rFonts w:ascii="Times New Roman" w:hAnsi="Times New Roman" w:cs="Times New Roman"/>
          <w:sz w:val="16"/>
          <w:szCs w:val="16"/>
        </w:rPr>
        <w:t xml:space="preserve">Figure 2 shows the final detection result with the number of objects overlaid on the original image. A total of </w:t>
      </w:r>
      <w:r>
        <w:rPr>
          <w:rFonts w:ascii="Times New Roman" w:hAnsi="Times New Roman" w:cs="Times New Roman"/>
          <w:sz w:val="16"/>
          <w:szCs w:val="16"/>
        </w:rPr>
        <w:t>7</w:t>
      </w:r>
      <w:r w:rsidRPr="00D8315B">
        <w:rPr>
          <w:rFonts w:ascii="Times New Roman" w:hAnsi="Times New Roman" w:cs="Times New Roman"/>
          <w:sz w:val="16"/>
          <w:szCs w:val="16"/>
        </w:rPr>
        <w:t xml:space="preserve"> coins were detected using connected-component </w:t>
      </w:r>
      <w:proofErr w:type="spellStart"/>
      <w:r w:rsidRPr="00D8315B">
        <w:rPr>
          <w:rFonts w:ascii="Times New Roman" w:hAnsi="Times New Roman" w:cs="Times New Roman"/>
          <w:sz w:val="16"/>
          <w:szCs w:val="16"/>
        </w:rPr>
        <w:t>labeling</w:t>
      </w:r>
      <w:proofErr w:type="spellEnd"/>
      <w:r w:rsidRPr="00D8315B">
        <w:rPr>
          <w:rFonts w:ascii="Times New Roman" w:hAnsi="Times New Roman" w:cs="Times New Roman"/>
          <w:sz w:val="16"/>
          <w:szCs w:val="16"/>
        </w:rPr>
        <w:t>.</w:t>
      </w:r>
    </w:p>
    <w:p w14:paraId="1B420B20" w14:textId="77777777" w:rsidR="00C92C14" w:rsidRDefault="00C92C14" w:rsidP="00D8315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Discussion</w:t>
      </w:r>
    </w:p>
    <w:p w14:paraId="71F7CA4D" w14:textId="7675AB85" w:rsidR="00C92C14" w:rsidRDefault="00C92C14" w:rsidP="00D8315B">
      <w:pPr>
        <w:jc w:val="both"/>
        <w:rPr>
          <w:rFonts w:ascii="Times New Roman" w:hAnsi="Times New Roman" w:cs="Times New Roman"/>
          <w:sz w:val="16"/>
          <w:szCs w:val="16"/>
        </w:rPr>
      </w:pPr>
      <w:r w:rsidRPr="00C92C14">
        <w:rPr>
          <w:rFonts w:ascii="Times New Roman" w:hAnsi="Times New Roman" w:cs="Times New Roman"/>
          <w:sz w:val="16"/>
          <w:szCs w:val="16"/>
        </w:rPr>
        <w:t>The method successfully detected most coins in the image. However, objects that are very close to each other may still be counted as a single component. Adjusting morphological parameters can improve separation in such cases.</w:t>
      </w:r>
    </w:p>
    <w:p w14:paraId="671CFEAB" w14:textId="484D8B4D" w:rsidR="00C92C14" w:rsidRPr="00C92C14" w:rsidRDefault="00C92C14" w:rsidP="00D8315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C92C14">
        <w:rPr>
          <w:rFonts w:ascii="Times New Roman" w:hAnsi="Times New Roman" w:cs="Times New Roman"/>
          <w:b/>
          <w:bCs/>
          <w:sz w:val="20"/>
          <w:szCs w:val="20"/>
        </w:rPr>
        <w:t>Conclusion</w:t>
      </w:r>
    </w:p>
    <w:p w14:paraId="220C6C49" w14:textId="4C0A6570" w:rsidR="00C92C14" w:rsidRPr="00C92C14" w:rsidRDefault="00C92C14" w:rsidP="00D8315B">
      <w:pPr>
        <w:jc w:val="both"/>
        <w:rPr>
          <w:rFonts w:ascii="Times New Roman" w:hAnsi="Times New Roman" w:cs="Times New Roman"/>
          <w:sz w:val="16"/>
          <w:szCs w:val="16"/>
        </w:rPr>
      </w:pPr>
      <w:r w:rsidRPr="00C92C14">
        <w:rPr>
          <w:rFonts w:ascii="Times New Roman" w:hAnsi="Times New Roman" w:cs="Times New Roman"/>
          <w:sz w:val="16"/>
          <w:szCs w:val="16"/>
        </w:rPr>
        <w:t xml:space="preserve">In conclusion, connected-component </w:t>
      </w:r>
      <w:proofErr w:type="spellStart"/>
      <w:r w:rsidRPr="00C92C14">
        <w:rPr>
          <w:rFonts w:ascii="Times New Roman" w:hAnsi="Times New Roman" w:cs="Times New Roman"/>
          <w:sz w:val="16"/>
          <w:szCs w:val="16"/>
        </w:rPr>
        <w:t>labeling</w:t>
      </w:r>
      <w:proofErr w:type="spellEnd"/>
      <w:r w:rsidRPr="00C92C14">
        <w:rPr>
          <w:rFonts w:ascii="Times New Roman" w:hAnsi="Times New Roman" w:cs="Times New Roman"/>
          <w:sz w:val="16"/>
          <w:szCs w:val="16"/>
        </w:rPr>
        <w:t xml:space="preserve"> combined with morphological processing is an effective approach for counting small objects in a binary image.</w:t>
      </w:r>
    </w:p>
    <w:sectPr w:rsidR="00C92C14" w:rsidRPr="00C92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B0"/>
    <w:rsid w:val="004A0EB0"/>
    <w:rsid w:val="00502A8E"/>
    <w:rsid w:val="00C92C14"/>
    <w:rsid w:val="00D669B0"/>
    <w:rsid w:val="00D8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E6C0"/>
  <w15:chartTrackingRefBased/>
  <w15:docId w15:val="{6153244E-CD30-47A3-893A-BC568A6B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Iffah</dc:creator>
  <cp:keywords/>
  <dc:description/>
  <cp:lastModifiedBy>Nurul Iffah</cp:lastModifiedBy>
  <cp:revision>1</cp:revision>
  <dcterms:created xsi:type="dcterms:W3CDTF">2025-12-19T06:56:00Z</dcterms:created>
  <dcterms:modified xsi:type="dcterms:W3CDTF">2025-12-19T07:32:00Z</dcterms:modified>
</cp:coreProperties>
</file>