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A903" w14:textId="77777777" w:rsidR="00CB2C40" w:rsidRDefault="00000000">
      <w:pPr>
        <w:spacing w:line="360" w:lineRule="auto"/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心脏、肾脏相关数据整理（宏观层面数据）</w:t>
      </w:r>
    </w:p>
    <w:p w14:paraId="0F66C81C" w14:textId="77777777" w:rsidR="00CB2C40" w:rsidRDefault="00000000">
      <w:pPr>
        <w:ind w:firstLineChars="200" w:firstLine="420"/>
      </w:pPr>
      <w:r>
        <w:rPr>
          <w:rFonts w:hint="eastAsia"/>
        </w:rPr>
        <w:t>以下为</w:t>
      </w:r>
      <w:r>
        <w:rPr>
          <w:rFonts w:hint="eastAsia"/>
        </w:rPr>
        <w:t>UKB</w:t>
      </w:r>
      <w:r>
        <w:rPr>
          <w:rFonts w:hint="eastAsia"/>
        </w:rPr>
        <w:t>数据库中与心脏、肾脏相关的数据调查，为宏观层面（如超声、心电图、磁共振成像等），不包括基因组学等微观层面的数据。按</w:t>
      </w:r>
      <w:r>
        <w:rPr>
          <w:rFonts w:hint="eastAsia"/>
        </w:rPr>
        <w:t>UKB</w:t>
      </w:r>
      <w:r>
        <w:rPr>
          <w:rFonts w:hint="eastAsia"/>
        </w:rPr>
        <w:t>官方目录给出的分类，有三种分类方式：</w:t>
      </w:r>
    </w:p>
    <w:p w14:paraId="7517A2D9" w14:textId="77777777" w:rsidR="00CB2C40" w:rsidRDefault="00CB2C40"/>
    <w:p w14:paraId="26CF6661" w14:textId="77777777" w:rsidR="00CB2C40" w:rsidRDefault="00000000">
      <w:pPr>
        <w:numPr>
          <w:ilvl w:val="0"/>
          <w:numId w:val="1"/>
        </w:numPr>
      </w:pPr>
      <w:r>
        <w:rPr>
          <w:rFonts w:hint="eastAsia"/>
        </w:rPr>
        <w:t>分类方式一：</w:t>
      </w:r>
      <w:r>
        <w:rPr>
          <w:rFonts w:hint="eastAsia"/>
        </w:rPr>
        <w:t>recommended categories</w:t>
      </w:r>
      <w:r>
        <w:rPr>
          <w:rFonts w:hint="eastAsia"/>
        </w:rPr>
        <w:t>，一共有</w:t>
      </w:r>
      <w:r>
        <w:rPr>
          <w:rFonts w:hint="eastAsia"/>
        </w:rPr>
        <w:t>14</w:t>
      </w:r>
      <w:r>
        <w:rPr>
          <w:rFonts w:hint="eastAsia"/>
        </w:rPr>
        <w:t>个大类，其中有</w:t>
      </w:r>
      <w:r>
        <w:rPr>
          <w:rFonts w:hint="eastAsia"/>
        </w:rPr>
        <w:t>3</w:t>
      </w:r>
      <w:r>
        <w:rPr>
          <w:rFonts w:hint="eastAsia"/>
        </w:rPr>
        <w:t>类与本研究相关</w:t>
      </w:r>
    </w:p>
    <w:p w14:paraId="7D976157" w14:textId="77777777" w:rsidR="00CB2C40" w:rsidRDefault="00000000">
      <w:pPr>
        <w:numPr>
          <w:ilvl w:val="0"/>
          <w:numId w:val="2"/>
        </w:numPr>
      </w:pPr>
      <w:r>
        <w:rPr>
          <w:rFonts w:hint="eastAsia"/>
        </w:rPr>
        <w:t xml:space="preserve">Physical measure summary   </w:t>
      </w:r>
      <w:hyperlink r:id="rId5" w:history="1">
        <w:r>
          <w:rPr>
            <w:rStyle w:val="a3"/>
            <w:rFonts w:hint="eastAsia"/>
          </w:rPr>
          <w:t>https://biobank.ctsu.ox.ac.uk</w:t>
        </w:r>
        <w:r>
          <w:rPr>
            <w:rStyle w:val="a3"/>
            <w:rFonts w:hint="eastAsia"/>
          </w:rPr>
          <w:t>/</w:t>
        </w:r>
        <w:r>
          <w:rPr>
            <w:rStyle w:val="a3"/>
            <w:rFonts w:hint="eastAsia"/>
          </w:rPr>
          <w:t>crystal/label.cgi?id=1006</w:t>
        </w:r>
      </w:hyperlink>
      <w:r>
        <w:rPr>
          <w:rFonts w:hint="eastAsia"/>
        </w:rPr>
        <w:t>，其中包含：</w:t>
      </w:r>
    </w:p>
    <w:p w14:paraId="337E3919" w14:textId="77777777" w:rsidR="00CB2C40" w:rsidRDefault="00000000">
      <w:pPr>
        <w:numPr>
          <w:ilvl w:val="0"/>
          <w:numId w:val="3"/>
        </w:numPr>
      </w:pPr>
      <w:r>
        <w:rPr>
          <w:rFonts w:hint="eastAsia"/>
        </w:rPr>
        <w:t>blood pressure</w:t>
      </w:r>
      <w:r>
        <w:rPr>
          <w:rFonts w:hint="eastAsia"/>
        </w:rPr>
        <w:t>血压</w:t>
      </w:r>
    </w:p>
    <w:p w14:paraId="0C613C8B" w14:textId="77777777" w:rsidR="00CB2C40" w:rsidRDefault="00000000">
      <w:pPr>
        <w:numPr>
          <w:ilvl w:val="0"/>
          <w:numId w:val="3"/>
        </w:numPr>
      </w:pPr>
      <w:r>
        <w:t>Pulse rate</w:t>
      </w:r>
      <w:r>
        <w:rPr>
          <w:rFonts w:hint="eastAsia"/>
        </w:rPr>
        <w:t xml:space="preserve"> </w:t>
      </w:r>
      <w:r>
        <w:rPr>
          <w:rFonts w:hint="eastAsia"/>
        </w:rPr>
        <w:t>脉搏</w:t>
      </w:r>
    </w:p>
    <w:p w14:paraId="095C466A" w14:textId="77777777" w:rsidR="00CB2C40" w:rsidRDefault="00000000">
      <w:pPr>
        <w:numPr>
          <w:ilvl w:val="0"/>
          <w:numId w:val="3"/>
        </w:numPr>
      </w:pPr>
      <w:r>
        <w:t xml:space="preserve">Body composition by impedance </w:t>
      </w:r>
      <w:r>
        <w:t>阻抗法测量身体成分</w:t>
      </w:r>
      <w:r>
        <w:rPr>
          <w:rFonts w:hint="eastAsia"/>
        </w:rPr>
        <w:t>（体脂、各部位脂肪百分比）</w:t>
      </w:r>
    </w:p>
    <w:p w14:paraId="3406008A" w14:textId="77777777" w:rsidR="00CB2C40" w:rsidRDefault="00000000">
      <w:pPr>
        <w:numPr>
          <w:ilvl w:val="0"/>
          <w:numId w:val="3"/>
        </w:numPr>
      </w:pPr>
      <w:hyperlink r:id="rId6" w:history="1">
        <w:r>
          <w:t>Body size measures</w:t>
        </w:r>
      </w:hyperlink>
      <w:r>
        <w:t>  </w:t>
      </w:r>
      <w:r>
        <w:rPr>
          <w:rFonts w:hint="eastAsia"/>
        </w:rPr>
        <w:t>身体尺寸测量（身高、体重、</w:t>
      </w:r>
      <w:r>
        <w:rPr>
          <w:rFonts w:hint="eastAsia"/>
        </w:rPr>
        <w:t>BMI</w:t>
      </w:r>
      <w:r>
        <w:rPr>
          <w:rFonts w:hint="eastAsia"/>
        </w:rPr>
        <w:t>等）</w:t>
      </w:r>
    </w:p>
    <w:p w14:paraId="654F722A" w14:textId="77777777" w:rsidR="00CB2C40" w:rsidRDefault="00000000">
      <w:pPr>
        <w:numPr>
          <w:ilvl w:val="0"/>
          <w:numId w:val="2"/>
        </w:numPr>
      </w:pPr>
      <w:r>
        <w:t>Linked health outcomes</w:t>
      </w:r>
      <w:r>
        <w:rPr>
          <w:rFonts w:hint="eastAsia"/>
        </w:rPr>
        <w:t xml:space="preserve">    </w:t>
      </w:r>
      <w:hyperlink r:id="rId7" w:history="1">
        <w:r>
          <w:rPr>
            <w:rStyle w:val="a3"/>
            <w:rFonts w:hint="eastAsia"/>
          </w:rPr>
          <w:t>https://biobank.ctsu.ox.ac.uk/crystal/label.cgi?id=1019</w:t>
        </w:r>
      </w:hyperlink>
      <w:r>
        <w:rPr>
          <w:rFonts w:hint="eastAsia"/>
        </w:rPr>
        <w:t>，其中包含：</w:t>
      </w:r>
    </w:p>
    <w:p w14:paraId="33DBB2C4" w14:textId="77777777" w:rsidR="00CB2C40" w:rsidRDefault="00000000">
      <w:pPr>
        <w:numPr>
          <w:ilvl w:val="0"/>
          <w:numId w:val="3"/>
        </w:numPr>
      </w:pPr>
      <w:hyperlink r:id="rId8" w:history="1">
        <w:r>
          <w:t>Death register</w:t>
        </w:r>
      </w:hyperlink>
      <w:r>
        <w:t> </w:t>
      </w:r>
      <w:r>
        <w:rPr>
          <w:rFonts w:hint="eastAsia"/>
        </w:rPr>
        <w:t xml:space="preserve"> </w:t>
      </w:r>
      <w:r>
        <w:rPr>
          <w:rFonts w:hint="eastAsia"/>
        </w:rPr>
        <w:t>死亡登记（</w:t>
      </w:r>
      <w:r>
        <w:rPr>
          <w:rFonts w:hint="eastAsia"/>
        </w:rPr>
        <w:t>free-text</w:t>
      </w:r>
      <w:r>
        <w:rPr>
          <w:rFonts w:hint="eastAsia"/>
        </w:rPr>
        <w:t>死因、死亡时间、首要死因</w:t>
      </w:r>
      <w:r>
        <w:rPr>
          <w:rFonts w:hint="eastAsia"/>
        </w:rPr>
        <w:t>ICD-10</w:t>
      </w:r>
      <w:r>
        <w:rPr>
          <w:rFonts w:hint="eastAsia"/>
        </w:rPr>
        <w:t>）</w:t>
      </w:r>
    </w:p>
    <w:p w14:paraId="0E65C633" w14:textId="77777777" w:rsidR="00CB2C40" w:rsidRDefault="00000000">
      <w:pPr>
        <w:numPr>
          <w:ilvl w:val="0"/>
          <w:numId w:val="3"/>
        </w:numPr>
      </w:pPr>
      <w:hyperlink r:id="rId9" w:history="1">
        <w:r>
          <w:t>Myocardial infarction outcomes</w:t>
        </w:r>
      </w:hyperlink>
      <w:r>
        <w:t>  </w:t>
      </w:r>
      <w:r>
        <w:rPr>
          <w:rFonts w:hint="eastAsia"/>
        </w:rPr>
        <w:t>心肌梗死结果（日期、报告来源）</w:t>
      </w:r>
    </w:p>
    <w:p w14:paraId="71714075" w14:textId="77777777" w:rsidR="00CB2C40" w:rsidRDefault="00000000">
      <w:pPr>
        <w:numPr>
          <w:ilvl w:val="0"/>
          <w:numId w:val="3"/>
        </w:numPr>
      </w:pPr>
      <w:hyperlink r:id="rId10" w:history="1">
        <w:r>
          <w:t>Summary Diagnoses</w:t>
        </w:r>
      </w:hyperlink>
      <w:r>
        <w:t>  </w:t>
      </w:r>
      <w:r>
        <w:rPr>
          <w:rFonts w:hint="eastAsia"/>
        </w:rPr>
        <w:t>诊断摘要（</w:t>
      </w:r>
      <w:r>
        <w:rPr>
          <w:rFonts w:hint="eastAsia"/>
        </w:rPr>
        <w:t>main/secondary/external</w:t>
      </w:r>
      <w:r>
        <w:rPr>
          <w:rFonts w:hint="eastAsia"/>
        </w:rPr>
        <w:t>的</w:t>
      </w:r>
      <w:r>
        <w:rPr>
          <w:rFonts w:hint="eastAsia"/>
        </w:rPr>
        <w:t>ICD-10</w:t>
      </w:r>
      <w:r>
        <w:rPr>
          <w:rFonts w:hint="eastAsia"/>
        </w:rPr>
        <w:t>编码）</w:t>
      </w:r>
    </w:p>
    <w:p w14:paraId="20C2AF9C" w14:textId="77777777" w:rsidR="00CB2C40" w:rsidRDefault="00000000">
      <w:pPr>
        <w:numPr>
          <w:ilvl w:val="0"/>
          <w:numId w:val="2"/>
        </w:numPr>
      </w:pPr>
      <w:r>
        <w:rPr>
          <w:rFonts w:hint="eastAsia"/>
        </w:rPr>
        <w:t xml:space="preserve">Heart MRI    </w:t>
      </w:r>
      <w:hyperlink r:id="rId11" w:history="1">
        <w:r>
          <w:rPr>
            <w:rStyle w:val="a3"/>
          </w:rPr>
          <w:t>https://bioban</w:t>
        </w:r>
        <w:r>
          <w:rPr>
            <w:rStyle w:val="a3"/>
          </w:rPr>
          <w:t>k</w:t>
        </w:r>
        <w:r>
          <w:rPr>
            <w:rStyle w:val="a3"/>
          </w:rPr>
          <w:t>.ctsu.ox.ac.uk/crystal/label.cgi?id=1015</w:t>
        </w:r>
      </w:hyperlink>
      <w:r>
        <w:rPr>
          <w:rFonts w:hint="eastAsia"/>
        </w:rPr>
        <w:t>，其中包含：</w:t>
      </w:r>
    </w:p>
    <w:p w14:paraId="67D7A4BF" w14:textId="77777777" w:rsidR="00CB2C40" w:rsidRDefault="00000000">
      <w:pPr>
        <w:numPr>
          <w:ilvl w:val="0"/>
          <w:numId w:val="3"/>
        </w:numPr>
      </w:pPr>
      <w:hyperlink r:id="rId12" w:history="1">
        <w:r>
          <w:t>Heart MRI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心脏磁共振成像（</w:t>
      </w:r>
      <w:r>
        <w:rPr>
          <w:rFonts w:hint="eastAsia"/>
        </w:rPr>
        <w:t>DICOM</w:t>
      </w:r>
      <w:r>
        <w:rPr>
          <w:rFonts w:hint="eastAsia"/>
        </w:rPr>
        <w:t>格式，包括</w:t>
      </w:r>
      <w:r>
        <w:rPr>
          <w:rFonts w:hint="eastAsia"/>
        </w:rPr>
        <w:t>Aortic distensibility</w:t>
      </w:r>
      <w:r>
        <w:rPr>
          <w:rFonts w:hint="eastAsia"/>
        </w:rPr>
        <w:t>主动脉扩张性图像、</w:t>
      </w:r>
      <w:r>
        <w:rPr>
          <w:rFonts w:hint="eastAsia"/>
        </w:rPr>
        <w:t>Blood flow</w:t>
      </w:r>
      <w:r>
        <w:rPr>
          <w:rFonts w:hint="eastAsia"/>
        </w:rPr>
        <w:t>血流图像、</w:t>
      </w:r>
      <w:r>
        <w:rPr>
          <w:rFonts w:hint="eastAsia"/>
        </w:rPr>
        <w:t>Left ventricular outflow tract</w:t>
      </w:r>
      <w:r>
        <w:rPr>
          <w:rFonts w:hint="eastAsia"/>
        </w:rPr>
        <w:t>左心室流出道图像、</w:t>
      </w:r>
      <w:r>
        <w:rPr>
          <w:rFonts w:hint="eastAsia"/>
        </w:rPr>
        <w:t>Long axis heart images</w:t>
      </w:r>
      <w:r>
        <w:rPr>
          <w:rFonts w:hint="eastAsia"/>
        </w:rPr>
        <w:t>长轴心脏图像、</w:t>
      </w:r>
      <w:r>
        <w:rPr>
          <w:rFonts w:hint="eastAsia"/>
        </w:rPr>
        <w:t>Short axis heart images</w:t>
      </w:r>
      <w:r>
        <w:rPr>
          <w:rFonts w:hint="eastAsia"/>
        </w:rPr>
        <w:t>短轴心脏图像等）</w:t>
      </w:r>
    </w:p>
    <w:p w14:paraId="56D8329D" w14:textId="77777777" w:rsidR="00CB2C40" w:rsidRDefault="00000000">
      <w:pPr>
        <w:numPr>
          <w:ilvl w:val="0"/>
          <w:numId w:val="3"/>
        </w:numPr>
      </w:pPr>
      <w:r>
        <w:rPr>
          <w:rFonts w:hint="eastAsia"/>
        </w:rPr>
        <w:t> </w:t>
      </w:r>
      <w:r>
        <w:t>Left ventricular size and function</w:t>
      </w:r>
      <w:r>
        <w:rPr>
          <w:rFonts w:hint="eastAsia"/>
        </w:rPr>
        <w:t>左心室大小和功能（平均心率、射血分数、表面积、收缩末期容积、舒张末期容积等）</w:t>
      </w:r>
    </w:p>
    <w:p w14:paraId="3F1A9B35" w14:textId="77777777" w:rsidR="00CB2C40" w:rsidRDefault="00000000">
      <w:pPr>
        <w:numPr>
          <w:ilvl w:val="0"/>
          <w:numId w:val="3"/>
        </w:numPr>
      </w:pPr>
      <w:hyperlink r:id="rId13" w:history="1">
        <w:r>
          <w:t>Pulse wave analysis</w:t>
        </w:r>
      </w:hyperlink>
      <w:r>
        <w:t>  </w:t>
      </w:r>
      <w:r>
        <w:rPr>
          <w:rFonts w:hint="eastAsia"/>
        </w:rPr>
        <w:t>脉搏波分析</w:t>
      </w:r>
    </w:p>
    <w:p w14:paraId="7AC128DA" w14:textId="77777777" w:rsidR="00CB2C40" w:rsidRDefault="0000000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Abdominal MRI   </w:t>
      </w:r>
      <w:hyperlink r:id="rId14" w:history="1">
        <w:r>
          <w:rPr>
            <w:rStyle w:val="a4"/>
            <w:rFonts w:hint="eastAsia"/>
          </w:rPr>
          <w:t>https://biobank.ctsu.</w:t>
        </w:r>
        <w:r>
          <w:rPr>
            <w:rStyle w:val="a4"/>
            <w:rFonts w:hint="eastAsia"/>
          </w:rPr>
          <w:t>o</w:t>
        </w:r>
        <w:r>
          <w:rPr>
            <w:rStyle w:val="a4"/>
            <w:rFonts w:hint="eastAsia"/>
          </w:rPr>
          <w:t>x.ac.uk/crystal/label.cgi?id=1016</w:t>
        </w:r>
      </w:hyperlink>
      <w:r>
        <w:rPr>
          <w:rFonts w:hint="eastAsia"/>
        </w:rPr>
        <w:t>，其中包含：</w:t>
      </w:r>
    </w:p>
    <w:p w14:paraId="5F4922E9" w14:textId="77777777" w:rsidR="00CB2C40" w:rsidRDefault="00000000">
      <w:pPr>
        <w:numPr>
          <w:ilvl w:val="0"/>
          <w:numId w:val="3"/>
        </w:numPr>
      </w:pPr>
      <w:r>
        <w:rPr>
          <w:rFonts w:hint="eastAsia"/>
        </w:rPr>
        <w:t>腹部</w:t>
      </w:r>
      <w:r>
        <w:rPr>
          <w:rFonts w:hint="eastAsia"/>
        </w:rPr>
        <w:t>MRI</w:t>
      </w:r>
      <w:r>
        <w:rPr>
          <w:rFonts w:hint="eastAsia"/>
        </w:rPr>
        <w:t>图像</w:t>
      </w:r>
    </w:p>
    <w:p w14:paraId="13CD3E42" w14:textId="77777777" w:rsidR="00CB2C40" w:rsidRDefault="00000000">
      <w:pPr>
        <w:numPr>
          <w:ilvl w:val="0"/>
          <w:numId w:val="3"/>
        </w:numPr>
      </w:pPr>
      <w:r>
        <w:t>Abdominal composition</w:t>
      </w:r>
      <w:r>
        <w:rPr>
          <w:rFonts w:hint="eastAsia"/>
        </w:rPr>
        <w:t>腹部结构</w:t>
      </w:r>
      <w:r>
        <w:t xml:space="preserve">  </w:t>
      </w:r>
    </w:p>
    <w:p w14:paraId="43DA15E2" w14:textId="77777777" w:rsidR="00CB2C40" w:rsidRDefault="00CB2C40"/>
    <w:p w14:paraId="208669E0" w14:textId="77777777" w:rsidR="00CB2C40" w:rsidRDefault="00000000">
      <w:pPr>
        <w:numPr>
          <w:ilvl w:val="0"/>
          <w:numId w:val="1"/>
        </w:numPr>
      </w:pPr>
      <w:r>
        <w:rPr>
          <w:rFonts w:hint="eastAsia"/>
        </w:rPr>
        <w:t>分类方式二：</w:t>
      </w:r>
      <w:r>
        <w:rPr>
          <w:rFonts w:hint="eastAsia"/>
        </w:rPr>
        <w:t>core categories</w:t>
      </w:r>
      <w:r>
        <w:rPr>
          <w:rFonts w:hint="eastAsia"/>
        </w:rPr>
        <w:t>，一共有</w:t>
      </w:r>
      <w:r>
        <w:rPr>
          <w:rFonts w:hint="eastAsia"/>
        </w:rPr>
        <w:t>14</w:t>
      </w:r>
      <w:r>
        <w:rPr>
          <w:rFonts w:hint="eastAsia"/>
        </w:rPr>
        <w:t>个大类，其中有</w:t>
      </w:r>
      <w:r>
        <w:rPr>
          <w:rFonts w:hint="eastAsia"/>
        </w:rPr>
        <w:t>3</w:t>
      </w:r>
      <w:r>
        <w:rPr>
          <w:rFonts w:hint="eastAsia"/>
        </w:rPr>
        <w:t>类与本研究相关</w:t>
      </w:r>
    </w:p>
    <w:p w14:paraId="5F9889FE" w14:textId="77777777" w:rsidR="00CB2C40" w:rsidRDefault="00000000">
      <w:pPr>
        <w:numPr>
          <w:ilvl w:val="0"/>
          <w:numId w:val="4"/>
        </w:numPr>
      </w:pPr>
      <w:r>
        <w:rPr>
          <w:rFonts w:hint="eastAsia"/>
        </w:rPr>
        <w:t xml:space="preserve">Procedural metrics   </w:t>
      </w:r>
      <w:hyperlink r:id="rId15" w:history="1">
        <w:r>
          <w:rPr>
            <w:rStyle w:val="a3"/>
            <w:rFonts w:hint="eastAsia"/>
          </w:rPr>
          <w:t>https://biobank.ctsu.ox.ac.uk/crystal/label.cgi?id=718</w:t>
        </w:r>
      </w:hyperlink>
      <w:r>
        <w:rPr>
          <w:rFonts w:hint="eastAsia"/>
        </w:rPr>
        <w:t>，其中包含：</w:t>
      </w:r>
    </w:p>
    <w:p w14:paraId="79F2CA62" w14:textId="77777777" w:rsidR="00CB2C40" w:rsidRDefault="00000000">
      <w:pPr>
        <w:numPr>
          <w:ilvl w:val="0"/>
          <w:numId w:val="5"/>
        </w:numPr>
      </w:pPr>
      <w:hyperlink r:id="rId16" w:history="1">
        <w:r>
          <w:t>Process authorisation</w:t>
        </w:r>
      </w:hyperlink>
      <w:r>
        <w:rPr>
          <w:rFonts w:hint="eastAsia"/>
        </w:rPr>
        <w:t>流程授权（签字确认流程的工作人员编码，包括</w:t>
      </w:r>
      <w:r>
        <w:rPr>
          <w:rFonts w:hint="eastAsia"/>
        </w:rPr>
        <w:t>Cardiac monitor</w:t>
      </w:r>
      <w:r>
        <w:rPr>
          <w:rFonts w:hint="eastAsia"/>
        </w:rPr>
        <w:t>心脏监测、</w:t>
      </w:r>
      <w:r>
        <w:rPr>
          <w:rFonts w:hint="eastAsia"/>
        </w:rPr>
        <w:t>Carotid ultrasound</w:t>
      </w:r>
      <w:r>
        <w:rPr>
          <w:rFonts w:hint="eastAsia"/>
        </w:rPr>
        <w:t>颈动脉超声、</w:t>
      </w:r>
      <w:r>
        <w:rPr>
          <w:rFonts w:hint="eastAsia"/>
        </w:rPr>
        <w:t>chest MRI</w:t>
      </w:r>
      <w:r>
        <w:rPr>
          <w:rFonts w:hint="eastAsia"/>
        </w:rPr>
        <w:t>、静息心电图、</w:t>
      </w:r>
      <w:r>
        <w:rPr>
          <w:rFonts w:hint="eastAsia"/>
        </w:rPr>
        <w:t>image screening</w:t>
      </w:r>
      <w:r>
        <w:rPr>
          <w:rFonts w:hint="eastAsia"/>
        </w:rPr>
        <w:t>影像扫描等多项流程）</w:t>
      </w:r>
    </w:p>
    <w:p w14:paraId="724B0E21" w14:textId="77777777" w:rsidR="00CB2C40" w:rsidRDefault="00000000">
      <w:pPr>
        <w:numPr>
          <w:ilvl w:val="0"/>
          <w:numId w:val="5"/>
        </w:numPr>
      </w:pPr>
      <w:hyperlink r:id="rId17" w:history="1">
        <w:r>
          <w:rPr>
            <w:rFonts w:hint="eastAsia"/>
          </w:rPr>
          <w:t>Process completion times</w:t>
        </w:r>
      </w:hyperlink>
      <w:r>
        <w:rPr>
          <w:rFonts w:hint="eastAsia"/>
        </w:rPr>
        <w:t>（上述）流程的完成时间戳</w:t>
      </w:r>
    </w:p>
    <w:p w14:paraId="446A03FF" w14:textId="77777777" w:rsidR="00CB2C40" w:rsidRDefault="00000000">
      <w:pPr>
        <w:numPr>
          <w:ilvl w:val="0"/>
          <w:numId w:val="5"/>
        </w:numPr>
      </w:pPr>
      <w:hyperlink r:id="rId18" w:history="1">
        <w:r>
          <w:t>Process durations</w:t>
        </w:r>
      </w:hyperlink>
      <w:r>
        <w:t>  </w:t>
      </w:r>
      <w:r>
        <w:rPr>
          <w:rFonts w:hint="eastAsia"/>
        </w:rPr>
        <w:t>（部分上述）流程的持续时间</w:t>
      </w:r>
    </w:p>
    <w:p w14:paraId="322818CA" w14:textId="77777777" w:rsidR="00CB2C40" w:rsidRDefault="00000000">
      <w:pPr>
        <w:numPr>
          <w:ilvl w:val="0"/>
          <w:numId w:val="4"/>
        </w:numPr>
      </w:pPr>
      <w:r>
        <w:t>Physical measures</w:t>
      </w:r>
      <w:r>
        <w:rPr>
          <w:rFonts w:hint="eastAsia"/>
        </w:rPr>
        <w:t xml:space="preserve">   </w:t>
      </w:r>
      <w:hyperlink r:id="rId19" w:history="1">
        <w:r>
          <w:rPr>
            <w:rStyle w:val="a3"/>
            <w:rFonts w:hint="eastAsia"/>
          </w:rPr>
          <w:t>https://biobank.cts</w:t>
        </w:r>
        <w:r>
          <w:rPr>
            <w:rStyle w:val="a3"/>
            <w:rFonts w:hint="eastAsia"/>
          </w:rPr>
          <w:t>u</w:t>
        </w:r>
        <w:r>
          <w:rPr>
            <w:rStyle w:val="a3"/>
            <w:rFonts w:hint="eastAsia"/>
          </w:rPr>
          <w:t>.ox.ac.uk/crystal/label.cgi?id=706</w:t>
        </w:r>
      </w:hyperlink>
      <w:r>
        <w:rPr>
          <w:rFonts w:hint="eastAsia"/>
        </w:rPr>
        <w:t>，其中包含：</w:t>
      </w:r>
    </w:p>
    <w:p w14:paraId="474BDE57" w14:textId="77777777" w:rsidR="00CB2C40" w:rsidRDefault="00000000">
      <w:pPr>
        <w:numPr>
          <w:ilvl w:val="0"/>
          <w:numId w:val="5"/>
        </w:numPr>
      </w:pPr>
      <w:r>
        <w:rPr>
          <w:rFonts w:hint="eastAsia"/>
        </w:rPr>
        <w:t>blood pressure</w:t>
      </w:r>
      <w:r>
        <w:rPr>
          <w:rFonts w:hint="eastAsia"/>
        </w:rPr>
        <w:t>血压</w:t>
      </w:r>
    </w:p>
    <w:p w14:paraId="449D8B18" w14:textId="77777777" w:rsidR="00CB2C40" w:rsidRDefault="00000000">
      <w:pPr>
        <w:numPr>
          <w:ilvl w:val="0"/>
          <w:numId w:val="5"/>
        </w:numPr>
      </w:pPr>
      <w:r>
        <w:t>Pulse rate</w:t>
      </w:r>
      <w:r>
        <w:rPr>
          <w:rFonts w:hint="eastAsia"/>
        </w:rPr>
        <w:t xml:space="preserve"> </w:t>
      </w:r>
      <w:r>
        <w:rPr>
          <w:rFonts w:hint="eastAsia"/>
        </w:rPr>
        <w:t>脉搏</w:t>
      </w:r>
    </w:p>
    <w:p w14:paraId="6AEDE93D" w14:textId="77777777" w:rsidR="00CB2C40" w:rsidRDefault="00000000">
      <w:pPr>
        <w:numPr>
          <w:ilvl w:val="0"/>
          <w:numId w:val="5"/>
        </w:numPr>
      </w:pPr>
      <w:r>
        <w:t xml:space="preserve">Body composition by impedance </w:t>
      </w:r>
      <w:r>
        <w:t>阻抗法测量身体成分</w:t>
      </w:r>
      <w:r>
        <w:rPr>
          <w:rFonts w:hint="eastAsia"/>
        </w:rPr>
        <w:t>（体脂、各部位脂肪百分比）</w:t>
      </w:r>
    </w:p>
    <w:p w14:paraId="4419BAFA" w14:textId="77777777" w:rsidR="00CB2C40" w:rsidRDefault="00000000">
      <w:pPr>
        <w:numPr>
          <w:ilvl w:val="0"/>
          <w:numId w:val="5"/>
        </w:numPr>
      </w:pPr>
      <w:hyperlink r:id="rId20" w:history="1">
        <w:r>
          <w:t>Body size measures</w:t>
        </w:r>
      </w:hyperlink>
      <w:r>
        <w:t>  </w:t>
      </w:r>
      <w:r>
        <w:rPr>
          <w:rFonts w:hint="eastAsia"/>
        </w:rPr>
        <w:t>身体尺寸测量（身高、体重、</w:t>
      </w:r>
      <w:r>
        <w:rPr>
          <w:rFonts w:hint="eastAsia"/>
        </w:rPr>
        <w:t>BMI</w:t>
      </w:r>
      <w:r>
        <w:rPr>
          <w:rFonts w:hint="eastAsia"/>
        </w:rPr>
        <w:t>等）</w:t>
      </w:r>
    </w:p>
    <w:p w14:paraId="2A26DF5D" w14:textId="77777777" w:rsidR="00CB2C40" w:rsidRDefault="00000000">
      <w:pPr>
        <w:numPr>
          <w:ilvl w:val="0"/>
          <w:numId w:val="5"/>
        </w:numPr>
      </w:pPr>
      <w:hyperlink r:id="rId21" w:history="1">
        <w:r>
          <w:t>Carotid ultrasound</w:t>
        </w:r>
      </w:hyperlink>
      <w:r>
        <w:t>  </w:t>
      </w:r>
      <w:r>
        <w:rPr>
          <w:rFonts w:hint="eastAsia"/>
        </w:rPr>
        <w:t>颈动脉超声检查</w:t>
      </w:r>
    </w:p>
    <w:p w14:paraId="3053C4C2" w14:textId="77777777" w:rsidR="00CB2C40" w:rsidRDefault="00000000">
      <w:pPr>
        <w:numPr>
          <w:ilvl w:val="0"/>
          <w:numId w:val="5"/>
        </w:numPr>
      </w:pPr>
      <w:r>
        <w:rPr>
          <w:rFonts w:hint="eastAsia"/>
        </w:rPr>
        <w:t xml:space="preserve">ECG at rest </w:t>
      </w:r>
      <w:r>
        <w:rPr>
          <w:rFonts w:hint="eastAsia"/>
        </w:rPr>
        <w:t>静息心电图</w:t>
      </w:r>
    </w:p>
    <w:p w14:paraId="18B01561" w14:textId="77777777" w:rsidR="00CB2C40" w:rsidRDefault="00000000">
      <w:pPr>
        <w:numPr>
          <w:ilvl w:val="0"/>
          <w:numId w:val="5"/>
        </w:numPr>
      </w:pPr>
      <w:r>
        <w:rPr>
          <w:rFonts w:hint="eastAsia"/>
        </w:rPr>
        <w:t xml:space="preserve">ECG during exercise </w:t>
      </w:r>
      <w:r>
        <w:rPr>
          <w:rFonts w:hint="eastAsia"/>
        </w:rPr>
        <w:t>运动期间的心电图</w:t>
      </w:r>
    </w:p>
    <w:p w14:paraId="3630E7FB" w14:textId="77777777" w:rsidR="00CB2C40" w:rsidRDefault="00000000">
      <w:pPr>
        <w:numPr>
          <w:ilvl w:val="0"/>
          <w:numId w:val="4"/>
        </w:numPr>
      </w:pPr>
      <w:r>
        <w:lastRenderedPageBreak/>
        <w:t>Imaging measures</w:t>
      </w:r>
      <w:r>
        <w:rPr>
          <w:rFonts w:hint="eastAsia"/>
        </w:rPr>
        <w:t xml:space="preserve">   </w:t>
      </w:r>
      <w:hyperlink r:id="rId22" w:history="1">
        <w:r>
          <w:rPr>
            <w:rStyle w:val="a3"/>
            <w:rFonts w:hint="eastAsia"/>
          </w:rPr>
          <w:t>https://biobank.ctsu.ox.ac.uk/crystal/label.cgi?id=715</w:t>
        </w:r>
      </w:hyperlink>
      <w:r>
        <w:rPr>
          <w:rFonts w:hint="eastAsia"/>
        </w:rPr>
        <w:t>，其中包含：</w:t>
      </w:r>
    </w:p>
    <w:p w14:paraId="0D405570" w14:textId="77777777" w:rsidR="00CB2C40" w:rsidRDefault="00000000">
      <w:pPr>
        <w:numPr>
          <w:ilvl w:val="0"/>
          <w:numId w:val="5"/>
        </w:numPr>
      </w:pPr>
      <w:hyperlink r:id="rId23" w:history="1">
        <w:r>
          <w:t>Abdominal MRI</w:t>
        </w:r>
      </w:hyperlink>
      <w:r>
        <w:t>  </w:t>
      </w:r>
      <w:r>
        <w:rPr>
          <w:rFonts w:hint="eastAsia"/>
        </w:rPr>
        <w:t>腹部磁共振（与肾脏疾病相关）</w:t>
      </w:r>
    </w:p>
    <w:p w14:paraId="781A6793" w14:textId="77777777" w:rsidR="00CB2C40" w:rsidRDefault="00000000">
      <w:pPr>
        <w:numPr>
          <w:ilvl w:val="0"/>
          <w:numId w:val="5"/>
        </w:numPr>
      </w:pPr>
      <w:r>
        <w:t>Left ventricular size and function</w:t>
      </w:r>
      <w:r>
        <w:rPr>
          <w:rFonts w:hint="eastAsia"/>
        </w:rPr>
        <w:t>左心室大小和功能（平均心率、射血分数、表面积、收缩末期容积、舒张末期容积等）</w:t>
      </w:r>
    </w:p>
    <w:p w14:paraId="280473F5" w14:textId="77777777" w:rsidR="00CB2C40" w:rsidRDefault="00000000">
      <w:pPr>
        <w:numPr>
          <w:ilvl w:val="0"/>
          <w:numId w:val="5"/>
        </w:numPr>
      </w:pPr>
      <w:hyperlink r:id="rId24" w:history="1">
        <w:r>
          <w:t>Pulse wave analysis</w:t>
        </w:r>
      </w:hyperlink>
      <w:r>
        <w:t>  </w:t>
      </w:r>
      <w:r>
        <w:rPr>
          <w:rFonts w:hint="eastAsia"/>
        </w:rPr>
        <w:t>脉搏波分析</w:t>
      </w:r>
    </w:p>
    <w:p w14:paraId="4DE133BA" w14:textId="77777777" w:rsidR="00CB2C40" w:rsidRDefault="00CB2C40"/>
    <w:p w14:paraId="538A497A" w14:textId="77777777" w:rsidR="00CB2C40" w:rsidRDefault="00000000">
      <w:pPr>
        <w:numPr>
          <w:ilvl w:val="0"/>
          <w:numId w:val="1"/>
        </w:numPr>
      </w:pPr>
      <w:r>
        <w:rPr>
          <w:rFonts w:hint="eastAsia"/>
        </w:rPr>
        <w:t>分类方法三：</w:t>
      </w:r>
      <w:r>
        <w:rPr>
          <w:rFonts w:hint="eastAsia"/>
        </w:rPr>
        <w:t>specialist categories</w:t>
      </w:r>
      <w:r>
        <w:rPr>
          <w:rFonts w:hint="eastAsia"/>
        </w:rPr>
        <w:t>，一共有</w:t>
      </w:r>
      <w:r>
        <w:rPr>
          <w:rFonts w:hint="eastAsia"/>
        </w:rPr>
        <w:t>9</w:t>
      </w:r>
      <w:r>
        <w:rPr>
          <w:rFonts w:hint="eastAsia"/>
        </w:rPr>
        <w:t>个大类，其中有三类与本研究相关：</w:t>
      </w:r>
    </w:p>
    <w:p w14:paraId="7B319E2A" w14:textId="77777777" w:rsidR="00CB2C40" w:rsidRDefault="00000000">
      <w:pPr>
        <w:numPr>
          <w:ilvl w:val="0"/>
          <w:numId w:val="6"/>
        </w:numPr>
      </w:pPr>
      <w:r>
        <w:rPr>
          <w:rFonts w:hint="eastAsia"/>
        </w:rPr>
        <w:t xml:space="preserve">Cardiac MRI scans   </w:t>
      </w:r>
      <w:hyperlink r:id="rId25" w:history="1">
        <w:r>
          <w:rPr>
            <w:rStyle w:val="a3"/>
            <w:rFonts w:hint="eastAsia"/>
          </w:rPr>
          <w:t>https://biobank.ctsu.ox.ac.uk/crystal/label.cgi?id=721</w:t>
        </w:r>
      </w:hyperlink>
    </w:p>
    <w:p w14:paraId="398DB116" w14:textId="77777777" w:rsidR="00CB2C40" w:rsidRDefault="00000000">
      <w:pPr>
        <w:ind w:firstLineChars="200" w:firstLine="420"/>
      </w:pPr>
      <w:r>
        <w:rPr>
          <w:rFonts w:hint="eastAsia"/>
        </w:rPr>
        <w:t>心脏磁共振</w:t>
      </w:r>
    </w:p>
    <w:p w14:paraId="0BCF6E57" w14:textId="77777777" w:rsidR="00CB2C40" w:rsidRDefault="00000000">
      <w:pPr>
        <w:numPr>
          <w:ilvl w:val="0"/>
          <w:numId w:val="6"/>
        </w:numPr>
      </w:pPr>
      <w:r>
        <w:t>ECG and cardiac monitor</w:t>
      </w:r>
      <w:r>
        <w:rPr>
          <w:rFonts w:hint="eastAsia"/>
        </w:rPr>
        <w:t xml:space="preserve">   </w:t>
      </w:r>
      <w:hyperlink r:id="rId26" w:history="1">
        <w:r>
          <w:rPr>
            <w:rStyle w:val="a3"/>
            <w:rFonts w:hint="eastAsia"/>
          </w:rPr>
          <w:t>https://biobank.ctsu.ox.ac.uk/crystal/label.cgi?id=726</w:t>
        </w:r>
      </w:hyperlink>
    </w:p>
    <w:p w14:paraId="2FC8AED0" w14:textId="77777777" w:rsidR="00CB2C40" w:rsidRDefault="00000000">
      <w:pPr>
        <w:ind w:firstLineChars="200" w:firstLine="420"/>
      </w:pPr>
      <w:r>
        <w:rPr>
          <w:rFonts w:hint="eastAsia"/>
        </w:rPr>
        <w:t>心电图与心脏监测（静息心电图和运动心电图）</w:t>
      </w:r>
    </w:p>
    <w:p w14:paraId="40E725AC" w14:textId="77777777" w:rsidR="00CB2C40" w:rsidRDefault="00000000">
      <w:pPr>
        <w:numPr>
          <w:ilvl w:val="0"/>
          <w:numId w:val="6"/>
        </w:numPr>
      </w:pPr>
      <w:hyperlink r:id="rId27" w:history="1">
        <w:r>
          <w:t>Abdominal MRI scans</w:t>
        </w:r>
      </w:hyperlink>
      <w:r>
        <w:rPr>
          <w:rFonts w:hint="eastAsia"/>
        </w:rPr>
        <w:t xml:space="preserve">  </w:t>
      </w:r>
      <w:hyperlink r:id="rId28" w:history="1">
        <w:r>
          <w:rPr>
            <w:rStyle w:val="a4"/>
            <w:rFonts w:hint="eastAsia"/>
          </w:rPr>
          <w:t>https://biobank.ctsu.ox.ac.uk/crystal/label.cgi?id=722</w:t>
        </w:r>
      </w:hyperlink>
    </w:p>
    <w:p w14:paraId="7E9D1597" w14:textId="77777777" w:rsidR="00CB2C40" w:rsidRDefault="00000000">
      <w:pPr>
        <w:ind w:firstLineChars="200" w:firstLine="420"/>
      </w:pPr>
      <w:r>
        <w:rPr>
          <w:rFonts w:hint="eastAsia"/>
        </w:rPr>
        <w:t>腹部磁共振</w:t>
      </w:r>
    </w:p>
    <w:p w14:paraId="6B524773" w14:textId="77777777" w:rsidR="00CB2C40" w:rsidRDefault="00000000">
      <w:pPr>
        <w:numPr>
          <w:ilvl w:val="0"/>
          <w:numId w:val="6"/>
        </w:numPr>
      </w:pPr>
      <w:r>
        <w:t>Carotid ultrasound images</w:t>
      </w:r>
      <w:r>
        <w:rPr>
          <w:rFonts w:hint="eastAsia"/>
        </w:rPr>
        <w:t xml:space="preserve">  </w:t>
      </w:r>
      <w:hyperlink r:id="rId29" w:history="1">
        <w:r>
          <w:rPr>
            <w:rStyle w:val="a4"/>
            <w:rFonts w:hint="eastAsia"/>
          </w:rPr>
          <w:t>https://biobank.ctsu.ox.ac.uk/crystal/label.cgi?id=724</w:t>
        </w:r>
      </w:hyperlink>
      <w:r>
        <w:rPr>
          <w:rFonts w:hint="eastAsia"/>
        </w:rPr>
        <w:t xml:space="preserve"> </w:t>
      </w:r>
    </w:p>
    <w:p w14:paraId="4E8C01E2" w14:textId="77777777" w:rsidR="00CB2C40" w:rsidRDefault="00000000">
      <w:pPr>
        <w:ind w:firstLineChars="200" w:firstLine="420"/>
      </w:pPr>
      <w:r>
        <w:rPr>
          <w:rFonts w:hint="eastAsia"/>
        </w:rPr>
        <w:t>颈动脉超声</w:t>
      </w:r>
    </w:p>
    <w:p w14:paraId="6C3125B9" w14:textId="77777777" w:rsidR="00CB2C40" w:rsidRDefault="00CB2C40"/>
    <w:p w14:paraId="34811641" w14:textId="77777777" w:rsidR="00CB2C40" w:rsidRDefault="00000000">
      <w:pPr>
        <w:rPr>
          <w:rFonts w:ascii="Arial" w:eastAsia="宋体" w:hAnsi="Arial" w:cs="Arial"/>
          <w:sz w:val="27"/>
          <w:szCs w:val="27"/>
          <w:shd w:val="clear" w:color="auto" w:fill="FFFFE0"/>
        </w:rPr>
      </w:pPr>
      <w:r>
        <w:rPr>
          <w:noProof/>
        </w:rPr>
        <w:drawing>
          <wp:inline distT="0" distB="0" distL="114300" distR="114300" wp14:anchorId="66D4D589" wp14:editId="0E10D040">
            <wp:extent cx="5266055" cy="1055370"/>
            <wp:effectExtent l="0" t="0" r="127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F92C1" w14:textId="77777777" w:rsidR="00CB2C40" w:rsidRDefault="00000000">
      <w:pPr>
        <w:ind w:firstLineChars="200" w:firstLine="420"/>
      </w:pPr>
      <w:r>
        <w:rPr>
          <w:rFonts w:hint="eastAsia"/>
        </w:rPr>
        <w:t>此外，由于官网明确指出，每个字段都会有一个基本的归属类别，但它们还可以被分配到其他的一个或多个类别中，甚至可以不属于任何类别。因此，需要对上述已得到的各类数据求交集，并额外检查是否有不属于任何类别的遗漏数据。</w:t>
      </w:r>
    </w:p>
    <w:p w14:paraId="3CEDD978" w14:textId="77777777" w:rsidR="00CB2C40" w:rsidRDefault="00000000">
      <w:pPr>
        <w:widowControl/>
        <w:jc w:val="left"/>
      </w:pPr>
      <w:r>
        <w:br w:type="page"/>
      </w:r>
    </w:p>
    <w:p w14:paraId="0BBCA4E4" w14:textId="77777777" w:rsidR="00CB2C40" w:rsidRDefault="00000000">
      <w:pPr>
        <w:ind w:firstLineChars="200"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求交集后的数据列表</w:t>
      </w:r>
    </w:p>
    <w:tbl>
      <w:tblPr>
        <w:tblW w:w="8931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2669"/>
        <w:gridCol w:w="2213"/>
        <w:gridCol w:w="4049"/>
      </w:tblGrid>
      <w:tr w:rsidR="00CB2C40" w14:paraId="20CFDB04" w14:textId="77777777">
        <w:trPr>
          <w:trHeight w:val="400"/>
        </w:trPr>
        <w:tc>
          <w:tcPr>
            <w:tcW w:w="2669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5F0E7F91" w14:textId="100427FB" w:rsidR="00CB2C40" w:rsidRDefault="0000000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English</w:t>
            </w:r>
          </w:p>
        </w:tc>
        <w:tc>
          <w:tcPr>
            <w:tcW w:w="2213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4A40B51E" w14:textId="575ED5BB" w:rsidR="00CB2C40" w:rsidRDefault="0000000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Chinese</w:t>
            </w:r>
          </w:p>
        </w:tc>
        <w:tc>
          <w:tcPr>
            <w:tcW w:w="4049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2F7118C4" w14:textId="77777777" w:rsidR="00CB2C40" w:rsidRDefault="0000000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Explanation</w:t>
            </w:r>
          </w:p>
        </w:tc>
      </w:tr>
      <w:tr w:rsidR="00CB2C40" w14:paraId="263C2F32" w14:textId="77777777">
        <w:trPr>
          <w:trHeight w:val="400"/>
        </w:trPr>
        <w:tc>
          <w:tcPr>
            <w:tcW w:w="2669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11EAB0" w14:textId="77777777" w:rsidR="00CB2C4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Blood pressure</w:t>
            </w:r>
          </w:p>
        </w:tc>
        <w:tc>
          <w:tcPr>
            <w:tcW w:w="2213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6551A9" w14:textId="77777777" w:rsidR="00CB2C4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血压</w:t>
            </w:r>
          </w:p>
        </w:tc>
        <w:tc>
          <w:tcPr>
            <w:tcW w:w="4049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FA6D33" w14:textId="5FF2977E" w:rsidR="00CB2C40" w:rsidRDefault="00875C6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舒张压、收缩压、脉搏率（测量血压时）</w:t>
            </w:r>
          </w:p>
        </w:tc>
      </w:tr>
      <w:tr w:rsidR="00CB2C40" w14:paraId="2B589BBA" w14:textId="77777777">
        <w:trPr>
          <w:trHeight w:val="400"/>
        </w:trPr>
        <w:tc>
          <w:tcPr>
            <w:tcW w:w="26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DEB59B1" w14:textId="77777777" w:rsidR="00CB2C4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Pulse rate</w:t>
            </w:r>
          </w:p>
        </w:tc>
        <w:tc>
          <w:tcPr>
            <w:tcW w:w="22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8DCD4E8" w14:textId="77777777" w:rsidR="00CB2C4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脉搏</w:t>
            </w:r>
          </w:p>
        </w:tc>
        <w:tc>
          <w:tcPr>
            <w:tcW w:w="4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E0C0FE" w14:textId="77777777" w:rsidR="00CB2C40" w:rsidRDefault="00CB2C4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CB2C40" w14:paraId="41A76007" w14:textId="77777777">
        <w:trPr>
          <w:trHeight w:val="400"/>
        </w:trPr>
        <w:tc>
          <w:tcPr>
            <w:tcW w:w="26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5B050B" w14:textId="77777777" w:rsidR="00CB2C4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Body composition by impedance</w:t>
            </w:r>
          </w:p>
        </w:tc>
        <w:tc>
          <w:tcPr>
            <w:tcW w:w="22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BDD1BA3" w14:textId="77777777" w:rsidR="00CB2C4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阻抗法测量身体成分</w:t>
            </w:r>
          </w:p>
        </w:tc>
        <w:tc>
          <w:tcPr>
            <w:tcW w:w="4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7A0F3D" w14:textId="77777777" w:rsidR="00CB2C4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体脂、各部位脂肪百分比</w:t>
            </w:r>
          </w:p>
        </w:tc>
      </w:tr>
      <w:tr w:rsidR="00CB2C40" w14:paraId="240CCDAD" w14:textId="77777777">
        <w:trPr>
          <w:trHeight w:val="400"/>
        </w:trPr>
        <w:tc>
          <w:tcPr>
            <w:tcW w:w="26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D1BCBF7" w14:textId="77777777" w:rsidR="00CB2C4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Body size measures</w:t>
            </w:r>
          </w:p>
        </w:tc>
        <w:tc>
          <w:tcPr>
            <w:tcW w:w="22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E6C959A" w14:textId="77777777" w:rsidR="00CB2C4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身体尺寸测量</w:t>
            </w:r>
          </w:p>
        </w:tc>
        <w:tc>
          <w:tcPr>
            <w:tcW w:w="4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6B40ABC" w14:textId="77777777" w:rsidR="00CB2C4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身高、体重、BMI等</w:t>
            </w:r>
          </w:p>
        </w:tc>
      </w:tr>
      <w:tr w:rsidR="00CB2C40" w14:paraId="7CF52436" w14:textId="77777777">
        <w:trPr>
          <w:trHeight w:val="400"/>
        </w:trPr>
        <w:tc>
          <w:tcPr>
            <w:tcW w:w="26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A3B3799" w14:textId="77777777" w:rsidR="00CB2C4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Death register</w:t>
            </w:r>
          </w:p>
        </w:tc>
        <w:tc>
          <w:tcPr>
            <w:tcW w:w="22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D0A293" w14:textId="77777777" w:rsidR="00CB2C4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死亡登记</w:t>
            </w:r>
          </w:p>
        </w:tc>
        <w:tc>
          <w:tcPr>
            <w:tcW w:w="4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AF9D1DF" w14:textId="13800A56" w:rsidR="00CB2C4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free-text死因、死亡时间、首要死因</w:t>
            </w:r>
            <w:r w:rsidR="00875C6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ICD-10</w:t>
            </w:r>
            <w:r w:rsidR="00875C6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编码</w:t>
            </w:r>
          </w:p>
        </w:tc>
      </w:tr>
      <w:tr w:rsidR="00CB2C40" w14:paraId="2D779A85" w14:textId="77777777">
        <w:trPr>
          <w:trHeight w:val="400"/>
        </w:trPr>
        <w:tc>
          <w:tcPr>
            <w:tcW w:w="26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37B2167" w14:textId="77777777" w:rsidR="00CB2C4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Myocardial infarction outcomes</w:t>
            </w:r>
          </w:p>
        </w:tc>
        <w:tc>
          <w:tcPr>
            <w:tcW w:w="22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5BD5AF1" w14:textId="77777777" w:rsidR="00CB2C4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心肌梗死结果</w:t>
            </w:r>
          </w:p>
        </w:tc>
        <w:tc>
          <w:tcPr>
            <w:tcW w:w="4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567FF4" w14:textId="74D381C2" w:rsidR="00CB2C40" w:rsidRDefault="00875C6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报告的</w:t>
            </w:r>
            <w:r w:rsidR="000000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日期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、来</w:t>
            </w:r>
            <w:r w:rsidR="000000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源</w:t>
            </w:r>
          </w:p>
        </w:tc>
      </w:tr>
      <w:tr w:rsidR="00CB2C40" w14:paraId="4F0DAF52" w14:textId="77777777">
        <w:trPr>
          <w:trHeight w:val="400"/>
        </w:trPr>
        <w:tc>
          <w:tcPr>
            <w:tcW w:w="26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06FA2DA" w14:textId="77777777" w:rsidR="00CB2C4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Summary Diagnoses</w:t>
            </w:r>
          </w:p>
        </w:tc>
        <w:tc>
          <w:tcPr>
            <w:tcW w:w="22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5C76A6D" w14:textId="77777777" w:rsidR="00CB2C4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诊断摘要</w:t>
            </w:r>
          </w:p>
        </w:tc>
        <w:tc>
          <w:tcPr>
            <w:tcW w:w="4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E4A9A49" w14:textId="61D36339" w:rsidR="00CB2C4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main/secondary/external的ICD-10编码</w:t>
            </w:r>
          </w:p>
        </w:tc>
      </w:tr>
      <w:tr w:rsidR="00CB2C40" w14:paraId="0981B7C1" w14:textId="77777777">
        <w:trPr>
          <w:trHeight w:val="1440"/>
        </w:trPr>
        <w:tc>
          <w:tcPr>
            <w:tcW w:w="26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0BBD98" w14:textId="77777777" w:rsidR="00CB2C4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Heart MRI</w:t>
            </w:r>
          </w:p>
        </w:tc>
        <w:tc>
          <w:tcPr>
            <w:tcW w:w="22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756421" w14:textId="77777777" w:rsidR="00CB2C4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心脏磁共振成像</w:t>
            </w:r>
          </w:p>
        </w:tc>
        <w:tc>
          <w:tcPr>
            <w:tcW w:w="4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E8F461D" w14:textId="77777777" w:rsidR="00CB2C4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DICOM格式，包括Aortic distensibility主动脉扩张性图像、Blood flow血流图像、Left ventricular outflow tract左心室流出道图像、Long axis heart images长轴心脏图像、Short axis heart images短轴心脏图像等</w:t>
            </w:r>
          </w:p>
        </w:tc>
      </w:tr>
      <w:tr w:rsidR="00CB2C40" w14:paraId="5E01A87A" w14:textId="77777777">
        <w:trPr>
          <w:trHeight w:val="860"/>
        </w:trPr>
        <w:tc>
          <w:tcPr>
            <w:tcW w:w="26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0732C45" w14:textId="77777777" w:rsidR="00CB2C4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Left ventricular size and function</w:t>
            </w:r>
          </w:p>
        </w:tc>
        <w:tc>
          <w:tcPr>
            <w:tcW w:w="22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D764601" w14:textId="77777777" w:rsidR="00CB2C4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左心室大小和功能</w:t>
            </w:r>
          </w:p>
        </w:tc>
        <w:tc>
          <w:tcPr>
            <w:tcW w:w="4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6886A0" w14:textId="77777777" w:rsidR="00CB2C4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平均心率、射血分数、表面积、收缩末期容积、舒张末期容积等</w:t>
            </w:r>
          </w:p>
        </w:tc>
      </w:tr>
      <w:tr w:rsidR="00CB2C40" w14:paraId="2F7691D5" w14:textId="77777777">
        <w:trPr>
          <w:trHeight w:val="400"/>
        </w:trPr>
        <w:tc>
          <w:tcPr>
            <w:tcW w:w="26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A93002" w14:textId="77777777" w:rsidR="00CB2C4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Pulse wave analysis</w:t>
            </w:r>
          </w:p>
        </w:tc>
        <w:tc>
          <w:tcPr>
            <w:tcW w:w="22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5A36E7A" w14:textId="77777777" w:rsidR="00CB2C4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脉搏波分析</w:t>
            </w:r>
          </w:p>
        </w:tc>
        <w:tc>
          <w:tcPr>
            <w:tcW w:w="4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D22F8A" w14:textId="77777777" w:rsidR="00CB2C40" w:rsidRDefault="00CB2C4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CB2C40" w14:paraId="237F3FD7" w14:textId="77777777">
        <w:trPr>
          <w:trHeight w:val="400"/>
        </w:trPr>
        <w:tc>
          <w:tcPr>
            <w:tcW w:w="26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C563E7" w14:textId="77777777" w:rsidR="00CB2C4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Abdominal MRI</w:t>
            </w:r>
          </w:p>
        </w:tc>
        <w:tc>
          <w:tcPr>
            <w:tcW w:w="22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9698B8" w14:textId="77777777" w:rsidR="00CB2C4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腹部磁共振</w:t>
            </w:r>
          </w:p>
        </w:tc>
        <w:tc>
          <w:tcPr>
            <w:tcW w:w="4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6D91CD" w14:textId="77777777" w:rsidR="00CB2C4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与肾脏疾病相关</w:t>
            </w:r>
          </w:p>
        </w:tc>
      </w:tr>
      <w:tr w:rsidR="00CB2C40" w14:paraId="0E1612AC" w14:textId="77777777">
        <w:trPr>
          <w:trHeight w:val="400"/>
        </w:trPr>
        <w:tc>
          <w:tcPr>
            <w:tcW w:w="26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3C0D0D4" w14:textId="77777777" w:rsidR="00CB2C4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Abdominal composition</w:t>
            </w:r>
          </w:p>
        </w:tc>
        <w:tc>
          <w:tcPr>
            <w:tcW w:w="22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1837EB" w14:textId="77777777" w:rsidR="00CB2C4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腹部结构</w:t>
            </w:r>
          </w:p>
        </w:tc>
        <w:tc>
          <w:tcPr>
            <w:tcW w:w="4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262994" w14:textId="43D89904" w:rsidR="00CB2C40" w:rsidRDefault="002A6E5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2A6E5C">
              <w:rPr>
                <w:rFonts w:ascii="宋体" w:eastAsia="宋体" w:hAnsi="宋体" w:cs="宋体"/>
                <w:color w:val="000000"/>
                <w:kern w:val="0"/>
                <w:szCs w:val="21"/>
              </w:rPr>
              <w:t>腹部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</w:t>
            </w:r>
            <w:r w:rsidRPr="002A6E5C">
              <w:rPr>
                <w:rFonts w:ascii="宋体" w:eastAsia="宋体" w:hAnsi="宋体" w:cs="宋体"/>
                <w:color w:val="000000"/>
                <w:kern w:val="0"/>
                <w:szCs w:val="21"/>
              </w:rPr>
              <w:t>大腿的脂肪和肌肉含量</w:t>
            </w:r>
          </w:p>
        </w:tc>
      </w:tr>
      <w:tr w:rsidR="00CB2C40" w14:paraId="05CA45B7" w14:textId="77777777">
        <w:trPr>
          <w:trHeight w:val="1220"/>
        </w:trPr>
        <w:tc>
          <w:tcPr>
            <w:tcW w:w="26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D7065B" w14:textId="77777777" w:rsidR="00CB2C4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Process authorisation</w:t>
            </w:r>
          </w:p>
        </w:tc>
        <w:tc>
          <w:tcPr>
            <w:tcW w:w="22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1BC1E6" w14:textId="77777777" w:rsidR="00CB2C4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流程授权</w:t>
            </w:r>
          </w:p>
        </w:tc>
        <w:tc>
          <w:tcPr>
            <w:tcW w:w="4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EEA83AB" w14:textId="77777777" w:rsidR="00CB2C4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签字确认流程的工作人员编码，包括Cardiac monitor心脏监测、Carotid ultrasound颈动脉超声、chest MRI、静息心电图、image screening影像扫描等多项流程</w:t>
            </w:r>
          </w:p>
        </w:tc>
      </w:tr>
      <w:tr w:rsidR="00CB2C40" w14:paraId="0E7BB583" w14:textId="77777777">
        <w:trPr>
          <w:trHeight w:val="400"/>
        </w:trPr>
        <w:tc>
          <w:tcPr>
            <w:tcW w:w="26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E12412" w14:textId="77777777" w:rsidR="00CB2C4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Process completion times</w:t>
            </w:r>
          </w:p>
        </w:tc>
        <w:tc>
          <w:tcPr>
            <w:tcW w:w="22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7318EEB" w14:textId="77777777" w:rsidR="00CB2C4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流程的完成时间戳</w:t>
            </w:r>
          </w:p>
        </w:tc>
        <w:tc>
          <w:tcPr>
            <w:tcW w:w="4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44B90B" w14:textId="77777777" w:rsidR="00CB2C40" w:rsidRDefault="00CB2C4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CB2C40" w14:paraId="0A7C9DBC" w14:textId="77777777">
        <w:trPr>
          <w:trHeight w:val="400"/>
        </w:trPr>
        <w:tc>
          <w:tcPr>
            <w:tcW w:w="26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EF2640" w14:textId="77777777" w:rsidR="00CB2C4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Process durations</w:t>
            </w:r>
          </w:p>
        </w:tc>
        <w:tc>
          <w:tcPr>
            <w:tcW w:w="22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39B3FEB" w14:textId="77777777" w:rsidR="00CB2C4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流程的持续时间</w:t>
            </w:r>
          </w:p>
        </w:tc>
        <w:tc>
          <w:tcPr>
            <w:tcW w:w="4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5EFC59A" w14:textId="77777777" w:rsidR="00CB2C40" w:rsidRDefault="00CB2C4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CB2C40" w:rsidRPr="002A6E5C" w14:paraId="0E162332" w14:textId="77777777">
        <w:trPr>
          <w:trHeight w:val="400"/>
        </w:trPr>
        <w:tc>
          <w:tcPr>
            <w:tcW w:w="26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BBE147" w14:textId="77777777" w:rsidR="00CB2C4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Carotid ultrasound</w:t>
            </w:r>
          </w:p>
        </w:tc>
        <w:tc>
          <w:tcPr>
            <w:tcW w:w="22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7BE5288" w14:textId="77777777" w:rsidR="00CB2C4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颈动脉超声检查</w:t>
            </w:r>
          </w:p>
        </w:tc>
        <w:tc>
          <w:tcPr>
            <w:tcW w:w="4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B712146" w14:textId="0326B805" w:rsidR="00CB2C40" w:rsidRDefault="002A6E5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2A6E5C">
              <w:rPr>
                <w:rFonts w:ascii="宋体" w:eastAsia="宋体" w:hAnsi="宋体" w:cs="宋体"/>
                <w:color w:val="000000"/>
                <w:kern w:val="0"/>
                <w:szCs w:val="21"/>
              </w:rPr>
              <w:t>颈动脉壁厚度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数值，如最大值、平均值、最小值等（用于</w:t>
            </w:r>
            <w:r w:rsidRPr="002A6E5C">
              <w:rPr>
                <w:rFonts w:ascii="宋体" w:eastAsia="宋体" w:hAnsi="宋体" w:cs="宋体"/>
                <w:color w:val="000000"/>
                <w:kern w:val="0"/>
                <w:szCs w:val="21"/>
              </w:rPr>
              <w:t>评估血管是否健康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）</w:t>
            </w:r>
          </w:p>
        </w:tc>
      </w:tr>
      <w:tr w:rsidR="004F5015" w14:paraId="4A0FEA57" w14:textId="77777777" w:rsidTr="00972B21">
        <w:trPr>
          <w:trHeight w:val="400"/>
        </w:trPr>
        <w:tc>
          <w:tcPr>
            <w:tcW w:w="26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250E173" w14:textId="77777777" w:rsidR="004F5015" w:rsidRDefault="004F50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ECG at rest</w:t>
            </w:r>
          </w:p>
        </w:tc>
        <w:tc>
          <w:tcPr>
            <w:tcW w:w="22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3E5B9AA" w14:textId="77777777" w:rsidR="004F5015" w:rsidRDefault="004F50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静息心电图</w:t>
            </w:r>
          </w:p>
        </w:tc>
        <w:tc>
          <w:tcPr>
            <w:tcW w:w="4049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109423" w14:textId="4A8E6A23" w:rsidR="004F5015" w:rsidRDefault="004F5015" w:rsidP="004F5015">
            <w:pPr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XML格式文件，存储波形数据（</w:t>
            </w:r>
            <w:r w:rsidRPr="004F501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PQRST的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duration）及其他标签信息</w:t>
            </w:r>
          </w:p>
        </w:tc>
      </w:tr>
      <w:tr w:rsidR="004F5015" w14:paraId="655F4C85" w14:textId="77777777" w:rsidTr="00972B21">
        <w:trPr>
          <w:trHeight w:val="400"/>
        </w:trPr>
        <w:tc>
          <w:tcPr>
            <w:tcW w:w="266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5F9DED76" w14:textId="77777777" w:rsidR="004F5015" w:rsidRDefault="004F50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ECG during exercise</w:t>
            </w:r>
          </w:p>
        </w:tc>
        <w:tc>
          <w:tcPr>
            <w:tcW w:w="2213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48ABAA3F" w14:textId="77777777" w:rsidR="004F5015" w:rsidRDefault="004F50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运动期间的心电图</w:t>
            </w:r>
          </w:p>
        </w:tc>
        <w:tc>
          <w:tcPr>
            <w:tcW w:w="4049" w:type="dxa"/>
            <w:vMerge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7CAF1FAE" w14:textId="148EEFB3" w:rsidR="004F5015" w:rsidRDefault="004F5015" w:rsidP="004F50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</w:p>
        </w:tc>
      </w:tr>
    </w:tbl>
    <w:p w14:paraId="14078354" w14:textId="77777777" w:rsidR="00CB2C40" w:rsidRDefault="00CB2C40"/>
    <w:p w14:paraId="7F45EE66" w14:textId="77777777" w:rsidR="00CB2C40" w:rsidRDefault="00000000">
      <w:pPr>
        <w:widowControl/>
        <w:jc w:val="left"/>
      </w:pPr>
      <w:r>
        <w:br w:type="page"/>
      </w:r>
    </w:p>
    <w:p w14:paraId="38D7CACC" w14:textId="77777777" w:rsidR="00CB2C40" w:rsidRDefault="00000000">
      <w:pPr>
        <w:ind w:firstLineChars="200" w:firstLine="420"/>
      </w:pPr>
      <w:r>
        <w:rPr>
          <w:rFonts w:hint="eastAsia"/>
        </w:rPr>
        <w:t>除检索</w:t>
      </w:r>
      <w:r>
        <w:rPr>
          <w:rFonts w:hint="eastAsia"/>
        </w:rPr>
        <w:t>catalogues</w:t>
      </w:r>
      <w:r>
        <w:rPr>
          <w:rFonts w:hint="eastAsia"/>
        </w:rPr>
        <w:t>中给出的全部分类外，还通过</w:t>
      </w:r>
      <w:r>
        <w:rPr>
          <w:rFonts w:hint="eastAsia"/>
        </w:rPr>
        <w:t>browse</w:t>
      </w:r>
      <w:r>
        <w:rPr>
          <w:rFonts w:hint="eastAsia"/>
        </w:rPr>
        <w:t>方法检查了</w:t>
      </w:r>
      <w:r>
        <w:rPr>
          <w:rFonts w:hint="eastAsia"/>
          <w:b/>
          <w:bCs/>
          <w:color w:val="FF0000"/>
        </w:rPr>
        <w:t>不属于上述任何类别</w:t>
      </w:r>
      <w:r>
        <w:rPr>
          <w:rFonts w:hint="eastAsia"/>
        </w:rPr>
        <w:t>中的其他数据，提炼出与本研究相关的数据内容如下：</w:t>
      </w:r>
    </w:p>
    <w:p w14:paraId="498BC4CF" w14:textId="77777777" w:rsidR="00CB2C40" w:rsidRDefault="00000000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Circulatory system disorders outcomes</w:t>
      </w:r>
      <w:r>
        <w:rPr>
          <w:rFonts w:hint="eastAsia"/>
        </w:rPr>
        <w:t>循环系统疾病结果（包含了每一类具体的心脏疾病首次报告的时间和来源）</w:t>
      </w:r>
      <w:r>
        <w:rPr>
          <w:rFonts w:hint="eastAsia"/>
        </w:rPr>
        <w:t xml:space="preserve">  </w:t>
      </w:r>
      <w:hyperlink r:id="rId31" w:history="1">
        <w:r>
          <w:rPr>
            <w:rStyle w:val="a3"/>
          </w:rPr>
          <w:t>https://biobank.ctsu.ox.ac.uk/crystal/label.cgi?id=2409</w:t>
        </w:r>
      </w:hyperlink>
    </w:p>
    <w:p w14:paraId="120A04BB" w14:textId="77777777" w:rsidR="00CB2C40" w:rsidRDefault="00CB2C40"/>
    <w:p w14:paraId="25643102" w14:textId="77777777" w:rsidR="00CB2C40" w:rsidRDefault="00000000">
      <w:pPr>
        <w:numPr>
          <w:ilvl w:val="0"/>
          <w:numId w:val="7"/>
        </w:numPr>
      </w:pPr>
      <w:r>
        <w:rPr>
          <w:rFonts w:hint="eastAsia"/>
        </w:rPr>
        <w:t xml:space="preserve">End-Stage Renal Disease (ESRD) outcomes </w:t>
      </w:r>
      <w:r>
        <w:rPr>
          <w:rFonts w:hint="eastAsia"/>
        </w:rPr>
        <w:t>终末期肾病结果（包含了</w:t>
      </w:r>
      <w:r>
        <w:rPr>
          <w:rFonts w:hint="eastAsia"/>
        </w:rPr>
        <w:t>ESRD</w:t>
      </w:r>
      <w:r>
        <w:rPr>
          <w:rFonts w:hint="eastAsia"/>
        </w:rPr>
        <w:t>疾病报告的时期和来源）</w:t>
      </w:r>
      <w:r>
        <w:rPr>
          <w:rFonts w:hint="eastAsia"/>
        </w:rPr>
        <w:t xml:space="preserve">  </w:t>
      </w:r>
      <w:hyperlink r:id="rId32" w:history="1">
        <w:r>
          <w:rPr>
            <w:rStyle w:val="a4"/>
          </w:rPr>
          <w:t>https://biobank.ctsu.ox.ac.uk/crystal/label.cgi?id=48</w:t>
        </w:r>
      </w:hyperlink>
    </w:p>
    <w:p w14:paraId="0FB8E09D" w14:textId="77777777" w:rsidR="00CB2C40" w:rsidRDefault="00CB2C40"/>
    <w:p w14:paraId="428D9411" w14:textId="77777777" w:rsidR="00CB2C40" w:rsidRDefault="00000000">
      <w:pPr>
        <w:numPr>
          <w:ilvl w:val="0"/>
          <w:numId w:val="7"/>
        </w:numPr>
      </w:pPr>
      <w:r>
        <w:rPr>
          <w:rFonts w:hint="eastAsia"/>
        </w:rPr>
        <w:t xml:space="preserve">Health-related outcomes-Record-level access </w:t>
      </w:r>
      <w:r>
        <w:rPr>
          <w:rFonts w:hint="eastAsia"/>
        </w:rPr>
        <w:t>记录级数据（以编码的格式包含了</w:t>
      </w:r>
      <w:r>
        <w:rPr>
          <w:rFonts w:hint="eastAsia"/>
        </w:rPr>
        <w:t xml:space="preserve">clinical event records </w:t>
      </w:r>
      <w:r>
        <w:rPr>
          <w:rFonts w:hint="eastAsia"/>
        </w:rPr>
        <w:t>临床事件记录、</w:t>
      </w:r>
      <w:r>
        <w:rPr>
          <w:rFonts w:hint="eastAsia"/>
        </w:rPr>
        <w:t>prescription records</w:t>
      </w:r>
      <w:r>
        <w:rPr>
          <w:rFonts w:hint="eastAsia"/>
        </w:rPr>
        <w:t>处方记录和</w:t>
      </w:r>
      <w:r>
        <w:rPr>
          <w:rFonts w:hint="eastAsia"/>
        </w:rPr>
        <w:t>registration records</w:t>
      </w:r>
      <w:r>
        <w:rPr>
          <w:rFonts w:hint="eastAsia"/>
        </w:rPr>
        <w:t>注册记录）</w:t>
      </w:r>
    </w:p>
    <w:p w14:paraId="4C763062" w14:textId="77777777" w:rsidR="00CB2C40" w:rsidRDefault="00000000">
      <w:hyperlink r:id="rId33" w:history="1">
        <w:r>
          <w:rPr>
            <w:rStyle w:val="a4"/>
            <w:rFonts w:hint="eastAsia"/>
          </w:rPr>
          <w:t>https://biobank.ctsu.ox.ac.uk/crystal/label.cgi?id=3001</w:t>
        </w:r>
      </w:hyperlink>
    </w:p>
    <w:p w14:paraId="6D2B0221" w14:textId="77777777" w:rsidR="00CB2C40" w:rsidRDefault="00000000">
      <w:r>
        <w:rPr>
          <w:rFonts w:hint="eastAsia"/>
        </w:rPr>
        <w:t>所有事件的记录都是以编码的格式，并非</w:t>
      </w:r>
      <w:r>
        <w:rPr>
          <w:rFonts w:hint="eastAsia"/>
        </w:rPr>
        <w:t>free text</w:t>
      </w:r>
      <w:r>
        <w:rPr>
          <w:rFonts w:hint="eastAsia"/>
        </w:rPr>
        <w:t>或者</w:t>
      </w:r>
      <w:r>
        <w:rPr>
          <w:rFonts w:hint="eastAsia"/>
        </w:rPr>
        <w:t>report</w:t>
      </w:r>
      <w:r>
        <w:rPr>
          <w:rFonts w:hint="eastAsia"/>
        </w:rPr>
        <w:t>，因此可以判断出</w:t>
      </w:r>
      <w:r>
        <w:rPr>
          <w:rFonts w:hint="eastAsia"/>
        </w:rPr>
        <w:t>UKB</w:t>
      </w:r>
      <w:r>
        <w:rPr>
          <w:rFonts w:hint="eastAsia"/>
        </w:rPr>
        <w:t>中并无电子病历中医生给出的“诊断报告”或“自由文本记录”</w:t>
      </w:r>
    </w:p>
    <w:p w14:paraId="25FDA6B9" w14:textId="77777777" w:rsidR="00CB2C40" w:rsidRDefault="00CB2C40"/>
    <w:p w14:paraId="0EF1CF11" w14:textId="77777777" w:rsidR="00CB2C40" w:rsidRDefault="00000000">
      <w:r>
        <w:rPr>
          <w:rFonts w:hint="eastAsia"/>
        </w:rPr>
        <w:t>4</w:t>
      </w:r>
      <w:r>
        <w:rPr>
          <w:rFonts w:hint="eastAsia"/>
        </w:rPr>
        <w:t>、下载到本地（</w:t>
      </w:r>
      <w:r>
        <w:rPr>
          <w:rFonts w:hint="eastAsia"/>
        </w:rPr>
        <w:t>Windows</w:t>
      </w:r>
      <w:r>
        <w:rPr>
          <w:rFonts w:hint="eastAsia"/>
        </w:rPr>
        <w:t>或者</w:t>
      </w:r>
      <w:r>
        <w:rPr>
          <w:rFonts w:hint="eastAsia"/>
        </w:rPr>
        <w:t>linux</w:t>
      </w:r>
      <w:r>
        <w:rPr>
          <w:rFonts w:hint="eastAsia"/>
        </w:rPr>
        <w:t>）指南</w:t>
      </w:r>
    </w:p>
    <w:p w14:paraId="6DA17A11" w14:textId="77777777" w:rsidR="00CB2C40" w:rsidRDefault="00000000">
      <w:hyperlink r:id="rId34" w:history="1">
        <w:r>
          <w:rPr>
            <w:rStyle w:val="a4"/>
          </w:rPr>
          <w:t>https://biobank.ctsu.ox.ac.uk/crystal/download.cgi</w:t>
        </w:r>
      </w:hyperlink>
    </w:p>
    <w:sectPr w:rsidR="00CB2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07BF500"/>
    <w:multiLevelType w:val="singleLevel"/>
    <w:tmpl w:val="B07BF500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B99C0C49"/>
    <w:multiLevelType w:val="singleLevel"/>
    <w:tmpl w:val="B99C0C49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0B59F350"/>
    <w:multiLevelType w:val="singleLevel"/>
    <w:tmpl w:val="0B59F350"/>
    <w:lvl w:ilvl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3" w15:restartNumberingAfterBreak="0">
    <w:nsid w:val="28DCEE33"/>
    <w:multiLevelType w:val="singleLevel"/>
    <w:tmpl w:val="28DCEE33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4DAC3319"/>
    <w:multiLevelType w:val="singleLevel"/>
    <w:tmpl w:val="4DAC3319"/>
    <w:lvl w:ilvl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5" w15:restartNumberingAfterBreak="0">
    <w:nsid w:val="552B2B16"/>
    <w:multiLevelType w:val="singleLevel"/>
    <w:tmpl w:val="552B2B16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565C9622"/>
    <w:multiLevelType w:val="singleLevel"/>
    <w:tmpl w:val="565C9622"/>
    <w:lvl w:ilvl="0">
      <w:start w:val="1"/>
      <w:numFmt w:val="decimal"/>
      <w:suff w:val="nothing"/>
      <w:lvlText w:val="（%1）"/>
      <w:lvlJc w:val="left"/>
    </w:lvl>
  </w:abstractNum>
  <w:num w:numId="1" w16cid:durableId="1677998549">
    <w:abstractNumId w:val="3"/>
  </w:num>
  <w:num w:numId="2" w16cid:durableId="582647135">
    <w:abstractNumId w:val="6"/>
  </w:num>
  <w:num w:numId="3" w16cid:durableId="65998149">
    <w:abstractNumId w:val="2"/>
  </w:num>
  <w:num w:numId="4" w16cid:durableId="1141077266">
    <w:abstractNumId w:val="5"/>
  </w:num>
  <w:num w:numId="5" w16cid:durableId="757555471">
    <w:abstractNumId w:val="4"/>
  </w:num>
  <w:num w:numId="6" w16cid:durableId="1462043090">
    <w:abstractNumId w:val="1"/>
  </w:num>
  <w:num w:numId="7" w16cid:durableId="209731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U5N2YzYjMzZWUyZWUxOWI1ZWUzYjk3ODIyNWMyYjgifQ=="/>
  </w:docVars>
  <w:rsids>
    <w:rsidRoot w:val="00703A46"/>
    <w:rsid w:val="001118F5"/>
    <w:rsid w:val="002A6E5C"/>
    <w:rsid w:val="003A6166"/>
    <w:rsid w:val="004153DD"/>
    <w:rsid w:val="004F5015"/>
    <w:rsid w:val="00703A46"/>
    <w:rsid w:val="00875C6C"/>
    <w:rsid w:val="00B40572"/>
    <w:rsid w:val="00BC49D6"/>
    <w:rsid w:val="00C15485"/>
    <w:rsid w:val="00CB2C40"/>
    <w:rsid w:val="00EB06A1"/>
    <w:rsid w:val="00EF2E2D"/>
    <w:rsid w:val="06593564"/>
    <w:rsid w:val="0D632BC6"/>
    <w:rsid w:val="0EC36548"/>
    <w:rsid w:val="0ED90A01"/>
    <w:rsid w:val="1FC47168"/>
    <w:rsid w:val="22036BBA"/>
    <w:rsid w:val="242F5E6E"/>
    <w:rsid w:val="2C295476"/>
    <w:rsid w:val="2C675B90"/>
    <w:rsid w:val="34B622AA"/>
    <w:rsid w:val="3732571E"/>
    <w:rsid w:val="405C4A11"/>
    <w:rsid w:val="53854F09"/>
    <w:rsid w:val="6D3D073D"/>
    <w:rsid w:val="774164BE"/>
    <w:rsid w:val="7966664C"/>
    <w:rsid w:val="797B7AD9"/>
    <w:rsid w:val="7DCE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FED8D"/>
  <w15:docId w15:val="{902A8216-C872-4009-9521-B32A8C42D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List Paragraph"/>
    <w:basedOn w:val="a"/>
    <w:uiPriority w:val="99"/>
    <w:unhideWhenUsed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iobank.ctsu.ox.ac.uk/crystal/label.cgi?id=128" TargetMode="External"/><Relationship Id="rId18" Type="http://schemas.openxmlformats.org/officeDocument/2006/relationships/hyperlink" Target="https://biobank.ctsu.ox.ac.uk/crystal/label.cgi?id=152" TargetMode="External"/><Relationship Id="rId26" Type="http://schemas.openxmlformats.org/officeDocument/2006/relationships/hyperlink" Target="https://biobank.ctsu.ox.ac.uk/crystal/label.cgi?id=72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iobank.ctsu.ox.ac.uk/crystal/label.cgi?id=101" TargetMode="External"/><Relationship Id="rId34" Type="http://schemas.openxmlformats.org/officeDocument/2006/relationships/hyperlink" Target="https://biobank.ctsu.ox.ac.uk/crystal/download.cgi" TargetMode="External"/><Relationship Id="rId7" Type="http://schemas.openxmlformats.org/officeDocument/2006/relationships/hyperlink" Target="https://biobank.ctsu.ox.ac.uk/crystal/label.cgi?id=1019" TargetMode="External"/><Relationship Id="rId12" Type="http://schemas.openxmlformats.org/officeDocument/2006/relationships/hyperlink" Target="https://biobank.ctsu.ox.ac.uk/crystal/label.cgi?id=102" TargetMode="External"/><Relationship Id="rId17" Type="http://schemas.openxmlformats.org/officeDocument/2006/relationships/hyperlink" Target="https://biobank.ctsu.ox.ac.uk/crystal/label.cgi?id=129" TargetMode="External"/><Relationship Id="rId25" Type="http://schemas.openxmlformats.org/officeDocument/2006/relationships/hyperlink" Target="https://biobank.ctsu.ox.ac.uk/crystal/label.cgi?id=721" TargetMode="External"/><Relationship Id="rId33" Type="http://schemas.openxmlformats.org/officeDocument/2006/relationships/hyperlink" Target="https://biobank.ctsu.ox.ac.uk/crystal/label.cgi?id=3001" TargetMode="External"/><Relationship Id="rId2" Type="http://schemas.openxmlformats.org/officeDocument/2006/relationships/styles" Target="styles.xml"/><Relationship Id="rId16" Type="http://schemas.openxmlformats.org/officeDocument/2006/relationships/hyperlink" Target="https://biobank.ctsu.ox.ac.uk/crystal/label.cgi?id=127" TargetMode="External"/><Relationship Id="rId20" Type="http://schemas.openxmlformats.org/officeDocument/2006/relationships/hyperlink" Target="https://biobank.ctsu.ox.ac.uk/crystal/label.cgi?id=100010" TargetMode="External"/><Relationship Id="rId29" Type="http://schemas.openxmlformats.org/officeDocument/2006/relationships/hyperlink" Target="https://biobank.ctsu.ox.ac.uk/crystal/label.cgi?id=72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iobank.ctsu.ox.ac.uk/crystal/label.cgi?id=100010" TargetMode="External"/><Relationship Id="rId11" Type="http://schemas.openxmlformats.org/officeDocument/2006/relationships/hyperlink" Target="https://biobank.ctsu.ox.ac.uk/crystal/label.cgi?id=1015" TargetMode="External"/><Relationship Id="rId24" Type="http://schemas.openxmlformats.org/officeDocument/2006/relationships/hyperlink" Target="https://biobank.ctsu.ox.ac.uk/crystal/label.cgi?id=128" TargetMode="External"/><Relationship Id="rId32" Type="http://schemas.openxmlformats.org/officeDocument/2006/relationships/hyperlink" Target="https://biobank.ctsu.ox.ac.uk/crystal/label.cgi?id=48" TargetMode="External"/><Relationship Id="rId5" Type="http://schemas.openxmlformats.org/officeDocument/2006/relationships/hyperlink" Target="https://biobank.ctsu.ox.ac.uk/crystal/label.cgi?id=1006" TargetMode="External"/><Relationship Id="rId15" Type="http://schemas.openxmlformats.org/officeDocument/2006/relationships/hyperlink" Target="https://biobank.ctsu.ox.ac.uk/crystal/label.cgi?id=718" TargetMode="External"/><Relationship Id="rId23" Type="http://schemas.openxmlformats.org/officeDocument/2006/relationships/hyperlink" Target="https://biobank.ctsu.ox.ac.uk/crystal/label.cgi?id=105" TargetMode="External"/><Relationship Id="rId28" Type="http://schemas.openxmlformats.org/officeDocument/2006/relationships/hyperlink" Target="https://biobank.ctsu.ox.ac.uk/crystal/label.cgi?id=722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biobank.ctsu.ox.ac.uk/crystal/label.cgi?id=2002" TargetMode="External"/><Relationship Id="rId19" Type="http://schemas.openxmlformats.org/officeDocument/2006/relationships/hyperlink" Target="https://biobank.ctsu.ox.ac.uk/crystal/label.cgi?id=706" TargetMode="External"/><Relationship Id="rId31" Type="http://schemas.openxmlformats.org/officeDocument/2006/relationships/hyperlink" Target="https://biobank.ctsu.ox.ac.uk/crystal/label.cgi?id=24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obank.ctsu.ox.ac.uk/crystal/label.cgi?id=44" TargetMode="External"/><Relationship Id="rId14" Type="http://schemas.openxmlformats.org/officeDocument/2006/relationships/hyperlink" Target="https://biobank.ctsu.ox.ac.uk/crystal/label.cgi?id=1016" TargetMode="External"/><Relationship Id="rId22" Type="http://schemas.openxmlformats.org/officeDocument/2006/relationships/hyperlink" Target="https://biobank.ctsu.ox.ac.uk/crystal/label.cgi?id=715" TargetMode="External"/><Relationship Id="rId27" Type="http://schemas.openxmlformats.org/officeDocument/2006/relationships/hyperlink" Target="https://biobank.ctsu.ox.ac.uk/crystal/label.cgi?id=722" TargetMode="External"/><Relationship Id="rId30" Type="http://schemas.openxmlformats.org/officeDocument/2006/relationships/image" Target="media/image1.png"/><Relationship Id="rId35" Type="http://schemas.openxmlformats.org/officeDocument/2006/relationships/fontTable" Target="fontTable.xml"/><Relationship Id="rId8" Type="http://schemas.openxmlformats.org/officeDocument/2006/relationships/hyperlink" Target="https://biobank.ctsu.ox.ac.uk/crystal/label.cgi?id=100093" TargetMode="Externa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927</Words>
  <Characters>5288</Characters>
  <Application>Microsoft Office Word</Application>
  <DocSecurity>0</DocSecurity>
  <Lines>44</Lines>
  <Paragraphs>12</Paragraphs>
  <ScaleCrop>false</ScaleCrop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Mr.Hua -</cp:lastModifiedBy>
  <cp:revision>8</cp:revision>
  <dcterms:created xsi:type="dcterms:W3CDTF">2024-10-31T07:34:00Z</dcterms:created>
  <dcterms:modified xsi:type="dcterms:W3CDTF">2024-11-01T07:03:00Z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5DCC541028344B56AEFCDDAED89CCC7E_13</vt:lpwstr>
  </property>
</Properties>
</file>