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D7F61" w14:textId="27A62B24" w:rsidR="009E5BA9" w:rsidRPr="008E484E" w:rsidRDefault="00000000">
      <w:pPr>
        <w:pStyle w:val="3"/>
        <w:spacing w:before="0" w:after="0" w:line="240" w:lineRule="auto"/>
        <w:rPr>
          <w:rFonts w:hint="eastAsia"/>
        </w:rPr>
      </w:pPr>
      <w:r w:rsidRPr="008E484E">
        <w:rPr>
          <w:rFonts w:cs="微软雅黑"/>
        </w:rPr>
        <w:t>Outline:</w:t>
      </w:r>
      <w:r w:rsidR="00752E38">
        <w:rPr>
          <w:rFonts w:cs="微软雅黑" w:hint="eastAsia"/>
        </w:rPr>
        <w:t xml:space="preserve"> </w:t>
      </w:r>
      <w:r w:rsidR="00147754" w:rsidRPr="00147754">
        <w:rPr>
          <w:rFonts w:cs="微软雅黑" w:hint="eastAsia"/>
        </w:rPr>
        <w:t>A comprehensive survey on tinyml</w:t>
      </w:r>
      <w:r w:rsidRPr="008E484E">
        <w:rPr>
          <w:rFonts w:cs="微软雅黑"/>
        </w:rPr>
        <w:t xml:space="preserve"> and </w:t>
      </w:r>
      <w:r w:rsidR="00147754">
        <w:rPr>
          <w:rFonts w:cs="微软雅黑" w:hint="eastAsia"/>
        </w:rPr>
        <w:t>s</w:t>
      </w:r>
      <w:r w:rsidRPr="008E484E">
        <w:rPr>
          <w:rFonts w:cs="微软雅黑"/>
        </w:rPr>
        <w:t>mall Data</w:t>
      </w:r>
    </w:p>
    <w:p w14:paraId="69BC816E" w14:textId="77777777" w:rsidR="009E5BA9" w:rsidRDefault="00000000">
      <w:pPr>
        <w:numPr>
          <w:ilvl w:val="0"/>
          <w:numId w:val="1"/>
        </w:numPr>
        <w:rPr>
          <w:rFonts w:hint="eastAsia"/>
        </w:rPr>
      </w:pPr>
      <w:bookmarkStart w:id="0" w:name="TUPZ-1723183964932"/>
      <w:bookmarkEnd w:id="0"/>
      <w:r>
        <w:t>Introduction</w:t>
      </w:r>
    </w:p>
    <w:p w14:paraId="7FBE46F4" w14:textId="77777777" w:rsidR="009E5BA9" w:rsidRDefault="00000000">
      <w:pPr>
        <w:numPr>
          <w:ilvl w:val="1"/>
          <w:numId w:val="2"/>
        </w:numPr>
        <w:rPr>
          <w:rFonts w:hint="eastAsia"/>
        </w:rPr>
      </w:pPr>
      <w:bookmarkStart w:id="1" w:name="2XW4-1723183964934"/>
      <w:bookmarkEnd w:id="1"/>
      <w:r>
        <w:t>Definition of TinyML and Small Data</w:t>
      </w:r>
    </w:p>
    <w:p w14:paraId="41B4F15B" w14:textId="77777777" w:rsidR="009E5BA9" w:rsidRDefault="00000000">
      <w:pPr>
        <w:numPr>
          <w:ilvl w:val="1"/>
          <w:numId w:val="2"/>
        </w:numPr>
        <w:rPr>
          <w:rFonts w:hint="eastAsia"/>
        </w:rPr>
      </w:pPr>
      <w:bookmarkStart w:id="2" w:name="LPsA-1723183964936"/>
      <w:bookmarkEnd w:id="2"/>
      <w:r>
        <w:t>Importance and relevance in the context of IoT and edge computing</w:t>
      </w:r>
    </w:p>
    <w:p w14:paraId="559C0D7E" w14:textId="77777777" w:rsidR="009E5BA9" w:rsidRDefault="00000000">
      <w:pPr>
        <w:numPr>
          <w:ilvl w:val="1"/>
          <w:numId w:val="2"/>
        </w:numPr>
        <w:rPr>
          <w:rFonts w:hint="eastAsia"/>
        </w:rPr>
      </w:pPr>
      <w:bookmarkStart w:id="3" w:name="nZ53-1723183964938"/>
      <w:bookmarkEnd w:id="3"/>
      <w:r>
        <w:t>Overview of the challenges and applications</w:t>
      </w:r>
    </w:p>
    <w:p w14:paraId="5EBE8804" w14:textId="77777777" w:rsidR="009E5BA9" w:rsidRDefault="00000000">
      <w:pPr>
        <w:numPr>
          <w:ilvl w:val="0"/>
          <w:numId w:val="1"/>
        </w:numPr>
        <w:rPr>
          <w:rFonts w:hint="eastAsia"/>
        </w:rPr>
      </w:pPr>
      <w:bookmarkStart w:id="4" w:name="Sp2n-1723183964940"/>
      <w:bookmarkEnd w:id="4"/>
      <w:r>
        <w:t>Literature Review</w:t>
      </w:r>
    </w:p>
    <w:p w14:paraId="4E74FB36" w14:textId="77777777" w:rsidR="009E5BA9" w:rsidRDefault="00000000">
      <w:pPr>
        <w:numPr>
          <w:ilvl w:val="1"/>
          <w:numId w:val="3"/>
        </w:numPr>
        <w:rPr>
          <w:rFonts w:hint="eastAsia"/>
        </w:rPr>
      </w:pPr>
      <w:bookmarkStart w:id="5" w:name="I5vb-1723183964942"/>
      <w:bookmarkEnd w:id="5"/>
      <w:r>
        <w:t>Survey of existing research on TinyML and Small Data</w:t>
      </w:r>
    </w:p>
    <w:p w14:paraId="78D626D2" w14:textId="77777777" w:rsidR="009E5BA9" w:rsidRDefault="00000000">
      <w:pPr>
        <w:numPr>
          <w:ilvl w:val="1"/>
          <w:numId w:val="3"/>
        </w:numPr>
        <w:rPr>
          <w:rFonts w:hint="eastAsia"/>
        </w:rPr>
      </w:pPr>
      <w:bookmarkStart w:id="6" w:name="9f5x-1723183964944"/>
      <w:bookmarkEnd w:id="6"/>
      <w:r>
        <w:t>Discussion of key findings from selected papers</w:t>
      </w:r>
    </w:p>
    <w:p w14:paraId="4A9C4F2F" w14:textId="77777777" w:rsidR="009E5BA9" w:rsidRDefault="00000000">
      <w:pPr>
        <w:numPr>
          <w:ilvl w:val="1"/>
          <w:numId w:val="3"/>
        </w:numPr>
        <w:rPr>
          <w:rFonts w:hint="eastAsia"/>
        </w:rPr>
      </w:pPr>
      <w:bookmarkStart w:id="7" w:name="xaxk-1723183964946"/>
      <w:bookmarkEnd w:id="7"/>
      <w:r>
        <w:t>Identification of research gaps and opportunities for future work</w:t>
      </w:r>
    </w:p>
    <w:p w14:paraId="69969284" w14:textId="77777777" w:rsidR="009E5BA9" w:rsidRDefault="00000000">
      <w:pPr>
        <w:numPr>
          <w:ilvl w:val="0"/>
          <w:numId w:val="1"/>
        </w:numPr>
        <w:rPr>
          <w:rFonts w:hint="eastAsia"/>
        </w:rPr>
      </w:pPr>
      <w:bookmarkStart w:id="8" w:name="emUQ-1723183964948"/>
      <w:bookmarkEnd w:id="8"/>
      <w:r>
        <w:t>Methodology</w:t>
      </w:r>
    </w:p>
    <w:p w14:paraId="507FC6FE" w14:textId="77777777" w:rsidR="009E5BA9" w:rsidRDefault="00000000">
      <w:pPr>
        <w:numPr>
          <w:ilvl w:val="1"/>
          <w:numId w:val="4"/>
        </w:numPr>
        <w:rPr>
          <w:rFonts w:hint="eastAsia"/>
        </w:rPr>
      </w:pPr>
      <w:bookmarkStart w:id="9" w:name="Sg6v-1723183964950"/>
      <w:bookmarkEnd w:id="9"/>
      <w:r>
        <w:t>Description of the experimental setup for TinyML deployment</w:t>
      </w:r>
    </w:p>
    <w:p w14:paraId="5101CD79" w14:textId="77777777" w:rsidR="009E5BA9" w:rsidRDefault="00000000">
      <w:pPr>
        <w:numPr>
          <w:ilvl w:val="1"/>
          <w:numId w:val="4"/>
        </w:numPr>
        <w:rPr>
          <w:rFonts w:hint="eastAsia"/>
        </w:rPr>
      </w:pPr>
      <w:bookmarkStart w:id="10" w:name="z8pM-1723183964952"/>
      <w:bookmarkEnd w:id="10"/>
      <w:r>
        <w:t>Data collection and preprocessing strategies for small datasets</w:t>
      </w:r>
    </w:p>
    <w:p w14:paraId="4D347492" w14:textId="77777777" w:rsidR="009E5BA9" w:rsidRDefault="00000000">
      <w:pPr>
        <w:numPr>
          <w:ilvl w:val="1"/>
          <w:numId w:val="4"/>
        </w:numPr>
        <w:rPr>
          <w:rFonts w:hint="eastAsia"/>
        </w:rPr>
      </w:pPr>
      <w:bookmarkStart w:id="11" w:name="048Q-1723183964954"/>
      <w:bookmarkEnd w:id="11"/>
      <w:r>
        <w:t>Implementation of TinyML models on microcontrollers</w:t>
      </w:r>
    </w:p>
    <w:p w14:paraId="7068E82B" w14:textId="77777777" w:rsidR="009E5BA9" w:rsidRDefault="00000000">
      <w:pPr>
        <w:numPr>
          <w:ilvl w:val="0"/>
          <w:numId w:val="1"/>
        </w:numPr>
        <w:rPr>
          <w:rFonts w:hint="eastAsia"/>
        </w:rPr>
      </w:pPr>
      <w:bookmarkStart w:id="12" w:name="GRs9-1723183964956"/>
      <w:bookmarkEnd w:id="12"/>
      <w:r>
        <w:t>Data</w:t>
      </w:r>
    </w:p>
    <w:p w14:paraId="039F9F61" w14:textId="77777777" w:rsidR="009E5BA9" w:rsidRDefault="00000000">
      <w:pPr>
        <w:numPr>
          <w:ilvl w:val="1"/>
          <w:numId w:val="5"/>
        </w:numPr>
        <w:rPr>
          <w:rFonts w:hint="eastAsia"/>
        </w:rPr>
      </w:pPr>
      <w:bookmarkStart w:id="13" w:name="uluh-1723183964958"/>
      <w:bookmarkEnd w:id="13"/>
      <w:r>
        <w:t>Overview of datasets used in the experiments</w:t>
      </w:r>
    </w:p>
    <w:p w14:paraId="1DB1F321" w14:textId="77777777" w:rsidR="009E5BA9" w:rsidRDefault="00000000">
      <w:pPr>
        <w:numPr>
          <w:ilvl w:val="1"/>
          <w:numId w:val="5"/>
        </w:numPr>
        <w:rPr>
          <w:rFonts w:hint="eastAsia"/>
        </w:rPr>
      </w:pPr>
      <w:bookmarkStart w:id="14" w:name="f9r8-1723183964960"/>
      <w:bookmarkEnd w:id="14"/>
      <w:r>
        <w:t>Discussion of data challenges such as sparsity, noise, and imbalance</w:t>
      </w:r>
    </w:p>
    <w:p w14:paraId="4EC8F6E1" w14:textId="77777777" w:rsidR="009E5BA9" w:rsidRDefault="00000000">
      <w:pPr>
        <w:numPr>
          <w:ilvl w:val="1"/>
          <w:numId w:val="5"/>
        </w:numPr>
        <w:rPr>
          <w:rFonts w:hint="eastAsia"/>
        </w:rPr>
      </w:pPr>
      <w:bookmarkStart w:id="15" w:name="7Tcj-1723183964962"/>
      <w:bookmarkEnd w:id="15"/>
      <w:r>
        <w:t>Data augmentation techniques and their effectiveness</w:t>
      </w:r>
    </w:p>
    <w:p w14:paraId="0EB3F0EE" w14:textId="77777777" w:rsidR="009E5BA9" w:rsidRDefault="00000000">
      <w:pPr>
        <w:numPr>
          <w:ilvl w:val="0"/>
          <w:numId w:val="1"/>
        </w:numPr>
        <w:rPr>
          <w:rFonts w:hint="eastAsia"/>
        </w:rPr>
      </w:pPr>
      <w:bookmarkStart w:id="16" w:name="KUL8-1723183964964"/>
      <w:bookmarkEnd w:id="16"/>
      <w:r>
        <w:t>Code</w:t>
      </w:r>
    </w:p>
    <w:p w14:paraId="282E901D" w14:textId="77777777" w:rsidR="009E5BA9" w:rsidRDefault="00000000">
      <w:pPr>
        <w:numPr>
          <w:ilvl w:val="1"/>
          <w:numId w:val="6"/>
        </w:numPr>
        <w:rPr>
          <w:rFonts w:hint="eastAsia"/>
        </w:rPr>
      </w:pPr>
      <w:bookmarkStart w:id="17" w:name="jRmS-1723183964966"/>
      <w:bookmarkEnd w:id="17"/>
      <w:r>
        <w:t>Detailed description of the code implementation for TinyML models</w:t>
      </w:r>
    </w:p>
    <w:p w14:paraId="1D5B5E1D" w14:textId="77777777" w:rsidR="009E5BA9" w:rsidRDefault="00000000">
      <w:pPr>
        <w:numPr>
          <w:ilvl w:val="1"/>
          <w:numId w:val="6"/>
        </w:numPr>
        <w:rPr>
          <w:rFonts w:hint="eastAsia"/>
        </w:rPr>
      </w:pPr>
      <w:bookmarkStart w:id="18" w:name="T3U8-1723183964968"/>
      <w:bookmarkEnd w:id="18"/>
      <w:r>
        <w:t>Optimization techniques for running models on resource-constrained devices</w:t>
      </w:r>
    </w:p>
    <w:p w14:paraId="55362D24" w14:textId="77777777" w:rsidR="009E5BA9" w:rsidRDefault="00000000">
      <w:pPr>
        <w:numPr>
          <w:ilvl w:val="1"/>
          <w:numId w:val="6"/>
        </w:numPr>
        <w:rPr>
          <w:rFonts w:hint="eastAsia"/>
        </w:rPr>
      </w:pPr>
      <w:bookmarkStart w:id="19" w:name="ejT7-1723183964970"/>
      <w:bookmarkEnd w:id="19"/>
      <w:r>
        <w:lastRenderedPageBreak/>
        <w:t>Code snippets and explanations</w:t>
      </w:r>
    </w:p>
    <w:p w14:paraId="1A6E972C" w14:textId="77777777" w:rsidR="009E5BA9" w:rsidRDefault="00000000">
      <w:pPr>
        <w:numPr>
          <w:ilvl w:val="0"/>
          <w:numId w:val="1"/>
        </w:numPr>
        <w:rPr>
          <w:rFonts w:hint="eastAsia"/>
        </w:rPr>
      </w:pPr>
      <w:bookmarkStart w:id="20" w:name="IUMm-1723183964972"/>
      <w:bookmarkEnd w:id="20"/>
      <w:r>
        <w:t>Results</w:t>
      </w:r>
    </w:p>
    <w:p w14:paraId="1FAA2557" w14:textId="77777777" w:rsidR="009E5BA9" w:rsidRDefault="00000000">
      <w:pPr>
        <w:numPr>
          <w:ilvl w:val="1"/>
          <w:numId w:val="7"/>
        </w:numPr>
        <w:rPr>
          <w:rFonts w:hint="eastAsia"/>
        </w:rPr>
      </w:pPr>
      <w:bookmarkStart w:id="21" w:name="NMjN-1723183964974"/>
      <w:bookmarkEnd w:id="21"/>
      <w:r>
        <w:t>Presentation of experimental results, including performance metrics</w:t>
      </w:r>
    </w:p>
    <w:p w14:paraId="5D67307A" w14:textId="77777777" w:rsidR="009E5BA9" w:rsidRDefault="00000000">
      <w:pPr>
        <w:numPr>
          <w:ilvl w:val="1"/>
          <w:numId w:val="7"/>
        </w:numPr>
        <w:rPr>
          <w:rFonts w:hint="eastAsia"/>
        </w:rPr>
      </w:pPr>
      <w:bookmarkStart w:id="22" w:name="jfuC-1723183964976"/>
      <w:bookmarkEnd w:id="22"/>
      <w:r>
        <w:t>Comparison with existing benchmarks</w:t>
      </w:r>
    </w:p>
    <w:p w14:paraId="5ABBA929" w14:textId="77777777" w:rsidR="009E5BA9" w:rsidRDefault="00000000">
      <w:pPr>
        <w:numPr>
          <w:ilvl w:val="1"/>
          <w:numId w:val="7"/>
        </w:numPr>
        <w:rPr>
          <w:rFonts w:hint="eastAsia"/>
        </w:rPr>
      </w:pPr>
      <w:bookmarkStart w:id="23" w:name="r3eS-1723183964979"/>
      <w:bookmarkEnd w:id="23"/>
      <w:r>
        <w:t>Analysis of the impact of data and model optimization techniques</w:t>
      </w:r>
    </w:p>
    <w:p w14:paraId="6C5578DC" w14:textId="77777777" w:rsidR="009E5BA9" w:rsidRDefault="00000000">
      <w:pPr>
        <w:numPr>
          <w:ilvl w:val="0"/>
          <w:numId w:val="1"/>
        </w:numPr>
        <w:rPr>
          <w:rFonts w:hint="eastAsia"/>
        </w:rPr>
      </w:pPr>
      <w:bookmarkStart w:id="24" w:name="bERM-1723183964981"/>
      <w:bookmarkEnd w:id="24"/>
      <w:r>
        <w:t>Discussion</w:t>
      </w:r>
    </w:p>
    <w:p w14:paraId="260A9080" w14:textId="77777777" w:rsidR="009E5BA9" w:rsidRDefault="00000000">
      <w:pPr>
        <w:numPr>
          <w:ilvl w:val="1"/>
          <w:numId w:val="8"/>
        </w:numPr>
        <w:rPr>
          <w:rFonts w:hint="eastAsia"/>
        </w:rPr>
      </w:pPr>
      <w:bookmarkStart w:id="25" w:name="pa40-1723183964983"/>
      <w:bookmarkEnd w:id="25"/>
      <w:r>
        <w:t>Interpretation of the results in the context of the literature review</w:t>
      </w:r>
    </w:p>
    <w:p w14:paraId="7E564CA6" w14:textId="77777777" w:rsidR="009E5BA9" w:rsidRDefault="00000000">
      <w:pPr>
        <w:numPr>
          <w:ilvl w:val="1"/>
          <w:numId w:val="8"/>
        </w:numPr>
        <w:rPr>
          <w:rFonts w:hint="eastAsia"/>
        </w:rPr>
      </w:pPr>
      <w:bookmarkStart w:id="26" w:name="vK0o-1723183964985"/>
      <w:bookmarkEnd w:id="26"/>
      <w:r>
        <w:t>Discussion of the implications for TinyML deployment in real-world applications</w:t>
      </w:r>
    </w:p>
    <w:p w14:paraId="4FC76774" w14:textId="77777777" w:rsidR="009E5BA9" w:rsidRDefault="00000000">
      <w:pPr>
        <w:numPr>
          <w:ilvl w:val="1"/>
          <w:numId w:val="8"/>
        </w:numPr>
        <w:rPr>
          <w:rFonts w:hint="eastAsia"/>
        </w:rPr>
      </w:pPr>
      <w:bookmarkStart w:id="27" w:name="gMGl-1723183964987"/>
      <w:bookmarkEnd w:id="27"/>
      <w:r>
        <w:t>Future research directions</w:t>
      </w:r>
    </w:p>
    <w:p w14:paraId="2FD89D64" w14:textId="77777777" w:rsidR="009E5BA9" w:rsidRDefault="00000000">
      <w:pPr>
        <w:numPr>
          <w:ilvl w:val="0"/>
          <w:numId w:val="1"/>
        </w:numPr>
        <w:rPr>
          <w:rFonts w:hint="eastAsia"/>
        </w:rPr>
      </w:pPr>
      <w:bookmarkStart w:id="28" w:name="SoL2-1723183964989"/>
      <w:bookmarkEnd w:id="28"/>
      <w:r>
        <w:t>Conclusion</w:t>
      </w:r>
    </w:p>
    <w:p w14:paraId="241ACD69" w14:textId="77777777" w:rsidR="009E5BA9" w:rsidRDefault="00000000">
      <w:pPr>
        <w:numPr>
          <w:ilvl w:val="1"/>
          <w:numId w:val="9"/>
        </w:numPr>
        <w:rPr>
          <w:rFonts w:hint="eastAsia"/>
        </w:rPr>
      </w:pPr>
      <w:bookmarkStart w:id="29" w:name="XmfT-1723183964991"/>
      <w:bookmarkEnd w:id="29"/>
      <w:r>
        <w:t>Summary of key findings</w:t>
      </w:r>
    </w:p>
    <w:p w14:paraId="334704F2" w14:textId="77777777" w:rsidR="009E5BA9" w:rsidRDefault="00000000">
      <w:pPr>
        <w:numPr>
          <w:ilvl w:val="1"/>
          <w:numId w:val="9"/>
        </w:numPr>
        <w:rPr>
          <w:rFonts w:hint="eastAsia"/>
        </w:rPr>
      </w:pPr>
      <w:bookmarkStart w:id="30" w:name="ETSf-1723183964993"/>
      <w:bookmarkEnd w:id="30"/>
      <w:r>
        <w:t>Recommendations for practitioners and researchers</w:t>
      </w:r>
    </w:p>
    <w:p w14:paraId="46957C8C" w14:textId="77777777" w:rsidR="009E5BA9" w:rsidRDefault="00000000">
      <w:pPr>
        <w:numPr>
          <w:ilvl w:val="1"/>
          <w:numId w:val="9"/>
        </w:numPr>
        <w:rPr>
          <w:rFonts w:hint="eastAsia"/>
        </w:rPr>
      </w:pPr>
      <w:bookmarkStart w:id="31" w:name="iwO5-1723183964995"/>
      <w:bookmarkEnd w:id="31"/>
      <w:r>
        <w:t>Final thoughts on the future of TinyML and Small Data</w:t>
      </w:r>
    </w:p>
    <w:p w14:paraId="6FD7EF62" w14:textId="77777777" w:rsidR="009E5BA9" w:rsidRDefault="00000000">
      <w:pPr>
        <w:numPr>
          <w:ilvl w:val="0"/>
          <w:numId w:val="1"/>
        </w:numPr>
        <w:rPr>
          <w:rFonts w:hint="eastAsia"/>
        </w:rPr>
      </w:pPr>
      <w:bookmarkStart w:id="32" w:name="ehKO-1723183964997"/>
      <w:bookmarkEnd w:id="32"/>
      <w:r>
        <w:t>References</w:t>
      </w:r>
    </w:p>
    <w:p w14:paraId="4A076B5A" w14:textId="77777777" w:rsidR="009E5BA9" w:rsidRDefault="00000000">
      <w:pPr>
        <w:numPr>
          <w:ilvl w:val="1"/>
          <w:numId w:val="10"/>
        </w:numPr>
        <w:pBdr>
          <w:bottom w:val="single" w:sz="6" w:space="1" w:color="auto"/>
        </w:pBdr>
        <w:rPr>
          <w:rFonts w:hint="eastAsia"/>
        </w:rPr>
      </w:pPr>
      <w:bookmarkStart w:id="33" w:name="rraO-1723183964999"/>
      <w:bookmarkEnd w:id="33"/>
      <w:r>
        <w:t>Comprehensive list of all cited papers and additional readings</w:t>
      </w:r>
    </w:p>
    <w:p w14:paraId="41043E39" w14:textId="77777777" w:rsidR="008E484E" w:rsidRDefault="008E484E" w:rsidP="008E484E">
      <w:pPr>
        <w:pStyle w:val="3"/>
        <w:rPr>
          <w:rFonts w:hint="eastAsia"/>
        </w:rPr>
      </w:pPr>
      <w:bookmarkStart w:id="34" w:name="a4xz-1723183965001"/>
      <w:bookmarkStart w:id="35" w:name="3060-1621846615933"/>
      <w:bookmarkEnd w:id="34"/>
      <w:bookmarkEnd w:id="35"/>
      <w:r>
        <w:t>Table Summary of Selected Papers</w:t>
      </w:r>
    </w:p>
    <w:tbl>
      <w:tblPr>
        <w:tblStyle w:val="51"/>
        <w:tblW w:w="0" w:type="auto"/>
        <w:tblLook w:val="04A0" w:firstRow="1" w:lastRow="0" w:firstColumn="1" w:lastColumn="0" w:noHBand="0" w:noVBand="1"/>
      </w:tblPr>
      <w:tblGrid>
        <w:gridCol w:w="2249"/>
        <w:gridCol w:w="2001"/>
        <w:gridCol w:w="2200"/>
        <w:gridCol w:w="2072"/>
      </w:tblGrid>
      <w:tr w:rsidR="008E484E" w14:paraId="202F5359" w14:textId="77777777" w:rsidTr="008E484E">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2480" w:type="dxa"/>
          </w:tcPr>
          <w:p w14:paraId="5AD3E17A" w14:textId="77777777" w:rsidR="008E484E" w:rsidRDefault="008E484E" w:rsidP="00834556">
            <w:pPr>
              <w:rPr>
                <w:rFonts w:hint="eastAsia"/>
              </w:rPr>
            </w:pPr>
            <w:bookmarkStart w:id="36" w:name="Vq6h-1723183964838"/>
            <w:bookmarkEnd w:id="36"/>
            <w:r>
              <w:rPr>
                <w:b/>
              </w:rPr>
              <w:t>Title</w:t>
            </w:r>
          </w:p>
        </w:tc>
        <w:tc>
          <w:tcPr>
            <w:tcW w:w="2480" w:type="dxa"/>
          </w:tcPr>
          <w:p w14:paraId="0D7DFE2F"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rPr>
                <w:rFonts w:hint="eastAsia"/>
              </w:rPr>
            </w:pPr>
            <w:bookmarkStart w:id="37" w:name="uury-1723183964841"/>
            <w:bookmarkEnd w:id="37"/>
            <w:r>
              <w:rPr>
                <w:b/>
              </w:rPr>
              <w:t>Authors</w:t>
            </w:r>
          </w:p>
        </w:tc>
        <w:tc>
          <w:tcPr>
            <w:tcW w:w="2480" w:type="dxa"/>
          </w:tcPr>
          <w:p w14:paraId="358D0407"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rPr>
                <w:rFonts w:hint="eastAsia"/>
              </w:rPr>
            </w:pPr>
            <w:bookmarkStart w:id="38" w:name="9Gyt-1723183964844"/>
            <w:bookmarkEnd w:id="38"/>
            <w:r>
              <w:rPr>
                <w:b/>
              </w:rPr>
              <w:t>Abstract</w:t>
            </w:r>
          </w:p>
        </w:tc>
        <w:tc>
          <w:tcPr>
            <w:tcW w:w="2480" w:type="dxa"/>
          </w:tcPr>
          <w:p w14:paraId="7DE047CC" w14:textId="77777777" w:rsidR="008E484E" w:rsidRDefault="008E484E" w:rsidP="00834556">
            <w:pPr>
              <w:cnfStyle w:val="100000000000" w:firstRow="1" w:lastRow="0" w:firstColumn="0" w:lastColumn="0" w:oddVBand="0" w:evenVBand="0" w:oddHBand="0" w:evenHBand="0" w:firstRowFirstColumn="0" w:firstRowLastColumn="0" w:lastRowFirstColumn="0" w:lastRowLastColumn="0"/>
              <w:rPr>
                <w:rFonts w:hint="eastAsia"/>
              </w:rPr>
            </w:pPr>
            <w:bookmarkStart w:id="39" w:name="8vpm-1723183964847"/>
            <w:bookmarkEnd w:id="39"/>
            <w:r>
              <w:rPr>
                <w:b/>
              </w:rPr>
              <w:t>Publisher</w:t>
            </w:r>
          </w:p>
        </w:tc>
      </w:tr>
      <w:tr w:rsidR="008E484E" w14:paraId="1E3FE41F"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529D4915" w14:textId="77777777" w:rsidR="008E484E" w:rsidRDefault="008E484E" w:rsidP="00834556">
            <w:pPr>
              <w:rPr>
                <w:rFonts w:hint="eastAsia"/>
              </w:rPr>
            </w:pPr>
            <w:bookmarkStart w:id="40" w:name="M6Si-1723183964851"/>
            <w:bookmarkEnd w:id="40"/>
            <w:r>
              <w:t>A Survey Report on TinyML and Small Data – the future of machine learning</w:t>
            </w:r>
          </w:p>
        </w:tc>
        <w:tc>
          <w:tcPr>
            <w:tcW w:w="2480" w:type="dxa"/>
          </w:tcPr>
          <w:p w14:paraId="77099CF7"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41" w:name="wuzl-1723183964854"/>
            <w:bookmarkEnd w:id="41"/>
            <w:r>
              <w:t xml:space="preserve">Nidhi Sawant, Jayant Sawarkar, Suraj Shegukar, Sanjana Sawant, Bhargav Shendge, Afsha </w:t>
            </w:r>
            <w:r>
              <w:lastRenderedPageBreak/>
              <w:t>Akkalkot</w:t>
            </w:r>
          </w:p>
        </w:tc>
        <w:tc>
          <w:tcPr>
            <w:tcW w:w="2480" w:type="dxa"/>
          </w:tcPr>
          <w:p w14:paraId="46D7B6FA"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42" w:name="GAJt-1723183964858"/>
            <w:bookmarkEnd w:id="42"/>
            <w:r>
              <w:lastRenderedPageBreak/>
              <w:t xml:space="preserve">This report provides a comprehensive analysis of TinyML and Small Data, focusing on </w:t>
            </w:r>
            <w:r>
              <w:lastRenderedPageBreak/>
              <w:t>challenges, techniques, and applications. It explores small datasets and low-power ML models on edge devices.</w:t>
            </w:r>
          </w:p>
        </w:tc>
        <w:tc>
          <w:tcPr>
            <w:tcW w:w="2480" w:type="dxa"/>
          </w:tcPr>
          <w:p w14:paraId="5C93696A"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43" w:name="ulrR-1723183964861"/>
            <w:bookmarkEnd w:id="43"/>
            <w:r>
              <w:lastRenderedPageBreak/>
              <w:t>IJSREM</w:t>
            </w:r>
          </w:p>
        </w:tc>
      </w:tr>
      <w:tr w:rsidR="008E484E" w14:paraId="02429BF1" w14:textId="77777777" w:rsidTr="008E484E">
        <w:trPr>
          <w:trHeight w:val="600"/>
        </w:trPr>
        <w:tc>
          <w:tcPr>
            <w:cnfStyle w:val="001000000000" w:firstRow="0" w:lastRow="0" w:firstColumn="1" w:lastColumn="0" w:oddVBand="0" w:evenVBand="0" w:oddHBand="0" w:evenHBand="0" w:firstRowFirstColumn="0" w:firstRowLastColumn="0" w:lastRowFirstColumn="0" w:lastRowLastColumn="0"/>
            <w:tcW w:w="2480" w:type="dxa"/>
          </w:tcPr>
          <w:p w14:paraId="141F4039" w14:textId="77777777" w:rsidR="008E484E" w:rsidRDefault="008E484E" w:rsidP="00834556">
            <w:pPr>
              <w:rPr>
                <w:rFonts w:hint="eastAsia"/>
              </w:rPr>
            </w:pPr>
            <w:bookmarkStart w:id="44" w:name="T6Ld-1723183964865"/>
            <w:bookmarkEnd w:id="44"/>
            <w:r>
              <w:t>TinyML: Tools, applications, challenges, and future research directions</w:t>
            </w:r>
          </w:p>
        </w:tc>
        <w:tc>
          <w:tcPr>
            <w:tcW w:w="2480" w:type="dxa"/>
          </w:tcPr>
          <w:p w14:paraId="0DEF7EB6"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45" w:name="IbP2-1723183964868"/>
            <w:bookmarkEnd w:id="45"/>
            <w:r>
              <w:t>Various Authors</w:t>
            </w:r>
          </w:p>
        </w:tc>
        <w:tc>
          <w:tcPr>
            <w:tcW w:w="2480" w:type="dxa"/>
          </w:tcPr>
          <w:p w14:paraId="37DCC1D7"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46" w:name="qJby-1723183964871"/>
            <w:bookmarkEnd w:id="46"/>
            <w:r>
              <w:t>This paper surveys the current progress, challenges, and future directions of TinyML, emphasizing its deployment in IoT and resource-constrained environments.</w:t>
            </w:r>
          </w:p>
        </w:tc>
        <w:tc>
          <w:tcPr>
            <w:tcW w:w="2480" w:type="dxa"/>
          </w:tcPr>
          <w:p w14:paraId="2B053803"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47" w:name="jp4B-1723183964874"/>
            <w:bookmarkEnd w:id="47"/>
            <w:r>
              <w:t>Springer</w:t>
            </w:r>
          </w:p>
        </w:tc>
      </w:tr>
      <w:tr w:rsidR="008E484E" w14:paraId="3C730D27"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50651FA7" w14:textId="77777777" w:rsidR="008E484E" w:rsidRDefault="008E484E" w:rsidP="00834556">
            <w:pPr>
              <w:rPr>
                <w:rFonts w:hint="eastAsia"/>
              </w:rPr>
            </w:pPr>
            <w:bookmarkStart w:id="48" w:name="g8qG-1723183964878"/>
            <w:bookmarkEnd w:id="48"/>
            <w:r>
              <w:t>TinyML Meets IoT: A comprehensive survey</w:t>
            </w:r>
          </w:p>
        </w:tc>
        <w:tc>
          <w:tcPr>
            <w:tcW w:w="2480" w:type="dxa"/>
          </w:tcPr>
          <w:p w14:paraId="527C1EDD"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49" w:name="jcdS-1723183964881"/>
            <w:bookmarkEnd w:id="49"/>
            <w:r>
              <w:t>Dutta DL, Bharali S</w:t>
            </w:r>
          </w:p>
        </w:tc>
        <w:tc>
          <w:tcPr>
            <w:tcW w:w="2480" w:type="dxa"/>
          </w:tcPr>
          <w:p w14:paraId="7EB8E2EB"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50" w:name="FZIq-1723183964884"/>
            <w:bookmarkEnd w:id="50"/>
            <w:r>
              <w:t>The paper explores the intersection of TinyML and IoT, providing a comprehensive overview of the applications and challenges in integrating TinyML in IoT environments.</w:t>
            </w:r>
          </w:p>
        </w:tc>
        <w:tc>
          <w:tcPr>
            <w:tcW w:w="2480" w:type="dxa"/>
          </w:tcPr>
          <w:p w14:paraId="15E63B06"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51" w:name="dVks-1723183964887"/>
            <w:bookmarkEnd w:id="51"/>
            <w:r>
              <w:t>ScienceDirect</w:t>
            </w:r>
          </w:p>
        </w:tc>
      </w:tr>
      <w:tr w:rsidR="008E484E" w14:paraId="505E06EC" w14:textId="77777777" w:rsidTr="008E484E">
        <w:trPr>
          <w:trHeight w:val="600"/>
        </w:trPr>
        <w:tc>
          <w:tcPr>
            <w:cnfStyle w:val="001000000000" w:firstRow="0" w:lastRow="0" w:firstColumn="1" w:lastColumn="0" w:oddVBand="0" w:evenVBand="0" w:oddHBand="0" w:evenHBand="0" w:firstRowFirstColumn="0" w:firstRowLastColumn="0" w:lastRowFirstColumn="0" w:lastRowLastColumn="0"/>
            <w:tcW w:w="2480" w:type="dxa"/>
          </w:tcPr>
          <w:p w14:paraId="24CC5EF2" w14:textId="77777777" w:rsidR="008E484E" w:rsidRDefault="008E484E" w:rsidP="00834556">
            <w:pPr>
              <w:rPr>
                <w:rFonts w:hint="eastAsia"/>
              </w:rPr>
            </w:pPr>
            <w:bookmarkStart w:id="52" w:name="zd1J-1723183964891"/>
            <w:bookmarkEnd w:id="52"/>
            <w:r>
              <w:t>Tiny Machine Learning for Resource-Constrained Microcontrollers</w:t>
            </w:r>
          </w:p>
        </w:tc>
        <w:tc>
          <w:tcPr>
            <w:tcW w:w="2480" w:type="dxa"/>
          </w:tcPr>
          <w:p w14:paraId="4F633238"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53" w:name="Ayrq-1723183964894"/>
            <w:bookmarkEnd w:id="53"/>
            <w:r>
              <w:t>Immonen R, Hämäläinen T</w:t>
            </w:r>
          </w:p>
        </w:tc>
        <w:tc>
          <w:tcPr>
            <w:tcW w:w="2480" w:type="dxa"/>
          </w:tcPr>
          <w:p w14:paraId="2B8A730D"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54" w:name="SySf-1723183964897"/>
            <w:bookmarkEnd w:id="54"/>
            <w:r>
              <w:t xml:space="preserve">This paper discusses the deployment of machine learning models on microcontrollers with limited resources, highlighting </w:t>
            </w:r>
            <w:r>
              <w:lastRenderedPageBreak/>
              <w:t>strategies for overcoming computational constraints.</w:t>
            </w:r>
          </w:p>
        </w:tc>
        <w:tc>
          <w:tcPr>
            <w:tcW w:w="2480" w:type="dxa"/>
          </w:tcPr>
          <w:p w14:paraId="796C71FE" w14:textId="77777777" w:rsidR="008E484E" w:rsidRDefault="008E484E" w:rsidP="00834556">
            <w:pPr>
              <w:cnfStyle w:val="000000000000" w:firstRow="0" w:lastRow="0" w:firstColumn="0" w:lastColumn="0" w:oddVBand="0" w:evenVBand="0" w:oddHBand="0" w:evenHBand="0" w:firstRowFirstColumn="0" w:firstRowLastColumn="0" w:lastRowFirstColumn="0" w:lastRowLastColumn="0"/>
              <w:rPr>
                <w:rFonts w:hint="eastAsia"/>
              </w:rPr>
            </w:pPr>
            <w:bookmarkStart w:id="55" w:name="L5eK-1723183964900"/>
            <w:bookmarkEnd w:id="55"/>
            <w:r>
              <w:lastRenderedPageBreak/>
              <w:t>Hindawi</w:t>
            </w:r>
          </w:p>
        </w:tc>
      </w:tr>
      <w:tr w:rsidR="008E484E" w14:paraId="5213DAD9" w14:textId="77777777" w:rsidTr="008E48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80" w:type="dxa"/>
          </w:tcPr>
          <w:p w14:paraId="423C6A12" w14:textId="77777777" w:rsidR="008E484E" w:rsidRDefault="008E484E" w:rsidP="00834556">
            <w:pPr>
              <w:rPr>
                <w:rFonts w:hint="eastAsia"/>
              </w:rPr>
            </w:pPr>
            <w:bookmarkStart w:id="56" w:name="hjPH-1723183964904"/>
            <w:bookmarkEnd w:id="56"/>
            <w:r>
              <w:t>Benchmarking TinyML systems: Challenges and direction</w:t>
            </w:r>
          </w:p>
        </w:tc>
        <w:tc>
          <w:tcPr>
            <w:tcW w:w="2480" w:type="dxa"/>
          </w:tcPr>
          <w:p w14:paraId="22BE0251"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57" w:name="zhdf-1723183964907"/>
            <w:bookmarkEnd w:id="57"/>
            <w:r>
              <w:t>Banbury CR, Reddi VJ, Lam M, et al.</w:t>
            </w:r>
          </w:p>
        </w:tc>
        <w:tc>
          <w:tcPr>
            <w:tcW w:w="2480" w:type="dxa"/>
          </w:tcPr>
          <w:p w14:paraId="6E6BA5BB"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58" w:name="xVyL-1723183964910"/>
            <w:bookmarkEnd w:id="58"/>
            <w:r>
              <w:t>The paper discusses the challenges and directions for benchmarking TinyML systems, providing insights into performance evaluation and optimization on constrained hardware.</w:t>
            </w:r>
          </w:p>
        </w:tc>
        <w:tc>
          <w:tcPr>
            <w:tcW w:w="2480" w:type="dxa"/>
          </w:tcPr>
          <w:p w14:paraId="32C1DBA3" w14:textId="77777777" w:rsidR="008E484E" w:rsidRDefault="008E484E" w:rsidP="00834556">
            <w:pPr>
              <w:cnfStyle w:val="000000100000" w:firstRow="0" w:lastRow="0" w:firstColumn="0" w:lastColumn="0" w:oddVBand="0" w:evenVBand="0" w:oddHBand="1" w:evenHBand="0" w:firstRowFirstColumn="0" w:firstRowLastColumn="0" w:lastRowFirstColumn="0" w:lastRowLastColumn="0"/>
              <w:rPr>
                <w:rFonts w:hint="eastAsia"/>
              </w:rPr>
            </w:pPr>
            <w:bookmarkStart w:id="59" w:name="dvt3-1723183964913"/>
            <w:bookmarkEnd w:id="59"/>
            <w:r>
              <w:t>arXiv</w:t>
            </w:r>
          </w:p>
        </w:tc>
      </w:tr>
    </w:tbl>
    <w:p w14:paraId="5EBFA07B" w14:textId="77777777" w:rsidR="008E484E" w:rsidRPr="008E484E" w:rsidRDefault="008E484E" w:rsidP="008E484E">
      <w:pPr>
        <w:pStyle w:val="3"/>
        <w:spacing w:before="0" w:after="0" w:line="240" w:lineRule="auto"/>
        <w:rPr>
          <w:rFonts w:hint="eastAsia"/>
        </w:rPr>
      </w:pPr>
      <w:bookmarkStart w:id="60" w:name="DOLn-1723183965013"/>
      <w:bookmarkEnd w:id="60"/>
      <w:r w:rsidRPr="008E484E">
        <w:rPr>
          <w:rFonts w:cs="微软雅黑"/>
        </w:rPr>
        <w:t>Literature Review</w:t>
      </w:r>
    </w:p>
    <w:p w14:paraId="787C6CDE" w14:textId="77777777" w:rsidR="008E484E" w:rsidRDefault="008E484E" w:rsidP="008E484E">
      <w:pPr>
        <w:rPr>
          <w:rFonts w:hint="eastAsia"/>
        </w:rPr>
      </w:pPr>
      <w:bookmarkStart w:id="61" w:name="hyck-1723183964920"/>
      <w:bookmarkEnd w:id="61"/>
      <w:r>
        <w:t xml:space="preserve">TinyML and Small Data have emerged as crucial topics in the fields of machine learning and IoT, primarily driven by the need to deploy machine learning models on resource-constrained devices such as microcontrollers. </w:t>
      </w:r>
      <w:r>
        <w:rPr>
          <w:b/>
        </w:rPr>
        <w:t>Sawant et al. (2023)</w:t>
      </w:r>
      <w:r>
        <w:t xml:space="preserve"> provide a comprehensive overview of the challenges and applications of TinyML and Small Data. The report emphasizes the unique characteristics of small datasets, such as sparsity and noise, and explores the deployment of low-power ML models on edge devices, showcasing their applications across various domains including healthcare and manufacturing.</w:t>
      </w:r>
    </w:p>
    <w:p w14:paraId="586966D9" w14:textId="77777777" w:rsidR="008E484E" w:rsidRDefault="008E484E" w:rsidP="008E484E">
      <w:pPr>
        <w:rPr>
          <w:rFonts w:hint="eastAsia"/>
        </w:rPr>
      </w:pPr>
      <w:bookmarkStart w:id="62" w:name="WFPk-1723183964922"/>
      <w:bookmarkEnd w:id="62"/>
      <w:r>
        <w:rPr>
          <w:b/>
        </w:rPr>
        <w:t>Dutta and Bharali (2021)</w:t>
      </w:r>
      <w:r>
        <w:t xml:space="preserve"> extend this discussion by exploring the integration of TinyML with IoT, offering a detailed survey of the challenges and future research directions in this space. Their work highlights the importance of optimizing TinyML models for real-time applications in IoT environments.</w:t>
      </w:r>
    </w:p>
    <w:p w14:paraId="5E9B89BE" w14:textId="77777777" w:rsidR="008E484E" w:rsidRDefault="008E484E" w:rsidP="008E484E">
      <w:pPr>
        <w:rPr>
          <w:rFonts w:hint="eastAsia"/>
        </w:rPr>
      </w:pPr>
      <w:bookmarkStart w:id="63" w:name="H3DD-1723183964924"/>
      <w:bookmarkEnd w:id="63"/>
      <w:r>
        <w:rPr>
          <w:b/>
        </w:rPr>
        <w:lastRenderedPageBreak/>
        <w:t>Immonen and Hämäläinen (2022)</w:t>
      </w:r>
      <w:r>
        <w:t xml:space="preserve"> focus on the technical challenges associated with deploying TinyML models on resource-constrained microcontrollers. Their research delves into strategies for overcoming limitations in computational power and memory, which are critical for ensuring efficient model performance on edge devices.</w:t>
      </w:r>
    </w:p>
    <w:p w14:paraId="100021FB" w14:textId="77777777" w:rsidR="008E484E" w:rsidRDefault="008E484E" w:rsidP="008E484E">
      <w:pPr>
        <w:rPr>
          <w:rFonts w:hint="eastAsia"/>
        </w:rPr>
      </w:pPr>
      <w:bookmarkStart w:id="64" w:name="e1ZJ-1723183964926"/>
      <w:bookmarkEnd w:id="64"/>
      <w:r>
        <w:rPr>
          <w:b/>
        </w:rPr>
        <w:t>Banbury et al. (2020)</w:t>
      </w:r>
      <w:r>
        <w:t xml:space="preserve"> address the need for benchmarking TinyML systems, discussing the complexities of performance evaluation on constrained hardware. Their work provides a roadmap for future research in optimizing TinyML systems, emphasizing the importance of developing standardized benchmarks for performance comparison.</w:t>
      </w:r>
    </w:p>
    <w:p w14:paraId="7024597F" w14:textId="77777777" w:rsidR="008E484E" w:rsidRDefault="008E484E" w:rsidP="008E484E">
      <w:pPr>
        <w:rPr>
          <w:rFonts w:hint="eastAsia"/>
        </w:rPr>
      </w:pPr>
      <w:bookmarkStart w:id="65" w:name="pEr4-1723183964928"/>
      <w:bookmarkEnd w:id="65"/>
      <w:r>
        <w:t>Overall, the literature suggests that TinyML and Small Data are poised to play a significant role in the future of machine learning, particularly in applications where large-scale data collection is impractical, and energy efficiency is paramount.</w:t>
      </w:r>
    </w:p>
    <w:p w14:paraId="41966096" w14:textId="77777777" w:rsidR="008E484E" w:rsidRPr="008E484E" w:rsidRDefault="008E484E">
      <w:pPr>
        <w:rPr>
          <w:rFonts w:hint="eastAsia"/>
        </w:rPr>
      </w:pPr>
    </w:p>
    <w:sectPr w:rsidR="008E484E" w:rsidRPr="008E4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43031555">
    <w:abstractNumId w:val="0"/>
    <w:lvlOverride w:ilvl="0">
      <w:startOverride w:val="1"/>
    </w:lvlOverride>
  </w:num>
  <w:num w:numId="2" w16cid:durableId="1916160769">
    <w:abstractNumId w:val="1"/>
    <w:lvlOverride w:ilvl="0">
      <w:startOverride w:val="1"/>
    </w:lvlOverride>
  </w:num>
  <w:num w:numId="3" w16cid:durableId="1527449959">
    <w:abstractNumId w:val="1"/>
    <w:lvlOverride w:ilvl="0">
      <w:startOverride w:val="1"/>
    </w:lvlOverride>
  </w:num>
  <w:num w:numId="4" w16cid:durableId="1237017188">
    <w:abstractNumId w:val="1"/>
    <w:lvlOverride w:ilvl="0">
      <w:startOverride w:val="1"/>
    </w:lvlOverride>
  </w:num>
  <w:num w:numId="5" w16cid:durableId="1327980402">
    <w:abstractNumId w:val="1"/>
    <w:lvlOverride w:ilvl="0">
      <w:startOverride w:val="1"/>
    </w:lvlOverride>
  </w:num>
  <w:num w:numId="6" w16cid:durableId="1052735802">
    <w:abstractNumId w:val="1"/>
    <w:lvlOverride w:ilvl="0">
      <w:startOverride w:val="1"/>
    </w:lvlOverride>
  </w:num>
  <w:num w:numId="7" w16cid:durableId="537592742">
    <w:abstractNumId w:val="1"/>
    <w:lvlOverride w:ilvl="0">
      <w:startOverride w:val="1"/>
    </w:lvlOverride>
  </w:num>
  <w:num w:numId="8" w16cid:durableId="1549150173">
    <w:abstractNumId w:val="1"/>
    <w:lvlOverride w:ilvl="0">
      <w:startOverride w:val="1"/>
    </w:lvlOverride>
  </w:num>
  <w:num w:numId="9" w16cid:durableId="43065027">
    <w:abstractNumId w:val="1"/>
    <w:lvlOverride w:ilvl="0">
      <w:startOverride w:val="1"/>
    </w:lvlOverride>
  </w:num>
  <w:num w:numId="10" w16cid:durableId="6042634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5BA9"/>
    <w:rsid w:val="00147754"/>
    <w:rsid w:val="001B415D"/>
    <w:rsid w:val="00370280"/>
    <w:rsid w:val="00752E38"/>
    <w:rsid w:val="008E484E"/>
    <w:rsid w:val="009E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8CA"/>
  <w15:docId w15:val="{11272D60-F02E-4DE6-8BA6-A61E50C5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table" w:styleId="51">
    <w:name w:val="Plain Table 5"/>
    <w:basedOn w:val="a1"/>
    <w:uiPriority w:val="45"/>
    <w:rsid w:val="008E48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7">
    <w:name w:val="Hyperlink"/>
    <w:basedOn w:val="a0"/>
    <w:uiPriority w:val="99"/>
    <w:unhideWhenUsed/>
    <w:rsid w:val="00147754"/>
    <w:rPr>
      <w:color w:val="0563C1" w:themeColor="hyperlink"/>
      <w:u w:val="single"/>
    </w:rPr>
  </w:style>
  <w:style w:type="character" w:styleId="a8">
    <w:name w:val="Unresolved Mention"/>
    <w:basedOn w:val="a0"/>
    <w:uiPriority w:val="99"/>
    <w:semiHidden/>
    <w:unhideWhenUsed/>
    <w:rsid w:val="00147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823860">
      <w:bodyDiv w:val="1"/>
      <w:marLeft w:val="0"/>
      <w:marRight w:val="0"/>
      <w:marTop w:val="0"/>
      <w:marBottom w:val="0"/>
      <w:divBdr>
        <w:top w:val="none" w:sz="0" w:space="0" w:color="auto"/>
        <w:left w:val="none" w:sz="0" w:space="0" w:color="auto"/>
        <w:bottom w:val="none" w:sz="0" w:space="0" w:color="auto"/>
        <w:right w:val="none" w:sz="0" w:space="0" w:color="auto"/>
      </w:divBdr>
    </w:div>
    <w:div w:id="16693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小慧 蒲</cp:lastModifiedBy>
  <cp:revision>3</cp:revision>
  <dcterms:created xsi:type="dcterms:W3CDTF">2024-08-09T06:13:00Z</dcterms:created>
  <dcterms:modified xsi:type="dcterms:W3CDTF">2024-08-09T07:38:00Z</dcterms:modified>
</cp:coreProperties>
</file>