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10AA9" w14:textId="77777777" w:rsidR="00E7557C" w:rsidRDefault="00000000">
      <w:pPr>
        <w:spacing w:after="548" w:line="259" w:lineRule="auto"/>
        <w:ind w:left="3390" w:firstLine="0"/>
        <w:jc w:val="left"/>
      </w:pPr>
      <w:r>
        <w:rPr>
          <w:noProof/>
        </w:rPr>
        <w:drawing>
          <wp:inline distT="0" distB="0" distL="0" distR="0" wp14:anchorId="0227931B" wp14:editId="43431414">
            <wp:extent cx="1822450" cy="18605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822450" cy="1860550"/>
                    </a:xfrm>
                    <a:prstGeom prst="rect">
                      <a:avLst/>
                    </a:prstGeom>
                  </pic:spPr>
                </pic:pic>
              </a:graphicData>
            </a:graphic>
          </wp:inline>
        </w:drawing>
      </w:r>
    </w:p>
    <w:p w14:paraId="00E2A594" w14:textId="77777777" w:rsidR="00E7557C" w:rsidRDefault="00000000">
      <w:pPr>
        <w:spacing w:after="69" w:line="259" w:lineRule="auto"/>
        <w:ind w:left="0" w:firstLine="0"/>
        <w:jc w:val="center"/>
      </w:pPr>
      <w:r>
        <w:rPr>
          <w:rFonts w:ascii="Calibri" w:eastAsia="Calibri" w:hAnsi="Calibri" w:cs="Calibri"/>
          <w:sz w:val="34"/>
        </w:rPr>
        <w:t>University of Pisa</w:t>
      </w:r>
    </w:p>
    <w:p w14:paraId="11F6CA61" w14:textId="77777777" w:rsidR="00E7557C" w:rsidRDefault="00000000" w:rsidP="00CA3BA9">
      <w:pPr>
        <w:spacing w:after="751" w:line="259" w:lineRule="auto"/>
        <w:ind w:left="0" w:firstLine="0"/>
        <w:jc w:val="center"/>
      </w:pPr>
      <w:r>
        <w:rPr>
          <w:rFonts w:ascii="Calibri" w:eastAsia="Calibri" w:hAnsi="Calibri" w:cs="Calibri"/>
          <w:sz w:val="29"/>
        </w:rPr>
        <w:t>Department of Computer Science</w:t>
      </w:r>
    </w:p>
    <w:p w14:paraId="43BE93C7" w14:textId="77777777" w:rsidR="00E7557C" w:rsidRDefault="00000000">
      <w:pPr>
        <w:spacing w:after="0" w:line="264" w:lineRule="auto"/>
        <w:jc w:val="center"/>
      </w:pPr>
      <w:r>
        <w:rPr>
          <w:rFonts w:ascii="Calibri" w:eastAsia="Calibri" w:hAnsi="Calibri" w:cs="Calibri"/>
          <w:sz w:val="24"/>
        </w:rPr>
        <w:t>Data Mining</w:t>
      </w:r>
    </w:p>
    <w:p w14:paraId="5CC61DA1" w14:textId="2E469C02" w:rsidR="00E7557C" w:rsidRDefault="00000000" w:rsidP="00AB660F">
      <w:pPr>
        <w:spacing w:after="137" w:line="264" w:lineRule="auto"/>
        <w:jc w:val="center"/>
      </w:pPr>
      <w:r>
        <w:rPr>
          <w:rFonts w:ascii="Calibri" w:eastAsia="Calibri" w:hAnsi="Calibri" w:cs="Calibri"/>
          <w:noProof/>
          <w:sz w:val="22"/>
        </w:rPr>
        <mc:AlternateContent>
          <mc:Choice Requires="wpg">
            <w:drawing>
              <wp:inline distT="0" distB="0" distL="0" distR="0" wp14:anchorId="7F660F9E" wp14:editId="097214C4">
                <wp:extent cx="6128106" cy="7201"/>
                <wp:effectExtent l="0" t="0" r="0" b="0"/>
                <wp:docPr id="12757" name="Group 12757"/>
                <wp:cNvGraphicFramePr/>
                <a:graphic xmlns:a="http://schemas.openxmlformats.org/drawingml/2006/main">
                  <a:graphicData uri="http://schemas.microsoft.com/office/word/2010/wordprocessingGroup">
                    <wpg:wgp>
                      <wpg:cNvGrpSpPr/>
                      <wpg:grpSpPr>
                        <a:xfrm>
                          <a:off x="0" y="0"/>
                          <a:ext cx="6128106" cy="7201"/>
                          <a:chOff x="0" y="0"/>
                          <a:chExt cx="6128106" cy="7201"/>
                        </a:xfrm>
                      </wpg:grpSpPr>
                      <wps:wsp>
                        <wps:cNvPr id="12" name="Shape 12"/>
                        <wps:cNvSpPr/>
                        <wps:spPr>
                          <a:xfrm>
                            <a:off x="0" y="0"/>
                            <a:ext cx="6128106" cy="0"/>
                          </a:xfrm>
                          <a:custGeom>
                            <a:avLst/>
                            <a:gdLst/>
                            <a:ahLst/>
                            <a:cxnLst/>
                            <a:rect l="0" t="0" r="0" b="0"/>
                            <a:pathLst>
                              <a:path w="6128106">
                                <a:moveTo>
                                  <a:pt x="0" y="0"/>
                                </a:moveTo>
                                <a:lnTo>
                                  <a:pt x="6128106"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57" style="width:482.528pt;height:0.567pt;mso-position-horizontal-relative:char;mso-position-vertical-relative:line" coordsize="61281,72">
                <v:shape id="Shape 12" style="position:absolute;width:61281;height:0;left:0;top:0;" coordsize="6128106,0" path="m0,0l6128106,0">
                  <v:stroke weight="0.567pt" endcap="flat" joinstyle="miter" miterlimit="10" on="true" color="#000000"/>
                  <v:fill on="false" color="#000000" opacity="0"/>
                </v:shape>
              </v:group>
            </w:pict>
          </mc:Fallback>
        </mc:AlternateContent>
      </w:r>
    </w:p>
    <w:p w14:paraId="376B9DDB" w14:textId="2A286241" w:rsidR="00E7557C" w:rsidRDefault="00AB660F">
      <w:pPr>
        <w:spacing w:after="0" w:line="259" w:lineRule="auto"/>
        <w:ind w:left="2586" w:firstLine="0"/>
        <w:jc w:val="left"/>
      </w:pPr>
      <w:r>
        <w:rPr>
          <w:b/>
          <w:sz w:val="41"/>
        </w:rPr>
        <w:t>Spotify Dataset Analysis</w:t>
      </w:r>
    </w:p>
    <w:p w14:paraId="36939CDF" w14:textId="77777777" w:rsidR="00E7557C" w:rsidRDefault="00000000">
      <w:pPr>
        <w:spacing w:after="929" w:line="259" w:lineRule="auto"/>
        <w:ind w:left="0" w:firstLine="0"/>
        <w:jc w:val="left"/>
      </w:pPr>
      <w:r>
        <w:rPr>
          <w:rFonts w:ascii="Calibri" w:eastAsia="Calibri" w:hAnsi="Calibri" w:cs="Calibri"/>
          <w:noProof/>
          <w:sz w:val="22"/>
        </w:rPr>
        <mc:AlternateContent>
          <mc:Choice Requires="wpg">
            <w:drawing>
              <wp:inline distT="0" distB="0" distL="0" distR="0" wp14:anchorId="78935A1F" wp14:editId="47F55CEF">
                <wp:extent cx="6128106" cy="7201"/>
                <wp:effectExtent l="0" t="0" r="0" b="0"/>
                <wp:docPr id="12758" name="Group 12758"/>
                <wp:cNvGraphicFramePr/>
                <a:graphic xmlns:a="http://schemas.openxmlformats.org/drawingml/2006/main">
                  <a:graphicData uri="http://schemas.microsoft.com/office/word/2010/wordprocessingGroup">
                    <wpg:wgp>
                      <wpg:cNvGrpSpPr/>
                      <wpg:grpSpPr>
                        <a:xfrm>
                          <a:off x="0" y="0"/>
                          <a:ext cx="6128106" cy="7201"/>
                          <a:chOff x="0" y="0"/>
                          <a:chExt cx="6128106" cy="7201"/>
                        </a:xfrm>
                      </wpg:grpSpPr>
                      <wps:wsp>
                        <wps:cNvPr id="14" name="Shape 14"/>
                        <wps:cNvSpPr/>
                        <wps:spPr>
                          <a:xfrm>
                            <a:off x="0" y="0"/>
                            <a:ext cx="6128106" cy="0"/>
                          </a:xfrm>
                          <a:custGeom>
                            <a:avLst/>
                            <a:gdLst/>
                            <a:ahLst/>
                            <a:cxnLst/>
                            <a:rect l="0" t="0" r="0" b="0"/>
                            <a:pathLst>
                              <a:path w="6128106">
                                <a:moveTo>
                                  <a:pt x="0" y="0"/>
                                </a:moveTo>
                                <a:lnTo>
                                  <a:pt x="6128106"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58" style="width:482.528pt;height:0.567pt;mso-position-horizontal-relative:char;mso-position-vertical-relative:line" coordsize="61281,72">
                <v:shape id="Shape 14" style="position:absolute;width:61281;height:0;left:0;top:0;" coordsize="6128106,0" path="m0,0l6128106,0">
                  <v:stroke weight="0.567pt" endcap="flat" joinstyle="miter" miterlimit="10" on="true" color="#000000"/>
                  <v:fill on="false" color="#000000" opacity="0"/>
                </v:shape>
              </v:group>
            </w:pict>
          </mc:Fallback>
        </mc:AlternateContent>
      </w:r>
    </w:p>
    <w:p w14:paraId="57F5E755" w14:textId="77777777" w:rsidR="00E7557C" w:rsidRDefault="00000000">
      <w:pPr>
        <w:spacing w:after="165" w:line="259" w:lineRule="auto"/>
        <w:ind w:left="0" w:right="14" w:firstLine="0"/>
        <w:jc w:val="center"/>
      </w:pPr>
      <w:r>
        <w:rPr>
          <w:i/>
          <w:sz w:val="24"/>
        </w:rPr>
        <w:t>Authors:</w:t>
      </w:r>
    </w:p>
    <w:p w14:paraId="549E02E1" w14:textId="609BAA80" w:rsidR="00AB660F" w:rsidRDefault="00AB660F">
      <w:pPr>
        <w:spacing w:after="0" w:line="259" w:lineRule="auto"/>
        <w:ind w:left="0" w:firstLine="0"/>
        <w:jc w:val="center"/>
        <w:rPr>
          <w:b/>
          <w:sz w:val="24"/>
        </w:rPr>
      </w:pPr>
      <w:r>
        <w:rPr>
          <w:b/>
          <w:sz w:val="24"/>
        </w:rPr>
        <w:t>Bux Lorenzo</w:t>
      </w:r>
    </w:p>
    <w:p w14:paraId="3D8FECB6" w14:textId="54725B77" w:rsidR="00AB660F" w:rsidRDefault="00AB660F">
      <w:pPr>
        <w:spacing w:after="0" w:line="259" w:lineRule="auto"/>
        <w:ind w:left="0" w:firstLine="0"/>
        <w:jc w:val="center"/>
        <w:rPr>
          <w:b/>
          <w:sz w:val="24"/>
        </w:rPr>
      </w:pPr>
      <w:r>
        <w:rPr>
          <w:b/>
          <w:sz w:val="24"/>
        </w:rPr>
        <w:t>Capria Francesco</w:t>
      </w:r>
    </w:p>
    <w:p w14:paraId="26E1DF47" w14:textId="0FBF0031" w:rsidR="00AB660F" w:rsidRDefault="00AB660F">
      <w:pPr>
        <w:spacing w:after="0" w:line="259" w:lineRule="auto"/>
        <w:ind w:left="0" w:firstLine="0"/>
        <w:jc w:val="center"/>
        <w:rPr>
          <w:b/>
          <w:sz w:val="24"/>
        </w:rPr>
      </w:pPr>
      <w:r>
        <w:rPr>
          <w:b/>
          <w:sz w:val="24"/>
        </w:rPr>
        <w:t>Diamanti Giulia</w:t>
      </w:r>
    </w:p>
    <w:p w14:paraId="7E2DCF9E" w14:textId="77777777" w:rsidR="00AB660F" w:rsidRDefault="00AB660F">
      <w:pPr>
        <w:spacing w:after="0" w:line="259" w:lineRule="auto"/>
        <w:ind w:left="0" w:firstLine="0"/>
        <w:jc w:val="center"/>
        <w:rPr>
          <w:b/>
          <w:sz w:val="24"/>
        </w:rPr>
      </w:pPr>
    </w:p>
    <w:p w14:paraId="490A0AB5" w14:textId="61316980" w:rsidR="00AB660F" w:rsidRDefault="00482EC8">
      <w:pPr>
        <w:spacing w:after="0" w:line="259" w:lineRule="auto"/>
        <w:ind w:left="0" w:firstLine="0"/>
        <w:jc w:val="center"/>
        <w:rPr>
          <w:sz w:val="24"/>
        </w:rPr>
      </w:pPr>
      <w:r>
        <w:rPr>
          <w:sz w:val="24"/>
        </w:rPr>
        <w:t>2023/2024</w:t>
      </w:r>
    </w:p>
    <w:p w14:paraId="228F091D" w14:textId="77777777" w:rsidR="00AB660F" w:rsidRDefault="00AB660F">
      <w:pPr>
        <w:spacing w:after="0" w:line="259" w:lineRule="auto"/>
        <w:ind w:left="0" w:firstLine="0"/>
        <w:jc w:val="center"/>
        <w:rPr>
          <w:sz w:val="24"/>
        </w:rPr>
      </w:pPr>
    </w:p>
    <w:p w14:paraId="6D6695D3" w14:textId="77777777" w:rsidR="00AB660F" w:rsidRDefault="00AB660F">
      <w:pPr>
        <w:spacing w:after="0" w:line="259" w:lineRule="auto"/>
        <w:ind w:left="0" w:firstLine="0"/>
        <w:jc w:val="center"/>
        <w:rPr>
          <w:sz w:val="24"/>
        </w:rPr>
      </w:pPr>
    </w:p>
    <w:p w14:paraId="6526D487" w14:textId="77777777" w:rsidR="00AB660F" w:rsidRDefault="00AB660F">
      <w:pPr>
        <w:spacing w:after="0" w:line="259" w:lineRule="auto"/>
        <w:ind w:left="0" w:firstLine="0"/>
        <w:jc w:val="center"/>
        <w:rPr>
          <w:sz w:val="24"/>
        </w:rPr>
      </w:pPr>
    </w:p>
    <w:p w14:paraId="26D70677" w14:textId="77777777" w:rsidR="00AB660F" w:rsidRDefault="00AB660F">
      <w:pPr>
        <w:spacing w:after="0" w:line="259" w:lineRule="auto"/>
        <w:ind w:left="0" w:firstLine="0"/>
        <w:jc w:val="center"/>
        <w:rPr>
          <w:sz w:val="24"/>
        </w:rPr>
      </w:pPr>
    </w:p>
    <w:p w14:paraId="39F27E69" w14:textId="77777777" w:rsidR="00AB660F" w:rsidRDefault="00AB660F">
      <w:pPr>
        <w:spacing w:after="0" w:line="259" w:lineRule="auto"/>
        <w:ind w:left="0" w:firstLine="0"/>
        <w:jc w:val="center"/>
        <w:rPr>
          <w:sz w:val="24"/>
        </w:rPr>
      </w:pPr>
    </w:p>
    <w:p w14:paraId="3CB2F1FC" w14:textId="77777777" w:rsidR="00AB660F" w:rsidRDefault="00AB660F">
      <w:pPr>
        <w:spacing w:after="0" w:line="259" w:lineRule="auto"/>
        <w:ind w:left="0" w:firstLine="0"/>
        <w:jc w:val="center"/>
        <w:rPr>
          <w:sz w:val="24"/>
        </w:rPr>
      </w:pPr>
    </w:p>
    <w:p w14:paraId="1250141D" w14:textId="77777777" w:rsidR="00AB660F" w:rsidRDefault="00AB660F">
      <w:pPr>
        <w:spacing w:after="0" w:line="259" w:lineRule="auto"/>
        <w:ind w:left="0" w:firstLine="0"/>
        <w:jc w:val="center"/>
        <w:rPr>
          <w:sz w:val="24"/>
        </w:rPr>
      </w:pPr>
    </w:p>
    <w:p w14:paraId="5B17536D" w14:textId="77777777" w:rsidR="00482EC8" w:rsidRDefault="00482EC8">
      <w:pPr>
        <w:spacing w:after="0" w:line="259" w:lineRule="auto"/>
        <w:ind w:left="0" w:firstLine="0"/>
        <w:jc w:val="center"/>
        <w:rPr>
          <w:sz w:val="24"/>
        </w:rPr>
      </w:pPr>
    </w:p>
    <w:p w14:paraId="67A1071C" w14:textId="77777777" w:rsidR="00AB660F" w:rsidRDefault="00AB660F">
      <w:pPr>
        <w:spacing w:after="0" w:line="259" w:lineRule="auto"/>
        <w:ind w:left="0" w:firstLine="0"/>
        <w:jc w:val="center"/>
      </w:pPr>
    </w:p>
    <w:sdt>
      <w:sdtPr>
        <w:rPr>
          <w:rFonts w:ascii="Calibri" w:eastAsia="Calibri" w:hAnsi="Calibri" w:cs="Calibri"/>
          <w:sz w:val="22"/>
        </w:rPr>
        <w:id w:val="-346176904"/>
        <w:docPartObj>
          <w:docPartGallery w:val="Table of Contents"/>
        </w:docPartObj>
      </w:sdtPr>
      <w:sdtContent>
        <w:p w14:paraId="0C5CD5B6" w14:textId="402F85F3" w:rsidR="00E7557C" w:rsidRDefault="00000000">
          <w:pPr>
            <w:spacing w:after="0" w:line="259" w:lineRule="auto"/>
            <w:ind w:left="-5"/>
            <w:jc w:val="left"/>
          </w:pPr>
          <w:r>
            <w:rPr>
              <w:b/>
              <w:sz w:val="29"/>
            </w:rPr>
            <w:t>Contents</w:t>
          </w:r>
        </w:p>
        <w:p w14:paraId="607F59EB" w14:textId="77777777" w:rsidR="00E7557C" w:rsidRDefault="00000000">
          <w:pPr>
            <w:pStyle w:val="Sommario1"/>
            <w:tabs>
              <w:tab w:val="right" w:leader="dot" w:pos="9651"/>
            </w:tabs>
          </w:pPr>
          <w:r>
            <w:fldChar w:fldCharType="begin"/>
          </w:r>
          <w:r>
            <w:instrText xml:space="preserve"> TOC \o "1-3" \h \z \u </w:instrText>
          </w:r>
          <w:r>
            <w:fldChar w:fldCharType="separate"/>
          </w:r>
          <w:hyperlink w:anchor="_Toc17584">
            <w:r>
              <w:rPr>
                <w:rFonts w:ascii="Cambria" w:eastAsia="Cambria" w:hAnsi="Cambria" w:cs="Cambria"/>
                <w:b/>
                <w:sz w:val="20"/>
              </w:rPr>
              <w:t>1 Data Understanding</w:t>
            </w:r>
            <w:r>
              <w:tab/>
            </w:r>
            <w:r>
              <w:fldChar w:fldCharType="begin"/>
            </w:r>
            <w:r>
              <w:instrText>PAGEREF _Toc17584 \h</w:instrText>
            </w:r>
            <w:r>
              <w:fldChar w:fldCharType="separate"/>
            </w:r>
            <w:r>
              <w:rPr>
                <w:rFonts w:ascii="Cambria" w:eastAsia="Cambria" w:hAnsi="Cambria" w:cs="Cambria"/>
                <w:b/>
                <w:sz w:val="20"/>
              </w:rPr>
              <w:t>2</w:t>
            </w:r>
            <w:r>
              <w:fldChar w:fldCharType="end"/>
            </w:r>
          </w:hyperlink>
        </w:p>
        <w:p w14:paraId="10A96C0F" w14:textId="77777777" w:rsidR="00E7557C" w:rsidRDefault="00000000">
          <w:pPr>
            <w:pStyle w:val="Sommario2"/>
            <w:tabs>
              <w:tab w:val="right" w:leader="dot" w:pos="9651"/>
            </w:tabs>
          </w:pPr>
          <w:hyperlink w:anchor="_Toc17585">
            <w:r>
              <w:rPr>
                <w:rFonts w:ascii="Cambria" w:eastAsia="Cambria" w:hAnsi="Cambria" w:cs="Cambria"/>
                <w:sz w:val="20"/>
              </w:rPr>
              <w:t>1.1 Data Semantics</w:t>
            </w:r>
            <w:r>
              <w:tab/>
            </w:r>
            <w:r>
              <w:fldChar w:fldCharType="begin"/>
            </w:r>
            <w:r>
              <w:instrText>PAGEREF _Toc17585 \h</w:instrText>
            </w:r>
            <w:r>
              <w:fldChar w:fldCharType="separate"/>
            </w:r>
            <w:r>
              <w:rPr>
                <w:rFonts w:ascii="Cambria" w:eastAsia="Cambria" w:hAnsi="Cambria" w:cs="Cambria"/>
                <w:sz w:val="20"/>
              </w:rPr>
              <w:t>2</w:t>
            </w:r>
            <w:r>
              <w:fldChar w:fldCharType="end"/>
            </w:r>
          </w:hyperlink>
        </w:p>
        <w:p w14:paraId="4EA32D33" w14:textId="77777777" w:rsidR="00E7557C" w:rsidRDefault="00000000">
          <w:pPr>
            <w:pStyle w:val="Sommario2"/>
            <w:tabs>
              <w:tab w:val="right" w:leader="dot" w:pos="9651"/>
            </w:tabs>
          </w:pPr>
          <w:hyperlink w:anchor="_Toc17586">
            <w:r>
              <w:rPr>
                <w:rFonts w:ascii="Cambria" w:eastAsia="Cambria" w:hAnsi="Cambria" w:cs="Cambria"/>
                <w:sz w:val="20"/>
              </w:rPr>
              <w:t>1.2 Assessing Data Quality</w:t>
            </w:r>
            <w:r>
              <w:tab/>
            </w:r>
            <w:r>
              <w:fldChar w:fldCharType="begin"/>
            </w:r>
            <w:r>
              <w:instrText>PAGEREF _Toc17586 \h</w:instrText>
            </w:r>
            <w:r>
              <w:fldChar w:fldCharType="separate"/>
            </w:r>
            <w:r>
              <w:rPr>
                <w:rFonts w:ascii="Cambria" w:eastAsia="Cambria" w:hAnsi="Cambria" w:cs="Cambria"/>
                <w:sz w:val="20"/>
              </w:rPr>
              <w:t>2</w:t>
            </w:r>
            <w:r>
              <w:fldChar w:fldCharType="end"/>
            </w:r>
          </w:hyperlink>
        </w:p>
        <w:p w14:paraId="6509EEBE" w14:textId="77777777" w:rsidR="00E7557C" w:rsidRDefault="00000000">
          <w:pPr>
            <w:pStyle w:val="Sommario2"/>
            <w:tabs>
              <w:tab w:val="right" w:leader="dot" w:pos="9651"/>
            </w:tabs>
          </w:pPr>
          <w:hyperlink w:anchor="_Toc17587">
            <w:r>
              <w:rPr>
                <w:rFonts w:ascii="Cambria" w:eastAsia="Cambria" w:hAnsi="Cambria" w:cs="Cambria"/>
                <w:sz w:val="20"/>
              </w:rPr>
              <w:t>1.3 Variables Transformations</w:t>
            </w:r>
            <w:r>
              <w:tab/>
            </w:r>
            <w:r>
              <w:fldChar w:fldCharType="begin"/>
            </w:r>
            <w:r>
              <w:instrText>PAGEREF _Toc17587 \h</w:instrText>
            </w:r>
            <w:r>
              <w:fldChar w:fldCharType="separate"/>
            </w:r>
            <w:r>
              <w:rPr>
                <w:rFonts w:ascii="Cambria" w:eastAsia="Cambria" w:hAnsi="Cambria" w:cs="Cambria"/>
                <w:sz w:val="20"/>
              </w:rPr>
              <w:t>3</w:t>
            </w:r>
            <w:r>
              <w:fldChar w:fldCharType="end"/>
            </w:r>
          </w:hyperlink>
        </w:p>
        <w:p w14:paraId="4918DA78" w14:textId="77777777" w:rsidR="00E7557C" w:rsidRDefault="00000000">
          <w:pPr>
            <w:pStyle w:val="Sommario2"/>
            <w:tabs>
              <w:tab w:val="right" w:leader="dot" w:pos="9651"/>
            </w:tabs>
          </w:pPr>
          <w:hyperlink w:anchor="_Toc17588">
            <w:r>
              <w:rPr>
                <w:rFonts w:ascii="Cambria" w:eastAsia="Cambria" w:hAnsi="Cambria" w:cs="Cambria"/>
                <w:sz w:val="20"/>
              </w:rPr>
              <w:t>1.4 Variables Distribution</w:t>
            </w:r>
            <w:r>
              <w:tab/>
            </w:r>
            <w:r>
              <w:fldChar w:fldCharType="begin"/>
            </w:r>
            <w:r>
              <w:instrText>PAGEREF _Toc17588 \h</w:instrText>
            </w:r>
            <w:r>
              <w:fldChar w:fldCharType="separate"/>
            </w:r>
            <w:r>
              <w:rPr>
                <w:rFonts w:ascii="Cambria" w:eastAsia="Cambria" w:hAnsi="Cambria" w:cs="Cambria"/>
                <w:sz w:val="20"/>
              </w:rPr>
              <w:t>3</w:t>
            </w:r>
            <w:r>
              <w:fldChar w:fldCharType="end"/>
            </w:r>
          </w:hyperlink>
        </w:p>
        <w:p w14:paraId="59821990" w14:textId="77777777" w:rsidR="00E7557C" w:rsidRDefault="00000000">
          <w:pPr>
            <w:pStyle w:val="Sommario1"/>
            <w:tabs>
              <w:tab w:val="right" w:leader="dot" w:pos="9651"/>
            </w:tabs>
          </w:pPr>
          <w:hyperlink w:anchor="_Toc17589">
            <w:r>
              <w:rPr>
                <w:rFonts w:ascii="Cambria" w:eastAsia="Cambria" w:hAnsi="Cambria" w:cs="Cambria"/>
                <w:b/>
                <w:sz w:val="20"/>
              </w:rPr>
              <w:t>2 Data Preparation</w:t>
            </w:r>
            <w:r>
              <w:tab/>
            </w:r>
            <w:r>
              <w:fldChar w:fldCharType="begin"/>
            </w:r>
            <w:r>
              <w:instrText>PAGEREF _Toc17589 \h</w:instrText>
            </w:r>
            <w:r>
              <w:fldChar w:fldCharType="separate"/>
            </w:r>
            <w:r>
              <w:rPr>
                <w:rFonts w:ascii="Cambria" w:eastAsia="Cambria" w:hAnsi="Cambria" w:cs="Cambria"/>
                <w:b/>
                <w:sz w:val="20"/>
              </w:rPr>
              <w:t>6</w:t>
            </w:r>
            <w:r>
              <w:fldChar w:fldCharType="end"/>
            </w:r>
          </w:hyperlink>
        </w:p>
        <w:p w14:paraId="6F1B9FB2" w14:textId="77777777" w:rsidR="00E7557C" w:rsidRDefault="00000000">
          <w:pPr>
            <w:pStyle w:val="Sommario2"/>
            <w:tabs>
              <w:tab w:val="right" w:leader="dot" w:pos="9651"/>
            </w:tabs>
          </w:pPr>
          <w:hyperlink w:anchor="_Toc17590">
            <w:r>
              <w:rPr>
                <w:rFonts w:ascii="Cambria" w:eastAsia="Cambria" w:hAnsi="Cambria" w:cs="Cambria"/>
                <w:sz w:val="20"/>
              </w:rPr>
              <w:t>2.1 RFM Model</w:t>
            </w:r>
            <w:r>
              <w:tab/>
            </w:r>
            <w:r>
              <w:fldChar w:fldCharType="begin"/>
            </w:r>
            <w:r>
              <w:instrText>PAGEREF _Toc17590 \h</w:instrText>
            </w:r>
            <w:r>
              <w:fldChar w:fldCharType="separate"/>
            </w:r>
            <w:r>
              <w:rPr>
                <w:rFonts w:ascii="Cambria" w:eastAsia="Cambria" w:hAnsi="Cambria" w:cs="Cambria"/>
                <w:sz w:val="20"/>
              </w:rPr>
              <w:t>6</w:t>
            </w:r>
            <w:r>
              <w:fldChar w:fldCharType="end"/>
            </w:r>
          </w:hyperlink>
        </w:p>
        <w:p w14:paraId="11CA6F92" w14:textId="77777777" w:rsidR="00E7557C" w:rsidRDefault="00000000">
          <w:pPr>
            <w:pStyle w:val="Sommario1"/>
            <w:tabs>
              <w:tab w:val="right" w:leader="dot" w:pos="9651"/>
            </w:tabs>
          </w:pPr>
          <w:hyperlink w:anchor="_Toc17591">
            <w:r>
              <w:rPr>
                <w:rFonts w:ascii="Cambria" w:eastAsia="Cambria" w:hAnsi="Cambria" w:cs="Cambria"/>
                <w:b/>
                <w:sz w:val="20"/>
              </w:rPr>
              <w:t>3 Clustering</w:t>
            </w:r>
            <w:r>
              <w:tab/>
            </w:r>
            <w:r>
              <w:fldChar w:fldCharType="begin"/>
            </w:r>
            <w:r>
              <w:instrText>PAGEREF _Toc17591 \h</w:instrText>
            </w:r>
            <w:r>
              <w:fldChar w:fldCharType="separate"/>
            </w:r>
            <w:r>
              <w:rPr>
                <w:rFonts w:ascii="Cambria" w:eastAsia="Cambria" w:hAnsi="Cambria" w:cs="Cambria"/>
                <w:b/>
                <w:sz w:val="20"/>
              </w:rPr>
              <w:t>9</w:t>
            </w:r>
            <w:r>
              <w:fldChar w:fldCharType="end"/>
            </w:r>
          </w:hyperlink>
        </w:p>
        <w:p w14:paraId="1E26E9EA" w14:textId="77777777" w:rsidR="00E7557C" w:rsidRDefault="00000000">
          <w:pPr>
            <w:pStyle w:val="Sommario2"/>
            <w:tabs>
              <w:tab w:val="right" w:leader="dot" w:pos="9651"/>
            </w:tabs>
          </w:pPr>
          <w:hyperlink w:anchor="_Toc17592">
            <w:r>
              <w:rPr>
                <w:rFonts w:ascii="Cambria" w:eastAsia="Cambria" w:hAnsi="Cambria" w:cs="Cambria"/>
                <w:sz w:val="20"/>
              </w:rPr>
              <w:t>3.1 Preprocessing</w:t>
            </w:r>
            <w:r>
              <w:tab/>
            </w:r>
            <w:r>
              <w:fldChar w:fldCharType="begin"/>
            </w:r>
            <w:r>
              <w:instrText>PAGEREF _Toc17592 \h</w:instrText>
            </w:r>
            <w:r>
              <w:fldChar w:fldCharType="separate"/>
            </w:r>
            <w:r>
              <w:rPr>
                <w:rFonts w:ascii="Cambria" w:eastAsia="Cambria" w:hAnsi="Cambria" w:cs="Cambria"/>
                <w:sz w:val="20"/>
              </w:rPr>
              <w:t>9</w:t>
            </w:r>
            <w:r>
              <w:fldChar w:fldCharType="end"/>
            </w:r>
          </w:hyperlink>
        </w:p>
        <w:p w14:paraId="55E8807C" w14:textId="77777777" w:rsidR="00E7557C" w:rsidRDefault="00000000">
          <w:pPr>
            <w:pStyle w:val="Sommario2"/>
            <w:tabs>
              <w:tab w:val="right" w:leader="dot" w:pos="9651"/>
            </w:tabs>
          </w:pPr>
          <w:hyperlink w:anchor="_Toc17593">
            <w:r>
              <w:rPr>
                <w:rFonts w:ascii="Cambria" w:eastAsia="Cambria" w:hAnsi="Cambria" w:cs="Cambria"/>
                <w:sz w:val="20"/>
              </w:rPr>
              <w:t>3.2 K-Means</w:t>
            </w:r>
            <w:r>
              <w:tab/>
            </w:r>
            <w:r>
              <w:fldChar w:fldCharType="begin"/>
            </w:r>
            <w:r>
              <w:instrText>PAGEREF _Toc17593 \h</w:instrText>
            </w:r>
            <w:r>
              <w:fldChar w:fldCharType="separate"/>
            </w:r>
            <w:r>
              <w:rPr>
                <w:rFonts w:ascii="Cambria" w:eastAsia="Cambria" w:hAnsi="Cambria" w:cs="Cambria"/>
                <w:sz w:val="20"/>
              </w:rPr>
              <w:t>9</w:t>
            </w:r>
            <w:r>
              <w:fldChar w:fldCharType="end"/>
            </w:r>
          </w:hyperlink>
        </w:p>
        <w:p w14:paraId="53960404" w14:textId="77777777" w:rsidR="00E7557C" w:rsidRDefault="00000000">
          <w:pPr>
            <w:pStyle w:val="Sommario2"/>
            <w:tabs>
              <w:tab w:val="right" w:leader="dot" w:pos="9651"/>
            </w:tabs>
          </w:pPr>
          <w:hyperlink w:anchor="_Toc17594">
            <w:r>
              <w:rPr>
                <w:rFonts w:ascii="Cambria" w:eastAsia="Cambria" w:hAnsi="Cambria" w:cs="Cambria"/>
                <w:sz w:val="20"/>
              </w:rPr>
              <w:t>3.3 Hierarchical clustering</w:t>
            </w:r>
            <w:r>
              <w:tab/>
            </w:r>
            <w:r>
              <w:fldChar w:fldCharType="begin"/>
            </w:r>
            <w:r>
              <w:instrText>PAGEREF _Toc17594 \h</w:instrText>
            </w:r>
            <w:r>
              <w:fldChar w:fldCharType="separate"/>
            </w:r>
            <w:r>
              <w:rPr>
                <w:rFonts w:ascii="Cambria" w:eastAsia="Cambria" w:hAnsi="Cambria" w:cs="Cambria"/>
                <w:sz w:val="20"/>
              </w:rPr>
              <w:t>10</w:t>
            </w:r>
            <w:r>
              <w:fldChar w:fldCharType="end"/>
            </w:r>
          </w:hyperlink>
        </w:p>
        <w:p w14:paraId="3D24E7AB" w14:textId="77777777" w:rsidR="00E7557C" w:rsidRDefault="00000000">
          <w:pPr>
            <w:pStyle w:val="Sommario2"/>
            <w:tabs>
              <w:tab w:val="right" w:leader="dot" w:pos="9651"/>
            </w:tabs>
          </w:pPr>
          <w:hyperlink w:anchor="_Toc17595">
            <w:r>
              <w:rPr>
                <w:rFonts w:ascii="Cambria" w:eastAsia="Cambria" w:hAnsi="Cambria" w:cs="Cambria"/>
                <w:sz w:val="20"/>
              </w:rPr>
              <w:t>3.4 DBSCAN</w:t>
            </w:r>
            <w:r>
              <w:tab/>
            </w:r>
            <w:r>
              <w:fldChar w:fldCharType="begin"/>
            </w:r>
            <w:r>
              <w:instrText>PAGEREF _Toc17595 \h</w:instrText>
            </w:r>
            <w:r>
              <w:fldChar w:fldCharType="separate"/>
            </w:r>
            <w:r>
              <w:rPr>
                <w:rFonts w:ascii="Cambria" w:eastAsia="Cambria" w:hAnsi="Cambria" w:cs="Cambria"/>
                <w:sz w:val="20"/>
              </w:rPr>
              <w:t>11</w:t>
            </w:r>
            <w:r>
              <w:fldChar w:fldCharType="end"/>
            </w:r>
          </w:hyperlink>
        </w:p>
        <w:p w14:paraId="4BD85945" w14:textId="77777777" w:rsidR="00E7557C" w:rsidRDefault="00000000">
          <w:pPr>
            <w:pStyle w:val="Sommario2"/>
            <w:tabs>
              <w:tab w:val="right" w:leader="dot" w:pos="9651"/>
            </w:tabs>
          </w:pPr>
          <w:hyperlink w:anchor="_Toc17596">
            <w:r>
              <w:rPr>
                <w:rFonts w:ascii="Cambria" w:eastAsia="Cambria" w:hAnsi="Cambria" w:cs="Cambria"/>
                <w:sz w:val="20"/>
              </w:rPr>
              <w:t>3.5 Other clustering</w:t>
            </w:r>
            <w:r>
              <w:tab/>
            </w:r>
            <w:r>
              <w:fldChar w:fldCharType="begin"/>
            </w:r>
            <w:r>
              <w:instrText>PAGEREF _Toc17596 \h</w:instrText>
            </w:r>
            <w:r>
              <w:fldChar w:fldCharType="separate"/>
            </w:r>
            <w:r>
              <w:rPr>
                <w:rFonts w:ascii="Cambria" w:eastAsia="Cambria" w:hAnsi="Cambria" w:cs="Cambria"/>
                <w:sz w:val="20"/>
              </w:rPr>
              <w:t>11</w:t>
            </w:r>
            <w:r>
              <w:fldChar w:fldCharType="end"/>
            </w:r>
          </w:hyperlink>
        </w:p>
        <w:p w14:paraId="45E59737" w14:textId="77777777" w:rsidR="00E7557C" w:rsidRDefault="00000000">
          <w:pPr>
            <w:pStyle w:val="Sommario2"/>
            <w:tabs>
              <w:tab w:val="right" w:leader="dot" w:pos="9651"/>
            </w:tabs>
          </w:pPr>
          <w:hyperlink w:anchor="_Toc17597">
            <w:r>
              <w:rPr>
                <w:rFonts w:ascii="Cambria" w:eastAsia="Cambria" w:hAnsi="Cambria" w:cs="Cambria"/>
                <w:sz w:val="20"/>
              </w:rPr>
              <w:t>3.6 Conclusions</w:t>
            </w:r>
            <w:r>
              <w:tab/>
            </w:r>
            <w:r>
              <w:fldChar w:fldCharType="begin"/>
            </w:r>
            <w:r>
              <w:instrText>PAGEREF _Toc17597 \h</w:instrText>
            </w:r>
            <w:r>
              <w:fldChar w:fldCharType="separate"/>
            </w:r>
            <w:r>
              <w:rPr>
                <w:rFonts w:ascii="Cambria" w:eastAsia="Cambria" w:hAnsi="Cambria" w:cs="Cambria"/>
                <w:sz w:val="20"/>
              </w:rPr>
              <w:t>12</w:t>
            </w:r>
            <w:r>
              <w:fldChar w:fldCharType="end"/>
            </w:r>
          </w:hyperlink>
        </w:p>
        <w:p w14:paraId="12723196" w14:textId="77777777" w:rsidR="00AB660F" w:rsidRDefault="00AB660F">
          <w:pPr>
            <w:pStyle w:val="Sommario2"/>
            <w:tabs>
              <w:tab w:val="right" w:leader="dot" w:pos="9651"/>
            </w:tabs>
          </w:pPr>
        </w:p>
        <w:p w14:paraId="6949569C" w14:textId="4471E7E3" w:rsidR="00E7557C" w:rsidRDefault="00000000" w:rsidP="00AB660F">
          <w:pPr>
            <w:pStyle w:val="Sommario1"/>
            <w:tabs>
              <w:tab w:val="right" w:leader="dot" w:pos="9651"/>
            </w:tabs>
            <w:ind w:left="0"/>
          </w:pPr>
          <w:r>
            <w:fldChar w:fldCharType="end"/>
          </w:r>
        </w:p>
      </w:sdtContent>
    </w:sdt>
    <w:p w14:paraId="63E68D7C" w14:textId="77777777" w:rsidR="00AB660F" w:rsidRDefault="00AB660F" w:rsidP="00AB660F">
      <w:pPr>
        <w:pStyle w:val="Titolo1"/>
        <w:numPr>
          <w:ilvl w:val="0"/>
          <w:numId w:val="0"/>
        </w:numPr>
        <w:ind w:left="469"/>
      </w:pPr>
      <w:bookmarkStart w:id="0" w:name="_Toc17584"/>
    </w:p>
    <w:p w14:paraId="7DABCBDA" w14:textId="77777777" w:rsidR="00AB660F" w:rsidRDefault="00AB660F" w:rsidP="00AB660F"/>
    <w:p w14:paraId="3649EEA6" w14:textId="77777777" w:rsidR="00AB660F" w:rsidRDefault="00AB660F" w:rsidP="00AB660F"/>
    <w:p w14:paraId="581C2D80" w14:textId="77777777" w:rsidR="00AB660F" w:rsidRDefault="00AB660F" w:rsidP="00AB660F"/>
    <w:p w14:paraId="470E23B7" w14:textId="77777777" w:rsidR="00AB660F" w:rsidRDefault="00AB660F" w:rsidP="00AB660F"/>
    <w:p w14:paraId="4987EA8A" w14:textId="77777777" w:rsidR="00AB660F" w:rsidRDefault="00AB660F" w:rsidP="00AB660F"/>
    <w:p w14:paraId="1A1984AD" w14:textId="77777777" w:rsidR="00AB660F" w:rsidRDefault="00AB660F" w:rsidP="00AB660F"/>
    <w:p w14:paraId="04134931" w14:textId="77777777" w:rsidR="00AB660F" w:rsidRDefault="00AB660F" w:rsidP="00AB660F"/>
    <w:p w14:paraId="50C8D3F3" w14:textId="77777777" w:rsidR="00AB660F" w:rsidRDefault="00AB660F" w:rsidP="00AB660F"/>
    <w:p w14:paraId="6AA62E04" w14:textId="77777777" w:rsidR="00AB660F" w:rsidRDefault="00AB660F" w:rsidP="00AB660F"/>
    <w:p w14:paraId="3539CAA8" w14:textId="77777777" w:rsidR="00AB660F" w:rsidRDefault="00AB660F" w:rsidP="00AB660F"/>
    <w:p w14:paraId="4610D3F2" w14:textId="77777777" w:rsidR="00AB660F" w:rsidRPr="00AB660F" w:rsidRDefault="00AB660F" w:rsidP="00AB660F"/>
    <w:p w14:paraId="3D8C906A" w14:textId="1BCEB445" w:rsidR="00E7557C" w:rsidRDefault="00000000">
      <w:pPr>
        <w:pStyle w:val="Titolo1"/>
        <w:ind w:left="469" w:hanging="484"/>
      </w:pPr>
      <w:r>
        <w:lastRenderedPageBreak/>
        <w:t>Data Understanding</w:t>
      </w:r>
      <w:bookmarkEnd w:id="0"/>
    </w:p>
    <w:p w14:paraId="548D0201" w14:textId="591DB33F" w:rsidR="00E7557C" w:rsidRDefault="00000000">
      <w:pPr>
        <w:spacing w:after="337"/>
        <w:ind w:left="-5"/>
      </w:pPr>
      <w:r>
        <w:t xml:space="preserve">The dataset contains </w:t>
      </w:r>
      <w:r w:rsidR="00AB660F">
        <w:rPr>
          <w:i/>
        </w:rPr>
        <w:t>15000</w:t>
      </w:r>
      <w:r>
        <w:rPr>
          <w:i/>
        </w:rPr>
        <w:t xml:space="preserve"> </w:t>
      </w:r>
      <w:r w:rsidR="00AE7A5C">
        <w:t>rows</w:t>
      </w:r>
      <w:r w:rsidR="00CA3BA9">
        <w:t xml:space="preserve"> (these rappresent a track on spotify dataset)</w:t>
      </w:r>
      <w:r w:rsidR="00AE7A5C">
        <w:t xml:space="preserve"> and 25 attributes</w:t>
      </w:r>
      <w:r w:rsidR="00CA3BA9">
        <w:t>, which tot are categorical and tot are numerical (tabella da mettere). In the dataset we find</w:t>
      </w:r>
      <w:r w:rsidR="00AE7A5C">
        <w:t xml:space="preserve"> an attribute (processing) not present in provided documentation.</w:t>
      </w:r>
    </w:p>
    <w:tbl>
      <w:tblPr>
        <w:tblStyle w:val="Grigliatabella"/>
        <w:tblW w:w="0" w:type="auto"/>
        <w:tblInd w:w="-5" w:type="dxa"/>
        <w:tblLook w:val="04A0" w:firstRow="1" w:lastRow="0" w:firstColumn="1" w:lastColumn="0" w:noHBand="0" w:noVBand="1"/>
      </w:tblPr>
      <w:tblGrid>
        <w:gridCol w:w="2410"/>
        <w:gridCol w:w="2410"/>
        <w:gridCol w:w="2410"/>
        <w:gridCol w:w="2410"/>
      </w:tblGrid>
      <w:tr w:rsidR="002A089B" w14:paraId="0B4E7C57" w14:textId="77777777" w:rsidTr="002A089B">
        <w:trPr>
          <w:trHeight w:val="445"/>
        </w:trPr>
        <w:tc>
          <w:tcPr>
            <w:tcW w:w="4820" w:type="dxa"/>
            <w:gridSpan w:val="2"/>
          </w:tcPr>
          <w:p w14:paraId="072263E6" w14:textId="6A6CF41B" w:rsidR="002A089B" w:rsidRDefault="002A089B" w:rsidP="002A089B">
            <w:pPr>
              <w:spacing w:after="337"/>
              <w:ind w:left="0" w:firstLine="0"/>
              <w:jc w:val="center"/>
            </w:pPr>
            <w:r>
              <w:t>categorical</w:t>
            </w:r>
          </w:p>
        </w:tc>
        <w:tc>
          <w:tcPr>
            <w:tcW w:w="4820" w:type="dxa"/>
            <w:gridSpan w:val="2"/>
          </w:tcPr>
          <w:p w14:paraId="5347F9FF" w14:textId="60235D80" w:rsidR="002A089B" w:rsidRDefault="002A089B" w:rsidP="002A089B">
            <w:pPr>
              <w:spacing w:after="337"/>
              <w:ind w:left="0" w:firstLine="0"/>
              <w:jc w:val="center"/>
            </w:pPr>
            <w:r>
              <w:t>numerical</w:t>
            </w:r>
          </w:p>
        </w:tc>
      </w:tr>
      <w:tr w:rsidR="002A089B" w14:paraId="206D24C2" w14:textId="77777777" w:rsidTr="00D35E17">
        <w:tc>
          <w:tcPr>
            <w:tcW w:w="2410" w:type="dxa"/>
          </w:tcPr>
          <w:p w14:paraId="62813680" w14:textId="5F52BAC1" w:rsidR="002A089B" w:rsidRDefault="002A089B" w:rsidP="00D35E17">
            <w:pPr>
              <w:spacing w:after="337"/>
              <w:ind w:left="0" w:firstLine="0"/>
            </w:pPr>
            <w:r>
              <w:t>discrete</w:t>
            </w:r>
          </w:p>
        </w:tc>
        <w:tc>
          <w:tcPr>
            <w:tcW w:w="2410" w:type="dxa"/>
          </w:tcPr>
          <w:p w14:paraId="1214B2B5" w14:textId="300C7A51" w:rsidR="002A089B" w:rsidRDefault="002A089B" w:rsidP="00D35E17">
            <w:pPr>
              <w:spacing w:after="337"/>
              <w:ind w:left="0" w:firstLine="0"/>
            </w:pPr>
            <w:r>
              <w:t>binary</w:t>
            </w:r>
          </w:p>
        </w:tc>
        <w:tc>
          <w:tcPr>
            <w:tcW w:w="2410" w:type="dxa"/>
          </w:tcPr>
          <w:p w14:paraId="3F1873F0" w14:textId="486A3C78" w:rsidR="002A089B" w:rsidRDefault="002A089B" w:rsidP="00D35E17">
            <w:pPr>
              <w:spacing w:after="337"/>
              <w:ind w:left="0" w:firstLine="0"/>
            </w:pPr>
            <w:r>
              <w:t>continuous</w:t>
            </w:r>
          </w:p>
        </w:tc>
        <w:tc>
          <w:tcPr>
            <w:tcW w:w="2410" w:type="dxa"/>
          </w:tcPr>
          <w:p w14:paraId="2824A225" w14:textId="24D02E92" w:rsidR="002A089B" w:rsidRDefault="002A089B" w:rsidP="00D35E17">
            <w:pPr>
              <w:spacing w:after="337"/>
              <w:ind w:left="0" w:firstLine="0"/>
            </w:pPr>
            <w:r>
              <w:t>discrete</w:t>
            </w:r>
          </w:p>
        </w:tc>
      </w:tr>
      <w:tr w:rsidR="002A089B" w14:paraId="31433C5E" w14:textId="77777777" w:rsidTr="002A089B">
        <w:tc>
          <w:tcPr>
            <w:tcW w:w="2410" w:type="dxa"/>
          </w:tcPr>
          <w:p w14:paraId="5D04BAC5" w14:textId="420B889C" w:rsidR="002A089B" w:rsidRDefault="002A089B">
            <w:pPr>
              <w:spacing w:after="337"/>
              <w:ind w:left="0" w:firstLine="0"/>
            </w:pPr>
            <w:r>
              <w:t>Qua vanno messe KOSE</w:t>
            </w:r>
          </w:p>
        </w:tc>
        <w:tc>
          <w:tcPr>
            <w:tcW w:w="2410" w:type="dxa"/>
          </w:tcPr>
          <w:p w14:paraId="197DF501" w14:textId="77777777" w:rsidR="002A089B" w:rsidRDefault="002A089B">
            <w:pPr>
              <w:spacing w:after="337"/>
              <w:ind w:left="0" w:firstLine="0"/>
            </w:pPr>
          </w:p>
        </w:tc>
        <w:tc>
          <w:tcPr>
            <w:tcW w:w="2410" w:type="dxa"/>
          </w:tcPr>
          <w:p w14:paraId="102CEE40" w14:textId="77777777" w:rsidR="002A089B" w:rsidRDefault="002A089B">
            <w:pPr>
              <w:spacing w:after="337"/>
              <w:ind w:left="0" w:firstLine="0"/>
            </w:pPr>
          </w:p>
        </w:tc>
        <w:tc>
          <w:tcPr>
            <w:tcW w:w="2410" w:type="dxa"/>
          </w:tcPr>
          <w:p w14:paraId="26BCBA49" w14:textId="77777777" w:rsidR="002A089B" w:rsidRDefault="002A089B">
            <w:pPr>
              <w:spacing w:after="337"/>
              <w:ind w:left="0" w:firstLine="0"/>
            </w:pPr>
          </w:p>
        </w:tc>
      </w:tr>
    </w:tbl>
    <w:p w14:paraId="1DBA36D5" w14:textId="77777777" w:rsidR="002A089B" w:rsidRDefault="002A089B">
      <w:pPr>
        <w:spacing w:after="337"/>
        <w:ind w:left="-5"/>
      </w:pPr>
    </w:p>
    <w:p w14:paraId="4092D5DA" w14:textId="77777777" w:rsidR="00E7557C" w:rsidRDefault="00000000">
      <w:pPr>
        <w:pStyle w:val="Titolo2"/>
        <w:ind w:left="598" w:right="0" w:hanging="613"/>
      </w:pPr>
      <w:bookmarkStart w:id="1" w:name="_Toc17585"/>
      <w:r>
        <w:t>Data Semantics</w:t>
      </w:r>
      <w:bookmarkEnd w:id="1"/>
    </w:p>
    <w:p w14:paraId="5C22DED7" w14:textId="29F057FC" w:rsidR="00E7557C" w:rsidRDefault="00000000">
      <w:pPr>
        <w:ind w:left="-5"/>
      </w:pPr>
      <w:r>
        <w:t>The dataset contains</w:t>
      </w:r>
      <w:r w:rsidR="00AE7A5C">
        <w:t xml:space="preserve"> 24 </w:t>
      </w:r>
      <w:r>
        <w:t>attributes that correspond to:</w:t>
      </w:r>
    </w:p>
    <w:tbl>
      <w:tblPr>
        <w:tblStyle w:val="Grigliatabella"/>
        <w:tblW w:w="5000" w:type="pct"/>
        <w:tblInd w:w="-5" w:type="dxa"/>
        <w:tblLook w:val="04A0" w:firstRow="1" w:lastRow="0" w:firstColumn="1" w:lastColumn="0" w:noHBand="0" w:noVBand="1"/>
      </w:tblPr>
      <w:tblGrid>
        <w:gridCol w:w="2116"/>
        <w:gridCol w:w="4699"/>
        <w:gridCol w:w="2825"/>
      </w:tblGrid>
      <w:tr w:rsidR="00CA3BA9" w14:paraId="13611FD0" w14:textId="77777777" w:rsidTr="00B37E80">
        <w:tc>
          <w:tcPr>
            <w:tcW w:w="1048" w:type="pct"/>
            <w:vAlign w:val="center"/>
          </w:tcPr>
          <w:p w14:paraId="18F54E42" w14:textId="5D65FDFA" w:rsidR="00CA3BA9" w:rsidRDefault="00CA3BA9" w:rsidP="00CA3BA9">
            <w:pPr>
              <w:spacing w:after="0" w:line="240" w:lineRule="auto"/>
              <w:ind w:left="0" w:firstLine="0"/>
              <w:jc w:val="center"/>
            </w:pPr>
            <w:r>
              <w:t>N</w:t>
            </w:r>
            <w:r w:rsidR="002A089B">
              <w:t>ame:</w:t>
            </w:r>
          </w:p>
        </w:tc>
        <w:tc>
          <w:tcPr>
            <w:tcW w:w="2462" w:type="pct"/>
            <w:vAlign w:val="center"/>
          </w:tcPr>
          <w:p w14:paraId="15C7E763" w14:textId="39F0E13F" w:rsidR="00CA3BA9" w:rsidRDefault="00CA3BA9" w:rsidP="00CA3BA9">
            <w:pPr>
              <w:spacing w:after="0" w:line="240" w:lineRule="auto"/>
              <w:ind w:left="0" w:firstLine="0"/>
              <w:jc w:val="center"/>
            </w:pPr>
            <w:r>
              <w:t>D</w:t>
            </w:r>
            <w:r w:rsidR="002A089B">
              <w:t>escription:</w:t>
            </w:r>
          </w:p>
        </w:tc>
        <w:tc>
          <w:tcPr>
            <w:tcW w:w="1490" w:type="pct"/>
            <w:vAlign w:val="center"/>
          </w:tcPr>
          <w:p w14:paraId="3104774A" w14:textId="3CC18F60" w:rsidR="00CA3BA9" w:rsidRDefault="00CA3BA9" w:rsidP="00CA3BA9">
            <w:pPr>
              <w:spacing w:after="0" w:line="240" w:lineRule="auto"/>
              <w:ind w:left="0" w:firstLine="0"/>
              <w:jc w:val="center"/>
            </w:pPr>
            <w:r>
              <w:t>T</w:t>
            </w:r>
            <w:r w:rsidR="002A089B">
              <w:t>ype:</w:t>
            </w:r>
          </w:p>
        </w:tc>
      </w:tr>
      <w:tr w:rsidR="00CA3BA9" w14:paraId="18FAAC11" w14:textId="77777777" w:rsidTr="00B37E80">
        <w:tc>
          <w:tcPr>
            <w:tcW w:w="1048" w:type="pct"/>
            <w:vAlign w:val="center"/>
          </w:tcPr>
          <w:p w14:paraId="100E1E72" w14:textId="3CB32E8B" w:rsidR="00CA3BA9" w:rsidRDefault="00CA3BA9" w:rsidP="00CA3BA9">
            <w:pPr>
              <w:ind w:left="0" w:firstLine="0"/>
              <w:jc w:val="center"/>
            </w:pPr>
            <w:r w:rsidRPr="00CA3BA9">
              <w:t>name</w:t>
            </w:r>
          </w:p>
        </w:tc>
        <w:tc>
          <w:tcPr>
            <w:tcW w:w="2462" w:type="pct"/>
            <w:vAlign w:val="center"/>
          </w:tcPr>
          <w:p w14:paraId="08B2B184" w14:textId="384375D0" w:rsidR="00CA3BA9" w:rsidRDefault="00CA3BA9" w:rsidP="00CA3BA9">
            <w:pPr>
              <w:ind w:left="0" w:firstLine="708"/>
              <w:jc w:val="center"/>
            </w:pPr>
            <w:r w:rsidRPr="00CA3BA9">
              <w:t>Name of the track</w:t>
            </w:r>
          </w:p>
        </w:tc>
        <w:tc>
          <w:tcPr>
            <w:tcW w:w="1490" w:type="pct"/>
            <w:vAlign w:val="center"/>
          </w:tcPr>
          <w:p w14:paraId="4A50CDF9" w14:textId="32F9CD04" w:rsidR="00CA3BA9" w:rsidRDefault="002A089B" w:rsidP="002A089B">
            <w:pPr>
              <w:ind w:left="0" w:firstLine="0"/>
              <w:jc w:val="center"/>
            </w:pPr>
            <w:r>
              <w:t>object</w:t>
            </w:r>
          </w:p>
        </w:tc>
      </w:tr>
      <w:tr w:rsidR="00CA3BA9" w14:paraId="13A9A1EC" w14:textId="77777777" w:rsidTr="00B37E80">
        <w:tc>
          <w:tcPr>
            <w:tcW w:w="1048" w:type="pct"/>
            <w:vAlign w:val="center"/>
          </w:tcPr>
          <w:p w14:paraId="63A7BD26" w14:textId="70C4C482" w:rsidR="00CA3BA9" w:rsidRDefault="00CA3BA9" w:rsidP="00CA3BA9">
            <w:pPr>
              <w:ind w:left="0" w:firstLine="0"/>
              <w:jc w:val="center"/>
            </w:pPr>
            <w:r w:rsidRPr="00CA3BA9">
              <w:t>duration_ms</w:t>
            </w:r>
          </w:p>
        </w:tc>
        <w:tc>
          <w:tcPr>
            <w:tcW w:w="2462" w:type="pct"/>
            <w:vAlign w:val="center"/>
          </w:tcPr>
          <w:p w14:paraId="351044C1" w14:textId="678C2E56" w:rsidR="00CA3BA9" w:rsidRDefault="00CA3BA9" w:rsidP="00CA3BA9">
            <w:pPr>
              <w:ind w:left="0" w:firstLine="0"/>
              <w:jc w:val="center"/>
            </w:pPr>
            <w:r w:rsidRPr="00CA3BA9">
              <w:t>The track length in milliseconds</w:t>
            </w:r>
          </w:p>
        </w:tc>
        <w:tc>
          <w:tcPr>
            <w:tcW w:w="1490" w:type="pct"/>
            <w:vAlign w:val="center"/>
          </w:tcPr>
          <w:p w14:paraId="4C2A73CF" w14:textId="4A7625CB" w:rsidR="00CA3BA9" w:rsidRDefault="002A089B" w:rsidP="00CA3BA9">
            <w:pPr>
              <w:ind w:left="0" w:firstLine="0"/>
              <w:jc w:val="center"/>
            </w:pPr>
            <w:r>
              <w:t>Int64</w:t>
            </w:r>
          </w:p>
        </w:tc>
      </w:tr>
      <w:tr w:rsidR="00CA3BA9" w14:paraId="395A5D4F" w14:textId="77777777" w:rsidTr="00B37E80">
        <w:tc>
          <w:tcPr>
            <w:tcW w:w="1048" w:type="pct"/>
            <w:vAlign w:val="center"/>
          </w:tcPr>
          <w:p w14:paraId="6DB5866A" w14:textId="3CE6589C" w:rsidR="00CA3BA9" w:rsidRDefault="00CA3BA9" w:rsidP="00CA3BA9">
            <w:pPr>
              <w:ind w:left="0" w:firstLine="0"/>
              <w:jc w:val="center"/>
            </w:pPr>
            <w:r w:rsidRPr="00CA3BA9">
              <w:t>explicit</w:t>
            </w:r>
          </w:p>
        </w:tc>
        <w:tc>
          <w:tcPr>
            <w:tcW w:w="2462" w:type="pct"/>
            <w:vAlign w:val="center"/>
          </w:tcPr>
          <w:p w14:paraId="67F28CBD" w14:textId="688E5449" w:rsidR="00CA3BA9" w:rsidRDefault="00CA3BA9" w:rsidP="00CA3BA9">
            <w:pPr>
              <w:ind w:left="0" w:firstLine="0"/>
              <w:jc w:val="center"/>
            </w:pPr>
            <w:r w:rsidRPr="00CA3BA9">
              <w:t>Whether or not the track has explicit lyrics</w:t>
            </w:r>
          </w:p>
        </w:tc>
        <w:tc>
          <w:tcPr>
            <w:tcW w:w="1490" w:type="pct"/>
            <w:vAlign w:val="center"/>
          </w:tcPr>
          <w:p w14:paraId="5F0E0ECB" w14:textId="0EDE48C1" w:rsidR="00CA3BA9" w:rsidRDefault="002A089B" w:rsidP="00CA3BA9">
            <w:pPr>
              <w:ind w:left="0" w:firstLine="0"/>
              <w:jc w:val="center"/>
            </w:pPr>
            <w:r>
              <w:t>Bool</w:t>
            </w:r>
          </w:p>
        </w:tc>
      </w:tr>
      <w:tr w:rsidR="00CA3BA9" w14:paraId="3425C7A6" w14:textId="77777777" w:rsidTr="00B37E80">
        <w:tc>
          <w:tcPr>
            <w:tcW w:w="1048" w:type="pct"/>
            <w:vAlign w:val="center"/>
          </w:tcPr>
          <w:p w14:paraId="5ABA7830" w14:textId="6A406F3F" w:rsidR="00CA3BA9" w:rsidRDefault="00CA3BA9" w:rsidP="00CA3BA9">
            <w:pPr>
              <w:ind w:left="0" w:firstLine="0"/>
              <w:jc w:val="center"/>
            </w:pPr>
            <w:r w:rsidRPr="00CA3BA9">
              <w:t>popularity</w:t>
            </w:r>
          </w:p>
        </w:tc>
        <w:tc>
          <w:tcPr>
            <w:tcW w:w="2462" w:type="pct"/>
            <w:vAlign w:val="center"/>
          </w:tcPr>
          <w:p w14:paraId="3EA1B722" w14:textId="7663A467" w:rsidR="00CA3BA9" w:rsidRDefault="00CA3BA9" w:rsidP="00CA3BA9">
            <w:pPr>
              <w:ind w:left="0" w:firstLine="0"/>
              <w:jc w:val="center"/>
            </w:pPr>
            <w:r w:rsidRPr="00CA3BA9">
              <w:t>The popularity of a track is a value between 0 and 100</w:t>
            </w:r>
          </w:p>
        </w:tc>
        <w:tc>
          <w:tcPr>
            <w:tcW w:w="1490" w:type="pct"/>
            <w:vAlign w:val="center"/>
          </w:tcPr>
          <w:p w14:paraId="5CFB6A31" w14:textId="702D0640" w:rsidR="00CA3BA9" w:rsidRDefault="002A089B" w:rsidP="00CA3BA9">
            <w:pPr>
              <w:ind w:left="0" w:firstLine="0"/>
              <w:jc w:val="center"/>
            </w:pPr>
            <w:r>
              <w:t>Int64</w:t>
            </w:r>
          </w:p>
        </w:tc>
      </w:tr>
      <w:tr w:rsidR="00CA3BA9" w14:paraId="6EA3931C" w14:textId="77777777" w:rsidTr="00B37E80">
        <w:tc>
          <w:tcPr>
            <w:tcW w:w="1048" w:type="pct"/>
            <w:vAlign w:val="center"/>
          </w:tcPr>
          <w:p w14:paraId="2868E9B9" w14:textId="6BCABC4D" w:rsidR="00CA3BA9" w:rsidRDefault="00CA3BA9" w:rsidP="00CA3BA9">
            <w:pPr>
              <w:ind w:left="0" w:firstLine="0"/>
              <w:jc w:val="center"/>
            </w:pPr>
            <w:r w:rsidRPr="00CA3BA9">
              <w:t>artists</w:t>
            </w:r>
          </w:p>
        </w:tc>
        <w:tc>
          <w:tcPr>
            <w:tcW w:w="2462" w:type="pct"/>
            <w:vAlign w:val="center"/>
          </w:tcPr>
          <w:p w14:paraId="5BDB1D72" w14:textId="5264F453" w:rsidR="00CA3BA9" w:rsidRDefault="00CA3BA9" w:rsidP="00CA3BA9">
            <w:pPr>
              <w:ind w:left="0" w:firstLine="0"/>
              <w:jc w:val="center"/>
            </w:pPr>
            <w:r w:rsidRPr="00CA3BA9">
              <w:t>The artist</w:t>
            </w:r>
            <w:r w:rsidR="00B37E80">
              <w:t>’</w:t>
            </w:r>
            <w:r w:rsidRPr="00CA3BA9">
              <w:t>s names who performed the track</w:t>
            </w:r>
          </w:p>
        </w:tc>
        <w:tc>
          <w:tcPr>
            <w:tcW w:w="1490" w:type="pct"/>
            <w:vAlign w:val="center"/>
          </w:tcPr>
          <w:p w14:paraId="000583F2" w14:textId="203E7FA4" w:rsidR="00CA3BA9" w:rsidRDefault="002A089B" w:rsidP="00CA3BA9">
            <w:pPr>
              <w:ind w:left="0" w:firstLine="0"/>
              <w:jc w:val="center"/>
            </w:pPr>
            <w:r>
              <w:t>Object</w:t>
            </w:r>
          </w:p>
        </w:tc>
      </w:tr>
      <w:tr w:rsidR="00CA3BA9" w14:paraId="731D505B" w14:textId="77777777" w:rsidTr="00B37E80">
        <w:tc>
          <w:tcPr>
            <w:tcW w:w="1048" w:type="pct"/>
            <w:vAlign w:val="center"/>
          </w:tcPr>
          <w:p w14:paraId="144F7BDB" w14:textId="5114A3A4" w:rsidR="00CA3BA9" w:rsidRDefault="00CA3BA9" w:rsidP="00CA3BA9">
            <w:pPr>
              <w:ind w:left="0" w:firstLine="0"/>
              <w:jc w:val="center"/>
            </w:pPr>
            <w:r w:rsidRPr="00CA3BA9">
              <w:t>album_name</w:t>
            </w:r>
          </w:p>
        </w:tc>
        <w:tc>
          <w:tcPr>
            <w:tcW w:w="2462" w:type="pct"/>
            <w:vAlign w:val="center"/>
          </w:tcPr>
          <w:p w14:paraId="484F4A5D" w14:textId="23341E10" w:rsidR="00CA3BA9" w:rsidRDefault="00CA3BA9" w:rsidP="00CA3BA9">
            <w:pPr>
              <w:ind w:left="0" w:firstLine="0"/>
              <w:jc w:val="center"/>
            </w:pPr>
            <w:r w:rsidRPr="00CA3BA9">
              <w:t>The album name in which the track appears</w:t>
            </w:r>
          </w:p>
        </w:tc>
        <w:tc>
          <w:tcPr>
            <w:tcW w:w="1490" w:type="pct"/>
            <w:vAlign w:val="center"/>
          </w:tcPr>
          <w:p w14:paraId="24E4A867" w14:textId="6A3A1E0B" w:rsidR="00CA3BA9" w:rsidRDefault="002A089B" w:rsidP="00CA3BA9">
            <w:pPr>
              <w:ind w:left="0" w:firstLine="0"/>
              <w:jc w:val="center"/>
            </w:pPr>
            <w:r>
              <w:t>Object</w:t>
            </w:r>
          </w:p>
        </w:tc>
      </w:tr>
      <w:tr w:rsidR="00CA3BA9" w14:paraId="6D37EEEE" w14:textId="77777777" w:rsidTr="00B37E80">
        <w:tc>
          <w:tcPr>
            <w:tcW w:w="1048" w:type="pct"/>
            <w:vAlign w:val="center"/>
          </w:tcPr>
          <w:p w14:paraId="46A0A433" w14:textId="4985E5CA" w:rsidR="00CA3BA9" w:rsidRDefault="00CA3BA9" w:rsidP="00CA3BA9">
            <w:pPr>
              <w:ind w:left="0" w:firstLine="0"/>
              <w:jc w:val="center"/>
            </w:pPr>
            <w:r w:rsidRPr="00CA3BA9">
              <w:t>danceability</w:t>
            </w:r>
          </w:p>
        </w:tc>
        <w:tc>
          <w:tcPr>
            <w:tcW w:w="2462" w:type="pct"/>
            <w:vAlign w:val="center"/>
          </w:tcPr>
          <w:p w14:paraId="1BC81D29" w14:textId="35079BEF" w:rsidR="00CA3BA9" w:rsidRDefault="00CA3BA9" w:rsidP="00CA3BA9">
            <w:pPr>
              <w:ind w:left="0" w:firstLine="0"/>
              <w:jc w:val="center"/>
            </w:pPr>
            <w:r w:rsidRPr="00CA3BA9">
              <w:t>describes how suitable a track is for dancing</w:t>
            </w:r>
          </w:p>
        </w:tc>
        <w:tc>
          <w:tcPr>
            <w:tcW w:w="1490" w:type="pct"/>
            <w:vAlign w:val="center"/>
          </w:tcPr>
          <w:p w14:paraId="67135F32" w14:textId="608D8D05" w:rsidR="00CA3BA9" w:rsidRDefault="002A089B" w:rsidP="00CA3BA9">
            <w:pPr>
              <w:ind w:left="0" w:firstLine="0"/>
              <w:jc w:val="center"/>
            </w:pPr>
            <w:r>
              <w:t>Float64</w:t>
            </w:r>
          </w:p>
        </w:tc>
      </w:tr>
      <w:tr w:rsidR="00CA3BA9" w14:paraId="1FCB49AB" w14:textId="77777777" w:rsidTr="00B37E80">
        <w:tc>
          <w:tcPr>
            <w:tcW w:w="1048" w:type="pct"/>
            <w:vAlign w:val="center"/>
          </w:tcPr>
          <w:p w14:paraId="15D624A3" w14:textId="441EC162" w:rsidR="00CA3BA9" w:rsidRDefault="00CA3BA9" w:rsidP="00CA3BA9">
            <w:pPr>
              <w:ind w:left="0" w:firstLine="0"/>
              <w:jc w:val="center"/>
            </w:pPr>
            <w:r w:rsidRPr="00CA3BA9">
              <w:t>energy</w:t>
            </w:r>
          </w:p>
        </w:tc>
        <w:tc>
          <w:tcPr>
            <w:tcW w:w="2462" w:type="pct"/>
            <w:vAlign w:val="center"/>
          </w:tcPr>
          <w:p w14:paraId="53484493" w14:textId="30367A89" w:rsidR="00CA3BA9" w:rsidRDefault="00CA3BA9" w:rsidP="00CA3BA9">
            <w:pPr>
              <w:ind w:left="0" w:firstLine="0"/>
              <w:jc w:val="center"/>
            </w:pPr>
            <w:r w:rsidRPr="00CA3BA9">
              <w:t>represents a perceptual measure of intensity and activity</w:t>
            </w:r>
          </w:p>
        </w:tc>
        <w:tc>
          <w:tcPr>
            <w:tcW w:w="1490" w:type="pct"/>
            <w:vAlign w:val="center"/>
          </w:tcPr>
          <w:p w14:paraId="167BA08F" w14:textId="4F9F3BE9" w:rsidR="00CA3BA9" w:rsidRDefault="002A089B" w:rsidP="00CA3BA9">
            <w:pPr>
              <w:ind w:left="0" w:firstLine="0"/>
              <w:jc w:val="center"/>
            </w:pPr>
            <w:r>
              <w:t>Float64</w:t>
            </w:r>
          </w:p>
        </w:tc>
      </w:tr>
      <w:tr w:rsidR="00CA3BA9" w14:paraId="51D41E46" w14:textId="77777777" w:rsidTr="00B37E80">
        <w:tc>
          <w:tcPr>
            <w:tcW w:w="1048" w:type="pct"/>
            <w:vAlign w:val="center"/>
          </w:tcPr>
          <w:p w14:paraId="54D5F60B" w14:textId="151F5641" w:rsidR="00CA3BA9" w:rsidRDefault="00CA3BA9" w:rsidP="00CA3BA9">
            <w:pPr>
              <w:ind w:left="0" w:firstLine="0"/>
              <w:jc w:val="center"/>
            </w:pPr>
            <w:r w:rsidRPr="00CA3BA9">
              <w:t>key</w:t>
            </w:r>
          </w:p>
        </w:tc>
        <w:tc>
          <w:tcPr>
            <w:tcW w:w="2462" w:type="pct"/>
            <w:vAlign w:val="center"/>
          </w:tcPr>
          <w:p w14:paraId="2F4CE46E" w14:textId="3418A31E" w:rsidR="00CA3BA9" w:rsidRDefault="00B37E80" w:rsidP="00CA3BA9">
            <w:pPr>
              <w:ind w:left="0" w:firstLine="0"/>
              <w:jc w:val="center"/>
            </w:pPr>
            <w:r>
              <w:t>It is a</w:t>
            </w:r>
            <w:r w:rsidRPr="00B37E80">
              <w:t xml:space="preserve"> Integers map to pitches using standard Pitch Class notation.</w:t>
            </w:r>
          </w:p>
        </w:tc>
        <w:tc>
          <w:tcPr>
            <w:tcW w:w="1490" w:type="pct"/>
            <w:vAlign w:val="center"/>
          </w:tcPr>
          <w:p w14:paraId="33E42109" w14:textId="0F6FAE70" w:rsidR="00CA3BA9" w:rsidRDefault="002A089B" w:rsidP="00CA3BA9">
            <w:pPr>
              <w:ind w:left="0" w:firstLine="0"/>
              <w:jc w:val="center"/>
            </w:pPr>
            <w:r>
              <w:t>Int64</w:t>
            </w:r>
          </w:p>
        </w:tc>
      </w:tr>
      <w:tr w:rsidR="00CA3BA9" w14:paraId="55E29FBC" w14:textId="77777777" w:rsidTr="00B37E80">
        <w:tc>
          <w:tcPr>
            <w:tcW w:w="1048" w:type="pct"/>
            <w:vAlign w:val="center"/>
          </w:tcPr>
          <w:p w14:paraId="519A529F" w14:textId="503FE1EC" w:rsidR="00CA3BA9" w:rsidRDefault="00B37E80" w:rsidP="00CA3BA9">
            <w:pPr>
              <w:ind w:left="0" w:firstLine="0"/>
              <w:jc w:val="center"/>
            </w:pPr>
            <w:r w:rsidRPr="00B37E80">
              <w:t>loudness</w:t>
            </w:r>
          </w:p>
        </w:tc>
        <w:tc>
          <w:tcPr>
            <w:tcW w:w="2462" w:type="pct"/>
            <w:vAlign w:val="center"/>
          </w:tcPr>
          <w:p w14:paraId="28608CE2" w14:textId="65F8EF12" w:rsidR="00CA3BA9" w:rsidRDefault="00B37E80" w:rsidP="00CA3BA9">
            <w:pPr>
              <w:ind w:left="0" w:firstLine="0"/>
              <w:jc w:val="center"/>
            </w:pPr>
            <w:r w:rsidRPr="00B37E80">
              <w:t>The overall loudness of a track in decibels (dB)</w:t>
            </w:r>
          </w:p>
        </w:tc>
        <w:tc>
          <w:tcPr>
            <w:tcW w:w="1490" w:type="pct"/>
            <w:vAlign w:val="center"/>
          </w:tcPr>
          <w:p w14:paraId="1B097BE4" w14:textId="4A83B503" w:rsidR="00CA3BA9" w:rsidRDefault="002A089B" w:rsidP="00CA3BA9">
            <w:pPr>
              <w:ind w:left="0" w:firstLine="0"/>
              <w:jc w:val="center"/>
            </w:pPr>
            <w:r>
              <w:t>Float64</w:t>
            </w:r>
          </w:p>
        </w:tc>
      </w:tr>
      <w:tr w:rsidR="00CA3BA9" w14:paraId="6475E218" w14:textId="77777777" w:rsidTr="00B37E80">
        <w:tc>
          <w:tcPr>
            <w:tcW w:w="1048" w:type="pct"/>
            <w:vAlign w:val="center"/>
          </w:tcPr>
          <w:p w14:paraId="7216DB31" w14:textId="3D92DAE8" w:rsidR="00CA3BA9" w:rsidRDefault="00B37E80" w:rsidP="00CA3BA9">
            <w:pPr>
              <w:ind w:left="0" w:firstLine="0"/>
              <w:jc w:val="center"/>
            </w:pPr>
            <w:r w:rsidRPr="00B37E80">
              <w:t>mode</w:t>
            </w:r>
          </w:p>
        </w:tc>
        <w:tc>
          <w:tcPr>
            <w:tcW w:w="2462" w:type="pct"/>
            <w:vAlign w:val="center"/>
          </w:tcPr>
          <w:p w14:paraId="71E3D637" w14:textId="61D019FA" w:rsidR="00CA3BA9" w:rsidRDefault="00B37E80" w:rsidP="00CA3BA9">
            <w:pPr>
              <w:ind w:left="0" w:firstLine="0"/>
              <w:jc w:val="center"/>
            </w:pPr>
            <w:r w:rsidRPr="00B37E80">
              <w:t>indicates the modality (major or minor) of a track</w:t>
            </w:r>
          </w:p>
        </w:tc>
        <w:tc>
          <w:tcPr>
            <w:tcW w:w="1490" w:type="pct"/>
            <w:vAlign w:val="center"/>
          </w:tcPr>
          <w:p w14:paraId="4C9E0014" w14:textId="39C40204" w:rsidR="00CA3BA9" w:rsidRDefault="002A089B" w:rsidP="00CA3BA9">
            <w:pPr>
              <w:ind w:left="0" w:firstLine="0"/>
              <w:jc w:val="center"/>
            </w:pPr>
            <w:r>
              <w:t>Float64</w:t>
            </w:r>
          </w:p>
        </w:tc>
      </w:tr>
      <w:tr w:rsidR="00CA3BA9" w14:paraId="63295F05" w14:textId="77777777" w:rsidTr="00B37E80">
        <w:tc>
          <w:tcPr>
            <w:tcW w:w="1048" w:type="pct"/>
            <w:vAlign w:val="center"/>
          </w:tcPr>
          <w:p w14:paraId="196FA2F7" w14:textId="16E57220" w:rsidR="00CA3BA9" w:rsidRDefault="00B37E80" w:rsidP="00CA3BA9">
            <w:pPr>
              <w:ind w:left="0" w:firstLine="0"/>
              <w:jc w:val="center"/>
            </w:pPr>
            <w:r w:rsidRPr="00B37E80">
              <w:t>speechiness</w:t>
            </w:r>
          </w:p>
        </w:tc>
        <w:tc>
          <w:tcPr>
            <w:tcW w:w="2462" w:type="pct"/>
            <w:vAlign w:val="center"/>
          </w:tcPr>
          <w:p w14:paraId="6ACB94F3" w14:textId="409CFE2F" w:rsidR="00CA3BA9" w:rsidRDefault="00B37E80" w:rsidP="00CA3BA9">
            <w:pPr>
              <w:ind w:left="0" w:firstLine="0"/>
              <w:jc w:val="center"/>
            </w:pPr>
            <w:r w:rsidRPr="00B37E80">
              <w:t>detects the presence of spoken words in a track</w:t>
            </w:r>
          </w:p>
        </w:tc>
        <w:tc>
          <w:tcPr>
            <w:tcW w:w="1490" w:type="pct"/>
            <w:vAlign w:val="center"/>
          </w:tcPr>
          <w:p w14:paraId="1F1E2976" w14:textId="2F8E29B2" w:rsidR="00CA3BA9" w:rsidRDefault="002A089B" w:rsidP="00CA3BA9">
            <w:pPr>
              <w:ind w:left="0" w:firstLine="0"/>
              <w:jc w:val="center"/>
            </w:pPr>
            <w:r>
              <w:t>Float64</w:t>
            </w:r>
          </w:p>
        </w:tc>
      </w:tr>
      <w:tr w:rsidR="00CA3BA9" w14:paraId="3645CE25" w14:textId="77777777" w:rsidTr="00B37E80">
        <w:tc>
          <w:tcPr>
            <w:tcW w:w="1048" w:type="pct"/>
            <w:vAlign w:val="center"/>
          </w:tcPr>
          <w:p w14:paraId="452F23C6" w14:textId="69D21563" w:rsidR="00CA3BA9" w:rsidRDefault="00B37E80" w:rsidP="00CA3BA9">
            <w:pPr>
              <w:ind w:left="0" w:firstLine="0"/>
              <w:jc w:val="center"/>
            </w:pPr>
            <w:r w:rsidRPr="00B37E80">
              <w:t>acousticness</w:t>
            </w:r>
          </w:p>
        </w:tc>
        <w:tc>
          <w:tcPr>
            <w:tcW w:w="2462" w:type="pct"/>
            <w:vAlign w:val="center"/>
          </w:tcPr>
          <w:p w14:paraId="3C7C3E6B" w14:textId="2C5508E9" w:rsidR="00CA3BA9" w:rsidRDefault="00B37E80" w:rsidP="00CA3BA9">
            <w:pPr>
              <w:ind w:left="0" w:firstLine="0"/>
              <w:jc w:val="center"/>
            </w:pPr>
            <w:r w:rsidRPr="00B37E80">
              <w:t>A confidence measure from 0.0 to 1.0 of whether the track is acoustic</w:t>
            </w:r>
          </w:p>
        </w:tc>
        <w:tc>
          <w:tcPr>
            <w:tcW w:w="1490" w:type="pct"/>
            <w:vAlign w:val="center"/>
          </w:tcPr>
          <w:p w14:paraId="05736066" w14:textId="7BE26E1F" w:rsidR="00CA3BA9" w:rsidRDefault="002A089B" w:rsidP="00CA3BA9">
            <w:pPr>
              <w:ind w:left="0" w:firstLine="0"/>
              <w:jc w:val="center"/>
            </w:pPr>
            <w:r>
              <w:t>Float64</w:t>
            </w:r>
          </w:p>
        </w:tc>
      </w:tr>
      <w:tr w:rsidR="00CA3BA9" w14:paraId="27768AE3" w14:textId="77777777" w:rsidTr="00B37E80">
        <w:tc>
          <w:tcPr>
            <w:tcW w:w="1048" w:type="pct"/>
            <w:vAlign w:val="center"/>
          </w:tcPr>
          <w:p w14:paraId="2F0237E9" w14:textId="78CF4079" w:rsidR="00CA3BA9" w:rsidRDefault="00B37E80" w:rsidP="00CA3BA9">
            <w:pPr>
              <w:ind w:left="0" w:firstLine="0"/>
              <w:jc w:val="center"/>
            </w:pPr>
            <w:r w:rsidRPr="00B37E80">
              <w:t>instrumentalness</w:t>
            </w:r>
          </w:p>
        </w:tc>
        <w:tc>
          <w:tcPr>
            <w:tcW w:w="2462" w:type="pct"/>
            <w:vAlign w:val="center"/>
          </w:tcPr>
          <w:p w14:paraId="0327B0A7" w14:textId="5816FA41" w:rsidR="00CA3BA9" w:rsidRDefault="00B37E80" w:rsidP="00CA3BA9">
            <w:pPr>
              <w:ind w:left="0" w:firstLine="0"/>
              <w:jc w:val="center"/>
            </w:pPr>
            <w:r w:rsidRPr="00B37E80">
              <w:t>Predicts whether a track contains no vocals</w:t>
            </w:r>
          </w:p>
        </w:tc>
        <w:tc>
          <w:tcPr>
            <w:tcW w:w="1490" w:type="pct"/>
            <w:vAlign w:val="center"/>
          </w:tcPr>
          <w:p w14:paraId="24B0A354" w14:textId="38A7A102" w:rsidR="00CA3BA9" w:rsidRDefault="002A089B" w:rsidP="00CA3BA9">
            <w:pPr>
              <w:ind w:left="0" w:firstLine="0"/>
              <w:jc w:val="center"/>
            </w:pPr>
            <w:r>
              <w:t>Float64</w:t>
            </w:r>
          </w:p>
        </w:tc>
      </w:tr>
      <w:tr w:rsidR="00CA3BA9" w14:paraId="542D0B05" w14:textId="77777777" w:rsidTr="00B37E80">
        <w:tc>
          <w:tcPr>
            <w:tcW w:w="1048" w:type="pct"/>
            <w:vAlign w:val="center"/>
          </w:tcPr>
          <w:p w14:paraId="09BAE7E2" w14:textId="4B276EEE" w:rsidR="00CA3BA9" w:rsidRDefault="00B37E80" w:rsidP="00CA3BA9">
            <w:pPr>
              <w:ind w:left="0" w:firstLine="0"/>
              <w:jc w:val="center"/>
            </w:pPr>
            <w:r w:rsidRPr="00B37E80">
              <w:t>liveness</w:t>
            </w:r>
          </w:p>
        </w:tc>
        <w:tc>
          <w:tcPr>
            <w:tcW w:w="2462" w:type="pct"/>
            <w:vAlign w:val="center"/>
          </w:tcPr>
          <w:p w14:paraId="625E6C2B" w14:textId="520E6305" w:rsidR="00CA3BA9" w:rsidRDefault="00B37E80" w:rsidP="00CA3BA9">
            <w:pPr>
              <w:ind w:left="0" w:firstLine="0"/>
              <w:jc w:val="center"/>
            </w:pPr>
            <w:r w:rsidRPr="00B37E80">
              <w:t>Detects the presence of an audience in the recording</w:t>
            </w:r>
          </w:p>
        </w:tc>
        <w:tc>
          <w:tcPr>
            <w:tcW w:w="1490" w:type="pct"/>
            <w:vAlign w:val="center"/>
          </w:tcPr>
          <w:p w14:paraId="5B6887C2" w14:textId="11D8AC69" w:rsidR="00CA3BA9" w:rsidRDefault="002A089B" w:rsidP="00CA3BA9">
            <w:pPr>
              <w:ind w:left="0" w:firstLine="0"/>
              <w:jc w:val="center"/>
            </w:pPr>
            <w:r>
              <w:t>Float64</w:t>
            </w:r>
          </w:p>
        </w:tc>
      </w:tr>
      <w:tr w:rsidR="00CA3BA9" w14:paraId="6A6910DF" w14:textId="77777777" w:rsidTr="00B37E80">
        <w:tc>
          <w:tcPr>
            <w:tcW w:w="1048" w:type="pct"/>
            <w:vAlign w:val="center"/>
          </w:tcPr>
          <w:p w14:paraId="5F0CAE15" w14:textId="64E92189" w:rsidR="00CA3BA9" w:rsidRDefault="00B37E80" w:rsidP="00CA3BA9">
            <w:pPr>
              <w:ind w:left="0" w:firstLine="0"/>
              <w:jc w:val="center"/>
            </w:pPr>
            <w:r>
              <w:lastRenderedPageBreak/>
              <w:t>valence</w:t>
            </w:r>
          </w:p>
        </w:tc>
        <w:tc>
          <w:tcPr>
            <w:tcW w:w="2462" w:type="pct"/>
            <w:vAlign w:val="center"/>
          </w:tcPr>
          <w:p w14:paraId="047F51B8" w14:textId="497FA2FF" w:rsidR="00CA3BA9" w:rsidRDefault="00B37E80" w:rsidP="00CA3BA9">
            <w:pPr>
              <w:ind w:left="0" w:firstLine="0"/>
              <w:jc w:val="center"/>
            </w:pPr>
            <w:r w:rsidRPr="00B37E80">
              <w:t>measure from 0.0 to 1.0 describing the musical positiveness conveyed by a tr</w:t>
            </w:r>
            <w:r>
              <w:t>ack</w:t>
            </w:r>
          </w:p>
        </w:tc>
        <w:tc>
          <w:tcPr>
            <w:tcW w:w="1490" w:type="pct"/>
            <w:vAlign w:val="center"/>
          </w:tcPr>
          <w:p w14:paraId="236EBD83" w14:textId="405AF416" w:rsidR="00CA3BA9" w:rsidRDefault="002A089B" w:rsidP="00CA3BA9">
            <w:pPr>
              <w:ind w:left="0" w:firstLine="0"/>
              <w:jc w:val="center"/>
            </w:pPr>
            <w:r>
              <w:t>Float64</w:t>
            </w:r>
          </w:p>
        </w:tc>
      </w:tr>
      <w:tr w:rsidR="00CA3BA9" w14:paraId="2097BB32" w14:textId="77777777" w:rsidTr="00B37E80">
        <w:tc>
          <w:tcPr>
            <w:tcW w:w="1048" w:type="pct"/>
            <w:vAlign w:val="center"/>
          </w:tcPr>
          <w:p w14:paraId="5BB92363" w14:textId="3DF7A60D" w:rsidR="00CA3BA9" w:rsidRDefault="00B37E80" w:rsidP="00CA3BA9">
            <w:pPr>
              <w:ind w:left="0" w:firstLine="0"/>
              <w:jc w:val="center"/>
            </w:pPr>
            <w:r>
              <w:t>tempo</w:t>
            </w:r>
          </w:p>
        </w:tc>
        <w:tc>
          <w:tcPr>
            <w:tcW w:w="2462" w:type="pct"/>
            <w:vAlign w:val="center"/>
          </w:tcPr>
          <w:p w14:paraId="688F67C7" w14:textId="689C268B" w:rsidR="00CA3BA9" w:rsidRDefault="00B37E80" w:rsidP="00CA3BA9">
            <w:pPr>
              <w:ind w:left="0" w:firstLine="0"/>
              <w:jc w:val="center"/>
            </w:pPr>
            <w:r w:rsidRPr="00B37E80">
              <w:t>overall estimated tempo of a track in beats per minute (BPM)</w:t>
            </w:r>
          </w:p>
        </w:tc>
        <w:tc>
          <w:tcPr>
            <w:tcW w:w="1490" w:type="pct"/>
            <w:vAlign w:val="center"/>
          </w:tcPr>
          <w:p w14:paraId="608D1CD3" w14:textId="7C52D5D1" w:rsidR="00CA3BA9" w:rsidRDefault="002A089B" w:rsidP="00CA3BA9">
            <w:pPr>
              <w:ind w:left="0" w:firstLine="0"/>
              <w:jc w:val="center"/>
            </w:pPr>
            <w:r>
              <w:t>Float64</w:t>
            </w:r>
          </w:p>
        </w:tc>
      </w:tr>
      <w:tr w:rsidR="00CA3BA9" w14:paraId="366F345F" w14:textId="77777777" w:rsidTr="00B37E80">
        <w:tc>
          <w:tcPr>
            <w:tcW w:w="1048" w:type="pct"/>
            <w:vAlign w:val="center"/>
          </w:tcPr>
          <w:p w14:paraId="77F54042" w14:textId="11FD6899" w:rsidR="00CA3BA9" w:rsidRDefault="00B37E80" w:rsidP="00CA3BA9">
            <w:pPr>
              <w:ind w:left="0" w:firstLine="0"/>
              <w:jc w:val="center"/>
            </w:pPr>
            <w:r w:rsidRPr="00B37E80">
              <w:t>features_duration_ms</w:t>
            </w:r>
          </w:p>
        </w:tc>
        <w:tc>
          <w:tcPr>
            <w:tcW w:w="2462" w:type="pct"/>
            <w:vAlign w:val="center"/>
          </w:tcPr>
          <w:p w14:paraId="16AF0EAD" w14:textId="6BCB12C6" w:rsidR="00CA3BA9" w:rsidRDefault="00B37E80" w:rsidP="00CA3BA9">
            <w:pPr>
              <w:ind w:left="0" w:firstLine="0"/>
              <w:jc w:val="center"/>
            </w:pPr>
            <w:r w:rsidRPr="00B37E80">
              <w:t>duration of the track in milliseconds</w:t>
            </w:r>
          </w:p>
        </w:tc>
        <w:tc>
          <w:tcPr>
            <w:tcW w:w="1490" w:type="pct"/>
            <w:vAlign w:val="center"/>
          </w:tcPr>
          <w:p w14:paraId="54D2CF80" w14:textId="1B1C1064" w:rsidR="00CA3BA9" w:rsidRDefault="002A089B" w:rsidP="00CA3BA9">
            <w:pPr>
              <w:ind w:left="0" w:firstLine="0"/>
              <w:jc w:val="center"/>
            </w:pPr>
            <w:r>
              <w:t>Int64</w:t>
            </w:r>
          </w:p>
        </w:tc>
      </w:tr>
      <w:tr w:rsidR="00CA3BA9" w14:paraId="27F58469" w14:textId="77777777" w:rsidTr="00B37E80">
        <w:tc>
          <w:tcPr>
            <w:tcW w:w="1048" w:type="pct"/>
            <w:vAlign w:val="center"/>
          </w:tcPr>
          <w:p w14:paraId="6338F64E" w14:textId="761846DE" w:rsidR="00CA3BA9" w:rsidRDefault="00B37E80" w:rsidP="00CA3BA9">
            <w:pPr>
              <w:ind w:left="0" w:firstLine="0"/>
              <w:jc w:val="center"/>
            </w:pPr>
            <w:r w:rsidRPr="00B37E80">
              <w:t>time_signature</w:t>
            </w:r>
          </w:p>
        </w:tc>
        <w:tc>
          <w:tcPr>
            <w:tcW w:w="2462" w:type="pct"/>
            <w:vAlign w:val="center"/>
          </w:tcPr>
          <w:p w14:paraId="1B4DE75A" w14:textId="0C9B7BED" w:rsidR="00CA3BA9" w:rsidRDefault="00B37E80" w:rsidP="00CA3BA9">
            <w:pPr>
              <w:ind w:left="0" w:firstLine="0"/>
              <w:jc w:val="center"/>
            </w:pPr>
            <w:r w:rsidRPr="00B37E80">
              <w:t>An estimated time signature</w:t>
            </w:r>
          </w:p>
        </w:tc>
        <w:tc>
          <w:tcPr>
            <w:tcW w:w="1490" w:type="pct"/>
            <w:vAlign w:val="center"/>
          </w:tcPr>
          <w:p w14:paraId="16B13972" w14:textId="1EAD8B58" w:rsidR="00CA3BA9" w:rsidRDefault="002A089B" w:rsidP="00CA3BA9">
            <w:pPr>
              <w:ind w:left="0" w:firstLine="0"/>
              <w:jc w:val="center"/>
            </w:pPr>
            <w:r>
              <w:t>Float64</w:t>
            </w:r>
          </w:p>
        </w:tc>
      </w:tr>
      <w:tr w:rsidR="00CA3BA9" w14:paraId="549002F1" w14:textId="77777777" w:rsidTr="00B37E80">
        <w:tc>
          <w:tcPr>
            <w:tcW w:w="1048" w:type="pct"/>
            <w:vAlign w:val="center"/>
          </w:tcPr>
          <w:p w14:paraId="10E57A40" w14:textId="410E92C8" w:rsidR="00CA3BA9" w:rsidRDefault="00B37E80" w:rsidP="00CA3BA9">
            <w:pPr>
              <w:ind w:left="0" w:firstLine="0"/>
              <w:jc w:val="center"/>
            </w:pPr>
            <w:r w:rsidRPr="00B37E80">
              <w:t>n_beats</w:t>
            </w:r>
          </w:p>
        </w:tc>
        <w:tc>
          <w:tcPr>
            <w:tcW w:w="2462" w:type="pct"/>
            <w:vAlign w:val="center"/>
          </w:tcPr>
          <w:p w14:paraId="4E8FB560" w14:textId="1F9F6800" w:rsidR="00CA3BA9" w:rsidRDefault="00B37E80" w:rsidP="00CA3BA9">
            <w:pPr>
              <w:ind w:left="0" w:firstLine="0"/>
              <w:jc w:val="center"/>
            </w:pPr>
            <w:r w:rsidRPr="00B37E80">
              <w:t>time intervals of beats</w:t>
            </w:r>
            <w:r>
              <w:t xml:space="preserve"> in</w:t>
            </w:r>
            <w:r w:rsidRPr="00B37E80">
              <w:t xml:space="preserve"> the track</w:t>
            </w:r>
          </w:p>
        </w:tc>
        <w:tc>
          <w:tcPr>
            <w:tcW w:w="1490" w:type="pct"/>
            <w:vAlign w:val="center"/>
          </w:tcPr>
          <w:p w14:paraId="7A2E12B1" w14:textId="02C77F98" w:rsidR="00CA3BA9" w:rsidRDefault="002A089B" w:rsidP="00CA3BA9">
            <w:pPr>
              <w:ind w:left="0" w:firstLine="0"/>
              <w:jc w:val="center"/>
            </w:pPr>
            <w:r>
              <w:t>Float64</w:t>
            </w:r>
          </w:p>
        </w:tc>
      </w:tr>
      <w:tr w:rsidR="00CA3BA9" w14:paraId="601609B4" w14:textId="77777777" w:rsidTr="00B37E80">
        <w:tc>
          <w:tcPr>
            <w:tcW w:w="1048" w:type="pct"/>
            <w:vAlign w:val="center"/>
          </w:tcPr>
          <w:p w14:paraId="33CDAE18" w14:textId="26ABA5CD" w:rsidR="00CA3BA9" w:rsidRDefault="00B37E80" w:rsidP="00CA3BA9">
            <w:pPr>
              <w:ind w:left="0" w:firstLine="0"/>
              <w:jc w:val="center"/>
            </w:pPr>
            <w:r w:rsidRPr="00B37E80">
              <w:t>n_</w:t>
            </w:r>
            <w:r>
              <w:t>bars</w:t>
            </w:r>
          </w:p>
        </w:tc>
        <w:tc>
          <w:tcPr>
            <w:tcW w:w="2462" w:type="pct"/>
            <w:vAlign w:val="center"/>
          </w:tcPr>
          <w:p w14:paraId="749CA0B0" w14:textId="5104883E" w:rsidR="00CA3BA9" w:rsidRDefault="00B37E80" w:rsidP="00CA3BA9">
            <w:pPr>
              <w:ind w:left="0" w:firstLine="0"/>
              <w:jc w:val="center"/>
            </w:pPr>
            <w:r w:rsidRPr="00B37E80">
              <w:t>intervals of the bars the</w:t>
            </w:r>
            <w:r>
              <w:t xml:space="preserve"> in</w:t>
            </w:r>
            <w:r w:rsidRPr="00B37E80">
              <w:t xml:space="preserve"> track</w:t>
            </w:r>
          </w:p>
        </w:tc>
        <w:tc>
          <w:tcPr>
            <w:tcW w:w="1490" w:type="pct"/>
            <w:vAlign w:val="center"/>
          </w:tcPr>
          <w:p w14:paraId="37CD7533" w14:textId="3A76AEC7" w:rsidR="00CA3BA9" w:rsidRDefault="002A089B" w:rsidP="00CA3BA9">
            <w:pPr>
              <w:ind w:left="0" w:firstLine="0"/>
              <w:jc w:val="center"/>
            </w:pPr>
            <w:r>
              <w:t>Float64</w:t>
            </w:r>
          </w:p>
        </w:tc>
      </w:tr>
      <w:tr w:rsidR="00CA3BA9" w14:paraId="697CB55C" w14:textId="77777777" w:rsidTr="00B37E80">
        <w:tc>
          <w:tcPr>
            <w:tcW w:w="1048" w:type="pct"/>
            <w:vAlign w:val="center"/>
          </w:tcPr>
          <w:p w14:paraId="487F38F9" w14:textId="18BD688E" w:rsidR="00CA3BA9" w:rsidRDefault="00B37E80" w:rsidP="00CA3BA9">
            <w:pPr>
              <w:ind w:left="0" w:firstLine="0"/>
              <w:jc w:val="center"/>
            </w:pPr>
            <w:r w:rsidRPr="00B37E80">
              <w:t>popularity_confidence</w:t>
            </w:r>
          </w:p>
        </w:tc>
        <w:tc>
          <w:tcPr>
            <w:tcW w:w="2462" w:type="pct"/>
            <w:vAlign w:val="center"/>
          </w:tcPr>
          <w:p w14:paraId="53B98897" w14:textId="2EE25BAD" w:rsidR="00CA3BA9" w:rsidRDefault="00B37E80" w:rsidP="00CA3BA9">
            <w:pPr>
              <w:ind w:left="0" w:firstLine="0"/>
              <w:jc w:val="center"/>
            </w:pPr>
            <w:r w:rsidRPr="00B37E80">
              <w:t>The confidence, from 0.0 to 1.0, of the popularity of the song</w:t>
            </w:r>
          </w:p>
        </w:tc>
        <w:tc>
          <w:tcPr>
            <w:tcW w:w="1490" w:type="pct"/>
            <w:vAlign w:val="center"/>
          </w:tcPr>
          <w:p w14:paraId="0FB9E46C" w14:textId="761BE9D9" w:rsidR="00CA3BA9" w:rsidRDefault="002A089B" w:rsidP="00CA3BA9">
            <w:pPr>
              <w:ind w:left="0" w:firstLine="0"/>
              <w:jc w:val="center"/>
            </w:pPr>
            <w:r>
              <w:t>Float64</w:t>
            </w:r>
          </w:p>
        </w:tc>
      </w:tr>
      <w:tr w:rsidR="00CA3BA9" w14:paraId="371C6E83" w14:textId="77777777" w:rsidTr="00B37E80">
        <w:tc>
          <w:tcPr>
            <w:tcW w:w="1048" w:type="pct"/>
            <w:vAlign w:val="center"/>
          </w:tcPr>
          <w:p w14:paraId="7046781D" w14:textId="29FD9330" w:rsidR="00CA3BA9" w:rsidRDefault="00B37E80" w:rsidP="00CA3BA9">
            <w:pPr>
              <w:ind w:left="0" w:firstLine="0"/>
              <w:jc w:val="center"/>
            </w:pPr>
            <w:r w:rsidRPr="00B37E80">
              <w:t>genre</w:t>
            </w:r>
          </w:p>
        </w:tc>
        <w:tc>
          <w:tcPr>
            <w:tcW w:w="2462" w:type="pct"/>
            <w:vAlign w:val="center"/>
          </w:tcPr>
          <w:p w14:paraId="5A7AEDBD" w14:textId="3E082032" w:rsidR="00CA3BA9" w:rsidRDefault="00B37E80" w:rsidP="00CA3BA9">
            <w:pPr>
              <w:ind w:left="0" w:firstLine="0"/>
              <w:jc w:val="center"/>
            </w:pPr>
            <w:r w:rsidRPr="00B37E80">
              <w:t>The genre in which the track belongs</w:t>
            </w:r>
          </w:p>
        </w:tc>
        <w:tc>
          <w:tcPr>
            <w:tcW w:w="1490" w:type="pct"/>
            <w:vAlign w:val="center"/>
          </w:tcPr>
          <w:p w14:paraId="38FF5995" w14:textId="59ED7F51" w:rsidR="00CA3BA9" w:rsidRDefault="002A089B" w:rsidP="00CA3BA9">
            <w:pPr>
              <w:ind w:left="0" w:firstLine="0"/>
              <w:jc w:val="center"/>
            </w:pPr>
            <w:r>
              <w:t>object</w:t>
            </w:r>
          </w:p>
        </w:tc>
      </w:tr>
      <w:tr w:rsidR="00CA3BA9" w14:paraId="20C7576F" w14:textId="77777777" w:rsidTr="00B37E80">
        <w:tc>
          <w:tcPr>
            <w:tcW w:w="1048" w:type="pct"/>
            <w:vAlign w:val="center"/>
          </w:tcPr>
          <w:p w14:paraId="58C87912" w14:textId="2A86A788" w:rsidR="00CA3BA9" w:rsidRDefault="00B37E80" w:rsidP="00CA3BA9">
            <w:pPr>
              <w:ind w:left="0" w:firstLine="0"/>
              <w:jc w:val="center"/>
            </w:pPr>
            <w:r>
              <w:t>processing</w:t>
            </w:r>
          </w:p>
        </w:tc>
        <w:tc>
          <w:tcPr>
            <w:tcW w:w="2462" w:type="pct"/>
            <w:vAlign w:val="center"/>
          </w:tcPr>
          <w:p w14:paraId="1DD98D72" w14:textId="7FB11BE3" w:rsidR="00CA3BA9" w:rsidRDefault="00B37E80" w:rsidP="00CA3BA9">
            <w:pPr>
              <w:ind w:left="0" w:firstLine="0"/>
              <w:jc w:val="center"/>
            </w:pPr>
            <w:r>
              <w:t>Not described but this attribute is influenced by the key and by the mode of track</w:t>
            </w:r>
          </w:p>
        </w:tc>
        <w:tc>
          <w:tcPr>
            <w:tcW w:w="1490" w:type="pct"/>
            <w:vAlign w:val="center"/>
          </w:tcPr>
          <w:p w14:paraId="3E140317" w14:textId="073A255D" w:rsidR="00CA3BA9" w:rsidRDefault="002A089B" w:rsidP="00CA3BA9">
            <w:pPr>
              <w:ind w:left="0" w:firstLine="0"/>
              <w:jc w:val="center"/>
            </w:pPr>
            <w:r>
              <w:t>Float64</w:t>
            </w:r>
          </w:p>
        </w:tc>
      </w:tr>
    </w:tbl>
    <w:p w14:paraId="335FE21F" w14:textId="77777777" w:rsidR="00CA3BA9" w:rsidRDefault="00CA3BA9">
      <w:pPr>
        <w:ind w:left="-5"/>
      </w:pPr>
    </w:p>
    <w:p w14:paraId="1867AED0" w14:textId="77777777" w:rsidR="00E7557C" w:rsidRDefault="00000000">
      <w:pPr>
        <w:pStyle w:val="Titolo2"/>
        <w:ind w:left="598" w:right="0" w:hanging="613"/>
      </w:pPr>
      <w:bookmarkStart w:id="2" w:name="_Toc17586"/>
      <w:r>
        <w:t>Assessing Data Quality</w:t>
      </w:r>
      <w:bookmarkEnd w:id="2"/>
    </w:p>
    <w:p w14:paraId="5CAA1915" w14:textId="0DE7F705" w:rsidR="00E7557C" w:rsidRDefault="00000000">
      <w:pPr>
        <w:spacing w:after="114"/>
        <w:ind w:left="-5"/>
      </w:pPr>
      <w:r>
        <w:t>In order to assess the quality of data</w:t>
      </w:r>
      <w:r w:rsidR="00EC71EE">
        <w:t xml:space="preserve"> we</w:t>
      </w:r>
      <w:r w:rsidR="002E4D16">
        <w:t xml:space="preserve"> search</w:t>
      </w:r>
      <w:r w:rsidR="00EC71EE">
        <w:t>ed</w:t>
      </w:r>
      <w:r w:rsidR="002E4D16">
        <w:t xml:space="preserve"> for</w:t>
      </w:r>
      <w:r w:rsidR="002A089B">
        <w:t xml:space="preserve"> </w:t>
      </w:r>
      <w:r>
        <w:t xml:space="preserve">removing the duplicate </w:t>
      </w:r>
      <w:r w:rsidR="002E4D16">
        <w:t xml:space="preserve">(there </w:t>
      </w:r>
      <w:r w:rsidR="00EC71EE">
        <w:t>weren’t</w:t>
      </w:r>
      <w:r w:rsidR="002E4D16">
        <w:t>).</w:t>
      </w:r>
    </w:p>
    <w:p w14:paraId="515083C4" w14:textId="26E888D8" w:rsidR="002E4D16" w:rsidRDefault="00EC71EE">
      <w:pPr>
        <w:spacing w:after="114"/>
        <w:ind w:left="-5"/>
      </w:pPr>
      <w:r>
        <w:t xml:space="preserve">Subsequently we searched for null-values; in this dataset there are 3 attributes with null-values : </w:t>
      </w:r>
    </w:p>
    <w:p w14:paraId="539593E6" w14:textId="0A4C1EE9" w:rsidR="002E4D16" w:rsidRDefault="00EC71EE">
      <w:pPr>
        <w:spacing w:after="114"/>
        <w:ind w:left="-5"/>
        <w:rPr>
          <w:noProof/>
        </w:rPr>
      </w:pPr>
      <w:r w:rsidRPr="00EC71EE">
        <w:drawing>
          <wp:inline distT="0" distB="0" distL="0" distR="0" wp14:anchorId="040CC2C5" wp14:editId="526B9A0B">
            <wp:extent cx="1912521" cy="184785"/>
            <wp:effectExtent l="0" t="0" r="0" b="5715"/>
            <wp:docPr id="988671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1334" name=""/>
                    <pic:cNvPicPr/>
                  </pic:nvPicPr>
                  <pic:blipFill>
                    <a:blip r:embed="rId8"/>
                    <a:stretch>
                      <a:fillRect/>
                    </a:stretch>
                  </pic:blipFill>
                  <pic:spPr>
                    <a:xfrm>
                      <a:off x="0" y="0"/>
                      <a:ext cx="1915199" cy="185044"/>
                    </a:xfrm>
                    <a:prstGeom prst="rect">
                      <a:avLst/>
                    </a:prstGeom>
                  </pic:spPr>
                </pic:pic>
              </a:graphicData>
            </a:graphic>
          </wp:inline>
        </w:drawing>
      </w:r>
      <w:r w:rsidRPr="00EC71EE">
        <w:rPr>
          <w:noProof/>
        </w:rPr>
        <w:t xml:space="preserve"> </w:t>
      </w:r>
      <w:r w:rsidRPr="00EC71EE">
        <w:drawing>
          <wp:inline distT="0" distB="0" distL="0" distR="0" wp14:anchorId="6055D72A" wp14:editId="7DBC74DC">
            <wp:extent cx="2094614" cy="184819"/>
            <wp:effectExtent l="0" t="0" r="1270" b="5715"/>
            <wp:docPr id="7100237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23782" name=""/>
                    <pic:cNvPicPr/>
                  </pic:nvPicPr>
                  <pic:blipFill>
                    <a:blip r:embed="rId9"/>
                    <a:stretch>
                      <a:fillRect/>
                    </a:stretch>
                  </pic:blipFill>
                  <pic:spPr>
                    <a:xfrm>
                      <a:off x="0" y="0"/>
                      <a:ext cx="2100204" cy="185312"/>
                    </a:xfrm>
                    <a:prstGeom prst="rect">
                      <a:avLst/>
                    </a:prstGeom>
                  </pic:spPr>
                </pic:pic>
              </a:graphicData>
            </a:graphic>
          </wp:inline>
        </w:drawing>
      </w:r>
      <w:r w:rsidRPr="00EC71EE">
        <w:rPr>
          <w:noProof/>
        </w:rPr>
        <w:t xml:space="preserve"> </w:t>
      </w:r>
      <w:r w:rsidRPr="00EC71EE">
        <w:rPr>
          <w:noProof/>
        </w:rPr>
        <w:drawing>
          <wp:inline distT="0" distB="0" distL="0" distR="0" wp14:anchorId="1A2C3D2C" wp14:editId="5093143F">
            <wp:extent cx="1881962" cy="166056"/>
            <wp:effectExtent l="0" t="0" r="4445" b="5715"/>
            <wp:docPr id="14956098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09845" name=""/>
                    <pic:cNvPicPr/>
                  </pic:nvPicPr>
                  <pic:blipFill>
                    <a:blip r:embed="rId10"/>
                    <a:stretch>
                      <a:fillRect/>
                    </a:stretch>
                  </pic:blipFill>
                  <pic:spPr>
                    <a:xfrm>
                      <a:off x="0" y="0"/>
                      <a:ext cx="1961176" cy="173046"/>
                    </a:xfrm>
                    <a:prstGeom prst="rect">
                      <a:avLst/>
                    </a:prstGeom>
                  </pic:spPr>
                </pic:pic>
              </a:graphicData>
            </a:graphic>
          </wp:inline>
        </w:drawing>
      </w:r>
    </w:p>
    <w:p w14:paraId="64439C83" w14:textId="6370B50C" w:rsidR="00EC71EE" w:rsidRDefault="00EC71EE">
      <w:pPr>
        <w:spacing w:after="114"/>
        <w:ind w:left="-5"/>
        <w:rPr>
          <w:noProof/>
        </w:rPr>
      </w:pPr>
      <w:r>
        <w:rPr>
          <w:noProof/>
        </w:rPr>
        <w:t xml:space="preserve">For managing these Null-values </w:t>
      </w:r>
      <w:r w:rsidR="00635653">
        <w:rPr>
          <w:noProof/>
        </w:rPr>
        <w:t xml:space="preserve">we opted for a different strategy </w:t>
      </w:r>
      <w:r w:rsidR="00635653" w:rsidRPr="00635653">
        <w:rPr>
          <w:noProof/>
        </w:rPr>
        <w:t>based on the attribute</w:t>
      </w:r>
      <w:r w:rsidR="00635653">
        <w:rPr>
          <w:noProof/>
        </w:rPr>
        <w:t>:</w:t>
      </w:r>
    </w:p>
    <w:p w14:paraId="1941E138" w14:textId="61180588" w:rsidR="00635653" w:rsidRDefault="00635653" w:rsidP="00635653">
      <w:pPr>
        <w:pStyle w:val="Paragrafoelenco"/>
        <w:numPr>
          <w:ilvl w:val="0"/>
          <w:numId w:val="16"/>
        </w:numPr>
        <w:spacing w:after="114"/>
        <w:rPr>
          <w:noProof/>
        </w:rPr>
      </w:pPr>
      <w:r>
        <w:rPr>
          <w:noProof/>
        </w:rPr>
        <w:t xml:space="preserve">Mode : use </w:t>
      </w:r>
      <w:r w:rsidRPr="00635653">
        <w:rPr>
          <w:noProof/>
          <w:highlight w:val="yellow"/>
        </w:rPr>
        <w:t>a matrice del cazzo che non mi ricordo</w:t>
      </w:r>
      <w:r>
        <w:rPr>
          <w:noProof/>
        </w:rPr>
        <w:t xml:space="preserve"> for </w:t>
      </w:r>
      <w:r w:rsidRPr="00635653">
        <w:rPr>
          <w:noProof/>
        </w:rPr>
        <w:t>substitute</w:t>
      </w:r>
      <w:r>
        <w:rPr>
          <w:noProof/>
        </w:rPr>
        <w:t xml:space="preserve"> missing value</w:t>
      </w:r>
      <w:r w:rsidR="0042219E">
        <w:rPr>
          <w:noProof/>
        </w:rPr>
        <w:t xml:space="preserve"> </w:t>
      </w:r>
      <w:r>
        <w:rPr>
          <w:noProof/>
        </w:rPr>
        <w:t>not changing</w:t>
      </w:r>
      <w:r w:rsidR="0042219E">
        <w:rPr>
          <w:noProof/>
        </w:rPr>
        <w:t xml:space="preserve"> </w:t>
      </w:r>
      <w:r>
        <w:rPr>
          <w:noProof/>
        </w:rPr>
        <w:t>in</w:t>
      </w:r>
      <w:r w:rsidR="0042219E">
        <w:rPr>
          <w:noProof/>
        </w:rPr>
        <w:t xml:space="preserve"> </w:t>
      </w:r>
      <w:r>
        <w:rPr>
          <w:noProof/>
        </w:rPr>
        <w:t xml:space="preserve">the correlation </w:t>
      </w:r>
      <w:r w:rsidR="0042219E" w:rsidRPr="0042219E">
        <w:rPr>
          <w:noProof/>
        </w:rPr>
        <w:t>between</w:t>
      </w:r>
      <w:r w:rsidR="0042219E" w:rsidRPr="0042219E">
        <w:rPr>
          <w:noProof/>
        </w:rPr>
        <w:t xml:space="preserve"> </w:t>
      </w:r>
      <w:r>
        <w:rPr>
          <w:noProof/>
        </w:rPr>
        <w:t>attributes</w:t>
      </w:r>
    </w:p>
    <w:p w14:paraId="6766235B" w14:textId="064ADF5C" w:rsidR="00635653" w:rsidRDefault="00635653" w:rsidP="00635653">
      <w:pPr>
        <w:pStyle w:val="Paragrafoelenco"/>
        <w:numPr>
          <w:ilvl w:val="0"/>
          <w:numId w:val="16"/>
        </w:numPr>
        <w:spacing w:after="114"/>
        <w:rPr>
          <w:noProof/>
        </w:rPr>
      </w:pPr>
      <w:r>
        <w:rPr>
          <w:noProof/>
        </w:rPr>
        <w:t>Time_signature:  using a mode for that attribute don’t change correlation and mean in a significantly way</w:t>
      </w:r>
    </w:p>
    <w:p w14:paraId="474D06CE" w14:textId="3DD70A4E" w:rsidR="00635653" w:rsidRDefault="00635653" w:rsidP="00635653">
      <w:pPr>
        <w:pStyle w:val="Paragrafoelenco"/>
        <w:numPr>
          <w:ilvl w:val="0"/>
          <w:numId w:val="16"/>
        </w:numPr>
        <w:spacing w:after="114"/>
        <w:rPr>
          <w:noProof/>
        </w:rPr>
      </w:pPr>
      <w:r>
        <w:rPr>
          <w:noProof/>
        </w:rPr>
        <w:t>Popularity_confidence: removing these attribute because is strictly correlated with popularity and also for the huge number of null-values</w:t>
      </w:r>
    </w:p>
    <w:p w14:paraId="06C42403" w14:textId="77777777" w:rsidR="00EC71EE" w:rsidRDefault="00EC71EE">
      <w:pPr>
        <w:spacing w:after="114"/>
        <w:ind w:left="-5"/>
      </w:pPr>
    </w:p>
    <w:p w14:paraId="62F3AC3B" w14:textId="3E552AFE" w:rsidR="00E7557C" w:rsidRPr="000F49FF" w:rsidRDefault="00000000">
      <w:pPr>
        <w:pStyle w:val="Titolo2"/>
        <w:ind w:left="598" w:right="0" w:hanging="613"/>
        <w:rPr>
          <w:highlight w:val="yellow"/>
        </w:rPr>
      </w:pPr>
      <w:bookmarkStart w:id="3" w:name="_Toc17587"/>
      <w:r w:rsidRPr="000F49FF">
        <w:rPr>
          <w:highlight w:val="yellow"/>
        </w:rPr>
        <w:t>Variables Transformations</w:t>
      </w:r>
      <w:bookmarkEnd w:id="3"/>
      <w:r w:rsidR="000F49FF">
        <w:rPr>
          <w:highlight w:val="yellow"/>
        </w:rPr>
        <w:t xml:space="preserve"> (damodificare)</w:t>
      </w:r>
    </w:p>
    <w:p w14:paraId="39233045" w14:textId="77777777" w:rsidR="00E7557C" w:rsidRDefault="00000000">
      <w:pPr>
        <w:ind w:left="-5"/>
      </w:pPr>
      <w:r>
        <w:t>In order to manage the presence of negative quantities as shown in the first boxplot in Figure 1a, we decide to keep track of the portion of each order that has been canceled. At this point we should face three different cases:</w:t>
      </w:r>
    </w:p>
    <w:p w14:paraId="15FFA2EE" w14:textId="77777777" w:rsidR="00E7557C" w:rsidRDefault="00000000">
      <w:pPr>
        <w:numPr>
          <w:ilvl w:val="0"/>
          <w:numId w:val="2"/>
        </w:numPr>
        <w:ind w:hanging="199"/>
      </w:pPr>
      <w:r>
        <w:t xml:space="preserve">a </w:t>
      </w:r>
      <w:r>
        <w:rPr>
          <w:i/>
        </w:rPr>
        <w:t>cancelation exists with a counterpart</w:t>
      </w:r>
      <w:r>
        <w:t>, i.e., exists an order with the same (but positive) quantity and a previous date, so both are canceled;</w:t>
      </w:r>
    </w:p>
    <w:p w14:paraId="0B1A5277" w14:textId="77777777" w:rsidR="00E7557C" w:rsidRDefault="00000000">
      <w:pPr>
        <w:numPr>
          <w:ilvl w:val="0"/>
          <w:numId w:val="2"/>
        </w:numPr>
        <w:ind w:hanging="199"/>
      </w:pPr>
      <w:r>
        <w:t xml:space="preserve">a </w:t>
      </w:r>
      <w:r>
        <w:rPr>
          <w:i/>
        </w:rPr>
        <w:t>cancelation exists without a counterpart</w:t>
      </w:r>
      <w:r>
        <w:t>, this is probably due to the fact that the orders were performed before December 2010 (the entry point of the database), so we remove this;</w:t>
      </w:r>
    </w:p>
    <w:p w14:paraId="0BDA5615" w14:textId="77777777" w:rsidR="00E7557C" w:rsidRDefault="00000000">
      <w:pPr>
        <w:numPr>
          <w:ilvl w:val="0"/>
          <w:numId w:val="2"/>
        </w:numPr>
        <w:spacing w:after="112" w:line="270" w:lineRule="auto"/>
        <w:ind w:hanging="199"/>
      </w:pPr>
      <w:r>
        <w:t xml:space="preserve">a </w:t>
      </w:r>
      <w:r>
        <w:rPr>
          <w:i/>
        </w:rPr>
        <w:t>cancelation exists with multiple counterparts</w:t>
      </w:r>
      <w:r>
        <w:t>, so we delete the most recent.</w:t>
      </w:r>
    </w:p>
    <w:p w14:paraId="5225159B" w14:textId="77777777" w:rsidR="00E7557C" w:rsidRDefault="00000000">
      <w:pPr>
        <w:spacing w:after="110"/>
        <w:ind w:left="-5"/>
      </w:pPr>
      <w:r>
        <w:t>To also manage the presence of the remaining prices equal to zero, 34 entries, as shown in the second boxplot in Figure 1a, we filled these values with the average of the selling prices of the products with the same id.</w:t>
      </w:r>
    </w:p>
    <w:p w14:paraId="73BABB10" w14:textId="77777777" w:rsidR="00E7557C" w:rsidRDefault="00000000">
      <w:pPr>
        <w:spacing w:after="134"/>
        <w:ind w:left="-5"/>
      </w:pPr>
      <w:r>
        <w:lastRenderedPageBreak/>
        <w:t>As we can see in Figure 1b, the previous operations already cleaned some of the outliers we had in the original dataset; now we manually check them, to determine if they are errors or not.</w:t>
      </w:r>
    </w:p>
    <w:p w14:paraId="5DA75A42" w14:textId="77777777" w:rsidR="00E7557C" w:rsidRDefault="00000000">
      <w:pPr>
        <w:spacing w:after="19"/>
        <w:ind w:left="-5"/>
      </w:pPr>
      <w:r>
        <w:t xml:space="preserve">In the case of </w:t>
      </w:r>
      <w:r>
        <w:rPr>
          <w:i/>
        </w:rPr>
        <w:t>Sale</w:t>
      </w:r>
      <w:r>
        <w:t xml:space="preserve">, we have that the maximum value is 649.5, which is quite high but we discovered that this purchase is referred to a 60 pieces of an item, </w:t>
      </w:r>
      <w:r>
        <w:rPr>
          <w:i/>
        </w:rPr>
        <w:t>i.e. picnic basket wicker 60 pieces</w:t>
      </w:r>
      <w:r>
        <w:t xml:space="preserve">, so we proceed by dividing the </w:t>
      </w:r>
      <w:r>
        <w:rPr>
          <w:i/>
        </w:rPr>
        <w:t xml:space="preserve">Sale </w:t>
      </w:r>
      <w:r>
        <w:t xml:space="preserve">value by 60 and incrementing the </w:t>
      </w:r>
      <w:r>
        <w:rPr>
          <w:i/>
        </w:rPr>
        <w:t xml:space="preserve">Qta </w:t>
      </w:r>
      <w:r>
        <w:t>with the same value.</w:t>
      </w:r>
    </w:p>
    <w:p w14:paraId="783E8325" w14:textId="77777777" w:rsidR="00E7557C" w:rsidRDefault="00000000">
      <w:pPr>
        <w:spacing w:after="133"/>
        <w:ind w:left="-5"/>
      </w:pPr>
      <w:r>
        <w:t xml:space="preserve">In the case of </w:t>
      </w:r>
      <w:r>
        <w:rPr>
          <w:i/>
        </w:rPr>
        <w:t>Qta</w:t>
      </w:r>
      <w:r>
        <w:t>, we see just one value are really away from the others, and it represent huge purchases, with quantity equal to 12540. We decided to drop the row.</w:t>
      </w:r>
    </w:p>
    <w:p w14:paraId="113A153C" w14:textId="77777777" w:rsidR="00E7557C" w:rsidRDefault="00000000">
      <w:pPr>
        <w:spacing w:after="338"/>
        <w:ind w:left="-5"/>
      </w:pPr>
      <w:r>
        <w:t xml:space="preserve">We decided to create the attribute </w:t>
      </w:r>
      <w:r>
        <w:rPr>
          <w:i/>
        </w:rPr>
        <w:t>TotSale</w:t>
      </w:r>
      <w:r>
        <w:t xml:space="preserve">, i.e., the product between </w:t>
      </w:r>
      <w:r>
        <w:rPr>
          <w:i/>
        </w:rPr>
        <w:t xml:space="preserve">Sale </w:t>
      </w:r>
      <w:r>
        <w:t xml:space="preserve">and </w:t>
      </w:r>
      <w:r>
        <w:rPr>
          <w:i/>
        </w:rPr>
        <w:t>Qta</w:t>
      </w:r>
      <w:r>
        <w:t>, that represents the total amount spent by a customer for each type of product purchased. We made this choice mainly to have a clearer look to the dataset, emphasizing an important information that was not explicit in the original table, and also for the feature extraction later.</w:t>
      </w:r>
    </w:p>
    <w:p w14:paraId="7C4D5CC2" w14:textId="77777777" w:rsidR="00E7557C" w:rsidRDefault="00000000">
      <w:pPr>
        <w:pStyle w:val="Titolo2"/>
        <w:ind w:left="598" w:right="0" w:hanging="613"/>
      </w:pPr>
      <w:bookmarkStart w:id="4" w:name="_Toc17588"/>
      <w:r>
        <w:t>Variables Distribution</w:t>
      </w:r>
      <w:bookmarkEnd w:id="4"/>
    </w:p>
    <w:p w14:paraId="3EEC86FF" w14:textId="77777777" w:rsidR="00E7557C" w:rsidRDefault="00000000">
      <w:pPr>
        <w:spacing w:after="23"/>
        <w:ind w:left="-5"/>
      </w:pPr>
      <w:r>
        <w:t>From the Figure 2a, we can see that the attribute is highly unbalanced; in fact, we have that almost all the records are related to transaction of the 2011, while the objects from 2010 are very few. Indeed, the rows of 2011 represent about the 93% of the whole dataset.</w:t>
      </w:r>
    </w:p>
    <w:p w14:paraId="1303BCAE" w14:textId="77777777" w:rsidR="00E7557C" w:rsidRDefault="00000000">
      <w:pPr>
        <w:spacing w:after="0"/>
        <w:ind w:left="-5"/>
      </w:pPr>
      <w:r>
        <w:t xml:space="preserve">Furthermore, from the Figure 2b, that represents an estimation of the probability density function of </w:t>
      </w:r>
      <w:r>
        <w:rPr>
          <w:i/>
        </w:rPr>
        <w:t xml:space="preserve">BasketDate </w:t>
      </w:r>
      <w:r>
        <w:t>divided by year, we can appreciate the two different distributions.</w:t>
      </w:r>
    </w:p>
    <w:p w14:paraId="116A2319" w14:textId="77777777" w:rsidR="00E7557C" w:rsidRDefault="00000000">
      <w:pPr>
        <w:ind w:left="-5"/>
      </w:pPr>
      <w:r>
        <w:t>In fact, for the 2010, we have a very uneven plot, which indicates that the records are not uniformly distributed with respect to the days in a month. This because, for the majority of the months in 2010, there were registered only transactions from a single day, the 12th; this is the value for which the plot shows the peak. On the other hand, the distribution for the 2011 is much more homogeneous, meaning that the transactions were registered for most days in the months of that year. For these reasons we decided to remove the entries of the 2010, since</w:t>
      </w:r>
    </w:p>
    <w:p w14:paraId="2FD13F4A" w14:textId="77777777" w:rsidR="00E7557C" w:rsidRDefault="00000000">
      <w:pPr>
        <w:spacing w:after="149" w:line="259" w:lineRule="auto"/>
        <w:ind w:left="709" w:firstLine="0"/>
        <w:jc w:val="left"/>
      </w:pPr>
      <w:r>
        <w:rPr>
          <w:rFonts w:ascii="Calibri" w:eastAsia="Calibri" w:hAnsi="Calibri" w:cs="Calibri"/>
          <w:noProof/>
          <w:sz w:val="22"/>
        </w:rPr>
        <mc:AlternateContent>
          <mc:Choice Requires="wpg">
            <w:drawing>
              <wp:inline distT="0" distB="0" distL="0" distR="0" wp14:anchorId="0624C7BB" wp14:editId="4C0F01DD">
                <wp:extent cx="5227255" cy="1401300"/>
                <wp:effectExtent l="0" t="0" r="0" b="0"/>
                <wp:docPr id="12969" name="Group 12969"/>
                <wp:cNvGraphicFramePr/>
                <a:graphic xmlns:a="http://schemas.openxmlformats.org/drawingml/2006/main">
                  <a:graphicData uri="http://schemas.microsoft.com/office/word/2010/wordprocessingGroup">
                    <wpg:wgp>
                      <wpg:cNvGrpSpPr/>
                      <wpg:grpSpPr>
                        <a:xfrm>
                          <a:off x="0" y="0"/>
                          <a:ext cx="5227255" cy="1401300"/>
                          <a:chOff x="0" y="0"/>
                          <a:chExt cx="5227255" cy="1401300"/>
                        </a:xfrm>
                      </wpg:grpSpPr>
                      <pic:pic xmlns:pic="http://schemas.openxmlformats.org/drawingml/2006/picture">
                        <pic:nvPicPr>
                          <pic:cNvPr id="429" name="Picture 429"/>
                          <pic:cNvPicPr/>
                        </pic:nvPicPr>
                        <pic:blipFill>
                          <a:blip r:embed="rId11"/>
                          <a:stretch>
                            <a:fillRect/>
                          </a:stretch>
                        </pic:blipFill>
                        <pic:spPr>
                          <a:xfrm>
                            <a:off x="0" y="0"/>
                            <a:ext cx="2101950" cy="1401300"/>
                          </a:xfrm>
                          <a:prstGeom prst="rect">
                            <a:avLst/>
                          </a:prstGeom>
                        </pic:spPr>
                      </pic:pic>
                      <pic:pic xmlns:pic="http://schemas.openxmlformats.org/drawingml/2006/picture">
                        <pic:nvPicPr>
                          <pic:cNvPr id="432" name="Picture 432"/>
                          <pic:cNvPicPr/>
                        </pic:nvPicPr>
                        <pic:blipFill>
                          <a:blip r:embed="rId12"/>
                          <a:stretch>
                            <a:fillRect/>
                          </a:stretch>
                        </pic:blipFill>
                        <pic:spPr>
                          <a:xfrm>
                            <a:off x="3125305" y="0"/>
                            <a:ext cx="2101950" cy="1401300"/>
                          </a:xfrm>
                          <a:prstGeom prst="rect">
                            <a:avLst/>
                          </a:prstGeom>
                        </pic:spPr>
                      </pic:pic>
                    </wpg:wgp>
                  </a:graphicData>
                </a:graphic>
              </wp:inline>
            </w:drawing>
          </mc:Choice>
          <mc:Fallback xmlns:a="http://schemas.openxmlformats.org/drawingml/2006/main">
            <w:pict>
              <v:group id="Group 12969" style="width:411.595pt;height:110.339pt;mso-position-horizontal-relative:char;mso-position-vertical-relative:line" coordsize="52272,14013">
                <v:shape id="Picture 429" style="position:absolute;width:21019;height:14013;left:0;top:0;" filled="f">
                  <v:imagedata r:id="rId16"/>
                </v:shape>
                <v:shape id="Picture 432" style="position:absolute;width:21019;height:14013;left:31253;top:0;" filled="f">
                  <v:imagedata r:id="rId17"/>
                </v:shape>
              </v:group>
            </w:pict>
          </mc:Fallback>
        </mc:AlternateContent>
      </w:r>
    </w:p>
    <w:p w14:paraId="0975BF1F" w14:textId="77777777" w:rsidR="00E7557C" w:rsidRDefault="00000000">
      <w:pPr>
        <w:tabs>
          <w:tab w:val="center" w:pos="2364"/>
          <w:tab w:val="center" w:pos="7286"/>
        </w:tabs>
        <w:spacing w:after="0" w:line="261" w:lineRule="auto"/>
        <w:ind w:left="0" w:firstLine="0"/>
        <w:jc w:val="left"/>
      </w:pPr>
      <w:r>
        <w:rPr>
          <w:rFonts w:ascii="Calibri" w:eastAsia="Calibri" w:hAnsi="Calibri" w:cs="Calibri"/>
          <w:sz w:val="22"/>
        </w:rPr>
        <w:tab/>
      </w:r>
      <w:r>
        <w:rPr>
          <w:sz w:val="18"/>
        </w:rPr>
        <w:t>(a) Year</w:t>
      </w:r>
      <w:r>
        <w:rPr>
          <w:sz w:val="18"/>
        </w:rPr>
        <w:tab/>
        <w:t>(b) PDF by year</w:t>
      </w:r>
    </w:p>
    <w:p w14:paraId="0531B573" w14:textId="77777777" w:rsidR="00E7557C" w:rsidRDefault="00000000">
      <w:pPr>
        <w:spacing w:after="149" w:line="259" w:lineRule="auto"/>
        <w:ind w:left="478" w:firstLine="0"/>
        <w:jc w:val="left"/>
      </w:pPr>
      <w:r>
        <w:rPr>
          <w:rFonts w:ascii="Calibri" w:eastAsia="Calibri" w:hAnsi="Calibri" w:cs="Calibri"/>
          <w:noProof/>
          <w:sz w:val="22"/>
        </w:rPr>
        <mc:AlternateContent>
          <mc:Choice Requires="wpg">
            <w:drawing>
              <wp:inline distT="0" distB="0" distL="0" distR="0" wp14:anchorId="76C74636" wp14:editId="55DD7808">
                <wp:extent cx="5521367" cy="943697"/>
                <wp:effectExtent l="0" t="0" r="0" b="0"/>
                <wp:docPr id="12970" name="Group 12970"/>
                <wp:cNvGraphicFramePr/>
                <a:graphic xmlns:a="http://schemas.openxmlformats.org/drawingml/2006/main">
                  <a:graphicData uri="http://schemas.microsoft.com/office/word/2010/wordprocessingGroup">
                    <wpg:wgp>
                      <wpg:cNvGrpSpPr/>
                      <wpg:grpSpPr>
                        <a:xfrm>
                          <a:off x="0" y="0"/>
                          <a:ext cx="5521367" cy="943697"/>
                          <a:chOff x="0" y="0"/>
                          <a:chExt cx="5521367" cy="943697"/>
                        </a:xfrm>
                      </wpg:grpSpPr>
                      <pic:pic xmlns:pic="http://schemas.openxmlformats.org/drawingml/2006/picture">
                        <pic:nvPicPr>
                          <pic:cNvPr id="435" name="Picture 435"/>
                          <pic:cNvPicPr/>
                        </pic:nvPicPr>
                        <pic:blipFill>
                          <a:blip r:embed="rId18"/>
                          <a:stretch>
                            <a:fillRect/>
                          </a:stretch>
                        </pic:blipFill>
                        <pic:spPr>
                          <a:xfrm>
                            <a:off x="0" y="0"/>
                            <a:ext cx="1415546" cy="943697"/>
                          </a:xfrm>
                          <a:prstGeom prst="rect">
                            <a:avLst/>
                          </a:prstGeom>
                        </pic:spPr>
                      </pic:pic>
                      <pic:pic xmlns:pic="http://schemas.openxmlformats.org/drawingml/2006/picture">
                        <pic:nvPicPr>
                          <pic:cNvPr id="438" name="Picture 438"/>
                          <pic:cNvPicPr/>
                        </pic:nvPicPr>
                        <pic:blipFill>
                          <a:blip r:embed="rId19"/>
                          <a:stretch>
                            <a:fillRect/>
                          </a:stretch>
                        </pic:blipFill>
                        <pic:spPr>
                          <a:xfrm>
                            <a:off x="2052917" y="0"/>
                            <a:ext cx="1415546" cy="943697"/>
                          </a:xfrm>
                          <a:prstGeom prst="rect">
                            <a:avLst/>
                          </a:prstGeom>
                        </pic:spPr>
                      </pic:pic>
                      <pic:pic xmlns:pic="http://schemas.openxmlformats.org/drawingml/2006/picture">
                        <pic:nvPicPr>
                          <pic:cNvPr id="441" name="Picture 441"/>
                          <pic:cNvPicPr/>
                        </pic:nvPicPr>
                        <pic:blipFill>
                          <a:blip r:embed="rId20"/>
                          <a:stretch>
                            <a:fillRect/>
                          </a:stretch>
                        </pic:blipFill>
                        <pic:spPr>
                          <a:xfrm>
                            <a:off x="4105821" y="0"/>
                            <a:ext cx="1415546" cy="943697"/>
                          </a:xfrm>
                          <a:prstGeom prst="rect">
                            <a:avLst/>
                          </a:prstGeom>
                        </pic:spPr>
                      </pic:pic>
                    </wpg:wgp>
                  </a:graphicData>
                </a:graphic>
              </wp:inline>
            </w:drawing>
          </mc:Choice>
          <mc:Fallback xmlns:a="http://schemas.openxmlformats.org/drawingml/2006/main">
            <w:pict>
              <v:group id="Group 12970" style="width:434.753pt;height:74.3069pt;mso-position-horizontal-relative:char;mso-position-vertical-relative:line" coordsize="55213,9436">
                <v:shape id="Picture 435" style="position:absolute;width:14155;height:9436;left:0;top:0;" filled="f">
                  <v:imagedata r:id="rId21"/>
                </v:shape>
                <v:shape id="Picture 438" style="position:absolute;width:14155;height:9436;left:20529;top:0;" filled="f">
                  <v:imagedata r:id="rId22"/>
                </v:shape>
                <v:shape id="Picture 441" style="position:absolute;width:14155;height:9436;left:41058;top:0;" filled="f">
                  <v:imagedata r:id="rId23"/>
                </v:shape>
              </v:group>
            </w:pict>
          </mc:Fallback>
        </mc:AlternateContent>
      </w:r>
    </w:p>
    <w:p w14:paraId="5F0A9E32" w14:textId="77777777" w:rsidR="00E7557C" w:rsidRDefault="00000000">
      <w:pPr>
        <w:tabs>
          <w:tab w:val="center" w:pos="1592"/>
          <w:tab w:val="center" w:pos="4825"/>
          <w:tab w:val="center" w:pos="8058"/>
        </w:tabs>
        <w:spacing w:after="202" w:line="271" w:lineRule="auto"/>
        <w:ind w:left="0" w:firstLine="0"/>
        <w:jc w:val="left"/>
      </w:pPr>
      <w:r>
        <w:rPr>
          <w:rFonts w:ascii="Calibri" w:eastAsia="Calibri" w:hAnsi="Calibri" w:cs="Calibri"/>
          <w:sz w:val="22"/>
        </w:rPr>
        <w:tab/>
      </w:r>
      <w:r>
        <w:rPr>
          <w:sz w:val="18"/>
        </w:rPr>
        <w:t>(c) PDF by month</w:t>
      </w:r>
      <w:r>
        <w:rPr>
          <w:sz w:val="18"/>
        </w:rPr>
        <w:tab/>
        <w:t>(d) PDF by week</w:t>
      </w:r>
      <w:r>
        <w:rPr>
          <w:sz w:val="18"/>
        </w:rPr>
        <w:tab/>
        <w:t>(e) PDF by hour</w:t>
      </w:r>
    </w:p>
    <w:p w14:paraId="3563BE74" w14:textId="77777777" w:rsidR="00E7557C" w:rsidRDefault="00000000">
      <w:pPr>
        <w:spacing w:after="410" w:line="265" w:lineRule="auto"/>
        <w:jc w:val="center"/>
      </w:pPr>
      <w:r>
        <w:t>Figure 2: BasketDate distributions</w:t>
      </w:r>
    </w:p>
    <w:p w14:paraId="4E8E3D42" w14:textId="77777777" w:rsidR="00E7557C" w:rsidRDefault="00000000">
      <w:pPr>
        <w:spacing w:after="0"/>
        <w:ind w:left="-5"/>
      </w:pPr>
      <w:r>
        <w:t>the data were not taken regularly, and so they could alter our next study. We will focus on the 2011 entries, which were present much more uniformly and for this reason they could be more representative.</w:t>
      </w:r>
    </w:p>
    <w:p w14:paraId="41D0F401" w14:textId="77777777" w:rsidR="00E7557C" w:rsidRDefault="00000000">
      <w:pPr>
        <w:spacing w:after="0"/>
        <w:ind w:left="-5"/>
      </w:pPr>
      <w:r>
        <w:lastRenderedPageBreak/>
        <w:t>Other interesting distributions are plotted in Figure 2c, 2d and 2e. In the first one, we can see that the last weeks of the year are the one with more purchases; that is consistent with our expectations, since those are the weeks closest to Christmas time, that typically represents a great period of shopping. This thesis is supported also from the second one, in which we can see that December is the month with the most purchases. The third one is focused instead on the hours in a day; we found that, unsurprisingly, the most popular hourly is lunchtime.</w:t>
      </w:r>
    </w:p>
    <w:p w14:paraId="082D9AD7" w14:textId="77777777" w:rsidR="00E7557C" w:rsidRDefault="00000000">
      <w:pPr>
        <w:spacing w:after="149" w:line="259" w:lineRule="auto"/>
        <w:ind w:left="166" w:firstLine="0"/>
        <w:jc w:val="left"/>
      </w:pPr>
      <w:r>
        <w:rPr>
          <w:rFonts w:ascii="Calibri" w:eastAsia="Calibri" w:hAnsi="Calibri" w:cs="Calibri"/>
          <w:noProof/>
          <w:sz w:val="22"/>
        </w:rPr>
        <mc:AlternateContent>
          <mc:Choice Requires="wpg">
            <w:drawing>
              <wp:inline distT="0" distB="0" distL="0" distR="0" wp14:anchorId="2C52B2D5" wp14:editId="7BA36CBE">
                <wp:extent cx="5837566" cy="1861718"/>
                <wp:effectExtent l="0" t="0" r="0" b="0"/>
                <wp:docPr id="12890" name="Group 12890"/>
                <wp:cNvGraphicFramePr/>
                <a:graphic xmlns:a="http://schemas.openxmlformats.org/drawingml/2006/main">
                  <a:graphicData uri="http://schemas.microsoft.com/office/word/2010/wordprocessingGroup">
                    <wpg:wgp>
                      <wpg:cNvGrpSpPr/>
                      <wpg:grpSpPr>
                        <a:xfrm>
                          <a:off x="0" y="0"/>
                          <a:ext cx="5837566" cy="1861718"/>
                          <a:chOff x="0" y="0"/>
                          <a:chExt cx="5837566" cy="1861718"/>
                        </a:xfrm>
                      </wpg:grpSpPr>
                      <pic:pic xmlns:pic="http://schemas.openxmlformats.org/drawingml/2006/picture">
                        <pic:nvPicPr>
                          <pic:cNvPr id="453" name="Picture 453"/>
                          <pic:cNvPicPr/>
                        </pic:nvPicPr>
                        <pic:blipFill>
                          <a:blip r:embed="rId24"/>
                          <a:stretch>
                            <a:fillRect/>
                          </a:stretch>
                        </pic:blipFill>
                        <pic:spPr>
                          <a:xfrm>
                            <a:off x="0" y="0"/>
                            <a:ext cx="2792578" cy="1861718"/>
                          </a:xfrm>
                          <a:prstGeom prst="rect">
                            <a:avLst/>
                          </a:prstGeom>
                        </pic:spPr>
                      </pic:pic>
                      <pic:pic xmlns:pic="http://schemas.openxmlformats.org/drawingml/2006/picture">
                        <pic:nvPicPr>
                          <pic:cNvPr id="456" name="Picture 456"/>
                          <pic:cNvPicPr/>
                        </pic:nvPicPr>
                        <pic:blipFill>
                          <a:blip r:embed="rId25"/>
                          <a:stretch>
                            <a:fillRect/>
                          </a:stretch>
                        </pic:blipFill>
                        <pic:spPr>
                          <a:xfrm>
                            <a:off x="3044977" y="224906"/>
                            <a:ext cx="2792589" cy="1411883"/>
                          </a:xfrm>
                          <a:prstGeom prst="rect">
                            <a:avLst/>
                          </a:prstGeom>
                        </pic:spPr>
                      </pic:pic>
                      <wps:wsp>
                        <wps:cNvPr id="12792" name="Rectangle 12792"/>
                        <wps:cNvSpPr/>
                        <wps:spPr>
                          <a:xfrm>
                            <a:off x="4363251" y="1731090"/>
                            <a:ext cx="60535" cy="134489"/>
                          </a:xfrm>
                          <a:prstGeom prst="rect">
                            <a:avLst/>
                          </a:prstGeom>
                          <a:ln>
                            <a:noFill/>
                          </a:ln>
                        </wps:spPr>
                        <wps:txbx>
                          <w:txbxContent>
                            <w:p w14:paraId="29D885E4" w14:textId="77777777" w:rsidR="00E7557C" w:rsidRDefault="00000000">
                              <w:pPr>
                                <w:spacing w:after="160" w:line="259" w:lineRule="auto"/>
                                <w:ind w:left="0" w:firstLine="0"/>
                                <w:jc w:val="left"/>
                              </w:pPr>
                              <w:r>
                                <w:rPr>
                                  <w:sz w:val="18"/>
                                </w:rPr>
                                <w:t>(</w:t>
                              </w:r>
                            </w:p>
                          </w:txbxContent>
                        </wps:txbx>
                        <wps:bodyPr horzOverflow="overflow" vert="horz" lIns="0" tIns="0" rIns="0" bIns="0" rtlCol="0">
                          <a:noAutofit/>
                        </wps:bodyPr>
                      </wps:wsp>
                      <wps:wsp>
                        <wps:cNvPr id="12794" name="Rectangle 12794"/>
                        <wps:cNvSpPr/>
                        <wps:spPr>
                          <a:xfrm>
                            <a:off x="4408766" y="1731090"/>
                            <a:ext cx="86479" cy="134489"/>
                          </a:xfrm>
                          <a:prstGeom prst="rect">
                            <a:avLst/>
                          </a:prstGeom>
                          <a:ln>
                            <a:noFill/>
                          </a:ln>
                        </wps:spPr>
                        <wps:txbx>
                          <w:txbxContent>
                            <w:p w14:paraId="631334AD" w14:textId="77777777" w:rsidR="00E7557C" w:rsidRDefault="00000000">
                              <w:pPr>
                                <w:spacing w:after="160" w:line="259" w:lineRule="auto"/>
                                <w:ind w:left="0" w:firstLine="0"/>
                                <w:jc w:val="left"/>
                              </w:pPr>
                              <w:r>
                                <w:rPr>
                                  <w:sz w:val="18"/>
                                </w:rPr>
                                <w:t>b</w:t>
                              </w:r>
                            </w:p>
                          </w:txbxContent>
                        </wps:txbx>
                        <wps:bodyPr horzOverflow="overflow" vert="horz" lIns="0" tIns="0" rIns="0" bIns="0" rtlCol="0">
                          <a:noAutofit/>
                        </wps:bodyPr>
                      </wps:wsp>
                      <wps:wsp>
                        <wps:cNvPr id="12793" name="Rectangle 12793"/>
                        <wps:cNvSpPr/>
                        <wps:spPr>
                          <a:xfrm>
                            <a:off x="4473787" y="1731090"/>
                            <a:ext cx="60536" cy="134489"/>
                          </a:xfrm>
                          <a:prstGeom prst="rect">
                            <a:avLst/>
                          </a:prstGeom>
                          <a:ln>
                            <a:noFill/>
                          </a:ln>
                        </wps:spPr>
                        <wps:txbx>
                          <w:txbxContent>
                            <w:p w14:paraId="7DDC6AD0" w14:textId="77777777" w:rsidR="00E7557C" w:rsidRDefault="00000000">
                              <w:pPr>
                                <w:spacing w:after="160" w:line="259" w:lineRule="auto"/>
                                <w:ind w:left="0" w:firstLine="0"/>
                                <w:jc w:val="left"/>
                              </w:pPr>
                              <w:r>
                                <w:rPr>
                                  <w:sz w:val="18"/>
                                </w:rPr>
                                <w:t>)</w:t>
                              </w:r>
                            </w:p>
                          </w:txbxContent>
                        </wps:txbx>
                        <wps:bodyPr horzOverflow="overflow" vert="horz" lIns="0" tIns="0" rIns="0" bIns="0" rtlCol="0">
                          <a:noAutofit/>
                        </wps:bodyPr>
                      </wps:wsp>
                    </wpg:wgp>
                  </a:graphicData>
                </a:graphic>
              </wp:inline>
            </w:drawing>
          </mc:Choice>
          <mc:Fallback>
            <w:pict>
              <v:group w14:anchorId="2C52B2D5" id="Group 12890" o:spid="_x0000_s1026" style="width:459.65pt;height:146.6pt;mso-position-horizontal-relative:char;mso-position-vertical-relative:line" coordsize="58375,186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 o:spid="_x0000_s1027" type="#_x0000_t75" style="position:absolute;width:27925;height:18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">
                  <v:imagedata r:id="rId26" o:title=""/>
                </v:shape>
                <v:shape id="Picture 456" o:spid="_x0000_s1028" type="#_x0000_t75" style="position:absolute;left:30449;top:2249;width:27926;height:1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">
                  <v:imagedata r:id="rId27" o:title=""/>
                </v:shape>
                <v:rect id="Rectangle 12792" o:spid="_x0000_s1029" style="position:absolute;left:43632;top:17310;width:605;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" filled="f" stroked="f">
                  <v:textbox inset="0,0,0,0">
                    <w:txbxContent>
                      <w:p w14:paraId="29D885E4" w14:textId="77777777" w:rsidR="00E7557C" w:rsidRDefault="00000000">
                        <w:pPr>
                          <w:spacing w:after="160" w:line="259" w:lineRule="auto"/>
                          <w:ind w:left="0" w:firstLine="0"/>
                          <w:jc w:val="left"/>
                        </w:pPr>
                        <w:r>
                          <w:rPr>
                            <w:sz w:val="18"/>
                          </w:rPr>
                          <w:t>(</w:t>
                        </w:r>
                      </w:p>
                    </w:txbxContent>
                  </v:textbox>
                </v:rect>
                <v:rect id="Rectangle 12794" o:spid="_x0000_s1030" style="position:absolute;left:44087;top:17310;width:865;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" filled="f" stroked="f">
                  <v:textbox inset="0,0,0,0">
                    <w:txbxContent>
                      <w:p w14:paraId="631334AD" w14:textId="77777777" w:rsidR="00E7557C" w:rsidRDefault="00000000">
                        <w:pPr>
                          <w:spacing w:after="160" w:line="259" w:lineRule="auto"/>
                          <w:ind w:left="0" w:firstLine="0"/>
                          <w:jc w:val="left"/>
                        </w:pPr>
                        <w:r>
                          <w:rPr>
                            <w:sz w:val="18"/>
                          </w:rPr>
                          <w:t>b</w:t>
                        </w:r>
                      </w:p>
                    </w:txbxContent>
                  </v:textbox>
                </v:rect>
                <v:rect id="Rectangle 12793" o:spid="_x0000_s1031" style="position:absolute;left:44737;top:17310;width:606;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" filled="f" stroked="f">
                  <v:textbox inset="0,0,0,0">
                    <w:txbxContent>
                      <w:p w14:paraId="7DDC6AD0" w14:textId="77777777" w:rsidR="00E7557C" w:rsidRDefault="00000000">
                        <w:pPr>
                          <w:spacing w:after="160" w:line="259" w:lineRule="auto"/>
                          <w:ind w:left="0" w:firstLine="0"/>
                          <w:jc w:val="left"/>
                        </w:pPr>
                        <w:r>
                          <w:rPr>
                            <w:sz w:val="18"/>
                          </w:rPr>
                          <w:t>)</w:t>
                        </w:r>
                      </w:p>
                    </w:txbxContent>
                  </v:textbox>
                </v:rect>
                <w10:anchorlock/>
              </v:group>
            </w:pict>
          </mc:Fallback>
        </mc:AlternateContent>
      </w:r>
    </w:p>
    <w:p w14:paraId="5899E0BA" w14:textId="77777777" w:rsidR="00E7557C" w:rsidRDefault="00000000">
      <w:pPr>
        <w:spacing w:after="197" w:line="261" w:lineRule="auto"/>
        <w:ind w:left="2257" w:right="153"/>
        <w:jc w:val="left"/>
      </w:pPr>
      <w:r>
        <w:rPr>
          <w:sz w:val="18"/>
        </w:rPr>
        <w:t>(a)</w:t>
      </w:r>
    </w:p>
    <w:p w14:paraId="224F295F" w14:textId="77777777" w:rsidR="00E7557C" w:rsidRDefault="00000000">
      <w:pPr>
        <w:spacing w:after="315" w:line="265" w:lineRule="auto"/>
        <w:jc w:val="center"/>
      </w:pPr>
      <w:r>
        <w:t>Figure 3: CustomerCountry distributions</w:t>
      </w:r>
    </w:p>
    <w:p w14:paraId="51F2E745" w14:textId="77777777" w:rsidR="00E7557C" w:rsidRDefault="00000000">
      <w:pPr>
        <w:spacing w:after="114"/>
        <w:ind w:left="-5"/>
      </w:pPr>
      <w:r>
        <w:t xml:space="preserve">In Figure 3a and 3b, we can see the distribution of the </w:t>
      </w:r>
      <w:r>
        <w:rPr>
          <w:i/>
        </w:rPr>
        <w:t xml:space="preserve">CustomerID </w:t>
      </w:r>
      <w:r>
        <w:t xml:space="preserve">with respect to the country; from the plot, it is clear that the most frequent country is the </w:t>
      </w:r>
      <w:r>
        <w:rPr>
          <w:i/>
        </w:rPr>
        <w:t>United Kingdom</w:t>
      </w:r>
      <w:r>
        <w:t>, that is present in about the 90% of the rows.</w:t>
      </w:r>
    </w:p>
    <w:p w14:paraId="6E9F2006" w14:textId="77777777" w:rsidR="00E7557C" w:rsidRDefault="00000000">
      <w:pPr>
        <w:ind w:left="-5"/>
      </w:pPr>
      <w:r>
        <w:t>Finally, we see some informations about the correlation of the attributes, to see if some of them are redundant.</w:t>
      </w:r>
    </w:p>
    <w:p w14:paraId="699C7DD7" w14:textId="77777777" w:rsidR="00E7557C" w:rsidRDefault="00000000">
      <w:pPr>
        <w:spacing w:after="131"/>
        <w:ind w:left="-5"/>
      </w:pPr>
      <w:r>
        <w:rPr>
          <w:noProof/>
        </w:rPr>
        <w:drawing>
          <wp:anchor distT="0" distB="0" distL="114300" distR="114300" simplePos="0" relativeHeight="251658240" behindDoc="0" locked="0" layoutInCell="1" allowOverlap="0" wp14:anchorId="478FAD49" wp14:editId="6DF79186">
            <wp:simplePos x="0" y="0"/>
            <wp:positionH relativeFrom="column">
              <wp:posOffset>3676894</wp:posOffset>
            </wp:positionH>
            <wp:positionV relativeFrom="paragraph">
              <wp:posOffset>-216211</wp:posOffset>
            </wp:positionV>
            <wp:extent cx="2451214" cy="1634143"/>
            <wp:effectExtent l="0" t="0" r="0" b="0"/>
            <wp:wrapSquare wrapText="bothSides"/>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8"/>
                    <a:stretch>
                      <a:fillRect/>
                    </a:stretch>
                  </pic:blipFill>
                  <pic:spPr>
                    <a:xfrm>
                      <a:off x="0" y="0"/>
                      <a:ext cx="2451214" cy="1634143"/>
                    </a:xfrm>
                    <a:prstGeom prst="rect">
                      <a:avLst/>
                    </a:prstGeom>
                  </pic:spPr>
                </pic:pic>
              </a:graphicData>
            </a:graphic>
          </wp:anchor>
        </w:drawing>
      </w:r>
      <w:r>
        <w:t xml:space="preserve">From the Figure 4, we can see that almost all the attributes are uncorrelated, except for </w:t>
      </w:r>
      <w:r>
        <w:rPr>
          <w:i/>
        </w:rPr>
        <w:t>TotSale</w:t>
      </w:r>
      <w:r>
        <w:t xml:space="preserve">, that shows ah high correlation with </w:t>
      </w:r>
      <w:r>
        <w:rPr>
          <w:i/>
        </w:rPr>
        <w:t>Qta</w:t>
      </w:r>
      <w:r>
        <w:t xml:space="preserve">; that follows what we expected, since </w:t>
      </w:r>
      <w:r>
        <w:rPr>
          <w:i/>
        </w:rPr>
        <w:t xml:space="preserve">TotSale </w:t>
      </w:r>
      <w:r>
        <w:t xml:space="preserve">is, by construction, dependent on </w:t>
      </w:r>
      <w:r>
        <w:rPr>
          <w:i/>
        </w:rPr>
        <w:t>Qta</w:t>
      </w:r>
      <w:r>
        <w:t>. So, we conclude that all the original columns are independent, and so we don’t need to perform any further manipulation.</w:t>
      </w:r>
    </w:p>
    <w:p w14:paraId="33947E18" w14:textId="77777777" w:rsidR="00E7557C" w:rsidRDefault="00000000">
      <w:pPr>
        <w:spacing w:after="666"/>
        <w:ind w:left="-5"/>
      </w:pPr>
      <w:r>
        <w:t xml:space="preserve">We ended up with a cleaned dataset, consisting of </w:t>
      </w:r>
      <w:r>
        <w:rPr>
          <w:i/>
        </w:rPr>
        <w:t xml:space="preserve">363577 </w:t>
      </w:r>
      <w:r>
        <w:t>entries.</w:t>
      </w:r>
    </w:p>
    <w:p w14:paraId="62B62227" w14:textId="77777777" w:rsidR="00E7557C" w:rsidRDefault="00000000">
      <w:pPr>
        <w:spacing w:after="44" w:line="259" w:lineRule="auto"/>
        <w:ind w:right="654"/>
        <w:jc w:val="right"/>
      </w:pPr>
      <w:r>
        <w:t>Figure 4: Correlation Matrix</w:t>
      </w:r>
      <w:r>
        <w:br w:type="page"/>
      </w:r>
    </w:p>
    <w:p w14:paraId="00491E4B" w14:textId="77777777" w:rsidR="00E7557C" w:rsidRDefault="00000000">
      <w:pPr>
        <w:pStyle w:val="Titolo1"/>
        <w:ind w:left="469" w:hanging="484"/>
      </w:pPr>
      <w:bookmarkStart w:id="5" w:name="_Toc17589"/>
      <w:r>
        <w:lastRenderedPageBreak/>
        <w:t>Data Preparation</w:t>
      </w:r>
      <w:bookmarkEnd w:id="5"/>
    </w:p>
    <w:p w14:paraId="101BDAD9" w14:textId="77777777" w:rsidR="00E7557C" w:rsidRDefault="00000000">
      <w:pPr>
        <w:ind w:left="-5" w:right="3501"/>
      </w:pPr>
      <w:r>
        <w:t>In order to describe the customers behavior, we extract the following new features from the dataset:</w:t>
      </w:r>
    </w:p>
    <w:p w14:paraId="17A761C5" w14:textId="77777777" w:rsidR="00E7557C" w:rsidRDefault="00000000">
      <w:pPr>
        <w:numPr>
          <w:ilvl w:val="0"/>
          <w:numId w:val="3"/>
        </w:numPr>
        <w:ind w:hanging="199"/>
      </w:pPr>
      <w:r>
        <w:t>the total number of items purchased by a customer;</w:t>
      </w:r>
    </w:p>
    <w:p w14:paraId="0B5E877C" w14:textId="77777777" w:rsidR="00E7557C" w:rsidRDefault="00000000">
      <w:pPr>
        <w:numPr>
          <w:ilvl w:val="0"/>
          <w:numId w:val="3"/>
        </w:numPr>
        <w:ind w:hanging="199"/>
      </w:pPr>
      <w:r>
        <w:t>the number of distinct items bought by a customer;</w:t>
      </w:r>
    </w:p>
    <w:p w14:paraId="44805F91" w14:textId="77777777" w:rsidR="00E7557C" w:rsidRDefault="00000000">
      <w:pPr>
        <w:numPr>
          <w:ilvl w:val="0"/>
          <w:numId w:val="3"/>
        </w:numPr>
        <w:spacing w:after="106"/>
        <w:ind w:hanging="199"/>
      </w:pPr>
      <w:r>
        <w:t>the maximum number of items purchased by a customer during a shopping session.</w:t>
      </w:r>
    </w:p>
    <w:p w14:paraId="0BDF2091" w14:textId="77777777" w:rsidR="00E7557C" w:rsidRDefault="00000000">
      <w:pPr>
        <w:spacing w:after="0"/>
        <w:ind w:left="-5"/>
      </w:pPr>
      <w:r>
        <w:t>In Figure 5, we can see some visualization for these features; in particular, they represent the first 30 customers with the biggest values for each feature.</w:t>
      </w:r>
    </w:p>
    <w:p w14:paraId="09F10D08" w14:textId="77777777" w:rsidR="00E7557C" w:rsidRDefault="00000000">
      <w:pPr>
        <w:spacing w:after="0"/>
        <w:ind w:left="-5"/>
      </w:pPr>
      <w:r>
        <w:t>An interesting information is clear from the plot 5c, where we can see that the maximum quantities purchased in a single shopping session are very big; they are all above 3500, with the maximum equal to 15049. These are very high values, unlikely for a retail customer; this led us to think that the supermarket in question also sells wholesale.</w:t>
      </w:r>
    </w:p>
    <w:p w14:paraId="7F8DA1C7" w14:textId="77777777" w:rsidR="00E7557C" w:rsidRDefault="00000000">
      <w:pPr>
        <w:spacing w:after="130" w:line="259" w:lineRule="auto"/>
        <w:ind w:left="0" w:firstLine="0"/>
        <w:jc w:val="left"/>
      </w:pPr>
      <w:r>
        <w:rPr>
          <w:rFonts w:ascii="Calibri" w:eastAsia="Calibri" w:hAnsi="Calibri" w:cs="Calibri"/>
          <w:noProof/>
          <w:sz w:val="22"/>
        </w:rPr>
        <mc:AlternateContent>
          <mc:Choice Requires="wpg">
            <w:drawing>
              <wp:inline distT="0" distB="0" distL="0" distR="0" wp14:anchorId="4D96B0DF" wp14:editId="290C4A22">
                <wp:extent cx="5599733" cy="1418620"/>
                <wp:effectExtent l="0" t="0" r="0" b="0"/>
                <wp:docPr id="12981" name="Group 12981"/>
                <wp:cNvGraphicFramePr/>
                <a:graphic xmlns:a="http://schemas.openxmlformats.org/drawingml/2006/main">
                  <a:graphicData uri="http://schemas.microsoft.com/office/word/2010/wordprocessingGroup">
                    <wpg:wgp>
                      <wpg:cNvGrpSpPr/>
                      <wpg:grpSpPr>
                        <a:xfrm>
                          <a:off x="0" y="0"/>
                          <a:ext cx="5599733" cy="1418620"/>
                          <a:chOff x="0" y="0"/>
                          <a:chExt cx="5599733" cy="1418620"/>
                        </a:xfrm>
                      </wpg:grpSpPr>
                      <pic:pic xmlns:pic="http://schemas.openxmlformats.org/drawingml/2006/picture">
                        <pic:nvPicPr>
                          <pic:cNvPr id="537" name="Picture 537"/>
                          <pic:cNvPicPr/>
                        </pic:nvPicPr>
                        <pic:blipFill>
                          <a:blip r:embed="rId29"/>
                          <a:stretch>
                            <a:fillRect/>
                          </a:stretch>
                        </pic:blipFill>
                        <pic:spPr>
                          <a:xfrm>
                            <a:off x="0" y="23354"/>
                            <a:ext cx="1838496" cy="1371873"/>
                          </a:xfrm>
                          <a:prstGeom prst="rect">
                            <a:avLst/>
                          </a:prstGeom>
                        </pic:spPr>
                      </pic:pic>
                      <pic:pic xmlns:pic="http://schemas.openxmlformats.org/drawingml/2006/picture">
                        <pic:nvPicPr>
                          <pic:cNvPr id="541" name="Picture 541"/>
                          <pic:cNvPicPr/>
                        </pic:nvPicPr>
                        <pic:blipFill>
                          <a:blip r:embed="rId30"/>
                          <a:stretch>
                            <a:fillRect/>
                          </a:stretch>
                        </pic:blipFill>
                        <pic:spPr>
                          <a:xfrm>
                            <a:off x="1880629" y="0"/>
                            <a:ext cx="1838416" cy="1418620"/>
                          </a:xfrm>
                          <a:prstGeom prst="rect">
                            <a:avLst/>
                          </a:prstGeom>
                        </pic:spPr>
                      </pic:pic>
                      <pic:pic xmlns:pic="http://schemas.openxmlformats.org/drawingml/2006/picture">
                        <pic:nvPicPr>
                          <pic:cNvPr id="545" name="Picture 545"/>
                          <pic:cNvPicPr/>
                        </pic:nvPicPr>
                        <pic:blipFill>
                          <a:blip r:embed="rId31"/>
                          <a:stretch>
                            <a:fillRect/>
                          </a:stretch>
                        </pic:blipFill>
                        <pic:spPr>
                          <a:xfrm>
                            <a:off x="3761245" y="12750"/>
                            <a:ext cx="1838488" cy="1393081"/>
                          </a:xfrm>
                          <a:prstGeom prst="rect">
                            <a:avLst/>
                          </a:prstGeom>
                        </pic:spPr>
                      </pic:pic>
                    </wpg:wgp>
                  </a:graphicData>
                </a:graphic>
              </wp:inline>
            </w:drawing>
          </mc:Choice>
          <mc:Fallback xmlns:a="http://schemas.openxmlformats.org/drawingml/2006/main">
            <w:pict>
              <v:group id="Group 12981" style="width:440.924pt;height:111.702pt;mso-position-horizontal-relative:char;mso-position-vertical-relative:line" coordsize="55997,14186">
                <v:shape id="Picture 537" style="position:absolute;width:18384;height:13718;left:0;top:233;" filled="f">
                  <v:imagedata r:id="rId32"/>
                </v:shape>
                <v:shape id="Picture 541" style="position:absolute;width:18384;height:14186;left:18806;top:0;" filled="f">
                  <v:imagedata r:id="rId33"/>
                </v:shape>
                <v:shape id="Picture 545" style="position:absolute;width:18384;height:13930;left:37612;top:127;" filled="f">
                  <v:imagedata r:id="rId34"/>
                </v:shape>
              </v:group>
            </w:pict>
          </mc:Fallback>
        </mc:AlternateContent>
      </w:r>
    </w:p>
    <w:p w14:paraId="77844022" w14:textId="77777777" w:rsidR="00E7557C" w:rsidRDefault="00000000">
      <w:pPr>
        <w:spacing w:after="197" w:line="324" w:lineRule="auto"/>
        <w:ind w:left="1068" w:right="153" w:hanging="845"/>
        <w:jc w:val="left"/>
      </w:pPr>
      <w:r>
        <w:rPr>
          <w:sz w:val="18"/>
        </w:rPr>
        <w:t>(a) Total number of items per</w:t>
      </w:r>
      <w:r>
        <w:rPr>
          <w:sz w:val="18"/>
        </w:rPr>
        <w:tab/>
        <w:t>(b) Number of distinct items per</w:t>
      </w:r>
      <w:r>
        <w:rPr>
          <w:sz w:val="18"/>
        </w:rPr>
        <w:tab/>
        <w:t>(c) Maximum number of items per customer</w:t>
      </w:r>
      <w:r>
        <w:rPr>
          <w:sz w:val="18"/>
        </w:rPr>
        <w:tab/>
        <w:t>customer</w:t>
      </w:r>
      <w:r>
        <w:rPr>
          <w:sz w:val="18"/>
        </w:rPr>
        <w:tab/>
        <w:t>customer</w:t>
      </w:r>
    </w:p>
    <w:p w14:paraId="279D4779" w14:textId="77777777" w:rsidR="00E7557C" w:rsidRDefault="00000000">
      <w:pPr>
        <w:spacing w:after="315" w:line="265" w:lineRule="auto"/>
        <w:jc w:val="center"/>
      </w:pPr>
      <w:r>
        <w:t>Figure 5: Visualization for the extracted features</w:t>
      </w:r>
    </w:p>
    <w:p w14:paraId="57CBAED1" w14:textId="77777777" w:rsidR="00E7557C" w:rsidRDefault="00000000">
      <w:pPr>
        <w:ind w:left="-5"/>
      </w:pPr>
      <w:r>
        <w:t xml:space="preserve">Now, with respect to the </w:t>
      </w:r>
      <w:r>
        <w:rPr>
          <w:i/>
        </w:rPr>
        <w:t xml:space="preserve">TotSale </w:t>
      </w:r>
      <w:r>
        <w:t>attribute we can take into account:</w:t>
      </w:r>
    </w:p>
    <w:p w14:paraId="3BFE7B2B" w14:textId="77777777" w:rsidR="00E7557C" w:rsidRDefault="00000000">
      <w:pPr>
        <w:numPr>
          <w:ilvl w:val="0"/>
          <w:numId w:val="4"/>
        </w:numPr>
        <w:ind w:hanging="199"/>
      </w:pPr>
      <w:r>
        <w:t>the average price spent by a customer during a shopping session;</w:t>
      </w:r>
    </w:p>
    <w:p w14:paraId="2CC7E209" w14:textId="77777777" w:rsidR="00E7557C" w:rsidRDefault="00000000">
      <w:pPr>
        <w:numPr>
          <w:ilvl w:val="0"/>
          <w:numId w:val="4"/>
        </w:numPr>
        <w:ind w:hanging="199"/>
      </w:pPr>
      <w:r>
        <w:t>the Shannon entropy on the purchasing behavior of the customer.</w:t>
      </w:r>
    </w:p>
    <w:p w14:paraId="0B373CB4" w14:textId="77777777" w:rsidR="00E7557C" w:rsidRDefault="00000000">
      <w:pPr>
        <w:spacing w:after="337"/>
        <w:ind w:left="-5"/>
      </w:pPr>
      <w:r>
        <w:t xml:space="preserve">The entropy represents the variability of the customer’s spending habits, </w:t>
      </w:r>
      <w:r>
        <w:rPr>
          <w:i/>
        </w:rPr>
        <w:t xml:space="preserve">i.e. </w:t>
      </w:r>
      <w:r>
        <w:t>a bigger value means that the customer did not have a regular behavior since he spent always a different amount of money, while lower values identify predictable spending behavior since the customer tends to spend always the same amount of money. As shown in 8a, we have a small peak corresponding to 0, meaning that there are some customers with very specific habits, but the maximum is reached for ∼ 4, which means that the majority of the clients have a quite unpredictable behavior.</w:t>
      </w:r>
    </w:p>
    <w:p w14:paraId="6120792A" w14:textId="77777777" w:rsidR="00E7557C" w:rsidRDefault="00000000">
      <w:pPr>
        <w:pStyle w:val="Titolo2"/>
        <w:ind w:left="598" w:right="0" w:hanging="613"/>
      </w:pPr>
      <w:bookmarkStart w:id="6" w:name="_Toc17590"/>
      <w:r>
        <w:t>RFM Model</w:t>
      </w:r>
      <w:bookmarkEnd w:id="6"/>
    </w:p>
    <w:p w14:paraId="35D52DCE" w14:textId="77777777" w:rsidR="00E7557C" w:rsidRDefault="00000000">
      <w:pPr>
        <w:ind w:left="-5"/>
      </w:pPr>
      <w:r>
        <w:t xml:space="preserve">At this point we decide to introduce a domain specific model, called </w:t>
      </w:r>
      <w:r>
        <w:rPr>
          <w:i/>
        </w:rPr>
        <w:t>RFM</w:t>
      </w:r>
      <w:r>
        <w:t xml:space="preserve">, to provide an interesting customer segmentation based on the purchasing behavior of the customers. In particular, the </w:t>
      </w:r>
      <w:r>
        <w:rPr>
          <w:i/>
        </w:rPr>
        <w:t xml:space="preserve">RFM (Recency, Frequency, Monetary) </w:t>
      </w:r>
      <w:r>
        <w:t>analysis refers to:</w:t>
      </w:r>
    </w:p>
    <w:p w14:paraId="4E4B00BE" w14:textId="77777777" w:rsidR="00E7557C" w:rsidRDefault="00000000">
      <w:pPr>
        <w:numPr>
          <w:ilvl w:val="0"/>
          <w:numId w:val="5"/>
        </w:numPr>
        <w:ind w:hanging="199"/>
      </w:pPr>
      <w:r>
        <w:rPr>
          <w:i/>
        </w:rPr>
        <w:t xml:space="preserve">Recency </w:t>
      </w:r>
      <w:r>
        <w:t>is the number of days between present date and date of last purchase each customer;</w:t>
      </w:r>
    </w:p>
    <w:p w14:paraId="2E6848C0" w14:textId="77777777" w:rsidR="00E7557C" w:rsidRDefault="00000000">
      <w:pPr>
        <w:numPr>
          <w:ilvl w:val="0"/>
          <w:numId w:val="5"/>
        </w:numPr>
        <w:ind w:hanging="199"/>
      </w:pPr>
      <w:r>
        <w:rPr>
          <w:i/>
        </w:rPr>
        <w:t xml:space="preserve">Frequency </w:t>
      </w:r>
      <w:r>
        <w:t>is the number of orders for each customer;</w:t>
      </w:r>
    </w:p>
    <w:p w14:paraId="71BBAB6A" w14:textId="77777777" w:rsidR="00E7557C" w:rsidRDefault="00000000">
      <w:pPr>
        <w:numPr>
          <w:ilvl w:val="0"/>
          <w:numId w:val="5"/>
        </w:numPr>
        <w:ind w:hanging="199"/>
      </w:pPr>
      <w:r>
        <w:rPr>
          <w:i/>
        </w:rPr>
        <w:t xml:space="preserve">Monetary </w:t>
      </w:r>
      <w:r>
        <w:t>is the purchase price for each customer.</w:t>
      </w:r>
    </w:p>
    <w:p w14:paraId="47ABEE27" w14:textId="77777777" w:rsidR="00E7557C" w:rsidRDefault="00000000">
      <w:pPr>
        <w:spacing w:after="0"/>
        <w:ind w:left="-5"/>
      </w:pPr>
      <w:r>
        <w:lastRenderedPageBreak/>
        <w:t>and it helps divide customers into various categories or clusters to identify customers who are more likely to respond to promotions and also for future personalization services as shown in 8a.</w:t>
      </w:r>
    </w:p>
    <w:p w14:paraId="29DC36B2" w14:textId="77777777" w:rsidR="00E7557C" w:rsidRDefault="00000000">
      <w:pPr>
        <w:spacing w:after="228" w:line="259" w:lineRule="auto"/>
        <w:ind w:left="2413" w:firstLine="0"/>
        <w:jc w:val="left"/>
      </w:pPr>
      <w:r>
        <w:rPr>
          <w:noProof/>
        </w:rPr>
        <w:drawing>
          <wp:inline distT="0" distB="0" distL="0" distR="0" wp14:anchorId="5784BC23" wp14:editId="1A3276FD">
            <wp:extent cx="3063931" cy="2720604"/>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35"/>
                    <a:stretch>
                      <a:fillRect/>
                    </a:stretch>
                  </pic:blipFill>
                  <pic:spPr>
                    <a:xfrm>
                      <a:off x="0" y="0"/>
                      <a:ext cx="3063931" cy="2720604"/>
                    </a:xfrm>
                    <a:prstGeom prst="rect">
                      <a:avLst/>
                    </a:prstGeom>
                  </pic:spPr>
                </pic:pic>
              </a:graphicData>
            </a:graphic>
          </wp:inline>
        </w:drawing>
      </w:r>
    </w:p>
    <w:p w14:paraId="002B0D0E" w14:textId="77777777" w:rsidR="00E7557C" w:rsidRDefault="00000000">
      <w:pPr>
        <w:spacing w:after="240" w:line="265" w:lineRule="auto"/>
        <w:jc w:val="center"/>
      </w:pPr>
      <w:r>
        <w:t>Figure 6: RFM Segmentation</w:t>
      </w:r>
    </w:p>
    <w:p w14:paraId="0EA08304" w14:textId="77777777" w:rsidR="00E7557C" w:rsidRDefault="00000000">
      <w:pPr>
        <w:ind w:left="-5"/>
      </w:pPr>
      <w:r>
        <w:t>To calculate the individual RFM we will use the quartil statistical method, i.e. dividing score into four parts, by associating them a number from 1 to 4, so we will deal with the following:</w:t>
      </w:r>
    </w:p>
    <w:p w14:paraId="3ECEFB62" w14:textId="77777777" w:rsidR="00E7557C" w:rsidRDefault="00000000">
      <w:pPr>
        <w:numPr>
          <w:ilvl w:val="0"/>
          <w:numId w:val="5"/>
        </w:numPr>
        <w:ind w:hanging="199"/>
      </w:pPr>
      <w:r>
        <w:t xml:space="preserve">best </w:t>
      </w:r>
      <w:r>
        <w:rPr>
          <w:i/>
        </w:rPr>
        <w:t xml:space="preserve">Recency </w:t>
      </w:r>
      <w:r>
        <w:t>score (= 1): most recently purchase</w:t>
      </w:r>
    </w:p>
    <w:p w14:paraId="258EB906" w14:textId="77777777" w:rsidR="00E7557C" w:rsidRDefault="00000000">
      <w:pPr>
        <w:numPr>
          <w:ilvl w:val="0"/>
          <w:numId w:val="5"/>
        </w:numPr>
        <w:ind w:hanging="199"/>
      </w:pPr>
      <w:r>
        <w:t xml:space="preserve">best </w:t>
      </w:r>
      <w:r>
        <w:rPr>
          <w:i/>
        </w:rPr>
        <w:t xml:space="preserve">Frequency </w:t>
      </w:r>
      <w:r>
        <w:t>score (= 1): most quantity purchase</w:t>
      </w:r>
    </w:p>
    <w:p w14:paraId="6F5CDFBD" w14:textId="77777777" w:rsidR="00E7557C" w:rsidRDefault="00000000">
      <w:pPr>
        <w:numPr>
          <w:ilvl w:val="0"/>
          <w:numId w:val="5"/>
        </w:numPr>
        <w:spacing w:after="124"/>
        <w:ind w:hanging="199"/>
      </w:pPr>
      <w:r>
        <w:t xml:space="preserve">best </w:t>
      </w:r>
      <w:r>
        <w:rPr>
          <w:i/>
        </w:rPr>
        <w:t xml:space="preserve">Monetary </w:t>
      </w:r>
      <w:r>
        <w:t>score (= 1): spent the most</w:t>
      </w:r>
    </w:p>
    <w:p w14:paraId="59003737" w14:textId="77777777" w:rsidR="00E7557C" w:rsidRDefault="00000000">
      <w:pPr>
        <w:ind w:left="-5"/>
      </w:pPr>
      <w:r>
        <w:t>Wrt our dataset the customer segmentation result as following:</w:t>
      </w:r>
    </w:p>
    <w:p w14:paraId="785325FF" w14:textId="77777777" w:rsidR="00E7557C" w:rsidRDefault="00000000">
      <w:pPr>
        <w:numPr>
          <w:ilvl w:val="0"/>
          <w:numId w:val="5"/>
        </w:numPr>
        <w:ind w:hanging="199"/>
      </w:pPr>
      <w:r>
        <w:t xml:space="preserve">the number of </w:t>
      </w:r>
      <w:r>
        <w:rPr>
          <w:i/>
        </w:rPr>
        <w:t xml:space="preserve">Best Customers </w:t>
      </w:r>
      <w:r>
        <w:t>is 440</w:t>
      </w:r>
    </w:p>
    <w:p w14:paraId="28E5B2DB" w14:textId="77777777" w:rsidR="00E7557C" w:rsidRDefault="00000000">
      <w:pPr>
        <w:numPr>
          <w:ilvl w:val="0"/>
          <w:numId w:val="5"/>
        </w:numPr>
        <w:ind w:hanging="199"/>
      </w:pPr>
      <w:r>
        <w:t xml:space="preserve">the number of </w:t>
      </w:r>
      <w:r>
        <w:rPr>
          <w:i/>
        </w:rPr>
        <w:t xml:space="preserve">Loyal Customers </w:t>
      </w:r>
      <w:r>
        <w:t>is 1012</w:t>
      </w:r>
    </w:p>
    <w:p w14:paraId="0F0B41EB" w14:textId="77777777" w:rsidR="00E7557C" w:rsidRDefault="00000000">
      <w:pPr>
        <w:numPr>
          <w:ilvl w:val="0"/>
          <w:numId w:val="5"/>
        </w:numPr>
        <w:ind w:hanging="199"/>
      </w:pPr>
      <w:r>
        <w:t xml:space="preserve">the number of </w:t>
      </w:r>
      <w:r>
        <w:rPr>
          <w:i/>
        </w:rPr>
        <w:t xml:space="preserve">Big Spenders </w:t>
      </w:r>
      <w:r>
        <w:t>is 1051</w:t>
      </w:r>
    </w:p>
    <w:p w14:paraId="3DEC9D5A" w14:textId="77777777" w:rsidR="00E7557C" w:rsidRDefault="00000000">
      <w:pPr>
        <w:numPr>
          <w:ilvl w:val="0"/>
          <w:numId w:val="5"/>
        </w:numPr>
        <w:ind w:hanging="199"/>
      </w:pPr>
      <w:r>
        <w:t xml:space="preserve">the number of </w:t>
      </w:r>
      <w:r>
        <w:rPr>
          <w:i/>
        </w:rPr>
        <w:t xml:space="preserve">Almost Lost </w:t>
      </w:r>
      <w:r>
        <w:t>is 105</w:t>
      </w:r>
    </w:p>
    <w:p w14:paraId="395D5C63" w14:textId="77777777" w:rsidR="00E7557C" w:rsidRDefault="00000000">
      <w:pPr>
        <w:numPr>
          <w:ilvl w:val="0"/>
          <w:numId w:val="5"/>
        </w:numPr>
        <w:ind w:hanging="199"/>
      </w:pPr>
      <w:r>
        <w:t xml:space="preserve">the number of </w:t>
      </w:r>
      <w:r>
        <w:rPr>
          <w:i/>
        </w:rPr>
        <w:t xml:space="preserve">Lost Customers </w:t>
      </w:r>
      <w:r>
        <w:t>is 11</w:t>
      </w:r>
    </w:p>
    <w:p w14:paraId="4DAE21DF" w14:textId="77777777" w:rsidR="00E7557C" w:rsidRDefault="00000000">
      <w:pPr>
        <w:numPr>
          <w:ilvl w:val="0"/>
          <w:numId w:val="5"/>
        </w:numPr>
        <w:spacing w:after="112" w:line="270" w:lineRule="auto"/>
        <w:ind w:hanging="199"/>
      </w:pPr>
      <w:r>
        <w:t xml:space="preserve">the number of </w:t>
      </w:r>
      <w:r>
        <w:rPr>
          <w:i/>
        </w:rPr>
        <w:t xml:space="preserve">Lost Cheap Customers </w:t>
      </w:r>
      <w:r>
        <w:t>is 431</w:t>
      </w:r>
    </w:p>
    <w:p w14:paraId="2C565509" w14:textId="77777777" w:rsidR="00E7557C" w:rsidRDefault="00000000">
      <w:pPr>
        <w:spacing w:after="0"/>
        <w:ind w:left="-5"/>
      </w:pPr>
      <w:r>
        <w:t>Now, we can visualize the correlation between the attributes. In Figure 7a, as expected, we find that the average basket value is highly correlated with the total quantity purchased and the amount of money spent. Furthermore, we can see that also the year frequency is correlated with the amount spent and the total quantity. In the end, of course, the quantity purchased is very highly correlated with the total amount spent.</w:t>
      </w:r>
    </w:p>
    <w:p w14:paraId="0708F8C3" w14:textId="77777777" w:rsidR="00E7557C" w:rsidRDefault="00000000">
      <w:pPr>
        <w:spacing w:after="110"/>
        <w:ind w:left="-5"/>
      </w:pPr>
      <w:r>
        <w:t>Since the dataset deal with both retail customers and wholesalers, we have that some attributes have really spread values. To weight less the difference between high value with respect to the difference between small values, we took the logarithm in base ten of those attributes.</w:t>
      </w:r>
    </w:p>
    <w:p w14:paraId="7E3C170B" w14:textId="77777777" w:rsidR="00E7557C" w:rsidRDefault="00000000">
      <w:pPr>
        <w:ind w:left="-5"/>
      </w:pPr>
      <w:r>
        <w:t xml:space="preserve">In Figure 7b and Figure 8b we can see the correlation matrix and the pairplot after computing the logarithm in base ten of </w:t>
      </w:r>
      <w:r>
        <w:rPr>
          <w:i/>
        </w:rPr>
        <w:t>I</w:t>
      </w:r>
      <w:r>
        <w:t xml:space="preserve">, </w:t>
      </w:r>
      <w:r>
        <w:rPr>
          <w:i/>
        </w:rPr>
        <w:t>Iu</w:t>
      </w:r>
      <w:r>
        <w:t xml:space="preserve">, </w:t>
      </w:r>
      <w:r>
        <w:rPr>
          <w:i/>
        </w:rPr>
        <w:t>Imax</w:t>
      </w:r>
      <w:r>
        <w:t xml:space="preserve">, </w:t>
      </w:r>
      <w:r>
        <w:rPr>
          <w:i/>
        </w:rPr>
        <w:t>Savg</w:t>
      </w:r>
      <w:r>
        <w:t xml:space="preserve">, </w:t>
      </w:r>
      <w:r>
        <w:rPr>
          <w:i/>
        </w:rPr>
        <w:t>R</w:t>
      </w:r>
      <w:r>
        <w:t xml:space="preserve">, </w:t>
      </w:r>
      <w:r>
        <w:rPr>
          <w:i/>
        </w:rPr>
        <w:t xml:space="preserve">F </w:t>
      </w:r>
      <w:r>
        <w:t xml:space="preserve">and </w:t>
      </w:r>
      <w:r>
        <w:rPr>
          <w:i/>
        </w:rPr>
        <w:t>M</w:t>
      </w:r>
      <w:r>
        <w:t>.</w:t>
      </w:r>
    </w:p>
    <w:p w14:paraId="624D08C4" w14:textId="77777777" w:rsidR="00E7557C" w:rsidRDefault="00000000">
      <w:pPr>
        <w:spacing w:after="149" w:line="259" w:lineRule="auto"/>
        <w:ind w:left="118" w:firstLine="0"/>
        <w:jc w:val="left"/>
      </w:pPr>
      <w:r>
        <w:rPr>
          <w:rFonts w:ascii="Calibri" w:eastAsia="Calibri" w:hAnsi="Calibri" w:cs="Calibri"/>
          <w:noProof/>
          <w:sz w:val="22"/>
        </w:rPr>
        <w:lastRenderedPageBreak/>
        <mc:AlternateContent>
          <mc:Choice Requires="wpg">
            <w:drawing>
              <wp:inline distT="0" distB="0" distL="0" distR="0" wp14:anchorId="1D0B8D72" wp14:editId="5F3E1778">
                <wp:extent cx="5897686" cy="1901806"/>
                <wp:effectExtent l="0" t="0" r="0" b="0"/>
                <wp:docPr id="13650" name="Group 13650"/>
                <wp:cNvGraphicFramePr/>
                <a:graphic xmlns:a="http://schemas.openxmlformats.org/drawingml/2006/main">
                  <a:graphicData uri="http://schemas.microsoft.com/office/word/2010/wordprocessingGroup">
                    <wpg:wgp>
                      <wpg:cNvGrpSpPr/>
                      <wpg:grpSpPr>
                        <a:xfrm>
                          <a:off x="0" y="0"/>
                          <a:ext cx="5897686" cy="1901806"/>
                          <a:chOff x="0" y="0"/>
                          <a:chExt cx="5897686" cy="1901806"/>
                        </a:xfrm>
                      </wpg:grpSpPr>
                      <pic:pic xmlns:pic="http://schemas.openxmlformats.org/drawingml/2006/picture">
                        <pic:nvPicPr>
                          <pic:cNvPr id="682" name="Picture 682"/>
                          <pic:cNvPicPr/>
                        </pic:nvPicPr>
                        <pic:blipFill>
                          <a:blip r:embed="rId36"/>
                          <a:stretch>
                            <a:fillRect/>
                          </a:stretch>
                        </pic:blipFill>
                        <pic:spPr>
                          <a:xfrm>
                            <a:off x="0" y="0"/>
                            <a:ext cx="2852709" cy="1901806"/>
                          </a:xfrm>
                          <a:prstGeom prst="rect">
                            <a:avLst/>
                          </a:prstGeom>
                        </pic:spPr>
                      </pic:pic>
                      <pic:pic xmlns:pic="http://schemas.openxmlformats.org/drawingml/2006/picture">
                        <pic:nvPicPr>
                          <pic:cNvPr id="685" name="Picture 685"/>
                          <pic:cNvPicPr/>
                        </pic:nvPicPr>
                        <pic:blipFill>
                          <a:blip r:embed="rId37"/>
                          <a:stretch>
                            <a:fillRect/>
                          </a:stretch>
                        </pic:blipFill>
                        <pic:spPr>
                          <a:xfrm>
                            <a:off x="3044977" y="0"/>
                            <a:ext cx="2852709" cy="1901806"/>
                          </a:xfrm>
                          <a:prstGeom prst="rect">
                            <a:avLst/>
                          </a:prstGeom>
                        </pic:spPr>
                      </pic:pic>
                    </wpg:wgp>
                  </a:graphicData>
                </a:graphic>
              </wp:inline>
            </w:drawing>
          </mc:Choice>
          <mc:Fallback xmlns:a="http://schemas.openxmlformats.org/drawingml/2006/main">
            <w:pict>
              <v:group id="Group 13650" style="width:464.385pt;height:149.748pt;mso-position-horizontal-relative:char;mso-position-vertical-relative:line" coordsize="58976,19018">
                <v:shape id="Picture 682" style="position:absolute;width:28527;height:19018;left:0;top:0;" filled="f">
                  <v:imagedata r:id="rId38"/>
                </v:shape>
                <v:shape id="Picture 685" style="position:absolute;width:28527;height:19018;left:30449;top:0;" filled="f">
                  <v:imagedata r:id="rId39"/>
                </v:shape>
              </v:group>
            </w:pict>
          </mc:Fallback>
        </mc:AlternateContent>
      </w:r>
    </w:p>
    <w:p w14:paraId="40562623" w14:textId="77777777" w:rsidR="00E7557C" w:rsidRDefault="00000000">
      <w:pPr>
        <w:tabs>
          <w:tab w:val="center" w:pos="2364"/>
          <w:tab w:val="center" w:pos="7160"/>
        </w:tabs>
        <w:spacing w:after="202" w:line="271" w:lineRule="auto"/>
        <w:ind w:left="0" w:firstLine="0"/>
        <w:jc w:val="left"/>
      </w:pPr>
      <w:r>
        <w:rPr>
          <w:rFonts w:ascii="Calibri" w:eastAsia="Calibri" w:hAnsi="Calibri" w:cs="Calibri"/>
          <w:sz w:val="22"/>
        </w:rPr>
        <w:tab/>
      </w:r>
      <w:r>
        <w:rPr>
          <w:sz w:val="18"/>
        </w:rPr>
        <w:t>(a)</w:t>
      </w:r>
      <w:r>
        <w:rPr>
          <w:sz w:val="18"/>
        </w:rPr>
        <w:tab/>
        <w:t>(b)</w:t>
      </w:r>
    </w:p>
    <w:p w14:paraId="4401EBE0" w14:textId="77777777" w:rsidR="00E7557C" w:rsidRDefault="00000000">
      <w:pPr>
        <w:spacing w:after="410" w:line="265" w:lineRule="auto"/>
        <w:jc w:val="center"/>
      </w:pPr>
      <w:r>
        <w:t>Figure 7: Correlation Matrix before and after log-normalization</w:t>
      </w:r>
    </w:p>
    <w:p w14:paraId="18C2BE14" w14:textId="77777777" w:rsidR="00E7557C" w:rsidRDefault="00000000">
      <w:pPr>
        <w:spacing w:after="3"/>
        <w:ind w:left="-5"/>
      </w:pPr>
      <w:r>
        <w:t>In Figure 8, we can visualize the pairplot for the attributes we have.</w:t>
      </w:r>
    </w:p>
    <w:p w14:paraId="0202C69B" w14:textId="77777777" w:rsidR="00E7557C" w:rsidRDefault="00000000">
      <w:pPr>
        <w:spacing w:after="1124"/>
        <w:ind w:left="-5"/>
      </w:pPr>
      <w:r>
        <w:t>On the diagonal, we have the density plots, where we can appreciate the distribution of the features. Instead, the other scatter plots show the relationship between two variables. By analyzing those, we can have a confirmation of what we already found thanks to the previous plot.</w:t>
      </w:r>
    </w:p>
    <w:p w14:paraId="3F89EAC5" w14:textId="77777777" w:rsidR="00E7557C" w:rsidRDefault="00000000">
      <w:pPr>
        <w:spacing w:after="149" w:line="259" w:lineRule="auto"/>
        <w:ind w:left="118" w:firstLine="0"/>
        <w:jc w:val="left"/>
      </w:pPr>
      <w:r>
        <w:rPr>
          <w:rFonts w:ascii="Calibri" w:eastAsia="Calibri" w:hAnsi="Calibri" w:cs="Calibri"/>
          <w:noProof/>
          <w:sz w:val="22"/>
        </w:rPr>
        <mc:AlternateContent>
          <mc:Choice Requires="wpg">
            <w:drawing>
              <wp:inline distT="0" distB="0" distL="0" distR="0" wp14:anchorId="6C173440" wp14:editId="513C7D66">
                <wp:extent cx="5897467" cy="2852489"/>
                <wp:effectExtent l="0" t="0" r="0" b="0"/>
                <wp:docPr id="13651" name="Group 13651"/>
                <wp:cNvGraphicFramePr/>
                <a:graphic xmlns:a="http://schemas.openxmlformats.org/drawingml/2006/main">
                  <a:graphicData uri="http://schemas.microsoft.com/office/word/2010/wordprocessingGroup">
                    <wpg:wgp>
                      <wpg:cNvGrpSpPr/>
                      <wpg:grpSpPr>
                        <a:xfrm>
                          <a:off x="0" y="0"/>
                          <a:ext cx="5897467" cy="2852489"/>
                          <a:chOff x="0" y="0"/>
                          <a:chExt cx="5897467" cy="2852489"/>
                        </a:xfrm>
                      </wpg:grpSpPr>
                      <pic:pic xmlns:pic="http://schemas.openxmlformats.org/drawingml/2006/picture">
                        <pic:nvPicPr>
                          <pic:cNvPr id="693" name="Picture 693"/>
                          <pic:cNvPicPr/>
                        </pic:nvPicPr>
                        <pic:blipFill>
                          <a:blip r:embed="rId40"/>
                          <a:stretch>
                            <a:fillRect/>
                          </a:stretch>
                        </pic:blipFill>
                        <pic:spPr>
                          <a:xfrm>
                            <a:off x="0" y="0"/>
                            <a:ext cx="2852489" cy="2852489"/>
                          </a:xfrm>
                          <a:prstGeom prst="rect">
                            <a:avLst/>
                          </a:prstGeom>
                        </pic:spPr>
                      </pic:pic>
                      <pic:pic xmlns:pic="http://schemas.openxmlformats.org/drawingml/2006/picture">
                        <pic:nvPicPr>
                          <pic:cNvPr id="696" name="Picture 696"/>
                          <pic:cNvPicPr/>
                        </pic:nvPicPr>
                        <pic:blipFill>
                          <a:blip r:embed="rId41"/>
                          <a:stretch>
                            <a:fillRect/>
                          </a:stretch>
                        </pic:blipFill>
                        <pic:spPr>
                          <a:xfrm>
                            <a:off x="3044977" y="0"/>
                            <a:ext cx="2852489" cy="2852489"/>
                          </a:xfrm>
                          <a:prstGeom prst="rect">
                            <a:avLst/>
                          </a:prstGeom>
                        </pic:spPr>
                      </pic:pic>
                    </wpg:wgp>
                  </a:graphicData>
                </a:graphic>
              </wp:inline>
            </w:drawing>
          </mc:Choice>
          <mc:Fallback xmlns:a="http://schemas.openxmlformats.org/drawingml/2006/main">
            <w:pict>
              <v:group id="Group 13651" style="width:464.367pt;height:224.605pt;mso-position-horizontal-relative:char;mso-position-vertical-relative:line" coordsize="58974,28524">
                <v:shape id="Picture 693" style="position:absolute;width:28524;height:28524;left:0;top:0;" filled="f">
                  <v:imagedata r:id="rId42"/>
                </v:shape>
                <v:shape id="Picture 696" style="position:absolute;width:28524;height:28524;left:30449;top:0;" filled="f">
                  <v:imagedata r:id="rId43"/>
                </v:shape>
              </v:group>
            </w:pict>
          </mc:Fallback>
        </mc:AlternateContent>
      </w:r>
    </w:p>
    <w:p w14:paraId="290065D5" w14:textId="77777777" w:rsidR="00E7557C" w:rsidRDefault="00000000">
      <w:pPr>
        <w:tabs>
          <w:tab w:val="center" w:pos="2364"/>
          <w:tab w:val="center" w:pos="7160"/>
        </w:tabs>
        <w:spacing w:after="202" w:line="271" w:lineRule="auto"/>
        <w:ind w:left="0" w:firstLine="0"/>
        <w:jc w:val="left"/>
      </w:pPr>
      <w:r>
        <w:rPr>
          <w:rFonts w:ascii="Calibri" w:eastAsia="Calibri" w:hAnsi="Calibri" w:cs="Calibri"/>
          <w:sz w:val="22"/>
        </w:rPr>
        <w:tab/>
      </w:r>
      <w:r>
        <w:rPr>
          <w:sz w:val="18"/>
        </w:rPr>
        <w:t>(a)</w:t>
      </w:r>
      <w:r>
        <w:rPr>
          <w:sz w:val="18"/>
        </w:rPr>
        <w:tab/>
        <w:t>(b)</w:t>
      </w:r>
    </w:p>
    <w:p w14:paraId="0F4F53D4" w14:textId="77777777" w:rsidR="00E7557C" w:rsidRDefault="00000000">
      <w:pPr>
        <w:spacing w:after="240" w:line="265" w:lineRule="auto"/>
        <w:jc w:val="center"/>
      </w:pPr>
      <w:r>
        <w:t>Figure 8: Pairplots before and after log-normalization</w:t>
      </w:r>
    </w:p>
    <w:p w14:paraId="714FAF60" w14:textId="77777777" w:rsidR="00E7557C" w:rsidRDefault="00000000">
      <w:pPr>
        <w:pStyle w:val="Titolo1"/>
        <w:ind w:left="469" w:hanging="484"/>
      </w:pPr>
      <w:bookmarkStart w:id="7" w:name="_Toc17591"/>
      <w:r>
        <w:lastRenderedPageBreak/>
        <w:t>Clustering</w:t>
      </w:r>
      <w:bookmarkEnd w:id="7"/>
    </w:p>
    <w:p w14:paraId="1907DB08" w14:textId="77777777" w:rsidR="00E7557C" w:rsidRDefault="00000000">
      <w:pPr>
        <w:spacing w:after="344"/>
        <w:ind w:left="-5"/>
      </w:pPr>
      <w:r>
        <w:rPr>
          <w:noProof/>
        </w:rPr>
        <w:drawing>
          <wp:anchor distT="0" distB="0" distL="114300" distR="114300" simplePos="0" relativeHeight="251659264" behindDoc="0" locked="0" layoutInCell="1" allowOverlap="0" wp14:anchorId="18A39F87" wp14:editId="582BBFFB">
            <wp:simplePos x="0" y="0"/>
            <wp:positionH relativeFrom="column">
              <wp:posOffset>3983230</wp:posOffset>
            </wp:positionH>
            <wp:positionV relativeFrom="paragraph">
              <wp:posOffset>334753</wp:posOffset>
            </wp:positionV>
            <wp:extent cx="2144908" cy="1429939"/>
            <wp:effectExtent l="0" t="0" r="0" b="0"/>
            <wp:wrapSquare wrapText="bothSides"/>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4"/>
                    <a:stretch>
                      <a:fillRect/>
                    </a:stretch>
                  </pic:blipFill>
                  <pic:spPr>
                    <a:xfrm>
                      <a:off x="0" y="0"/>
                      <a:ext cx="2144908" cy="1429939"/>
                    </a:xfrm>
                    <a:prstGeom prst="rect">
                      <a:avLst/>
                    </a:prstGeom>
                  </pic:spPr>
                </pic:pic>
              </a:graphicData>
            </a:graphic>
          </wp:anchor>
        </w:drawing>
      </w:r>
      <w:r>
        <w:t xml:space="preserve">We now run and compare some clustering algorithm in order to find some structures among the data. First we start with a basic </w:t>
      </w:r>
      <w:r>
        <w:rPr>
          <w:i/>
        </w:rPr>
        <w:t>K-Means</w:t>
      </w:r>
      <w:r>
        <w:t xml:space="preserve">, followed by </w:t>
      </w:r>
      <w:r>
        <w:rPr>
          <w:i/>
        </w:rPr>
        <w:t xml:space="preserve">Hierarchical clustering techniques </w:t>
      </w:r>
      <w:r>
        <w:t xml:space="preserve">and </w:t>
      </w:r>
      <w:r>
        <w:rPr>
          <w:i/>
        </w:rPr>
        <w:t>DBSCAN</w:t>
      </w:r>
      <w:r>
        <w:t xml:space="preserve">. In the end, we also analyze the behavior of other algorithms, like </w:t>
      </w:r>
      <w:r>
        <w:rPr>
          <w:i/>
        </w:rPr>
        <w:t xml:space="preserve">Fuzzy C-Means </w:t>
      </w:r>
      <w:r>
        <w:t xml:space="preserve">and </w:t>
      </w:r>
      <w:r>
        <w:rPr>
          <w:i/>
        </w:rPr>
        <w:t>Birch</w:t>
      </w:r>
      <w:r>
        <w:t>.</w:t>
      </w:r>
    </w:p>
    <w:p w14:paraId="5D6A7DC6" w14:textId="77777777" w:rsidR="00E7557C" w:rsidRDefault="00000000">
      <w:pPr>
        <w:pStyle w:val="Titolo2"/>
        <w:ind w:left="598" w:right="0" w:hanging="613"/>
      </w:pPr>
      <w:bookmarkStart w:id="8" w:name="_Toc17592"/>
      <w:r>
        <w:t>Preprocessing</w:t>
      </w:r>
      <w:bookmarkEnd w:id="8"/>
    </w:p>
    <w:p w14:paraId="5967F3CA" w14:textId="77777777" w:rsidR="00E7557C" w:rsidRDefault="00000000">
      <w:pPr>
        <w:spacing w:after="106"/>
        <w:ind w:left="-5"/>
      </w:pPr>
      <w:r>
        <w:t>The data matrix was first standardized and then the two principal components were extracted. The choice was between two and tree principal component since they retain respectively ∼0.75 and ∼0.89 of the variance of the data.</w:t>
      </w:r>
    </w:p>
    <w:p w14:paraId="04006494" w14:textId="77777777" w:rsidR="00E7557C" w:rsidRDefault="00000000">
      <w:pPr>
        <w:spacing w:after="40"/>
        <w:ind w:left="-5"/>
      </w:pPr>
      <w:r>
        <w:t>We selected the two principal components, in this way, we could also have a visual inspection.</w:t>
      </w:r>
    </w:p>
    <w:p w14:paraId="1E1F2D3A" w14:textId="77777777" w:rsidR="00E7557C" w:rsidRDefault="00000000">
      <w:pPr>
        <w:spacing w:after="44" w:line="259" w:lineRule="auto"/>
        <w:ind w:right="188"/>
        <w:jc w:val="right"/>
      </w:pPr>
      <w:r>
        <w:t>Figure 9: Explained variance ratio</w:t>
      </w:r>
    </w:p>
    <w:p w14:paraId="2D16CB09" w14:textId="77777777" w:rsidR="00E7557C" w:rsidRDefault="00000000">
      <w:pPr>
        <w:pStyle w:val="Titolo2"/>
        <w:ind w:left="598" w:right="0" w:hanging="613"/>
      </w:pPr>
      <w:bookmarkStart w:id="9" w:name="_Toc17593"/>
      <w:r>
        <w:t>K-Means</w:t>
      </w:r>
      <w:bookmarkEnd w:id="9"/>
    </w:p>
    <w:p w14:paraId="5E77DE40" w14:textId="77777777" w:rsidR="00E7557C" w:rsidRDefault="00000000">
      <w:pPr>
        <w:spacing w:after="109"/>
        <w:ind w:left="492"/>
      </w:pPr>
      <w:r>
        <w:rPr>
          <w:noProof/>
        </w:rPr>
        <w:drawing>
          <wp:anchor distT="0" distB="0" distL="114300" distR="114300" simplePos="0" relativeHeight="251660288" behindDoc="0" locked="0" layoutInCell="1" allowOverlap="0" wp14:anchorId="2170D408" wp14:editId="0082F434">
            <wp:simplePos x="0" y="0"/>
            <wp:positionH relativeFrom="column">
              <wp:posOffset>306377</wp:posOffset>
            </wp:positionH>
            <wp:positionV relativeFrom="paragraph">
              <wp:posOffset>-16632</wp:posOffset>
            </wp:positionV>
            <wp:extent cx="1838493" cy="1225662"/>
            <wp:effectExtent l="0" t="0" r="0" b="0"/>
            <wp:wrapSquare wrapText="bothSides"/>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45"/>
                    <a:stretch>
                      <a:fillRect/>
                    </a:stretch>
                  </pic:blipFill>
                  <pic:spPr>
                    <a:xfrm>
                      <a:off x="0" y="0"/>
                      <a:ext cx="1838493" cy="1225662"/>
                    </a:xfrm>
                    <a:prstGeom prst="rect">
                      <a:avLst/>
                    </a:prstGeom>
                  </pic:spPr>
                </pic:pic>
              </a:graphicData>
            </a:graphic>
          </wp:anchor>
        </w:drawing>
      </w:r>
      <w:r>
        <w:t xml:space="preserve">The algorithm runs for </w:t>
      </w:r>
      <w:r>
        <w:rPr>
          <w:i/>
        </w:rPr>
        <w:t xml:space="preserve">K </w:t>
      </w:r>
      <w:r>
        <w:t xml:space="preserve">ranging from </w:t>
      </w:r>
      <w:r>
        <w:rPr>
          <w:i/>
        </w:rPr>
        <w:t xml:space="preserve">2 </w:t>
      </w:r>
      <w:r>
        <w:t xml:space="preserve">to </w:t>
      </w:r>
      <w:r>
        <w:rPr>
          <w:i/>
        </w:rPr>
        <w:t xml:space="preserve">15 </w:t>
      </w:r>
      <w:r>
        <w:t>clusters. For each iteration the SSE and the average silhouette value were computed.</w:t>
      </w:r>
    </w:p>
    <w:p w14:paraId="3796301E" w14:textId="77777777" w:rsidR="00E7557C" w:rsidRDefault="00000000">
      <w:pPr>
        <w:spacing w:after="0"/>
        <w:ind w:left="757" w:firstLine="682"/>
      </w:pPr>
      <w:r>
        <w:t xml:space="preserve">By looking at the plots in Figure 11, we can see that there isn’t a prominent </w:t>
      </w:r>
      <w:r>
        <w:rPr>
          <w:i/>
        </w:rPr>
        <w:t>elbow shape</w:t>
      </w:r>
      <w:r>
        <w:t xml:space="preserve">, so we needed the analysis of more metrics to get the optimal number of clusters. By inspecting the silhouette score, it is possible to see that it has its maximum for </w:t>
      </w:r>
      <w:r>
        <w:rPr>
          <w:i/>
        </w:rPr>
        <w:t xml:space="preserve">K </w:t>
      </w:r>
      <w:r>
        <w:t xml:space="preserve">= 2, followed by </w:t>
      </w:r>
      <w:r>
        <w:rPr>
          <w:i/>
        </w:rPr>
        <w:t xml:space="preserve">K </w:t>
      </w:r>
      <w:r>
        <w:t>= 3. In conclusion, we opted for 3 clusters, to get a trade off between high silhouette and low SSE. Figure 10: Silhouette score for each data point</w:t>
      </w:r>
    </w:p>
    <w:p w14:paraId="17C0B3D6" w14:textId="77777777" w:rsidR="00E7557C" w:rsidRDefault="00000000">
      <w:pPr>
        <w:spacing w:after="149" w:line="259" w:lineRule="auto"/>
        <w:ind w:left="536" w:firstLine="0"/>
        <w:jc w:val="left"/>
      </w:pPr>
      <w:r>
        <w:rPr>
          <w:rFonts w:ascii="Calibri" w:eastAsia="Calibri" w:hAnsi="Calibri" w:cs="Calibri"/>
          <w:noProof/>
          <w:sz w:val="22"/>
        </w:rPr>
        <mc:AlternateContent>
          <mc:Choice Requires="wpg">
            <w:drawing>
              <wp:inline distT="0" distB="0" distL="0" distR="0" wp14:anchorId="3ADF1255" wp14:editId="1ACF1D80">
                <wp:extent cx="5447308" cy="1601553"/>
                <wp:effectExtent l="0" t="0" r="0" b="0"/>
                <wp:docPr id="16950" name="Group 16950"/>
                <wp:cNvGraphicFramePr/>
                <a:graphic xmlns:a="http://schemas.openxmlformats.org/drawingml/2006/main">
                  <a:graphicData uri="http://schemas.microsoft.com/office/word/2010/wordprocessingGroup">
                    <wpg:wgp>
                      <wpg:cNvGrpSpPr/>
                      <wpg:grpSpPr>
                        <a:xfrm>
                          <a:off x="0" y="0"/>
                          <a:ext cx="5447308" cy="1601553"/>
                          <a:chOff x="0" y="0"/>
                          <a:chExt cx="5447308" cy="1601553"/>
                        </a:xfrm>
                      </wpg:grpSpPr>
                      <pic:pic xmlns:pic="http://schemas.openxmlformats.org/drawingml/2006/picture">
                        <pic:nvPicPr>
                          <pic:cNvPr id="773" name="Picture 773"/>
                          <pic:cNvPicPr/>
                        </pic:nvPicPr>
                        <pic:blipFill>
                          <a:blip r:embed="rId46"/>
                          <a:stretch>
                            <a:fillRect/>
                          </a:stretch>
                        </pic:blipFill>
                        <pic:spPr>
                          <a:xfrm>
                            <a:off x="0" y="0"/>
                            <a:ext cx="2402330" cy="1601553"/>
                          </a:xfrm>
                          <a:prstGeom prst="rect">
                            <a:avLst/>
                          </a:prstGeom>
                        </pic:spPr>
                      </pic:pic>
                      <pic:pic xmlns:pic="http://schemas.openxmlformats.org/drawingml/2006/picture">
                        <pic:nvPicPr>
                          <pic:cNvPr id="776" name="Picture 776"/>
                          <pic:cNvPicPr/>
                        </pic:nvPicPr>
                        <pic:blipFill>
                          <a:blip r:embed="rId47"/>
                          <a:stretch>
                            <a:fillRect/>
                          </a:stretch>
                        </pic:blipFill>
                        <pic:spPr>
                          <a:xfrm>
                            <a:off x="3044977" y="0"/>
                            <a:ext cx="2402330" cy="1601553"/>
                          </a:xfrm>
                          <a:prstGeom prst="rect">
                            <a:avLst/>
                          </a:prstGeom>
                        </pic:spPr>
                      </pic:pic>
                    </wpg:wgp>
                  </a:graphicData>
                </a:graphic>
              </wp:inline>
            </w:drawing>
          </mc:Choice>
          <mc:Fallback xmlns:a="http://schemas.openxmlformats.org/drawingml/2006/main">
            <w:pict>
              <v:group id="Group 16950" style="width:428.922pt;height:126.107pt;mso-position-horizontal-relative:char;mso-position-vertical-relative:line" coordsize="54473,16015">
                <v:shape id="Picture 773" style="position:absolute;width:24023;height:16015;left:0;top:0;" filled="f">
                  <v:imagedata r:id="rId48"/>
                </v:shape>
                <v:shape id="Picture 776" style="position:absolute;width:24023;height:16015;left:30449;top:0;" filled="f">
                  <v:imagedata r:id="rId49"/>
                </v:shape>
              </v:group>
            </w:pict>
          </mc:Fallback>
        </mc:AlternateContent>
      </w:r>
    </w:p>
    <w:p w14:paraId="56BFD06A" w14:textId="77777777" w:rsidR="00E7557C" w:rsidRDefault="00000000">
      <w:pPr>
        <w:tabs>
          <w:tab w:val="center" w:pos="2428"/>
          <w:tab w:val="center" w:pos="7223"/>
        </w:tabs>
        <w:spacing w:after="235" w:line="261" w:lineRule="auto"/>
        <w:ind w:left="0" w:firstLine="0"/>
        <w:jc w:val="left"/>
      </w:pPr>
      <w:r>
        <w:rPr>
          <w:rFonts w:ascii="Calibri" w:eastAsia="Calibri" w:hAnsi="Calibri" w:cs="Calibri"/>
          <w:sz w:val="22"/>
        </w:rPr>
        <w:tab/>
      </w:r>
      <w:r>
        <w:rPr>
          <w:sz w:val="18"/>
        </w:rPr>
        <w:t>(a) SSE</w:t>
      </w:r>
      <w:r>
        <w:rPr>
          <w:sz w:val="18"/>
        </w:rPr>
        <w:tab/>
        <w:t>(b) Average silhouette</w:t>
      </w:r>
    </w:p>
    <w:p w14:paraId="17AB4AC7" w14:textId="77777777" w:rsidR="00E7557C" w:rsidRDefault="00000000">
      <w:pPr>
        <w:spacing w:after="286" w:line="265" w:lineRule="auto"/>
        <w:jc w:val="center"/>
      </w:pPr>
      <w:r>
        <w:t xml:space="preserve">Figure 11: </w:t>
      </w:r>
      <w:r>
        <w:rPr>
          <w:i/>
        </w:rPr>
        <w:t xml:space="preserve">K-Means </w:t>
      </w:r>
      <w:r>
        <w:t>metrics</w:t>
      </w:r>
    </w:p>
    <w:p w14:paraId="216066B9" w14:textId="77777777" w:rsidR="00E7557C" w:rsidRDefault="00000000">
      <w:pPr>
        <w:spacing w:after="19"/>
        <w:ind w:left="-5"/>
      </w:pPr>
      <w:r>
        <w:t xml:space="preserve">The resulting clusters have a comparable number of points. In particular, </w:t>
      </w:r>
      <w:r>
        <w:rPr>
          <w:i/>
        </w:rPr>
        <w:t xml:space="preserve">Cluster 2 </w:t>
      </w:r>
      <w:r>
        <w:t xml:space="preserve">has </w:t>
      </w:r>
      <w:r>
        <w:rPr>
          <w:b/>
        </w:rPr>
        <w:t xml:space="preserve">2006 </w:t>
      </w:r>
      <w:r>
        <w:t xml:space="preserve">points, </w:t>
      </w:r>
      <w:r>
        <w:rPr>
          <w:i/>
        </w:rPr>
        <w:t xml:space="preserve">Cluster 1 </w:t>
      </w:r>
      <w:r>
        <w:rPr>
          <w:b/>
        </w:rPr>
        <w:t xml:space="preserve">1440 </w:t>
      </w:r>
      <w:r>
        <w:t xml:space="preserve">and </w:t>
      </w:r>
      <w:r>
        <w:rPr>
          <w:i/>
        </w:rPr>
        <w:t xml:space="preserve">Cluster 0 </w:t>
      </w:r>
      <w:r>
        <w:rPr>
          <w:b/>
        </w:rPr>
        <w:t>760</w:t>
      </w:r>
      <w:r>
        <w:t>.</w:t>
      </w:r>
    </w:p>
    <w:p w14:paraId="0A51840D" w14:textId="77777777" w:rsidR="00E7557C" w:rsidRDefault="00000000">
      <w:pPr>
        <w:spacing w:after="115"/>
        <w:ind w:left="-5"/>
      </w:pPr>
      <w:r>
        <w:t xml:space="preserve">In Figure 10, we can see the plot of the Silhouette score, where each different color represents a different cluster, and the dotted red line is the average silhouette score. In particular we have that </w:t>
      </w:r>
      <w:r>
        <w:rPr>
          <w:i/>
        </w:rPr>
        <w:t xml:space="preserve">Cluster 0 </w:t>
      </w:r>
      <w:r>
        <w:t xml:space="preserve">has a silhouette of </w:t>
      </w:r>
      <w:r>
        <w:rPr>
          <w:i/>
        </w:rPr>
        <w:t>0.39</w:t>
      </w:r>
      <w:r>
        <w:t xml:space="preserve">, </w:t>
      </w:r>
      <w:r>
        <w:rPr>
          <w:i/>
        </w:rPr>
        <w:t xml:space="preserve">0.40 </w:t>
      </w:r>
      <w:r>
        <w:t xml:space="preserve">for </w:t>
      </w:r>
      <w:r>
        <w:rPr>
          <w:i/>
        </w:rPr>
        <w:t xml:space="preserve">Cluster 1 </w:t>
      </w:r>
      <w:r>
        <w:t xml:space="preserve">and </w:t>
      </w:r>
      <w:r>
        <w:rPr>
          <w:i/>
        </w:rPr>
        <w:t xml:space="preserve">0.35 </w:t>
      </w:r>
      <w:r>
        <w:t xml:space="preserve">for </w:t>
      </w:r>
      <w:r>
        <w:rPr>
          <w:i/>
        </w:rPr>
        <w:t>Cluster 2</w:t>
      </w:r>
      <w:r>
        <w:t xml:space="preserve">, with an overall average silhouette of </w:t>
      </w:r>
      <w:r>
        <w:rPr>
          <w:i/>
        </w:rPr>
        <w:t>0.39</w:t>
      </w:r>
      <w:r>
        <w:t xml:space="preserve">. We see that a small fraction of points in </w:t>
      </w:r>
      <w:r>
        <w:rPr>
          <w:i/>
        </w:rPr>
        <w:t xml:space="preserve">Cluster 0 </w:t>
      </w:r>
      <w:r>
        <w:t>have a negative value but overall the Silhouette suggests a good clustering.</w:t>
      </w:r>
    </w:p>
    <w:p w14:paraId="7443AD14" w14:textId="77777777" w:rsidR="00E7557C" w:rsidRDefault="00000000">
      <w:pPr>
        <w:spacing w:after="0"/>
        <w:ind w:left="-5"/>
      </w:pPr>
      <w:r>
        <w:t>In Figure 12a, we can appreciate the results of the algorithm, where we can see that the clusters are well separated from one another.</w:t>
      </w:r>
    </w:p>
    <w:p w14:paraId="6353C79B" w14:textId="77777777" w:rsidR="00E7557C" w:rsidRDefault="00000000">
      <w:pPr>
        <w:spacing w:after="15"/>
        <w:ind w:left="-5"/>
      </w:pPr>
      <w:r>
        <w:lastRenderedPageBreak/>
        <w:t xml:space="preserve">The similarity matrix (Figure 12b) shows the affinity of elements inside a cluster; we can see that the results are pretty good. Customers within the same cluster are similar, where similarity between two customers is measured using </w:t>
      </w:r>
      <w:r>
        <w:rPr>
          <w:i/>
        </w:rPr>
        <w:t>e</w:t>
      </w:r>
      <w:r>
        <w:rPr>
          <w:vertAlign w:val="superscript"/>
        </w:rPr>
        <w:t>−</w:t>
      </w:r>
      <w:r>
        <w:rPr>
          <w:i/>
          <w:vertAlign w:val="superscript"/>
        </w:rPr>
        <w:t>d</w:t>
      </w:r>
      <w:r>
        <w:t xml:space="preserve">, where </w:t>
      </w:r>
      <w:r>
        <w:rPr>
          <w:i/>
        </w:rPr>
        <w:t xml:space="preserve">d </w:t>
      </w:r>
      <w:r>
        <w:t>is the eucledian distance.</w:t>
      </w:r>
    </w:p>
    <w:p w14:paraId="201D8284" w14:textId="77777777" w:rsidR="00E7557C" w:rsidRDefault="00000000">
      <w:pPr>
        <w:spacing w:after="7" w:line="253" w:lineRule="auto"/>
        <w:ind w:left="-5" w:right="-15"/>
        <w:jc w:val="left"/>
      </w:pPr>
      <w:r>
        <w:t xml:space="preserve">The plot in Figure 12c shows the average values for each attribute divided by the clusters. In particular, it is possible to see that </w:t>
      </w:r>
      <w:r>
        <w:rPr>
          <w:i/>
        </w:rPr>
        <w:t xml:space="preserve">Cluster 0 </w:t>
      </w:r>
      <w:r>
        <w:t xml:space="preserve">contains the most frequent and spending customers, followed by </w:t>
      </w:r>
      <w:r>
        <w:rPr>
          <w:i/>
        </w:rPr>
        <w:t xml:space="preserve">Cluster 1 </w:t>
      </w:r>
      <w:r>
        <w:t xml:space="preserve">and </w:t>
      </w:r>
      <w:r>
        <w:rPr>
          <w:i/>
        </w:rPr>
        <w:t>Cluster 2</w:t>
      </w:r>
      <w:r>
        <w:t>.</w:t>
      </w:r>
    </w:p>
    <w:p w14:paraId="2724C970" w14:textId="77777777" w:rsidR="00E7557C" w:rsidRDefault="00000000">
      <w:pPr>
        <w:spacing w:after="0" w:line="259" w:lineRule="auto"/>
        <w:ind w:left="126" w:firstLine="0"/>
        <w:jc w:val="left"/>
      </w:pPr>
      <w:r>
        <w:rPr>
          <w:rFonts w:ascii="Calibri" w:eastAsia="Calibri" w:hAnsi="Calibri" w:cs="Calibri"/>
          <w:noProof/>
          <w:sz w:val="22"/>
        </w:rPr>
        <mc:AlternateContent>
          <mc:Choice Requires="wpg">
            <w:drawing>
              <wp:inline distT="0" distB="0" distL="0" distR="0" wp14:anchorId="16AB758B" wp14:editId="4AC91842">
                <wp:extent cx="5967490" cy="1423666"/>
                <wp:effectExtent l="0" t="0" r="0" b="0"/>
                <wp:docPr id="13823" name="Group 13823"/>
                <wp:cNvGraphicFramePr/>
                <a:graphic xmlns:a="http://schemas.openxmlformats.org/drawingml/2006/main">
                  <a:graphicData uri="http://schemas.microsoft.com/office/word/2010/wordprocessingGroup">
                    <wpg:wgp>
                      <wpg:cNvGrpSpPr/>
                      <wpg:grpSpPr>
                        <a:xfrm>
                          <a:off x="0" y="0"/>
                          <a:ext cx="5967490" cy="1423666"/>
                          <a:chOff x="0" y="0"/>
                          <a:chExt cx="5967490" cy="1423666"/>
                        </a:xfrm>
                      </wpg:grpSpPr>
                      <pic:pic xmlns:pic="http://schemas.openxmlformats.org/drawingml/2006/picture">
                        <pic:nvPicPr>
                          <pic:cNvPr id="859" name="Picture 859"/>
                          <pic:cNvPicPr/>
                        </pic:nvPicPr>
                        <pic:blipFill>
                          <a:blip r:embed="rId50"/>
                          <a:stretch>
                            <a:fillRect/>
                          </a:stretch>
                        </pic:blipFill>
                        <pic:spPr>
                          <a:xfrm>
                            <a:off x="0" y="69583"/>
                            <a:ext cx="1961059" cy="1307373"/>
                          </a:xfrm>
                          <a:prstGeom prst="rect">
                            <a:avLst/>
                          </a:prstGeom>
                        </pic:spPr>
                      </pic:pic>
                      <pic:pic xmlns:pic="http://schemas.openxmlformats.org/drawingml/2006/picture">
                        <pic:nvPicPr>
                          <pic:cNvPr id="862" name="Picture 862"/>
                          <pic:cNvPicPr/>
                        </pic:nvPicPr>
                        <pic:blipFill>
                          <a:blip r:embed="rId51"/>
                          <a:stretch>
                            <a:fillRect/>
                          </a:stretch>
                        </pic:blipFill>
                        <pic:spPr>
                          <a:xfrm>
                            <a:off x="2003222" y="22897"/>
                            <a:ext cx="1961077" cy="1400769"/>
                          </a:xfrm>
                          <a:prstGeom prst="rect">
                            <a:avLst/>
                          </a:prstGeom>
                        </pic:spPr>
                      </pic:pic>
                      <pic:pic xmlns:pic="http://schemas.openxmlformats.org/drawingml/2006/picture">
                        <pic:nvPicPr>
                          <pic:cNvPr id="865" name="Picture 865"/>
                          <pic:cNvPicPr/>
                        </pic:nvPicPr>
                        <pic:blipFill>
                          <a:blip r:embed="rId52"/>
                          <a:stretch>
                            <a:fillRect/>
                          </a:stretch>
                        </pic:blipFill>
                        <pic:spPr>
                          <a:xfrm>
                            <a:off x="4006431" y="0"/>
                            <a:ext cx="1961059" cy="1307373"/>
                          </a:xfrm>
                          <a:prstGeom prst="rect">
                            <a:avLst/>
                          </a:prstGeom>
                        </pic:spPr>
                      </pic:pic>
                    </wpg:wgp>
                  </a:graphicData>
                </a:graphic>
              </wp:inline>
            </w:drawing>
          </mc:Choice>
          <mc:Fallback xmlns:a="http://schemas.openxmlformats.org/drawingml/2006/main">
            <w:pict>
              <v:group id="Group 13823" style="width:469.881pt;height:112.1pt;mso-position-horizontal-relative:char;mso-position-vertical-relative:line" coordsize="59674,14236">
                <v:shape id="Picture 859" style="position:absolute;width:19610;height:13073;left:0;top:695;" filled="f">
                  <v:imagedata r:id="rId53"/>
                </v:shape>
                <v:shape id="Picture 862" style="position:absolute;width:19610;height:14007;left:20032;top:228;" filled="f">
                  <v:imagedata r:id="rId54"/>
                </v:shape>
                <v:shape id="Picture 865" style="position:absolute;width:19610;height:13073;left:40064;top:0;" filled="f">
                  <v:imagedata r:id="rId55"/>
                </v:shape>
              </v:group>
            </w:pict>
          </mc:Fallback>
        </mc:AlternateContent>
      </w:r>
    </w:p>
    <w:p w14:paraId="49508C1A" w14:textId="77777777" w:rsidR="00E7557C" w:rsidRDefault="00000000">
      <w:pPr>
        <w:spacing w:after="3" w:line="259" w:lineRule="auto"/>
        <w:ind w:left="0" w:right="928" w:firstLine="0"/>
        <w:jc w:val="right"/>
      </w:pPr>
      <w:r>
        <w:rPr>
          <w:sz w:val="18"/>
        </w:rPr>
        <w:t>(c) Average values</w:t>
      </w:r>
    </w:p>
    <w:p w14:paraId="321BA70D" w14:textId="77777777" w:rsidR="00E7557C" w:rsidRDefault="00000000">
      <w:pPr>
        <w:tabs>
          <w:tab w:val="center" w:pos="1671"/>
          <w:tab w:val="center" w:pos="4825"/>
          <w:tab w:val="center" w:pos="7980"/>
        </w:tabs>
        <w:spacing w:after="321" w:line="261" w:lineRule="auto"/>
        <w:ind w:left="0" w:firstLine="0"/>
        <w:jc w:val="left"/>
      </w:pPr>
      <w:r>
        <w:rPr>
          <w:rFonts w:ascii="Calibri" w:eastAsia="Calibri" w:hAnsi="Calibri" w:cs="Calibri"/>
          <w:sz w:val="22"/>
        </w:rPr>
        <w:tab/>
      </w:r>
      <w:r>
        <w:rPr>
          <w:sz w:val="18"/>
        </w:rPr>
        <w:t>(a) Clustering result</w:t>
      </w:r>
      <w:r>
        <w:rPr>
          <w:sz w:val="18"/>
        </w:rPr>
        <w:tab/>
        <w:t>(b) Similarity heatmap</w:t>
      </w:r>
      <w:r>
        <w:rPr>
          <w:sz w:val="18"/>
        </w:rPr>
        <w:tab/>
        <w:t>per cluster</w:t>
      </w:r>
    </w:p>
    <w:p w14:paraId="69E45CE3" w14:textId="77777777" w:rsidR="00E7557C" w:rsidRDefault="00000000">
      <w:pPr>
        <w:spacing w:after="240" w:line="265" w:lineRule="auto"/>
        <w:jc w:val="center"/>
      </w:pPr>
      <w:r>
        <w:t>Figure 12: K-Means</w:t>
      </w:r>
    </w:p>
    <w:p w14:paraId="78CC4F05" w14:textId="77777777" w:rsidR="00E7557C" w:rsidRDefault="00000000">
      <w:pPr>
        <w:pStyle w:val="Titolo2"/>
        <w:ind w:left="598" w:right="0" w:hanging="613"/>
      </w:pPr>
      <w:bookmarkStart w:id="10" w:name="_Toc17594"/>
      <w:r>
        <w:t>Hierarchical clustering</w:t>
      </w:r>
      <w:bookmarkEnd w:id="10"/>
    </w:p>
    <w:p w14:paraId="51007BDC" w14:textId="77777777" w:rsidR="00E7557C" w:rsidRDefault="00000000">
      <w:pPr>
        <w:spacing w:after="14"/>
        <w:ind w:left="-5"/>
      </w:pPr>
      <w:r>
        <w:t xml:space="preserve">We used different kinds of algorithm: </w:t>
      </w:r>
      <w:r>
        <w:rPr>
          <w:i/>
        </w:rPr>
        <w:t>Complete Link</w:t>
      </w:r>
      <w:r>
        <w:t xml:space="preserve">, </w:t>
      </w:r>
      <w:r>
        <w:rPr>
          <w:i/>
        </w:rPr>
        <w:t>Single Link</w:t>
      </w:r>
      <w:r>
        <w:t xml:space="preserve">, </w:t>
      </w:r>
      <w:r>
        <w:rPr>
          <w:i/>
        </w:rPr>
        <w:t xml:space="preserve">Ward Link </w:t>
      </w:r>
      <w:r>
        <w:t xml:space="preserve">and </w:t>
      </w:r>
      <w:r>
        <w:rPr>
          <w:i/>
        </w:rPr>
        <w:t>Average Link</w:t>
      </w:r>
      <w:r>
        <w:t xml:space="preserve">. By looking at the dendograms in Figure 13, if we cut the tree by selecting two or three clusters, we can see that </w:t>
      </w:r>
      <w:r>
        <w:rPr>
          <w:i/>
        </w:rPr>
        <w:t xml:space="preserve">Single Link </w:t>
      </w:r>
      <w:r>
        <w:t xml:space="preserve">and </w:t>
      </w:r>
      <w:r>
        <w:rPr>
          <w:i/>
        </w:rPr>
        <w:t xml:space="preserve">Average Link </w:t>
      </w:r>
      <w:r>
        <w:t xml:space="preserve">generate an unbalanced clustering, leaving the last merges between a large cluster and a small one, in a case even a singleton. The most balanced results are obtained with </w:t>
      </w:r>
      <w:r>
        <w:rPr>
          <w:i/>
        </w:rPr>
        <w:t xml:space="preserve">Ward Link </w:t>
      </w:r>
      <w:r>
        <w:t xml:space="preserve">and </w:t>
      </w:r>
      <w:r>
        <w:rPr>
          <w:i/>
        </w:rPr>
        <w:t>Complete Link</w:t>
      </w:r>
      <w:r>
        <w:t>.</w:t>
      </w:r>
    </w:p>
    <w:p w14:paraId="1A9C894E" w14:textId="77777777" w:rsidR="00E7557C" w:rsidRDefault="00000000">
      <w:pPr>
        <w:spacing w:after="149" w:line="259" w:lineRule="auto"/>
        <w:ind w:left="891" w:firstLine="0"/>
        <w:jc w:val="left"/>
      </w:pPr>
      <w:r>
        <w:rPr>
          <w:rFonts w:ascii="Calibri" w:eastAsia="Calibri" w:hAnsi="Calibri" w:cs="Calibri"/>
          <w:noProof/>
          <w:sz w:val="22"/>
        </w:rPr>
        <mc:AlternateContent>
          <mc:Choice Requires="wpg">
            <w:drawing>
              <wp:inline distT="0" distB="0" distL="0" distR="0" wp14:anchorId="1FB46FC0" wp14:editId="682FCF12">
                <wp:extent cx="4996819" cy="1301228"/>
                <wp:effectExtent l="0" t="0" r="0" b="0"/>
                <wp:docPr id="16955" name="Group 16955"/>
                <wp:cNvGraphicFramePr/>
                <a:graphic xmlns:a="http://schemas.openxmlformats.org/drawingml/2006/main">
                  <a:graphicData uri="http://schemas.microsoft.com/office/word/2010/wordprocessingGroup">
                    <wpg:wgp>
                      <wpg:cNvGrpSpPr/>
                      <wpg:grpSpPr>
                        <a:xfrm>
                          <a:off x="0" y="0"/>
                          <a:ext cx="4996819" cy="1301228"/>
                          <a:chOff x="0" y="0"/>
                          <a:chExt cx="4996819" cy="1301228"/>
                        </a:xfrm>
                      </wpg:grpSpPr>
                      <pic:pic xmlns:pic="http://schemas.openxmlformats.org/drawingml/2006/picture">
                        <pic:nvPicPr>
                          <pic:cNvPr id="892" name="Picture 892"/>
                          <pic:cNvPicPr/>
                        </pic:nvPicPr>
                        <pic:blipFill>
                          <a:blip r:embed="rId56"/>
                          <a:stretch>
                            <a:fillRect/>
                          </a:stretch>
                        </pic:blipFill>
                        <pic:spPr>
                          <a:xfrm>
                            <a:off x="0" y="0"/>
                            <a:ext cx="1951842" cy="1301228"/>
                          </a:xfrm>
                          <a:prstGeom prst="rect">
                            <a:avLst/>
                          </a:prstGeom>
                        </pic:spPr>
                      </pic:pic>
                      <pic:pic xmlns:pic="http://schemas.openxmlformats.org/drawingml/2006/picture">
                        <pic:nvPicPr>
                          <pic:cNvPr id="896" name="Picture 896"/>
                          <pic:cNvPicPr/>
                        </pic:nvPicPr>
                        <pic:blipFill>
                          <a:blip r:embed="rId57"/>
                          <a:stretch>
                            <a:fillRect/>
                          </a:stretch>
                        </pic:blipFill>
                        <pic:spPr>
                          <a:xfrm>
                            <a:off x="3044977" y="0"/>
                            <a:ext cx="1951842" cy="1301228"/>
                          </a:xfrm>
                          <a:prstGeom prst="rect">
                            <a:avLst/>
                          </a:prstGeom>
                        </pic:spPr>
                      </pic:pic>
                    </wpg:wgp>
                  </a:graphicData>
                </a:graphic>
              </wp:inline>
            </w:drawing>
          </mc:Choice>
          <mc:Fallback xmlns:a="http://schemas.openxmlformats.org/drawingml/2006/main">
            <w:pict>
              <v:group id="Group 16955" style="width:393.45pt;height:102.459pt;mso-position-horizontal-relative:char;mso-position-vertical-relative:line" coordsize="49968,13012">
                <v:shape id="Picture 892" style="position:absolute;width:19518;height:13012;left:0;top:0;" filled="f">
                  <v:imagedata r:id="rId58"/>
                </v:shape>
                <v:shape id="Picture 896" style="position:absolute;width:19518;height:13012;left:30449;top:0;" filled="f">
                  <v:imagedata r:id="rId59"/>
                </v:shape>
              </v:group>
            </w:pict>
          </mc:Fallback>
        </mc:AlternateContent>
      </w:r>
    </w:p>
    <w:p w14:paraId="024C3BC6" w14:textId="77777777" w:rsidR="00E7557C" w:rsidRDefault="00000000">
      <w:pPr>
        <w:tabs>
          <w:tab w:val="center" w:pos="2418"/>
          <w:tab w:val="center" w:pos="7213"/>
        </w:tabs>
        <w:spacing w:after="0" w:line="259" w:lineRule="auto"/>
        <w:ind w:left="0" w:firstLine="0"/>
        <w:jc w:val="left"/>
      </w:pPr>
      <w:r>
        <w:rPr>
          <w:rFonts w:ascii="Calibri" w:eastAsia="Calibri" w:hAnsi="Calibri" w:cs="Calibri"/>
          <w:sz w:val="22"/>
        </w:rPr>
        <w:tab/>
      </w:r>
      <w:r>
        <w:rPr>
          <w:sz w:val="18"/>
        </w:rPr>
        <w:t xml:space="preserve">(a) </w:t>
      </w:r>
      <w:r>
        <w:rPr>
          <w:i/>
          <w:sz w:val="18"/>
        </w:rPr>
        <w:t>Complete Link</w:t>
      </w:r>
      <w:r>
        <w:rPr>
          <w:i/>
          <w:sz w:val="18"/>
        </w:rPr>
        <w:tab/>
      </w:r>
      <w:r>
        <w:rPr>
          <w:sz w:val="18"/>
        </w:rPr>
        <w:t xml:space="preserve">(b) </w:t>
      </w:r>
      <w:r>
        <w:rPr>
          <w:i/>
          <w:sz w:val="18"/>
        </w:rPr>
        <w:t>Single Link</w:t>
      </w:r>
    </w:p>
    <w:p w14:paraId="419DC484" w14:textId="77777777" w:rsidR="00E7557C" w:rsidRDefault="00000000">
      <w:pPr>
        <w:spacing w:after="149" w:line="259" w:lineRule="auto"/>
        <w:ind w:left="891" w:firstLine="0"/>
        <w:jc w:val="left"/>
      </w:pPr>
      <w:r>
        <w:rPr>
          <w:rFonts w:ascii="Calibri" w:eastAsia="Calibri" w:hAnsi="Calibri" w:cs="Calibri"/>
          <w:noProof/>
          <w:sz w:val="22"/>
        </w:rPr>
        <mc:AlternateContent>
          <mc:Choice Requires="wpg">
            <w:drawing>
              <wp:inline distT="0" distB="0" distL="0" distR="0" wp14:anchorId="0D27D9D5" wp14:editId="4CDC7042">
                <wp:extent cx="4996819" cy="1301228"/>
                <wp:effectExtent l="0" t="0" r="0" b="0"/>
                <wp:docPr id="16958" name="Group 16958"/>
                <wp:cNvGraphicFramePr/>
                <a:graphic xmlns:a="http://schemas.openxmlformats.org/drawingml/2006/main">
                  <a:graphicData uri="http://schemas.microsoft.com/office/word/2010/wordprocessingGroup">
                    <wpg:wgp>
                      <wpg:cNvGrpSpPr/>
                      <wpg:grpSpPr>
                        <a:xfrm>
                          <a:off x="0" y="0"/>
                          <a:ext cx="4996819" cy="1301228"/>
                          <a:chOff x="0" y="0"/>
                          <a:chExt cx="4996819" cy="1301228"/>
                        </a:xfrm>
                      </wpg:grpSpPr>
                      <pic:pic xmlns:pic="http://schemas.openxmlformats.org/drawingml/2006/picture">
                        <pic:nvPicPr>
                          <pic:cNvPr id="900" name="Picture 900"/>
                          <pic:cNvPicPr/>
                        </pic:nvPicPr>
                        <pic:blipFill>
                          <a:blip r:embed="rId60"/>
                          <a:stretch>
                            <a:fillRect/>
                          </a:stretch>
                        </pic:blipFill>
                        <pic:spPr>
                          <a:xfrm>
                            <a:off x="0" y="0"/>
                            <a:ext cx="1951842" cy="1301228"/>
                          </a:xfrm>
                          <a:prstGeom prst="rect">
                            <a:avLst/>
                          </a:prstGeom>
                        </pic:spPr>
                      </pic:pic>
                      <pic:pic xmlns:pic="http://schemas.openxmlformats.org/drawingml/2006/picture">
                        <pic:nvPicPr>
                          <pic:cNvPr id="904" name="Picture 904"/>
                          <pic:cNvPicPr/>
                        </pic:nvPicPr>
                        <pic:blipFill>
                          <a:blip r:embed="rId61"/>
                          <a:stretch>
                            <a:fillRect/>
                          </a:stretch>
                        </pic:blipFill>
                        <pic:spPr>
                          <a:xfrm>
                            <a:off x="3044977" y="0"/>
                            <a:ext cx="1951842" cy="1301228"/>
                          </a:xfrm>
                          <a:prstGeom prst="rect">
                            <a:avLst/>
                          </a:prstGeom>
                        </pic:spPr>
                      </pic:pic>
                    </wpg:wgp>
                  </a:graphicData>
                </a:graphic>
              </wp:inline>
            </w:drawing>
          </mc:Choice>
          <mc:Fallback xmlns:a="http://schemas.openxmlformats.org/drawingml/2006/main">
            <w:pict>
              <v:group id="Group 16958" style="width:393.45pt;height:102.459pt;mso-position-horizontal-relative:char;mso-position-vertical-relative:line" coordsize="49968,13012">
                <v:shape id="Picture 900" style="position:absolute;width:19518;height:13012;left:0;top:0;" filled="f">
                  <v:imagedata r:id="rId62"/>
                </v:shape>
                <v:shape id="Picture 904" style="position:absolute;width:19518;height:13012;left:30449;top:0;" filled="f">
                  <v:imagedata r:id="rId63"/>
                </v:shape>
              </v:group>
            </w:pict>
          </mc:Fallback>
        </mc:AlternateContent>
      </w:r>
    </w:p>
    <w:p w14:paraId="5C88CE86" w14:textId="77777777" w:rsidR="00E7557C" w:rsidRDefault="00000000">
      <w:pPr>
        <w:tabs>
          <w:tab w:val="center" w:pos="2418"/>
          <w:tab w:val="center" w:pos="7213"/>
        </w:tabs>
        <w:spacing w:after="212" w:line="259" w:lineRule="auto"/>
        <w:ind w:left="0" w:firstLine="0"/>
        <w:jc w:val="left"/>
      </w:pPr>
      <w:r>
        <w:rPr>
          <w:rFonts w:ascii="Calibri" w:eastAsia="Calibri" w:hAnsi="Calibri" w:cs="Calibri"/>
          <w:sz w:val="22"/>
        </w:rPr>
        <w:tab/>
      </w:r>
      <w:r>
        <w:rPr>
          <w:sz w:val="18"/>
        </w:rPr>
        <w:t xml:space="preserve">(c) </w:t>
      </w:r>
      <w:r>
        <w:rPr>
          <w:i/>
          <w:sz w:val="18"/>
        </w:rPr>
        <w:t>Ward Link</w:t>
      </w:r>
      <w:r>
        <w:rPr>
          <w:i/>
          <w:sz w:val="18"/>
        </w:rPr>
        <w:tab/>
      </w:r>
      <w:r>
        <w:rPr>
          <w:sz w:val="18"/>
        </w:rPr>
        <w:t xml:space="preserve">(d) </w:t>
      </w:r>
      <w:r>
        <w:rPr>
          <w:i/>
          <w:sz w:val="18"/>
        </w:rPr>
        <w:t>Average Link</w:t>
      </w:r>
    </w:p>
    <w:p w14:paraId="0767E1F8" w14:textId="77777777" w:rsidR="00E7557C" w:rsidRDefault="00000000">
      <w:pPr>
        <w:spacing w:after="240" w:line="265" w:lineRule="auto"/>
        <w:jc w:val="center"/>
      </w:pPr>
      <w:r>
        <w:t>Figure 13: Dendograms</w:t>
      </w:r>
    </w:p>
    <w:p w14:paraId="3754A12A" w14:textId="77777777" w:rsidR="00E7557C" w:rsidRDefault="00000000">
      <w:pPr>
        <w:pStyle w:val="Titolo2"/>
        <w:ind w:left="598" w:right="0" w:hanging="613"/>
      </w:pPr>
      <w:bookmarkStart w:id="11" w:name="_Toc17595"/>
      <w:r>
        <w:lastRenderedPageBreak/>
        <w:t>DBSCAN</w:t>
      </w:r>
      <w:bookmarkEnd w:id="11"/>
    </w:p>
    <w:p w14:paraId="44B79955" w14:textId="77777777" w:rsidR="00E7557C" w:rsidRDefault="00000000">
      <w:pPr>
        <w:spacing w:after="19"/>
        <w:ind w:left="-5"/>
      </w:pPr>
      <w:r>
        <w:t xml:space="preserve">We explored different combinations of </w:t>
      </w:r>
      <w:r>
        <w:rPr>
          <w:i/>
        </w:rPr>
        <w:t xml:space="preserve">eps </w:t>
      </w:r>
      <w:r>
        <w:t xml:space="preserve">for a given </w:t>
      </w:r>
      <w:r>
        <w:rPr>
          <w:i/>
        </w:rPr>
        <w:t>MinPts</w:t>
      </w:r>
      <w:r>
        <w:t xml:space="preserve">; to choose </w:t>
      </w:r>
      <w:r>
        <w:rPr>
          <w:i/>
        </w:rPr>
        <w:t xml:space="preserve">eps </w:t>
      </w:r>
      <w:r>
        <w:t xml:space="preserve">we checked the </w:t>
      </w:r>
      <w:r>
        <w:rPr>
          <w:i/>
        </w:rPr>
        <w:t xml:space="preserve">KNN </w:t>
      </w:r>
      <w:r>
        <w:t xml:space="preserve">distance, with </w:t>
      </w:r>
      <w:r>
        <w:rPr>
          <w:i/>
        </w:rPr>
        <w:t xml:space="preserve">K </w:t>
      </w:r>
      <w:r>
        <w:t xml:space="preserve">equal to </w:t>
      </w:r>
      <w:r>
        <w:rPr>
          <w:i/>
        </w:rPr>
        <w:t>MinPts</w:t>
      </w:r>
      <w:r>
        <w:t>.</w:t>
      </w:r>
    </w:p>
    <w:p w14:paraId="528219E2" w14:textId="77777777" w:rsidR="00E7557C" w:rsidRDefault="00000000">
      <w:pPr>
        <w:spacing w:after="9"/>
        <w:ind w:left="-5"/>
      </w:pPr>
      <w:r>
        <w:t xml:space="preserve">If </w:t>
      </w:r>
      <w:r>
        <w:rPr>
          <w:i/>
        </w:rPr>
        <w:t xml:space="preserve">MinPts </w:t>
      </w:r>
      <w:r>
        <w:t xml:space="preserve">is 20, the optimal </w:t>
      </w:r>
      <w:r>
        <w:rPr>
          <w:i/>
        </w:rPr>
        <w:t xml:space="preserve">eps </w:t>
      </w:r>
      <w:r>
        <w:t>is around 0</w:t>
      </w:r>
      <w:r>
        <w:rPr>
          <w:i/>
        </w:rPr>
        <w:t>.</w:t>
      </w:r>
      <w:r>
        <w:t xml:space="preserve">25; in this case, the algorithm found a large dense area surrounded by noisy points, as is showed in Figure 14a. By increasing </w:t>
      </w:r>
      <w:r>
        <w:rPr>
          <w:i/>
        </w:rPr>
        <w:t xml:space="preserve">eps </w:t>
      </w:r>
      <w:r>
        <w:t>to 0</w:t>
      </w:r>
      <w:r>
        <w:rPr>
          <w:i/>
        </w:rPr>
        <w:t>.</w:t>
      </w:r>
      <w:r>
        <w:t>3 the results are the same, if instead we use the value of 0</w:t>
      </w:r>
      <w:r>
        <w:rPr>
          <w:i/>
        </w:rPr>
        <w:t>.</w:t>
      </w:r>
      <w:r>
        <w:t>2, the algorithm finds more clusters of negligible dimension.</w:t>
      </w:r>
    </w:p>
    <w:p w14:paraId="6427E24B" w14:textId="77777777" w:rsidR="00E7557C" w:rsidRDefault="00000000">
      <w:pPr>
        <w:spacing w:after="149" w:line="259" w:lineRule="auto"/>
        <w:ind w:left="891" w:firstLine="0"/>
        <w:jc w:val="left"/>
      </w:pPr>
      <w:r>
        <w:rPr>
          <w:rFonts w:ascii="Calibri" w:eastAsia="Calibri" w:hAnsi="Calibri" w:cs="Calibri"/>
          <w:noProof/>
          <w:sz w:val="22"/>
        </w:rPr>
        <mc:AlternateContent>
          <mc:Choice Requires="wpg">
            <w:drawing>
              <wp:inline distT="0" distB="0" distL="0" distR="0" wp14:anchorId="3FCB7070" wp14:editId="7AA55811">
                <wp:extent cx="4996819" cy="1301228"/>
                <wp:effectExtent l="0" t="0" r="0" b="0"/>
                <wp:docPr id="16961" name="Group 16961"/>
                <wp:cNvGraphicFramePr/>
                <a:graphic xmlns:a="http://schemas.openxmlformats.org/drawingml/2006/main">
                  <a:graphicData uri="http://schemas.microsoft.com/office/word/2010/wordprocessingGroup">
                    <wpg:wgp>
                      <wpg:cNvGrpSpPr/>
                      <wpg:grpSpPr>
                        <a:xfrm>
                          <a:off x="0" y="0"/>
                          <a:ext cx="4996819" cy="1301228"/>
                          <a:chOff x="0" y="0"/>
                          <a:chExt cx="4996819" cy="1301228"/>
                        </a:xfrm>
                      </wpg:grpSpPr>
                      <pic:pic xmlns:pic="http://schemas.openxmlformats.org/drawingml/2006/picture">
                        <pic:nvPicPr>
                          <pic:cNvPr id="967" name="Picture 967"/>
                          <pic:cNvPicPr/>
                        </pic:nvPicPr>
                        <pic:blipFill>
                          <a:blip r:embed="rId64"/>
                          <a:stretch>
                            <a:fillRect/>
                          </a:stretch>
                        </pic:blipFill>
                        <pic:spPr>
                          <a:xfrm>
                            <a:off x="0" y="0"/>
                            <a:ext cx="1951842" cy="1301228"/>
                          </a:xfrm>
                          <a:prstGeom prst="rect">
                            <a:avLst/>
                          </a:prstGeom>
                        </pic:spPr>
                      </pic:pic>
                      <pic:pic xmlns:pic="http://schemas.openxmlformats.org/drawingml/2006/picture">
                        <pic:nvPicPr>
                          <pic:cNvPr id="974" name="Picture 974"/>
                          <pic:cNvPicPr/>
                        </pic:nvPicPr>
                        <pic:blipFill>
                          <a:blip r:embed="rId65"/>
                          <a:stretch>
                            <a:fillRect/>
                          </a:stretch>
                        </pic:blipFill>
                        <pic:spPr>
                          <a:xfrm>
                            <a:off x="3044977" y="0"/>
                            <a:ext cx="1951842" cy="1301228"/>
                          </a:xfrm>
                          <a:prstGeom prst="rect">
                            <a:avLst/>
                          </a:prstGeom>
                        </pic:spPr>
                      </pic:pic>
                    </wpg:wgp>
                  </a:graphicData>
                </a:graphic>
              </wp:inline>
            </w:drawing>
          </mc:Choice>
          <mc:Fallback xmlns:a="http://schemas.openxmlformats.org/drawingml/2006/main">
            <w:pict>
              <v:group id="Group 16961" style="width:393.45pt;height:102.459pt;mso-position-horizontal-relative:char;mso-position-vertical-relative:line" coordsize="49968,13012">
                <v:shape id="Picture 967" style="position:absolute;width:19518;height:13012;left:0;top:0;" filled="f">
                  <v:imagedata r:id="rId66"/>
                </v:shape>
                <v:shape id="Picture 974" style="position:absolute;width:19518;height:13012;left:30449;top:0;" filled="f">
                  <v:imagedata r:id="rId67"/>
                </v:shape>
              </v:group>
            </w:pict>
          </mc:Fallback>
        </mc:AlternateContent>
      </w:r>
    </w:p>
    <w:p w14:paraId="6921465D" w14:textId="77777777" w:rsidR="00E7557C" w:rsidRDefault="00000000">
      <w:pPr>
        <w:tabs>
          <w:tab w:val="center" w:pos="2428"/>
          <w:tab w:val="center" w:pos="7223"/>
        </w:tabs>
        <w:spacing w:after="202" w:line="271" w:lineRule="auto"/>
        <w:ind w:left="0" w:firstLine="0"/>
        <w:jc w:val="left"/>
      </w:pPr>
      <w:r>
        <w:rPr>
          <w:rFonts w:ascii="Calibri" w:eastAsia="Calibri" w:hAnsi="Calibri" w:cs="Calibri"/>
          <w:sz w:val="22"/>
        </w:rPr>
        <w:tab/>
      </w:r>
      <w:r>
        <w:rPr>
          <w:sz w:val="18"/>
        </w:rPr>
        <w:t xml:space="preserve">(a) </w:t>
      </w:r>
      <w:r>
        <w:rPr>
          <w:i/>
          <w:sz w:val="18"/>
        </w:rPr>
        <w:t>eps</w:t>
      </w:r>
      <w:r>
        <w:rPr>
          <w:sz w:val="18"/>
        </w:rPr>
        <w:t>= 0</w:t>
      </w:r>
      <w:r>
        <w:rPr>
          <w:i/>
          <w:sz w:val="18"/>
        </w:rPr>
        <w:t>.</w:t>
      </w:r>
      <w:r>
        <w:rPr>
          <w:sz w:val="18"/>
        </w:rPr>
        <w:t>25</w:t>
      </w:r>
      <w:r>
        <w:rPr>
          <w:sz w:val="18"/>
        </w:rPr>
        <w:tab/>
        <w:t xml:space="preserve">(b) </w:t>
      </w:r>
      <w:r>
        <w:rPr>
          <w:i/>
          <w:sz w:val="18"/>
        </w:rPr>
        <w:t>eps</w:t>
      </w:r>
      <w:r>
        <w:rPr>
          <w:sz w:val="18"/>
        </w:rPr>
        <w:t>= 0</w:t>
      </w:r>
      <w:r>
        <w:rPr>
          <w:i/>
          <w:sz w:val="18"/>
        </w:rPr>
        <w:t>.</w:t>
      </w:r>
      <w:r>
        <w:rPr>
          <w:sz w:val="18"/>
        </w:rPr>
        <w:t>2</w:t>
      </w:r>
    </w:p>
    <w:p w14:paraId="3C9545F0" w14:textId="77777777" w:rsidR="00E7557C" w:rsidRDefault="00000000">
      <w:pPr>
        <w:spacing w:after="480" w:line="265" w:lineRule="auto"/>
        <w:jc w:val="center"/>
      </w:pPr>
      <w:r>
        <w:t>Figure 14: Results of DBSCAN</w:t>
      </w:r>
    </w:p>
    <w:p w14:paraId="45A8CE18" w14:textId="77777777" w:rsidR="00E7557C" w:rsidRDefault="00000000">
      <w:pPr>
        <w:pStyle w:val="Titolo2"/>
        <w:ind w:left="598" w:right="0" w:hanging="613"/>
      </w:pPr>
      <w:bookmarkStart w:id="12" w:name="_Toc17596"/>
      <w:r>
        <w:t>Other clustering</w:t>
      </w:r>
      <w:bookmarkEnd w:id="12"/>
    </w:p>
    <w:p w14:paraId="77F75A9D" w14:textId="77777777" w:rsidR="00E7557C" w:rsidRDefault="00000000">
      <w:pPr>
        <w:spacing w:after="19"/>
        <w:ind w:left="-5"/>
      </w:pPr>
      <w:r>
        <w:t xml:space="preserve">Together with the previous algorithms, we also tried to run </w:t>
      </w:r>
      <w:r>
        <w:rPr>
          <w:i/>
        </w:rPr>
        <w:t xml:space="preserve">Fuzzy C-Means </w:t>
      </w:r>
      <w:r>
        <w:t xml:space="preserve">and </w:t>
      </w:r>
      <w:r>
        <w:rPr>
          <w:i/>
        </w:rPr>
        <w:t>Birch</w:t>
      </w:r>
      <w:r>
        <w:t xml:space="preserve">. They both generates a good partitioning, in particular </w:t>
      </w:r>
      <w:r>
        <w:rPr>
          <w:i/>
        </w:rPr>
        <w:t xml:space="preserve">Fuzzy C-Means </w:t>
      </w:r>
      <w:r>
        <w:t xml:space="preserve">result’s resemble the </w:t>
      </w:r>
      <w:r>
        <w:rPr>
          <w:i/>
        </w:rPr>
        <w:t xml:space="preserve">K-Means </w:t>
      </w:r>
      <w:r>
        <w:t xml:space="preserve">clustering. However the silhouette score is </w:t>
      </w:r>
      <w:r>
        <w:rPr>
          <w:i/>
        </w:rPr>
        <w:t>0.38</w:t>
      </w:r>
      <w:r>
        <w:t xml:space="preserve">, slightly lower than </w:t>
      </w:r>
      <w:r>
        <w:rPr>
          <w:i/>
        </w:rPr>
        <w:t>K-Means</w:t>
      </w:r>
      <w:r>
        <w:t>.</w:t>
      </w:r>
    </w:p>
    <w:p w14:paraId="675C2874" w14:textId="77777777" w:rsidR="00E7557C" w:rsidRDefault="00000000">
      <w:pPr>
        <w:spacing w:after="149" w:line="259" w:lineRule="auto"/>
        <w:ind w:left="1405" w:firstLine="0"/>
        <w:jc w:val="left"/>
      </w:pPr>
      <w:r>
        <w:rPr>
          <w:rFonts w:ascii="Calibri" w:eastAsia="Calibri" w:hAnsi="Calibri" w:cs="Calibri"/>
          <w:noProof/>
          <w:sz w:val="22"/>
        </w:rPr>
        <mc:AlternateContent>
          <mc:Choice Requires="wpg">
            <w:drawing>
              <wp:inline distT="0" distB="0" distL="0" distR="0" wp14:anchorId="34308D25" wp14:editId="45A39FC7">
                <wp:extent cx="4344137" cy="1274674"/>
                <wp:effectExtent l="0" t="0" r="0" b="0"/>
                <wp:docPr id="16964" name="Group 16964"/>
                <wp:cNvGraphicFramePr/>
                <a:graphic xmlns:a="http://schemas.openxmlformats.org/drawingml/2006/main">
                  <a:graphicData uri="http://schemas.microsoft.com/office/word/2010/wordprocessingGroup">
                    <wpg:wgp>
                      <wpg:cNvGrpSpPr/>
                      <wpg:grpSpPr>
                        <a:xfrm>
                          <a:off x="0" y="0"/>
                          <a:ext cx="4344137" cy="1274674"/>
                          <a:chOff x="0" y="0"/>
                          <a:chExt cx="4344137" cy="1274674"/>
                        </a:xfrm>
                      </wpg:grpSpPr>
                      <pic:pic xmlns:pic="http://schemas.openxmlformats.org/drawingml/2006/picture">
                        <pic:nvPicPr>
                          <pic:cNvPr id="998" name="Picture 998"/>
                          <pic:cNvPicPr/>
                        </pic:nvPicPr>
                        <pic:blipFill>
                          <a:blip r:embed="rId68"/>
                          <a:stretch>
                            <a:fillRect/>
                          </a:stretch>
                        </pic:blipFill>
                        <pic:spPr>
                          <a:xfrm>
                            <a:off x="0" y="0"/>
                            <a:ext cx="1912011" cy="1274674"/>
                          </a:xfrm>
                          <a:prstGeom prst="rect">
                            <a:avLst/>
                          </a:prstGeom>
                        </pic:spPr>
                      </pic:pic>
                      <pic:pic xmlns:pic="http://schemas.openxmlformats.org/drawingml/2006/picture">
                        <pic:nvPicPr>
                          <pic:cNvPr id="1001" name="Picture 1001"/>
                          <pic:cNvPicPr/>
                        </pic:nvPicPr>
                        <pic:blipFill>
                          <a:blip r:embed="rId69"/>
                          <a:stretch>
                            <a:fillRect/>
                          </a:stretch>
                        </pic:blipFill>
                        <pic:spPr>
                          <a:xfrm>
                            <a:off x="2432126" y="0"/>
                            <a:ext cx="1912010" cy="1274674"/>
                          </a:xfrm>
                          <a:prstGeom prst="rect">
                            <a:avLst/>
                          </a:prstGeom>
                        </pic:spPr>
                      </pic:pic>
                    </wpg:wgp>
                  </a:graphicData>
                </a:graphic>
              </wp:inline>
            </w:drawing>
          </mc:Choice>
          <mc:Fallback xmlns:a="http://schemas.openxmlformats.org/drawingml/2006/main">
            <w:pict>
              <v:group id="Group 16964" style="width:342.058pt;height:100.368pt;mso-position-horizontal-relative:char;mso-position-vertical-relative:line" coordsize="43441,12746">
                <v:shape id="Picture 998" style="position:absolute;width:19120;height:12746;left:0;top:0;" filled="f">
                  <v:imagedata r:id="rId70"/>
                </v:shape>
                <v:shape id="Picture 1001" style="position:absolute;width:19120;height:12746;left:24321;top:0;" filled="f">
                  <v:imagedata r:id="rId71"/>
                </v:shape>
              </v:group>
            </w:pict>
          </mc:Fallback>
        </mc:AlternateContent>
      </w:r>
    </w:p>
    <w:p w14:paraId="5588C7E0" w14:textId="77777777" w:rsidR="00E7557C" w:rsidRDefault="00000000">
      <w:pPr>
        <w:tabs>
          <w:tab w:val="center" w:pos="2910"/>
          <w:tab w:val="center" w:pos="6740"/>
        </w:tabs>
        <w:spacing w:after="228" w:line="271" w:lineRule="auto"/>
        <w:ind w:left="0" w:firstLine="0"/>
        <w:jc w:val="left"/>
      </w:pPr>
      <w:r>
        <w:rPr>
          <w:rFonts w:ascii="Calibri" w:eastAsia="Calibri" w:hAnsi="Calibri" w:cs="Calibri"/>
          <w:sz w:val="22"/>
        </w:rPr>
        <w:tab/>
      </w:r>
      <w:r>
        <w:rPr>
          <w:sz w:val="18"/>
        </w:rPr>
        <w:t>(a) SSE</w:t>
      </w:r>
      <w:r>
        <w:rPr>
          <w:sz w:val="18"/>
        </w:rPr>
        <w:tab/>
        <w:t>(b) Average silhouette</w:t>
      </w:r>
    </w:p>
    <w:p w14:paraId="7B68BF21" w14:textId="77777777" w:rsidR="00E7557C" w:rsidRDefault="00000000">
      <w:pPr>
        <w:spacing w:after="740" w:line="265" w:lineRule="auto"/>
        <w:jc w:val="center"/>
      </w:pPr>
      <w:r>
        <w:t xml:space="preserve">Figure 15: </w:t>
      </w:r>
      <w:r>
        <w:rPr>
          <w:i/>
        </w:rPr>
        <w:t xml:space="preserve">Fuzzy C-Means </w:t>
      </w:r>
      <w:r>
        <w:t>results</w:t>
      </w:r>
    </w:p>
    <w:p w14:paraId="7C793E42" w14:textId="77777777" w:rsidR="00E7557C" w:rsidRDefault="00000000">
      <w:pPr>
        <w:spacing w:after="915"/>
        <w:ind w:left="-5" w:right="241"/>
      </w:pPr>
      <w:r>
        <w:rPr>
          <w:noProof/>
        </w:rPr>
        <w:drawing>
          <wp:anchor distT="0" distB="0" distL="114300" distR="114300" simplePos="0" relativeHeight="251661312" behindDoc="0" locked="0" layoutInCell="1" allowOverlap="0" wp14:anchorId="31357F3E" wp14:editId="6C5F4137">
            <wp:simplePos x="0" y="0"/>
            <wp:positionH relativeFrom="column">
              <wp:posOffset>4136443</wp:posOffset>
            </wp:positionH>
            <wp:positionV relativeFrom="paragraph">
              <wp:posOffset>-196644</wp:posOffset>
            </wp:positionV>
            <wp:extent cx="1838493" cy="1225662"/>
            <wp:effectExtent l="0" t="0" r="0" b="0"/>
            <wp:wrapSquare wrapText="bothSides"/>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72"/>
                    <a:stretch>
                      <a:fillRect/>
                    </a:stretch>
                  </pic:blipFill>
                  <pic:spPr>
                    <a:xfrm>
                      <a:off x="0" y="0"/>
                      <a:ext cx="1838493" cy="1225662"/>
                    </a:xfrm>
                    <a:prstGeom prst="rect">
                      <a:avLst/>
                    </a:prstGeom>
                  </pic:spPr>
                </pic:pic>
              </a:graphicData>
            </a:graphic>
          </wp:anchor>
        </w:drawing>
      </w:r>
      <w:r>
        <w:t xml:space="preserve">For what concerns </w:t>
      </w:r>
      <w:r>
        <w:rPr>
          <w:i/>
        </w:rPr>
        <w:t xml:space="preserve">Birch </w:t>
      </w:r>
      <w:r>
        <w:t xml:space="preserve">result’s, we have that, even in this case, the algorithm is able to partition the customers into three categories but it generates unbalanced classes. In fact the clusters’ cardinalities are </w:t>
      </w:r>
      <w:r>
        <w:rPr>
          <w:i/>
        </w:rPr>
        <w:t>188</w:t>
      </w:r>
      <w:r>
        <w:t xml:space="preserve">, </w:t>
      </w:r>
      <w:r>
        <w:rPr>
          <w:i/>
        </w:rPr>
        <w:t xml:space="preserve">1315 </w:t>
      </w:r>
      <w:r>
        <w:t xml:space="preserve">and </w:t>
      </w:r>
      <w:r>
        <w:rPr>
          <w:i/>
        </w:rPr>
        <w:t>2703</w:t>
      </w:r>
      <w:r>
        <w:t>.</w:t>
      </w:r>
    </w:p>
    <w:p w14:paraId="5256721F" w14:textId="77777777" w:rsidR="00E7557C" w:rsidRDefault="00000000">
      <w:pPr>
        <w:spacing w:after="44" w:line="259" w:lineRule="auto"/>
        <w:ind w:right="654"/>
        <w:jc w:val="right"/>
      </w:pPr>
      <w:r>
        <w:t xml:space="preserve">Figure 16: </w:t>
      </w:r>
      <w:r>
        <w:rPr>
          <w:i/>
        </w:rPr>
        <w:t xml:space="preserve">Birch </w:t>
      </w:r>
      <w:r>
        <w:t>results</w:t>
      </w:r>
    </w:p>
    <w:p w14:paraId="5964EABF" w14:textId="77777777" w:rsidR="00E7557C" w:rsidRDefault="00000000">
      <w:pPr>
        <w:pStyle w:val="Titolo2"/>
        <w:ind w:left="598" w:right="0" w:hanging="613"/>
      </w:pPr>
      <w:bookmarkStart w:id="13" w:name="_Toc17597"/>
      <w:r>
        <w:lastRenderedPageBreak/>
        <w:t>Conclusions</w:t>
      </w:r>
      <w:bookmarkEnd w:id="13"/>
    </w:p>
    <w:p w14:paraId="0F8E9946" w14:textId="77777777" w:rsidR="00E7557C" w:rsidRDefault="00000000">
      <w:pPr>
        <w:spacing w:after="234"/>
        <w:ind w:left="-5"/>
      </w:pPr>
      <w:r>
        <w:t xml:space="preserve">In conclusion, we opted for the </w:t>
      </w:r>
      <w:r>
        <w:rPr>
          <w:i/>
        </w:rPr>
        <w:t xml:space="preserve">K-Means </w:t>
      </w:r>
      <w:r>
        <w:t>clustering to characterize the customers. As is shown in Figure 17, the algorithm is able to identify three class of customers corresponding to the low, medium and high spending customers.</w:t>
      </w:r>
    </w:p>
    <w:p w14:paraId="6C9ADDE1" w14:textId="77777777" w:rsidR="00E7557C" w:rsidRDefault="00000000">
      <w:pPr>
        <w:spacing w:after="228" w:line="259" w:lineRule="auto"/>
        <w:ind w:left="1206" w:firstLine="0"/>
        <w:jc w:val="left"/>
      </w:pPr>
      <w:r>
        <w:rPr>
          <w:noProof/>
        </w:rPr>
        <w:drawing>
          <wp:inline distT="0" distB="0" distL="0" distR="0" wp14:anchorId="1D55D710" wp14:editId="012852DD">
            <wp:extent cx="4596196" cy="4171338"/>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73"/>
                    <a:stretch>
                      <a:fillRect/>
                    </a:stretch>
                  </pic:blipFill>
                  <pic:spPr>
                    <a:xfrm>
                      <a:off x="0" y="0"/>
                      <a:ext cx="4596196" cy="4171338"/>
                    </a:xfrm>
                    <a:prstGeom prst="rect">
                      <a:avLst/>
                    </a:prstGeom>
                  </pic:spPr>
                </pic:pic>
              </a:graphicData>
            </a:graphic>
          </wp:inline>
        </w:drawing>
      </w:r>
    </w:p>
    <w:p w14:paraId="0C3EFD93" w14:textId="77777777" w:rsidR="00E7557C" w:rsidRDefault="00000000">
      <w:pPr>
        <w:spacing w:after="240" w:line="265" w:lineRule="auto"/>
        <w:jc w:val="center"/>
      </w:pPr>
      <w:r>
        <w:t>Figure 17: K-Means results</w:t>
      </w:r>
    </w:p>
    <w:p w14:paraId="67929531" w14:textId="77777777" w:rsidR="00E7557C" w:rsidRDefault="00000000">
      <w:pPr>
        <w:pStyle w:val="Titolo1"/>
        <w:ind w:left="469" w:hanging="484"/>
      </w:pPr>
      <w:bookmarkStart w:id="14" w:name="_Toc17598"/>
      <w:r>
        <w:t>Predictive Analysis</w:t>
      </w:r>
      <w:bookmarkEnd w:id="14"/>
    </w:p>
    <w:p w14:paraId="7D7259C1" w14:textId="77777777" w:rsidR="00E7557C" w:rsidRDefault="00000000">
      <w:pPr>
        <w:spacing w:after="110"/>
        <w:ind w:left="-5"/>
      </w:pPr>
      <w:r>
        <w:t>In this section, we consider the problem of predicting the spending behavior of each customer. We will use the main classifier models and evaluate their performances.</w:t>
      </w:r>
    </w:p>
    <w:p w14:paraId="26EA42F7" w14:textId="77777777" w:rsidR="00E7557C" w:rsidRDefault="00000000">
      <w:pPr>
        <w:spacing w:after="131"/>
        <w:ind w:left="-5"/>
      </w:pPr>
      <w:r>
        <w:t xml:space="preserve">First, we will use the customer profile deriving from the K-means clustering, from the previous section. From the Figure 12a, we recall that we partitioned the dataset in 3 clusters, that represent the </w:t>
      </w:r>
      <w:r>
        <w:rPr>
          <w:b/>
        </w:rPr>
        <w:t xml:space="preserve">high-spending </w:t>
      </w:r>
      <w:r>
        <w:t xml:space="preserve">customers, the </w:t>
      </w:r>
      <w:r>
        <w:rPr>
          <w:b/>
        </w:rPr>
        <w:t xml:space="preserve">medium-spending </w:t>
      </w:r>
      <w:r>
        <w:t xml:space="preserve">customers and the </w:t>
      </w:r>
      <w:r>
        <w:rPr>
          <w:b/>
        </w:rPr>
        <w:t xml:space="preserve">low-spending </w:t>
      </w:r>
      <w:r>
        <w:t>customers. We can see that the clusters are well separated from each other, and so we can use them as customer classification.</w:t>
      </w:r>
    </w:p>
    <w:p w14:paraId="0417CF55" w14:textId="77777777" w:rsidR="00E7557C" w:rsidRDefault="00000000">
      <w:pPr>
        <w:spacing w:after="108"/>
        <w:ind w:left="-5"/>
      </w:pPr>
      <w:r>
        <w:t xml:space="preserve">To perform the task, which is a </w:t>
      </w:r>
      <w:r>
        <w:rPr>
          <w:i/>
        </w:rPr>
        <w:t xml:space="preserve">supervised </w:t>
      </w:r>
      <w:r>
        <w:t xml:space="preserve">one, we split the dataset into training and test set, equal to the 75% and 25% of the dataset respectively. Plus, during the splitting, we specify that each partition must have approximately the same relative class frequencies; that is to manage the unbalance we have in the original dataset, in which the </w:t>
      </w:r>
      <w:r>
        <w:rPr>
          <w:b/>
        </w:rPr>
        <w:t xml:space="preserve">medium-spending </w:t>
      </w:r>
      <w:r>
        <w:t>customers are much more frequent than the other classes. We also standardize the data with a standard scaler, achieving a distribution with 0 mean and unit variance.</w:t>
      </w:r>
    </w:p>
    <w:p w14:paraId="20799BF0" w14:textId="77777777" w:rsidR="00E7557C" w:rsidRDefault="00000000">
      <w:pPr>
        <w:spacing w:after="344"/>
        <w:ind w:left="-5"/>
      </w:pPr>
      <w:r>
        <w:lastRenderedPageBreak/>
        <w:t xml:space="preserve">For each model, we perform a grid search, to find the best values for some hyperparameters; for that, we used a </w:t>
      </w:r>
      <w:r>
        <w:rPr>
          <w:i/>
        </w:rPr>
        <w:t>5-fold cross validation</w:t>
      </w:r>
      <w:r>
        <w:t>.</w:t>
      </w:r>
    </w:p>
    <w:p w14:paraId="74601888" w14:textId="77777777" w:rsidR="00E7557C" w:rsidRDefault="00000000">
      <w:pPr>
        <w:pStyle w:val="Titolo2"/>
        <w:spacing w:after="0"/>
        <w:ind w:left="598" w:right="0" w:hanging="613"/>
      </w:pPr>
      <w:bookmarkStart w:id="15" w:name="_Toc17599"/>
      <w:r>
        <w:t>Support Vector Machine</w:t>
      </w:r>
      <w:bookmarkEnd w:id="15"/>
    </w:p>
    <w:p w14:paraId="259A0B26"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02FF97CB" wp14:editId="226F005F">
                <wp:extent cx="5513857" cy="1645920"/>
                <wp:effectExtent l="0" t="0" r="0" b="0"/>
                <wp:docPr id="16969" name="Group 16969"/>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095" name="Picture 1095"/>
                          <pic:cNvPicPr/>
                        </pic:nvPicPr>
                        <pic:blipFill>
                          <a:blip r:embed="rId74"/>
                          <a:stretch>
                            <a:fillRect/>
                          </a:stretch>
                        </pic:blipFill>
                        <pic:spPr>
                          <a:xfrm>
                            <a:off x="0" y="0"/>
                            <a:ext cx="2468880" cy="1645920"/>
                          </a:xfrm>
                          <a:prstGeom prst="rect">
                            <a:avLst/>
                          </a:prstGeom>
                        </pic:spPr>
                      </pic:pic>
                      <pic:pic xmlns:pic="http://schemas.openxmlformats.org/drawingml/2006/picture">
                        <pic:nvPicPr>
                          <pic:cNvPr id="1099" name="Picture 1099"/>
                          <pic:cNvPicPr/>
                        </pic:nvPicPr>
                        <pic:blipFill>
                          <a:blip r:embed="rId75"/>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69" style="width:434.162pt;height:129.6pt;mso-position-horizontal-relative:char;mso-position-vertical-relative:line" coordsize="55138,16459">
                <v:shape id="Picture 1095" style="position:absolute;width:24688;height:16459;left:0;top:0;" filled="f">
                  <v:imagedata r:id="rId76"/>
                </v:shape>
                <v:shape id="Picture 1099" style="position:absolute;width:24688;height:16459;left:30449;top:0;" filled="f">
                  <v:imagedata r:id="rId77"/>
                </v:shape>
              </v:group>
            </w:pict>
          </mc:Fallback>
        </mc:AlternateContent>
      </w:r>
    </w:p>
    <w:p w14:paraId="21AA8075" w14:textId="77777777" w:rsidR="00E7557C" w:rsidRDefault="00000000">
      <w:pPr>
        <w:spacing w:after="202" w:line="271" w:lineRule="auto"/>
        <w:ind w:left="1469" w:right="1563"/>
        <w:jc w:val="center"/>
      </w:pPr>
      <w:r>
        <w:rPr>
          <w:sz w:val="18"/>
        </w:rPr>
        <w:t>(a) Confusion Matrix</w:t>
      </w:r>
      <w:r>
        <w:rPr>
          <w:sz w:val="18"/>
        </w:rPr>
        <w:tab/>
        <w:t>(b) Learning curve for SVM Classifier</w:t>
      </w:r>
      <w:r>
        <w:rPr>
          <w:sz w:val="18"/>
        </w:rPr>
        <w:tab/>
        <w:t>for SVM Classifier</w:t>
      </w:r>
    </w:p>
    <w:p w14:paraId="250EBF34" w14:textId="77777777" w:rsidR="00E7557C" w:rsidRDefault="00000000">
      <w:pPr>
        <w:spacing w:after="269" w:line="265" w:lineRule="auto"/>
        <w:jc w:val="center"/>
      </w:pPr>
      <w:r>
        <w:t>Figure 18: Support Vector Machine</w:t>
      </w:r>
    </w:p>
    <w:p w14:paraId="41C9F84B" w14:textId="77777777" w:rsidR="00E7557C" w:rsidRDefault="00000000">
      <w:pPr>
        <w:spacing w:after="108"/>
        <w:ind w:left="-5"/>
      </w:pPr>
      <w:r>
        <w:t xml:space="preserve">The first model we analyze is the </w:t>
      </w:r>
      <w:r>
        <w:rPr>
          <w:b/>
        </w:rPr>
        <w:t>SVM</w:t>
      </w:r>
      <w:r>
        <w:t>, that is a classifier that searches for an hyperplane that can linearly separate the data points, possibly in a transformed space, in the non-separable case.</w:t>
      </w:r>
    </w:p>
    <w:p w14:paraId="7C473D3E" w14:textId="77777777" w:rsidR="00E7557C" w:rsidRDefault="00000000">
      <w:pPr>
        <w:spacing w:after="11"/>
        <w:ind w:left="-5"/>
      </w:pPr>
      <w:r>
        <w:t xml:space="preserve">We use a Linear Support Vector Classifier and, after the grid search, we found that the best value for the regularization parameter is </w:t>
      </w:r>
      <w:r>
        <w:rPr>
          <w:i/>
        </w:rPr>
        <w:t xml:space="preserve">C </w:t>
      </w:r>
      <w:r>
        <w:t>= 1000.</w:t>
      </w:r>
    </w:p>
    <w:p w14:paraId="54057838" w14:textId="77777777" w:rsidR="00E7557C" w:rsidRDefault="00000000">
      <w:pPr>
        <w:spacing w:after="108"/>
        <w:ind w:left="-5"/>
      </w:pPr>
      <w:r>
        <w:t>With this configuration, we achieved a training accuracy of 0.9935 and a test accuracy of 0.9962.</w:t>
      </w:r>
    </w:p>
    <w:p w14:paraId="70E1F08E" w14:textId="77777777" w:rsidR="00E7557C" w:rsidRDefault="00000000">
      <w:pPr>
        <w:spacing w:after="0"/>
        <w:ind w:left="-5"/>
      </w:pPr>
      <w:r>
        <w:t>From the Figure 18a, we can see the confusion matrix related to the results on the test set, and we notice that the model made only 4 mistakes on the whole dataset; for that, we have that also the precision and the recall for each class are all above 0.98.</w:t>
      </w:r>
    </w:p>
    <w:p w14:paraId="26D66D3A" w14:textId="77777777" w:rsidR="00E7557C" w:rsidRDefault="00000000">
      <w:pPr>
        <w:ind w:left="-5"/>
      </w:pPr>
      <w:r>
        <w:t>In Figure 18b, we can see the learning curve for this model. We have that the training and validation scores are quite similar, even if, for small sizes of the training set, the train score is slightly greater; that means that more training examples helped increasing the generalization capability of the classifier. We can also appreciate, from the shadows around the curves, that the standard deviation of the scores decreases by increasing the size of the set.</w:t>
      </w:r>
    </w:p>
    <w:p w14:paraId="0B290471" w14:textId="77777777" w:rsidR="00E7557C" w:rsidRDefault="00000000">
      <w:pPr>
        <w:pStyle w:val="Titolo2"/>
        <w:spacing w:after="0"/>
        <w:ind w:left="598" w:right="0" w:hanging="613"/>
      </w:pPr>
      <w:bookmarkStart w:id="16" w:name="_Toc17600"/>
      <w:r>
        <w:t>Neural Network</w:t>
      </w:r>
      <w:bookmarkEnd w:id="16"/>
    </w:p>
    <w:p w14:paraId="3F9C29A2"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176DEF47" wp14:editId="6F8128CE">
                <wp:extent cx="5513857" cy="1645920"/>
                <wp:effectExtent l="0" t="0" r="0" b="0"/>
                <wp:docPr id="16972" name="Group 16972"/>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143" name="Picture 1143"/>
                          <pic:cNvPicPr/>
                        </pic:nvPicPr>
                        <pic:blipFill>
                          <a:blip r:embed="rId78"/>
                          <a:stretch>
                            <a:fillRect/>
                          </a:stretch>
                        </pic:blipFill>
                        <pic:spPr>
                          <a:xfrm>
                            <a:off x="0" y="0"/>
                            <a:ext cx="2468880" cy="1645920"/>
                          </a:xfrm>
                          <a:prstGeom prst="rect">
                            <a:avLst/>
                          </a:prstGeom>
                        </pic:spPr>
                      </pic:pic>
                      <pic:pic xmlns:pic="http://schemas.openxmlformats.org/drawingml/2006/picture">
                        <pic:nvPicPr>
                          <pic:cNvPr id="1147" name="Picture 1147"/>
                          <pic:cNvPicPr/>
                        </pic:nvPicPr>
                        <pic:blipFill>
                          <a:blip r:embed="rId79"/>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72" style="width:434.162pt;height:129.6pt;mso-position-horizontal-relative:char;mso-position-vertical-relative:line" coordsize="55138,16459">
                <v:shape id="Picture 1143" style="position:absolute;width:24688;height:16459;left:0;top:0;" filled="f">
                  <v:imagedata r:id="rId80"/>
                </v:shape>
                <v:shape id="Picture 1147" style="position:absolute;width:24688;height:16459;left:30449;top:0;" filled="f">
                  <v:imagedata r:id="rId81"/>
                </v:shape>
              </v:group>
            </w:pict>
          </mc:Fallback>
        </mc:AlternateContent>
      </w:r>
    </w:p>
    <w:p w14:paraId="64F609BC" w14:textId="77777777" w:rsidR="00E7557C" w:rsidRDefault="00000000">
      <w:pPr>
        <w:spacing w:after="202" w:line="271" w:lineRule="auto"/>
        <w:ind w:left="1469" w:right="1563"/>
        <w:jc w:val="center"/>
      </w:pPr>
      <w:r>
        <w:rPr>
          <w:sz w:val="18"/>
        </w:rPr>
        <w:t>(a) Confusion Matrix</w:t>
      </w:r>
      <w:r>
        <w:rPr>
          <w:sz w:val="18"/>
        </w:rPr>
        <w:tab/>
        <w:t>(b) Learning curve for Neural Network</w:t>
      </w:r>
      <w:r>
        <w:rPr>
          <w:sz w:val="18"/>
        </w:rPr>
        <w:tab/>
        <w:t>for Neural Network</w:t>
      </w:r>
    </w:p>
    <w:p w14:paraId="4DE061FD" w14:textId="77777777" w:rsidR="00E7557C" w:rsidRDefault="00000000">
      <w:pPr>
        <w:spacing w:after="315" w:line="265" w:lineRule="auto"/>
        <w:jc w:val="center"/>
      </w:pPr>
      <w:r>
        <w:t>Figure 19: Neural Network</w:t>
      </w:r>
    </w:p>
    <w:p w14:paraId="341C07F1" w14:textId="77777777" w:rsidR="00E7557C" w:rsidRDefault="00000000">
      <w:pPr>
        <w:ind w:left="-5" w:right="2740"/>
      </w:pPr>
      <w:r>
        <w:lastRenderedPageBreak/>
        <w:t xml:space="preserve">Now, we use a Neural Network, in particular a </w:t>
      </w:r>
      <w:r>
        <w:rPr>
          <w:b/>
        </w:rPr>
        <w:t>Multi-Layer Perceptron</w:t>
      </w:r>
      <w:r>
        <w:t>. The best values for the hyperparameters that we found were:</w:t>
      </w:r>
    </w:p>
    <w:p w14:paraId="32698B02" w14:textId="77777777" w:rsidR="00E7557C" w:rsidRDefault="00000000">
      <w:pPr>
        <w:numPr>
          <w:ilvl w:val="0"/>
          <w:numId w:val="6"/>
        </w:numPr>
        <w:spacing w:after="158" w:line="270" w:lineRule="auto"/>
        <w:ind w:hanging="199"/>
      </w:pPr>
      <w:r>
        <w:rPr>
          <w:i/>
        </w:rPr>
        <w:t xml:space="preserve">1 hidden layer </w:t>
      </w:r>
      <w:r>
        <w:t xml:space="preserve">with </w:t>
      </w:r>
      <w:r>
        <w:rPr>
          <w:i/>
        </w:rPr>
        <w:t>50 units</w:t>
      </w:r>
    </w:p>
    <w:p w14:paraId="16069921" w14:textId="77777777" w:rsidR="00E7557C" w:rsidRDefault="00000000">
      <w:pPr>
        <w:numPr>
          <w:ilvl w:val="0"/>
          <w:numId w:val="6"/>
        </w:numPr>
        <w:ind w:hanging="199"/>
      </w:pPr>
      <w:r>
        <w:rPr>
          <w:i/>
        </w:rPr>
        <w:t xml:space="preserve">sigmoid </w:t>
      </w:r>
      <w:r>
        <w:t>activation function</w:t>
      </w:r>
    </w:p>
    <w:p w14:paraId="162D52D2" w14:textId="77777777" w:rsidR="00E7557C" w:rsidRDefault="00000000">
      <w:pPr>
        <w:numPr>
          <w:ilvl w:val="0"/>
          <w:numId w:val="6"/>
        </w:numPr>
        <w:spacing w:after="124"/>
        <w:ind w:hanging="199"/>
      </w:pPr>
      <w:r>
        <w:rPr>
          <w:i/>
        </w:rPr>
        <w:t xml:space="preserve">l-bfgs </w:t>
      </w:r>
      <w:r>
        <w:t>optimizer, that can converge faster and with better results on small datasets like ours</w:t>
      </w:r>
    </w:p>
    <w:p w14:paraId="63CEEEDF" w14:textId="77777777" w:rsidR="00E7557C" w:rsidRDefault="00000000">
      <w:pPr>
        <w:spacing w:after="0"/>
        <w:ind w:left="-5"/>
      </w:pPr>
      <w:r>
        <w:t>With this model, we got a training accuracy of 1 and a test accuracy of 0.996; the reason is clear in Figure 19a, where we can see that very few data points were misclassified.</w:t>
      </w:r>
    </w:p>
    <w:p w14:paraId="14AEBDC7" w14:textId="77777777" w:rsidR="00E7557C" w:rsidRDefault="00000000">
      <w:pPr>
        <w:spacing w:after="338"/>
        <w:ind w:left="-5"/>
      </w:pPr>
      <w:r>
        <w:t>Furthermore, from Figure 19b, we notice an improvement in the validation score with the increasing of the training set size; in the end, the curves have more or less the same behavior.</w:t>
      </w:r>
    </w:p>
    <w:p w14:paraId="0EB329D4" w14:textId="77777777" w:rsidR="00E7557C" w:rsidRDefault="00000000">
      <w:pPr>
        <w:pStyle w:val="Titolo2"/>
        <w:spacing w:after="0"/>
        <w:ind w:left="598" w:right="0" w:hanging="613"/>
      </w:pPr>
      <w:bookmarkStart w:id="17" w:name="_Toc17601"/>
      <w:r>
        <w:t>Naive Bayes Classifier</w:t>
      </w:r>
      <w:bookmarkEnd w:id="17"/>
    </w:p>
    <w:p w14:paraId="0A5855C7"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49075D43" wp14:editId="3A919D4B">
                <wp:extent cx="5513857" cy="1645920"/>
                <wp:effectExtent l="0" t="0" r="0" b="0"/>
                <wp:docPr id="16975" name="Group 16975"/>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171" name="Picture 1171"/>
                          <pic:cNvPicPr/>
                        </pic:nvPicPr>
                        <pic:blipFill>
                          <a:blip r:embed="rId82"/>
                          <a:stretch>
                            <a:fillRect/>
                          </a:stretch>
                        </pic:blipFill>
                        <pic:spPr>
                          <a:xfrm>
                            <a:off x="0" y="0"/>
                            <a:ext cx="2468880" cy="1645920"/>
                          </a:xfrm>
                          <a:prstGeom prst="rect">
                            <a:avLst/>
                          </a:prstGeom>
                        </pic:spPr>
                      </pic:pic>
                      <pic:pic xmlns:pic="http://schemas.openxmlformats.org/drawingml/2006/picture">
                        <pic:nvPicPr>
                          <pic:cNvPr id="1175" name="Picture 1175"/>
                          <pic:cNvPicPr/>
                        </pic:nvPicPr>
                        <pic:blipFill>
                          <a:blip r:embed="rId83"/>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75" style="width:434.162pt;height:129.6pt;mso-position-horizontal-relative:char;mso-position-vertical-relative:line" coordsize="55138,16459">
                <v:shape id="Picture 1171" style="position:absolute;width:24688;height:16459;left:0;top:0;" filled="f">
                  <v:imagedata r:id="rId84"/>
                </v:shape>
                <v:shape id="Picture 1175" style="position:absolute;width:24688;height:16459;left:30449;top:0;" filled="f">
                  <v:imagedata r:id="rId85"/>
                </v:shape>
              </v:group>
            </w:pict>
          </mc:Fallback>
        </mc:AlternateContent>
      </w:r>
    </w:p>
    <w:p w14:paraId="79DF69C3" w14:textId="77777777" w:rsidR="00E7557C" w:rsidRDefault="00000000">
      <w:pPr>
        <w:spacing w:after="202" w:line="271" w:lineRule="auto"/>
        <w:ind w:left="1469" w:right="1563"/>
        <w:jc w:val="center"/>
      </w:pPr>
      <w:r>
        <w:rPr>
          <w:sz w:val="18"/>
        </w:rPr>
        <w:t>(a) Confusion Matrix</w:t>
      </w:r>
      <w:r>
        <w:rPr>
          <w:sz w:val="18"/>
        </w:rPr>
        <w:tab/>
        <w:t>(b) Learning curve for Naive Bayes</w:t>
      </w:r>
      <w:r>
        <w:rPr>
          <w:sz w:val="18"/>
        </w:rPr>
        <w:tab/>
        <w:t>for Naive Bayes</w:t>
      </w:r>
    </w:p>
    <w:p w14:paraId="0AE96012" w14:textId="77777777" w:rsidR="00E7557C" w:rsidRDefault="00000000">
      <w:pPr>
        <w:spacing w:after="269" w:line="265" w:lineRule="auto"/>
        <w:jc w:val="center"/>
      </w:pPr>
      <w:r>
        <w:t>Figure 20: Naive Bayes Classifier</w:t>
      </w:r>
    </w:p>
    <w:p w14:paraId="36173A54" w14:textId="77777777" w:rsidR="00E7557C" w:rsidRDefault="00000000">
      <w:pPr>
        <w:ind w:left="-5"/>
      </w:pPr>
      <w:r>
        <w:t xml:space="preserve">The Naive Bayes Classifier tries to estimate the class conditional probability for each item, using the </w:t>
      </w:r>
      <w:r>
        <w:rPr>
          <w:i/>
        </w:rPr>
        <w:t xml:space="preserve">Bayes </w:t>
      </w:r>
      <w:r>
        <w:t xml:space="preserve">theorem, with the assumption that all the features are conditionally independent. In particular, we used a </w:t>
      </w:r>
      <w:r>
        <w:rPr>
          <w:b/>
        </w:rPr>
        <w:t>GaussianNB</w:t>
      </w:r>
      <w:r>
        <w:t>, where the likelihood of the features is assumed to be Gaussian.</w:t>
      </w:r>
    </w:p>
    <w:p w14:paraId="34256D4D" w14:textId="77777777" w:rsidR="00E7557C" w:rsidRDefault="00000000">
      <w:pPr>
        <w:spacing w:after="338"/>
        <w:ind w:left="-5"/>
      </w:pPr>
      <w:r>
        <w:t>In Figure 20a, we can see that the performances of this model are slightly worse than the previous ones; in fact, we achieve a training accuracy of 0.9635 and a test accuracy of 0.9743. The learning curve in Figure 20b shows that , with a small training set, the validation score is lower than the training one, with a big standard deviation; with a small increase in the size, the two values converge to a point, with no further improvements.</w:t>
      </w:r>
    </w:p>
    <w:p w14:paraId="1ADEF313" w14:textId="77777777" w:rsidR="00E7557C" w:rsidRDefault="00000000">
      <w:pPr>
        <w:pStyle w:val="Titolo2"/>
        <w:spacing w:after="0"/>
        <w:ind w:left="598" w:right="0" w:hanging="613"/>
      </w:pPr>
      <w:bookmarkStart w:id="18" w:name="_Toc17602"/>
      <w:r>
        <w:t>K-Nearest Neighbors</w:t>
      </w:r>
      <w:bookmarkEnd w:id="18"/>
    </w:p>
    <w:p w14:paraId="761FDA0B"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7F4C2ACC" wp14:editId="2812CB2C">
                <wp:extent cx="5513857" cy="1645920"/>
                <wp:effectExtent l="0" t="0" r="0" b="0"/>
                <wp:docPr id="16978" name="Group 16978"/>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214" name="Picture 1214"/>
                          <pic:cNvPicPr/>
                        </pic:nvPicPr>
                        <pic:blipFill>
                          <a:blip r:embed="rId86"/>
                          <a:stretch>
                            <a:fillRect/>
                          </a:stretch>
                        </pic:blipFill>
                        <pic:spPr>
                          <a:xfrm>
                            <a:off x="0" y="0"/>
                            <a:ext cx="2468880" cy="1645920"/>
                          </a:xfrm>
                          <a:prstGeom prst="rect">
                            <a:avLst/>
                          </a:prstGeom>
                        </pic:spPr>
                      </pic:pic>
                      <pic:pic xmlns:pic="http://schemas.openxmlformats.org/drawingml/2006/picture">
                        <pic:nvPicPr>
                          <pic:cNvPr id="1218" name="Picture 1218"/>
                          <pic:cNvPicPr/>
                        </pic:nvPicPr>
                        <pic:blipFill>
                          <a:blip r:embed="rId87"/>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78" style="width:434.162pt;height:129.6pt;mso-position-horizontal-relative:char;mso-position-vertical-relative:line" coordsize="55138,16459">
                <v:shape id="Picture 1214" style="position:absolute;width:24688;height:16459;left:0;top:0;" filled="f">
                  <v:imagedata r:id="rId88"/>
                </v:shape>
                <v:shape id="Picture 1218" style="position:absolute;width:24688;height:16459;left:30449;top:0;" filled="f">
                  <v:imagedata r:id="rId89"/>
                </v:shape>
              </v:group>
            </w:pict>
          </mc:Fallback>
        </mc:AlternateContent>
      </w:r>
    </w:p>
    <w:p w14:paraId="3EFCD667" w14:textId="77777777" w:rsidR="00E7557C" w:rsidRDefault="00000000">
      <w:pPr>
        <w:spacing w:after="202" w:line="271" w:lineRule="auto"/>
        <w:ind w:left="1469" w:right="1459"/>
        <w:jc w:val="center"/>
      </w:pPr>
      <w:r>
        <w:rPr>
          <w:sz w:val="18"/>
        </w:rPr>
        <w:lastRenderedPageBreak/>
        <w:t>(a) Confusion Matrix</w:t>
      </w:r>
      <w:r>
        <w:rPr>
          <w:sz w:val="18"/>
        </w:rPr>
        <w:tab/>
        <w:t>(b) Learning curve for K-Nearest Neighbors</w:t>
      </w:r>
      <w:r>
        <w:rPr>
          <w:sz w:val="18"/>
        </w:rPr>
        <w:tab/>
        <w:t>for K-Nearest Neighbors</w:t>
      </w:r>
    </w:p>
    <w:p w14:paraId="04B9F162" w14:textId="77777777" w:rsidR="00E7557C" w:rsidRDefault="00000000">
      <w:pPr>
        <w:spacing w:after="240" w:line="265" w:lineRule="auto"/>
        <w:jc w:val="center"/>
      </w:pPr>
      <w:r>
        <w:t>Figure 21: K-Nearest Neighbors</w:t>
      </w:r>
    </w:p>
    <w:p w14:paraId="6C6DE669" w14:textId="77777777" w:rsidR="00E7557C" w:rsidRDefault="00000000">
      <w:pPr>
        <w:spacing w:after="0"/>
        <w:ind w:left="-5"/>
      </w:pPr>
      <w:r>
        <w:t>The K-Nearest Neighbors model is an instance-based classifier, that, for each record, selects the class label based on the majority of its nearest neighbors.</w:t>
      </w:r>
    </w:p>
    <w:p w14:paraId="4F2D319F" w14:textId="77777777" w:rsidR="00E7557C" w:rsidRDefault="00000000">
      <w:pPr>
        <w:ind w:left="-5"/>
      </w:pPr>
      <w:r>
        <w:t>The grid search showed that the best configuration is</w:t>
      </w:r>
    </w:p>
    <w:p w14:paraId="13D574C2" w14:textId="77777777" w:rsidR="00E7557C" w:rsidRDefault="00000000">
      <w:pPr>
        <w:numPr>
          <w:ilvl w:val="0"/>
          <w:numId w:val="7"/>
        </w:numPr>
        <w:ind w:left="348" w:right="16" w:hanging="199"/>
      </w:pPr>
      <w:r>
        <w:rPr>
          <w:i/>
        </w:rPr>
        <w:t xml:space="preserve">n neighbors </w:t>
      </w:r>
      <w:r>
        <w:t>equal to 50</w:t>
      </w:r>
    </w:p>
    <w:p w14:paraId="7EED01B3" w14:textId="77777777" w:rsidR="00E7557C" w:rsidRDefault="00000000">
      <w:pPr>
        <w:numPr>
          <w:ilvl w:val="0"/>
          <w:numId w:val="7"/>
        </w:numPr>
        <w:spacing w:after="121" w:line="259" w:lineRule="auto"/>
        <w:ind w:left="348" w:right="16" w:hanging="199"/>
      </w:pPr>
      <w:r>
        <w:rPr>
          <w:i/>
        </w:rPr>
        <w:t xml:space="preserve">distance </w:t>
      </w:r>
      <w:r>
        <w:t>as weight function; that makes the weight of a point to be inversely proportional to its distance</w:t>
      </w:r>
    </w:p>
    <w:p w14:paraId="65673E50" w14:textId="77777777" w:rsidR="00E7557C" w:rsidRDefault="00000000">
      <w:pPr>
        <w:spacing w:after="0"/>
        <w:ind w:left="-5"/>
      </w:pPr>
      <w:r>
        <w:t>With these values, we have a training accuracy of 1 and a test accuracy of 0.9838. The Figure 21a shows that some points are misclassified, with some customers, belonging to the high and low profile, incorrectly labeled as medium.</w:t>
      </w:r>
    </w:p>
    <w:p w14:paraId="44CE80DE" w14:textId="77777777" w:rsidR="00E7557C" w:rsidRDefault="00000000">
      <w:pPr>
        <w:spacing w:after="3494"/>
        <w:ind w:left="-5"/>
      </w:pPr>
      <w:r>
        <w:t>Instead, from Figure 21b, we can see the training score is always equal to 1, while the validation score shows some improvements with bigger training sets.</w:t>
      </w:r>
    </w:p>
    <w:p w14:paraId="41329D83" w14:textId="77777777" w:rsidR="00E7557C" w:rsidRDefault="00000000">
      <w:pPr>
        <w:spacing w:after="240" w:line="265" w:lineRule="auto"/>
        <w:jc w:val="center"/>
      </w:pPr>
      <w:r>
        <w:t>Figure 22: Decision Tree</w:t>
      </w:r>
    </w:p>
    <w:p w14:paraId="4DD194C3" w14:textId="77777777" w:rsidR="00E7557C" w:rsidRDefault="00000000">
      <w:pPr>
        <w:pStyle w:val="Titolo2"/>
        <w:spacing w:after="0"/>
        <w:ind w:left="598" w:right="0" w:hanging="613"/>
      </w:pPr>
      <w:bookmarkStart w:id="19" w:name="_Toc17603"/>
      <w:r>
        <w:t>Decision Tree</w:t>
      </w:r>
      <w:bookmarkEnd w:id="19"/>
    </w:p>
    <w:p w14:paraId="7C44E570"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74092296" wp14:editId="1D80B8E6">
                <wp:extent cx="5513857" cy="1645920"/>
                <wp:effectExtent l="0" t="0" r="0" b="0"/>
                <wp:docPr id="16981" name="Group 16981"/>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259" name="Picture 1259"/>
                          <pic:cNvPicPr/>
                        </pic:nvPicPr>
                        <pic:blipFill>
                          <a:blip r:embed="rId90"/>
                          <a:stretch>
                            <a:fillRect/>
                          </a:stretch>
                        </pic:blipFill>
                        <pic:spPr>
                          <a:xfrm>
                            <a:off x="0" y="0"/>
                            <a:ext cx="2468880" cy="1645920"/>
                          </a:xfrm>
                          <a:prstGeom prst="rect">
                            <a:avLst/>
                          </a:prstGeom>
                        </pic:spPr>
                      </pic:pic>
                      <pic:pic xmlns:pic="http://schemas.openxmlformats.org/drawingml/2006/picture">
                        <pic:nvPicPr>
                          <pic:cNvPr id="1263" name="Picture 1263"/>
                          <pic:cNvPicPr/>
                        </pic:nvPicPr>
                        <pic:blipFill>
                          <a:blip r:embed="rId91"/>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81" style="width:434.162pt;height:129.6pt;mso-position-horizontal-relative:char;mso-position-vertical-relative:line" coordsize="55138,16459">
                <v:shape id="Picture 1259" style="position:absolute;width:24688;height:16459;left:0;top:0;" filled="f">
                  <v:imagedata r:id="rId92"/>
                </v:shape>
                <v:shape id="Picture 1263" style="position:absolute;width:24688;height:16459;left:30449;top:0;" filled="f">
                  <v:imagedata r:id="rId93"/>
                </v:shape>
              </v:group>
            </w:pict>
          </mc:Fallback>
        </mc:AlternateContent>
      </w:r>
    </w:p>
    <w:p w14:paraId="7A22E967" w14:textId="77777777" w:rsidR="00E7557C" w:rsidRDefault="00000000">
      <w:pPr>
        <w:spacing w:after="202" w:line="271" w:lineRule="auto"/>
        <w:ind w:left="1469" w:right="1563"/>
        <w:jc w:val="center"/>
      </w:pPr>
      <w:r>
        <w:rPr>
          <w:sz w:val="18"/>
        </w:rPr>
        <w:t>(a) Confusion Matrix</w:t>
      </w:r>
      <w:r>
        <w:rPr>
          <w:sz w:val="18"/>
        </w:rPr>
        <w:tab/>
        <w:t>(b) Learning curve for Decision Tree</w:t>
      </w:r>
      <w:r>
        <w:rPr>
          <w:sz w:val="18"/>
        </w:rPr>
        <w:tab/>
        <w:t>for Decision Tree</w:t>
      </w:r>
    </w:p>
    <w:p w14:paraId="28610E07" w14:textId="77777777" w:rsidR="00E7557C" w:rsidRDefault="00000000">
      <w:pPr>
        <w:spacing w:after="287" w:line="265" w:lineRule="auto"/>
        <w:jc w:val="center"/>
      </w:pPr>
      <w:r>
        <w:t>Figure 23: Decision Tree</w:t>
      </w:r>
    </w:p>
    <w:p w14:paraId="2E63F4E4" w14:textId="77777777" w:rsidR="00E7557C" w:rsidRDefault="00000000">
      <w:pPr>
        <w:ind w:left="-5"/>
      </w:pPr>
      <w:r>
        <w:t>A Decision Tree model learns some decision rules from the training data, in order to grow a tree that is able to predict the class label for our test points. The best configuration found is:</w:t>
      </w:r>
    </w:p>
    <w:p w14:paraId="4BB69A35" w14:textId="77777777" w:rsidR="00E7557C" w:rsidRDefault="00000000">
      <w:pPr>
        <w:numPr>
          <w:ilvl w:val="0"/>
          <w:numId w:val="8"/>
        </w:numPr>
        <w:spacing w:after="158" w:line="270" w:lineRule="auto"/>
        <w:ind w:hanging="199"/>
        <w:jc w:val="left"/>
      </w:pPr>
      <w:r>
        <w:rPr>
          <w:i/>
        </w:rPr>
        <w:lastRenderedPageBreak/>
        <w:t xml:space="preserve">criterion </w:t>
      </w:r>
      <w:r>
        <w:t xml:space="preserve">equal to </w:t>
      </w:r>
      <w:r>
        <w:rPr>
          <w:i/>
        </w:rPr>
        <w:t>entropy</w:t>
      </w:r>
    </w:p>
    <w:p w14:paraId="3746B2C1" w14:textId="77777777" w:rsidR="00E7557C" w:rsidRDefault="00000000">
      <w:pPr>
        <w:numPr>
          <w:ilvl w:val="0"/>
          <w:numId w:val="8"/>
        </w:numPr>
        <w:ind w:hanging="199"/>
        <w:jc w:val="left"/>
      </w:pPr>
      <w:r>
        <w:rPr>
          <w:i/>
        </w:rPr>
        <w:t xml:space="preserve">max depth </w:t>
      </w:r>
      <w:r>
        <w:t>equal to 500</w:t>
      </w:r>
    </w:p>
    <w:p w14:paraId="2E44653D" w14:textId="77777777" w:rsidR="00E7557C" w:rsidRDefault="00000000">
      <w:pPr>
        <w:numPr>
          <w:ilvl w:val="0"/>
          <w:numId w:val="8"/>
        </w:numPr>
        <w:spacing w:after="158" w:line="270" w:lineRule="auto"/>
        <w:ind w:hanging="199"/>
        <w:jc w:val="left"/>
      </w:pPr>
      <w:r>
        <w:rPr>
          <w:i/>
        </w:rPr>
        <w:t xml:space="preserve">max features </w:t>
      </w:r>
      <w:r>
        <w:t>equal to 5</w:t>
      </w:r>
    </w:p>
    <w:p w14:paraId="10ECA7CF" w14:textId="77777777" w:rsidR="00E7557C" w:rsidRDefault="00000000">
      <w:pPr>
        <w:numPr>
          <w:ilvl w:val="0"/>
          <w:numId w:val="8"/>
        </w:numPr>
        <w:spacing w:after="0" w:line="270" w:lineRule="auto"/>
        <w:ind w:hanging="199"/>
        <w:jc w:val="left"/>
      </w:pPr>
      <w:r>
        <w:rPr>
          <w:i/>
        </w:rPr>
        <w:t xml:space="preserve">min samplesleaf </w:t>
      </w:r>
      <w:r>
        <w:t>equal to 2</w:t>
      </w:r>
    </w:p>
    <w:p w14:paraId="61EE7116" w14:textId="77777777" w:rsidR="00E7557C" w:rsidRDefault="00000000">
      <w:pPr>
        <w:numPr>
          <w:ilvl w:val="0"/>
          <w:numId w:val="8"/>
        </w:numPr>
        <w:spacing w:after="158" w:line="270" w:lineRule="auto"/>
        <w:ind w:hanging="199"/>
        <w:jc w:val="left"/>
      </w:pPr>
      <w:r>
        <w:rPr>
          <w:i/>
        </w:rPr>
        <w:t>min samples</w:t>
      </w:r>
      <w:r>
        <w:rPr>
          <w:rFonts w:ascii="Calibri" w:eastAsia="Calibri" w:hAnsi="Calibri" w:cs="Calibri"/>
          <w:noProof/>
          <w:sz w:val="22"/>
        </w:rPr>
        <mc:AlternateContent>
          <mc:Choice Requires="wpg">
            <w:drawing>
              <wp:inline distT="0" distB="0" distL="0" distR="0" wp14:anchorId="6E421250" wp14:editId="77C58131">
                <wp:extent cx="38798" cy="227749"/>
                <wp:effectExtent l="0" t="0" r="0" b="0"/>
                <wp:docPr id="14074" name="Group 14074"/>
                <wp:cNvGraphicFramePr/>
                <a:graphic xmlns:a="http://schemas.openxmlformats.org/drawingml/2006/main">
                  <a:graphicData uri="http://schemas.microsoft.com/office/word/2010/wordprocessingGroup">
                    <wpg:wgp>
                      <wpg:cNvGrpSpPr/>
                      <wpg:grpSpPr>
                        <a:xfrm>
                          <a:off x="0" y="0"/>
                          <a:ext cx="38798" cy="227749"/>
                          <a:chOff x="0" y="0"/>
                          <a:chExt cx="38798" cy="227749"/>
                        </a:xfrm>
                      </wpg:grpSpPr>
                      <wps:wsp>
                        <wps:cNvPr id="1287" name="Shape 1287"/>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4" name="Shape 1294"/>
                        <wps:cNvSpPr/>
                        <wps:spPr>
                          <a:xfrm>
                            <a:off x="0" y="227749"/>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74" style="width:3.05499pt;height:17.933pt;mso-position-horizontal-relative:char;mso-position-vertical-relative:line" coordsize="387,2277">
                <v:shape id="Shape 1287" style="position:absolute;width:387;height:0;left:0;top:0;" coordsize="38798,0" path="m0,0l38798,0">
                  <v:stroke weight="0.398pt" endcap="flat" joinstyle="miter" miterlimit="10" on="true" color="#000000"/>
                  <v:fill on="false" color="#000000" opacity="0"/>
                </v:shape>
                <v:shape id="Shape 1294" style="position:absolute;width:387;height:0;left:0;top:2277;" coordsize="38798,0" path="m0,0l38798,0">
                  <v:stroke weight="0.398pt" endcap="flat" joinstyle="miter" miterlimit="10" on="true" color="#000000"/>
                  <v:fill on="false" color="#000000" opacity="0"/>
                </v:shape>
              </v:group>
            </w:pict>
          </mc:Fallback>
        </mc:AlternateContent>
      </w:r>
      <w:r>
        <w:rPr>
          <w:i/>
        </w:rPr>
        <w:t xml:space="preserve">split </w:t>
      </w:r>
      <w:r>
        <w:t>equal to 10</w:t>
      </w:r>
    </w:p>
    <w:p w14:paraId="13753E60" w14:textId="77777777" w:rsidR="00E7557C" w:rsidRDefault="00000000">
      <w:pPr>
        <w:numPr>
          <w:ilvl w:val="0"/>
          <w:numId w:val="8"/>
        </w:numPr>
        <w:spacing w:after="111" w:line="270" w:lineRule="auto"/>
        <w:ind w:hanging="199"/>
        <w:jc w:val="left"/>
      </w:pPr>
      <w:r>
        <w:rPr>
          <w:i/>
        </w:rPr>
        <w:t xml:space="preserve">splitter </w:t>
      </w:r>
      <w:r>
        <w:t xml:space="preserve">equal to </w:t>
      </w:r>
      <w:r>
        <w:rPr>
          <w:i/>
        </w:rPr>
        <w:t>best</w:t>
      </w:r>
    </w:p>
    <w:p w14:paraId="13E69323" w14:textId="77777777" w:rsidR="00E7557C" w:rsidRDefault="00000000">
      <w:pPr>
        <w:spacing w:after="110"/>
        <w:ind w:left="-5"/>
      </w:pPr>
      <w:r>
        <w:t>The best result is a training accuracy of 0.9830 and a test accuracy of 0.9468, but one of the advantages of this kind of model is that it is easy to interpret, since it can be visualized. In Figure 22, we can have a representation of the best estimator that we found.</w:t>
      </w:r>
    </w:p>
    <w:p w14:paraId="0FA76A47" w14:textId="77777777" w:rsidR="00E7557C" w:rsidRDefault="00000000">
      <w:pPr>
        <w:spacing w:after="0"/>
        <w:ind w:left="-5"/>
      </w:pPr>
      <w:r>
        <w:t>The Figure 23a shows the model makes several mistakes, with respect to the other classifiers, given that the decision tree is a quite simple model.</w:t>
      </w:r>
    </w:p>
    <w:p w14:paraId="24A4E0FD" w14:textId="77777777" w:rsidR="00E7557C" w:rsidRDefault="00000000">
      <w:pPr>
        <w:spacing w:after="336"/>
        <w:ind w:left="-5"/>
      </w:pPr>
      <w:r>
        <w:t>On the other hand, from the learning curve ,represented in Figure 23b, we can appreciate the distance between the training and validation score; as the size increases, the validation one increases, but it cannot reach the training value.</w:t>
      </w:r>
    </w:p>
    <w:p w14:paraId="6458106A" w14:textId="77777777" w:rsidR="00E7557C" w:rsidRDefault="00000000">
      <w:pPr>
        <w:pStyle w:val="Titolo2"/>
        <w:ind w:left="598" w:right="0" w:hanging="613"/>
      </w:pPr>
      <w:bookmarkStart w:id="20" w:name="_Toc17604"/>
      <w:r>
        <w:t>Random Forest</w:t>
      </w:r>
      <w:bookmarkEnd w:id="20"/>
    </w:p>
    <w:p w14:paraId="217AAFCA" w14:textId="77777777" w:rsidR="00E7557C" w:rsidRDefault="00000000">
      <w:pPr>
        <w:ind w:left="-5"/>
      </w:pPr>
      <w:r>
        <w:t xml:space="preserve">Lastly, we analyze the Random Forest. It is an </w:t>
      </w:r>
      <w:r>
        <w:rPr>
          <w:i/>
        </w:rPr>
        <w:t xml:space="preserve">ensemble </w:t>
      </w:r>
      <w:r>
        <w:t>model, composed by several decision trees, and the result is given by averaging the predictions of the single classifier. In this case, the best hyperparameters are:</w:t>
      </w:r>
    </w:p>
    <w:p w14:paraId="7AB6A6D4" w14:textId="77777777" w:rsidR="00E7557C" w:rsidRDefault="00000000">
      <w:pPr>
        <w:numPr>
          <w:ilvl w:val="0"/>
          <w:numId w:val="9"/>
        </w:numPr>
        <w:ind w:hanging="199"/>
        <w:jc w:val="left"/>
      </w:pPr>
      <w:r>
        <w:rPr>
          <w:i/>
        </w:rPr>
        <w:t xml:space="preserve">max depth </w:t>
      </w:r>
      <w:r>
        <w:t>equal to 100</w:t>
      </w:r>
    </w:p>
    <w:p w14:paraId="4C2B1A09" w14:textId="77777777" w:rsidR="00E7557C" w:rsidRDefault="00000000">
      <w:pPr>
        <w:numPr>
          <w:ilvl w:val="0"/>
          <w:numId w:val="9"/>
        </w:numPr>
        <w:spacing w:after="158" w:line="270" w:lineRule="auto"/>
        <w:ind w:hanging="199"/>
        <w:jc w:val="left"/>
      </w:pPr>
      <w:r>
        <w:rPr>
          <w:i/>
        </w:rPr>
        <w:t xml:space="preserve">max features </w:t>
      </w:r>
      <w:r>
        <w:t>equal to 1</w:t>
      </w:r>
    </w:p>
    <w:p w14:paraId="2C92B166" w14:textId="77777777" w:rsidR="00E7557C" w:rsidRDefault="00000000">
      <w:pPr>
        <w:numPr>
          <w:ilvl w:val="0"/>
          <w:numId w:val="9"/>
        </w:numPr>
        <w:spacing w:after="0" w:line="270" w:lineRule="auto"/>
        <w:ind w:hanging="199"/>
        <w:jc w:val="left"/>
      </w:pPr>
      <w:r>
        <w:rPr>
          <w:i/>
        </w:rPr>
        <w:t xml:space="preserve">min samplesleaf </w:t>
      </w:r>
      <w:r>
        <w:t>equal to 2</w:t>
      </w:r>
    </w:p>
    <w:p w14:paraId="12AC5FA3" w14:textId="77777777" w:rsidR="00E7557C" w:rsidRDefault="00000000">
      <w:pPr>
        <w:numPr>
          <w:ilvl w:val="0"/>
          <w:numId w:val="9"/>
        </w:numPr>
        <w:spacing w:after="158" w:line="270" w:lineRule="auto"/>
        <w:ind w:hanging="199"/>
        <w:jc w:val="left"/>
      </w:pPr>
      <w:r>
        <w:rPr>
          <w:i/>
        </w:rPr>
        <w:t>min samples</w:t>
      </w:r>
      <w:r>
        <w:rPr>
          <w:rFonts w:ascii="Calibri" w:eastAsia="Calibri" w:hAnsi="Calibri" w:cs="Calibri"/>
          <w:noProof/>
          <w:sz w:val="22"/>
        </w:rPr>
        <mc:AlternateContent>
          <mc:Choice Requires="wpg">
            <w:drawing>
              <wp:inline distT="0" distB="0" distL="0" distR="0" wp14:anchorId="6EFA37FF" wp14:editId="104333F1">
                <wp:extent cx="38798" cy="227749"/>
                <wp:effectExtent l="0" t="0" r="0" b="0"/>
                <wp:docPr id="14076" name="Group 14076"/>
                <wp:cNvGraphicFramePr/>
                <a:graphic xmlns:a="http://schemas.openxmlformats.org/drawingml/2006/main">
                  <a:graphicData uri="http://schemas.microsoft.com/office/word/2010/wordprocessingGroup">
                    <wpg:wgp>
                      <wpg:cNvGrpSpPr/>
                      <wpg:grpSpPr>
                        <a:xfrm>
                          <a:off x="0" y="0"/>
                          <a:ext cx="38798" cy="227749"/>
                          <a:chOff x="0" y="0"/>
                          <a:chExt cx="38798" cy="227749"/>
                        </a:xfrm>
                      </wpg:grpSpPr>
                      <wps:wsp>
                        <wps:cNvPr id="1328" name="Shape 1328"/>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5" name="Shape 1335"/>
                        <wps:cNvSpPr/>
                        <wps:spPr>
                          <a:xfrm>
                            <a:off x="0" y="227749"/>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76" style="width:3.05499pt;height:17.933pt;mso-position-horizontal-relative:char;mso-position-vertical-relative:line" coordsize="387,2277">
                <v:shape id="Shape 1328" style="position:absolute;width:387;height:0;left:0;top:0;" coordsize="38798,0" path="m0,0l38798,0">
                  <v:stroke weight="0.398pt" endcap="flat" joinstyle="miter" miterlimit="10" on="true" color="#000000"/>
                  <v:fill on="false" color="#000000" opacity="0"/>
                </v:shape>
                <v:shape id="Shape 1335" style="position:absolute;width:387;height:0;left:0;top:2277;" coordsize="38798,0" path="m0,0l38798,0">
                  <v:stroke weight="0.398pt" endcap="flat" joinstyle="miter" miterlimit="10" on="true" color="#000000"/>
                  <v:fill on="false" color="#000000" opacity="0"/>
                </v:shape>
              </v:group>
            </w:pict>
          </mc:Fallback>
        </mc:AlternateContent>
      </w:r>
      <w:r>
        <w:rPr>
          <w:i/>
        </w:rPr>
        <w:t xml:space="preserve">split </w:t>
      </w:r>
      <w:r>
        <w:t>equal to 5</w:t>
      </w:r>
    </w:p>
    <w:p w14:paraId="79DDB1EC" w14:textId="77777777" w:rsidR="00E7557C" w:rsidRDefault="00000000">
      <w:pPr>
        <w:numPr>
          <w:ilvl w:val="0"/>
          <w:numId w:val="9"/>
        </w:numPr>
        <w:spacing w:after="123"/>
        <w:ind w:hanging="199"/>
        <w:jc w:val="left"/>
      </w:pPr>
      <w:r>
        <w:rPr>
          <w:i/>
        </w:rPr>
        <w:t xml:space="preserve">n estimators </w:t>
      </w:r>
      <w:r>
        <w:t>equal to 1500</w:t>
      </w:r>
    </w:p>
    <w:p w14:paraId="48FFB667" w14:textId="77777777" w:rsidR="00E7557C" w:rsidRDefault="00000000">
      <w:pPr>
        <w:ind w:left="-5"/>
      </w:pPr>
      <w:r>
        <w:t>As a results, we have a training accuracy of 0.9994 and a test accuracy of 0.9753; these results are confirmed by the Figure 24a, that shows that the model made some errors.</w:t>
      </w:r>
    </w:p>
    <w:p w14:paraId="15055713"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7D2C533A" wp14:editId="2881DE7E">
                <wp:extent cx="5513857" cy="1645920"/>
                <wp:effectExtent l="0" t="0" r="0" b="0"/>
                <wp:docPr id="16984" name="Group 16984"/>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364" name="Picture 1364"/>
                          <pic:cNvPicPr/>
                        </pic:nvPicPr>
                        <pic:blipFill>
                          <a:blip r:embed="rId94"/>
                          <a:stretch>
                            <a:fillRect/>
                          </a:stretch>
                        </pic:blipFill>
                        <pic:spPr>
                          <a:xfrm>
                            <a:off x="0" y="0"/>
                            <a:ext cx="2468880" cy="1645920"/>
                          </a:xfrm>
                          <a:prstGeom prst="rect">
                            <a:avLst/>
                          </a:prstGeom>
                        </pic:spPr>
                      </pic:pic>
                      <pic:pic xmlns:pic="http://schemas.openxmlformats.org/drawingml/2006/picture">
                        <pic:nvPicPr>
                          <pic:cNvPr id="1368" name="Picture 1368"/>
                          <pic:cNvPicPr/>
                        </pic:nvPicPr>
                        <pic:blipFill>
                          <a:blip r:embed="rId95"/>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84" style="width:434.162pt;height:129.6pt;mso-position-horizontal-relative:char;mso-position-vertical-relative:line" coordsize="55138,16459">
                <v:shape id="Picture 1364" style="position:absolute;width:24688;height:16459;left:0;top:0;" filled="f">
                  <v:imagedata r:id="rId96"/>
                </v:shape>
                <v:shape id="Picture 1368" style="position:absolute;width:24688;height:16459;left:30449;top:0;" filled="f">
                  <v:imagedata r:id="rId97"/>
                </v:shape>
              </v:group>
            </w:pict>
          </mc:Fallback>
        </mc:AlternateContent>
      </w:r>
    </w:p>
    <w:p w14:paraId="08EA3C96" w14:textId="77777777" w:rsidR="00E7557C" w:rsidRDefault="00000000">
      <w:pPr>
        <w:spacing w:after="202" w:line="271" w:lineRule="auto"/>
        <w:ind w:left="1469" w:right="1563"/>
        <w:jc w:val="center"/>
      </w:pPr>
      <w:r>
        <w:rPr>
          <w:sz w:val="18"/>
        </w:rPr>
        <w:t>(a) Confusion Matrix</w:t>
      </w:r>
      <w:r>
        <w:rPr>
          <w:sz w:val="18"/>
        </w:rPr>
        <w:tab/>
        <w:t>(b) Learning curve for Random Forest</w:t>
      </w:r>
      <w:r>
        <w:rPr>
          <w:sz w:val="18"/>
        </w:rPr>
        <w:tab/>
        <w:t>for Random Forest</w:t>
      </w:r>
    </w:p>
    <w:p w14:paraId="1D230150" w14:textId="77777777" w:rsidR="00E7557C" w:rsidRDefault="00000000">
      <w:pPr>
        <w:spacing w:after="410" w:line="265" w:lineRule="auto"/>
        <w:jc w:val="center"/>
      </w:pPr>
      <w:r>
        <w:t>Figure 24: Random Forest</w:t>
      </w:r>
    </w:p>
    <w:p w14:paraId="62F62417" w14:textId="77777777" w:rsidR="00E7557C" w:rsidRDefault="00000000">
      <w:pPr>
        <w:spacing w:after="0"/>
        <w:ind w:left="-5"/>
      </w:pPr>
      <w:r>
        <w:lastRenderedPageBreak/>
        <w:t>The Figure 24b shows that, for small sizes of the training set, the validation score is quite low; with bigger sets, this score has some improvements but it is not able to approach the training score, that is constantly equal to</w:t>
      </w:r>
    </w:p>
    <w:p w14:paraId="17D371E1" w14:textId="77777777" w:rsidR="00E7557C" w:rsidRDefault="00000000">
      <w:pPr>
        <w:spacing w:after="336"/>
        <w:ind w:left="-5"/>
      </w:pPr>
      <w:r>
        <w:t>1.</w:t>
      </w:r>
    </w:p>
    <w:p w14:paraId="25C49151" w14:textId="77777777" w:rsidR="00E7557C" w:rsidRDefault="00000000">
      <w:pPr>
        <w:pStyle w:val="Titolo2"/>
        <w:ind w:left="598" w:right="0" w:hanging="613"/>
      </w:pPr>
      <w:bookmarkStart w:id="21" w:name="_Toc17605"/>
      <w:r>
        <w:t>Conclusions</w:t>
      </w:r>
      <w:bookmarkEnd w:id="21"/>
    </w:p>
    <w:p w14:paraId="01079C55" w14:textId="77777777" w:rsidR="00E7557C" w:rsidRDefault="00000000">
      <w:pPr>
        <w:spacing w:after="0"/>
        <w:ind w:left="-5"/>
      </w:pPr>
      <w:r>
        <w:t>In conclusion, the model that performs the best is the Neural Network, which is almost perfect both on training and test set; also the SVM, K-Nearest Neighbors and Random Forest have very good performances, having a very high accuracy.</w:t>
      </w:r>
    </w:p>
    <w:p w14:paraId="1C051C6F" w14:textId="77777777" w:rsidR="00E7557C" w:rsidRDefault="00000000">
      <w:pPr>
        <w:spacing w:after="7" w:line="253" w:lineRule="auto"/>
        <w:ind w:left="-5" w:right="-15"/>
        <w:jc w:val="left"/>
      </w:pPr>
      <w:r>
        <w:t>Overall, even if the other models give slightly worse results, they all have an accuracy greater than 93%, which is pretty good. That is because the dataset is not very complex, since the clusters given by K-Means(Fig. 12a) are almost linearly separable.</w:t>
      </w:r>
    </w:p>
    <w:p w14:paraId="0B20809B" w14:textId="77777777" w:rsidR="00E7557C" w:rsidRDefault="00000000">
      <w:pPr>
        <w:pStyle w:val="Titolo1"/>
        <w:ind w:left="469" w:hanging="484"/>
      </w:pPr>
      <w:bookmarkStart w:id="22" w:name="_Toc17606"/>
      <w:r>
        <w:t>Sequential Pattern Mining</w:t>
      </w:r>
      <w:bookmarkEnd w:id="22"/>
    </w:p>
    <w:p w14:paraId="78F274B6" w14:textId="77777777" w:rsidR="00E7557C" w:rsidRDefault="00000000">
      <w:pPr>
        <w:spacing w:after="139"/>
        <w:ind w:left="-5"/>
      </w:pPr>
      <w:r>
        <w:t xml:space="preserve">The goal of this section is to describe the results obtained from the application of a </w:t>
      </w:r>
      <w:r>
        <w:rPr>
          <w:i/>
        </w:rPr>
        <w:t xml:space="preserve">SPM (Sequential Pattern Mining) </w:t>
      </w:r>
      <w:r>
        <w:t>algorithm in order to discover some frequent patterns in the products purchased by customers.</w:t>
      </w:r>
    </w:p>
    <w:p w14:paraId="08746DBC" w14:textId="77777777" w:rsidR="00E7557C" w:rsidRDefault="00000000">
      <w:pPr>
        <w:spacing w:after="346"/>
        <w:ind w:left="-5"/>
      </w:pPr>
      <w:r>
        <w:t xml:space="preserve">So, in order to achieve this goal, we need to model each customer as a sequence of baskets, sorted by </w:t>
      </w:r>
      <w:r>
        <w:rPr>
          <w:i/>
        </w:rPr>
        <w:t>BasketDate</w:t>
      </w:r>
      <w:r>
        <w:t>.</w:t>
      </w:r>
    </w:p>
    <w:p w14:paraId="75A267B0" w14:textId="77777777" w:rsidR="00E7557C" w:rsidRDefault="00000000">
      <w:pPr>
        <w:pStyle w:val="Titolo2"/>
        <w:ind w:left="598" w:right="0" w:hanging="613"/>
      </w:pPr>
      <w:bookmarkStart w:id="23" w:name="_Toc17607"/>
      <w:r>
        <w:t>Generalized Sequential Pattern Mining</w:t>
      </w:r>
      <w:bookmarkEnd w:id="23"/>
    </w:p>
    <w:p w14:paraId="7270B316" w14:textId="77777777" w:rsidR="00E7557C" w:rsidRDefault="00000000">
      <w:pPr>
        <w:spacing w:after="13"/>
        <w:ind w:left="-5"/>
      </w:pPr>
      <w:r>
        <w:t xml:space="preserve">We now apply the </w:t>
      </w:r>
      <w:r>
        <w:rPr>
          <w:i/>
        </w:rPr>
        <w:t xml:space="preserve">GSP (Generalized Sequential Pattern) </w:t>
      </w:r>
      <w:r>
        <w:t>algorithm, an apriori-based Sequential Pattern Mining algorithm to discover the frequent patterns present in our dataset.</w:t>
      </w:r>
    </w:p>
    <w:p w14:paraId="68933F69" w14:textId="77777777" w:rsidR="00E7557C" w:rsidRDefault="00000000">
      <w:pPr>
        <w:spacing w:after="11"/>
        <w:ind w:left="-5"/>
      </w:pPr>
      <w:r>
        <w:rPr>
          <w:i/>
        </w:rPr>
        <w:t xml:space="preserve">GSP </w:t>
      </w:r>
      <w:r>
        <w:t xml:space="preserve">is a breadth-first algorithm that starts by finding all the 1-sequence that are frequent, i.e. the first level candidate sequences, that are those patterns with support greater than the </w:t>
      </w:r>
      <w:r>
        <w:rPr>
          <w:i/>
        </w:rPr>
        <w:t>min sup</w:t>
      </w:r>
      <w:r>
        <w:t xml:space="preserve">. We set </w:t>
      </w:r>
      <w:r>
        <w:rPr>
          <w:i/>
        </w:rPr>
        <w:t xml:space="preserve">min </w:t>
      </w:r>
      <w:r>
        <w:rPr>
          <w:rFonts w:ascii="Calibri" w:eastAsia="Calibri" w:hAnsi="Calibri" w:cs="Calibri"/>
          <w:noProof/>
          <w:sz w:val="22"/>
        </w:rPr>
        <mc:AlternateContent>
          <mc:Choice Requires="wpg">
            <w:drawing>
              <wp:inline distT="0" distB="0" distL="0" distR="0" wp14:anchorId="19415C85" wp14:editId="7B871E7F">
                <wp:extent cx="38798" cy="5055"/>
                <wp:effectExtent l="0" t="0" r="0" b="0"/>
                <wp:docPr id="15519" name="Group 15519"/>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1417" name="Shape 1417"/>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19" style="width:3.05499pt;height:0.398pt;mso-position-horizontal-relative:char;mso-position-vertical-relative:line" coordsize="387,50">
                <v:shape id="Shape 1417"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sup </w:t>
      </w:r>
      <w:r>
        <w:t>equal to 5%, which is quite low.</w:t>
      </w:r>
    </w:p>
    <w:p w14:paraId="73F4990D" w14:textId="77777777" w:rsidR="00E7557C" w:rsidRDefault="00000000">
      <w:pPr>
        <w:spacing w:after="109"/>
        <w:ind w:left="-5"/>
      </w:pPr>
      <w:r>
        <w:t xml:space="preserve">Then, at each step, </w:t>
      </w:r>
      <w:r>
        <w:rPr>
          <w:i/>
        </w:rPr>
        <w:t xml:space="preserve">i.e. </w:t>
      </w:r>
      <w:r>
        <w:t>for each successive layer, it generates new longer candidates by merging pairs of the previous ones, and later it eliminates all the sequences with low support. It stops when no more frequent sequences are found.</w:t>
      </w:r>
    </w:p>
    <w:p w14:paraId="09A075DF" w14:textId="77777777" w:rsidR="00E7557C" w:rsidRDefault="00000000">
      <w:pPr>
        <w:spacing w:after="0"/>
        <w:ind w:left="-5"/>
      </w:pPr>
      <w:r>
        <w:t>We found 41 frequent patterns, all of them made up of just two products in the same sequence or in two different ones, except for one with three products in the same sequence.</w:t>
      </w:r>
    </w:p>
    <w:p w14:paraId="6BD6A016" w14:textId="77777777" w:rsidR="00E7557C" w:rsidRDefault="00000000">
      <w:pPr>
        <w:ind w:left="-5"/>
      </w:pPr>
      <w:r>
        <w:t>By taking a first look at those sequences, we can notice that some of them are related to the same product, so we can imagine that these patterns are supported by regular customers or customers who are comfortable with that product. Some examples are:</w:t>
      </w:r>
    </w:p>
    <w:p w14:paraId="23C84F0D" w14:textId="77777777" w:rsidR="00E7557C" w:rsidRDefault="00000000">
      <w:pPr>
        <w:numPr>
          <w:ilvl w:val="0"/>
          <w:numId w:val="10"/>
        </w:numPr>
        <w:spacing w:after="158" w:line="270" w:lineRule="auto"/>
        <w:ind w:hanging="199"/>
        <w:jc w:val="left"/>
      </w:pPr>
      <w:r>
        <w:t>{</w:t>
      </w:r>
      <w:r>
        <w:rPr>
          <w:i/>
        </w:rPr>
        <w:t>WHITE HANGING HEART TLIGHT HOLDER</w:t>
      </w:r>
      <w:r>
        <w:t>}, {</w:t>
      </w:r>
      <w:r>
        <w:rPr>
          <w:i/>
        </w:rPr>
        <w:t>WHITE HANGING HEART TLIGHT HOLDER</w:t>
      </w:r>
      <w:r>
        <w:t>}</w:t>
      </w:r>
    </w:p>
    <w:p w14:paraId="568D5E4B" w14:textId="77777777" w:rsidR="00E7557C" w:rsidRDefault="00000000">
      <w:pPr>
        <w:numPr>
          <w:ilvl w:val="0"/>
          <w:numId w:val="10"/>
        </w:numPr>
        <w:spacing w:after="158" w:line="270" w:lineRule="auto"/>
        <w:ind w:hanging="199"/>
        <w:jc w:val="left"/>
      </w:pPr>
      <w:r>
        <w:t>{</w:t>
      </w:r>
      <w:r>
        <w:rPr>
          <w:i/>
        </w:rPr>
        <w:t>JUMBO BAG RED RETROSPOT</w:t>
      </w:r>
      <w:r>
        <w:t>}, {</w:t>
      </w:r>
      <w:r>
        <w:rPr>
          <w:i/>
        </w:rPr>
        <w:t>JUMBO BAG RED RETROSPOT</w:t>
      </w:r>
      <w:r>
        <w:t>}</w:t>
      </w:r>
    </w:p>
    <w:p w14:paraId="08674269" w14:textId="77777777" w:rsidR="00E7557C" w:rsidRDefault="00000000">
      <w:pPr>
        <w:numPr>
          <w:ilvl w:val="0"/>
          <w:numId w:val="10"/>
        </w:numPr>
        <w:spacing w:after="158" w:line="270" w:lineRule="auto"/>
        <w:ind w:hanging="199"/>
        <w:jc w:val="left"/>
      </w:pPr>
      <w:r>
        <w:t>{</w:t>
      </w:r>
      <w:r>
        <w:rPr>
          <w:i/>
        </w:rPr>
        <w:t>REGENCY CAKESTAND TIER</w:t>
      </w:r>
      <w:r>
        <w:t>}, {</w:t>
      </w:r>
      <w:r>
        <w:rPr>
          <w:i/>
        </w:rPr>
        <w:t>REGENCY CAKESTAND TIER</w:t>
      </w:r>
      <w:r>
        <w:t>}</w:t>
      </w:r>
    </w:p>
    <w:p w14:paraId="7C6B5D7B" w14:textId="77777777" w:rsidR="00E7557C" w:rsidRDefault="00000000">
      <w:pPr>
        <w:numPr>
          <w:ilvl w:val="0"/>
          <w:numId w:val="10"/>
        </w:numPr>
        <w:spacing w:after="158" w:line="270" w:lineRule="auto"/>
        <w:ind w:hanging="199"/>
        <w:jc w:val="left"/>
      </w:pPr>
      <w:r>
        <w:t>{</w:t>
      </w:r>
      <w:r>
        <w:rPr>
          <w:i/>
        </w:rPr>
        <w:t>ASSORTED COLOUR BIRD ORNAMENT</w:t>
      </w:r>
      <w:r>
        <w:t>}, {</w:t>
      </w:r>
      <w:r>
        <w:rPr>
          <w:i/>
        </w:rPr>
        <w:t>ASSORTED COLOUR BIRD ORNAMENT</w:t>
      </w:r>
      <w:r>
        <w:t>}</w:t>
      </w:r>
    </w:p>
    <w:p w14:paraId="3DEE1F63" w14:textId="77777777" w:rsidR="00E7557C" w:rsidRDefault="00000000">
      <w:pPr>
        <w:numPr>
          <w:ilvl w:val="0"/>
          <w:numId w:val="10"/>
        </w:numPr>
        <w:spacing w:after="158" w:line="270" w:lineRule="auto"/>
        <w:ind w:hanging="199"/>
        <w:jc w:val="left"/>
      </w:pPr>
      <w:r>
        <w:t>{</w:t>
      </w:r>
      <w:r>
        <w:rPr>
          <w:i/>
        </w:rPr>
        <w:t>PARTY BUNTING</w:t>
      </w:r>
      <w:r>
        <w:t>}, {</w:t>
      </w:r>
      <w:r>
        <w:rPr>
          <w:i/>
        </w:rPr>
        <w:t>PARTY BUNTING</w:t>
      </w:r>
      <w:r>
        <w:t>}</w:t>
      </w:r>
    </w:p>
    <w:p w14:paraId="7336DB6C" w14:textId="77777777" w:rsidR="00E7557C" w:rsidRDefault="00000000">
      <w:pPr>
        <w:numPr>
          <w:ilvl w:val="0"/>
          <w:numId w:val="10"/>
        </w:numPr>
        <w:spacing w:after="158" w:line="270" w:lineRule="auto"/>
        <w:ind w:hanging="199"/>
        <w:jc w:val="left"/>
      </w:pPr>
      <w:r>
        <w:t>{</w:t>
      </w:r>
      <w:r>
        <w:rPr>
          <w:i/>
        </w:rPr>
        <w:t>LUNCH BAG RED RETROSPOT</w:t>
      </w:r>
      <w:r>
        <w:t>}, {</w:t>
      </w:r>
      <w:r>
        <w:rPr>
          <w:i/>
        </w:rPr>
        <w:t>LUNCH BAG RED RETROSPOT</w:t>
      </w:r>
      <w:r>
        <w:t>}</w:t>
      </w:r>
    </w:p>
    <w:p w14:paraId="1A8CC2DC" w14:textId="77777777" w:rsidR="00E7557C" w:rsidRDefault="00000000">
      <w:pPr>
        <w:numPr>
          <w:ilvl w:val="0"/>
          <w:numId w:val="10"/>
        </w:numPr>
        <w:spacing w:after="158" w:line="270" w:lineRule="auto"/>
        <w:ind w:hanging="199"/>
        <w:jc w:val="left"/>
      </w:pPr>
      <w:r>
        <w:t>{</w:t>
      </w:r>
      <w:r>
        <w:rPr>
          <w:i/>
        </w:rPr>
        <w:t>LUNCH BAG BLACK SKULL</w:t>
      </w:r>
      <w:r>
        <w:t>}, {</w:t>
      </w:r>
      <w:r>
        <w:rPr>
          <w:i/>
        </w:rPr>
        <w:t>LUNCH BAG BLACK SKULL</w:t>
      </w:r>
      <w:r>
        <w:t>}</w:t>
      </w:r>
    </w:p>
    <w:p w14:paraId="251C38E2" w14:textId="77777777" w:rsidR="00E7557C" w:rsidRDefault="00000000">
      <w:pPr>
        <w:numPr>
          <w:ilvl w:val="0"/>
          <w:numId w:val="10"/>
        </w:numPr>
        <w:spacing w:after="158" w:line="270" w:lineRule="auto"/>
        <w:ind w:hanging="199"/>
        <w:jc w:val="left"/>
      </w:pPr>
      <w:r>
        <w:t>{</w:t>
      </w:r>
      <w:r>
        <w:rPr>
          <w:i/>
        </w:rPr>
        <w:t>LUNCH BAG SUKI DESIGN</w:t>
      </w:r>
      <w:r>
        <w:t>}, {</w:t>
      </w:r>
      <w:r>
        <w:rPr>
          <w:i/>
        </w:rPr>
        <w:t>LUNCH BAG SUKI DESIGN</w:t>
      </w:r>
      <w:r>
        <w:t>}</w:t>
      </w:r>
    </w:p>
    <w:p w14:paraId="46BEEA1A" w14:textId="77777777" w:rsidR="00E7557C" w:rsidRDefault="00000000">
      <w:pPr>
        <w:numPr>
          <w:ilvl w:val="0"/>
          <w:numId w:val="10"/>
        </w:numPr>
        <w:spacing w:after="112" w:line="270" w:lineRule="auto"/>
        <w:ind w:hanging="199"/>
        <w:jc w:val="left"/>
      </w:pPr>
      <w:r>
        <w:t>{</w:t>
      </w:r>
      <w:r>
        <w:rPr>
          <w:i/>
        </w:rPr>
        <w:t>SET OF CAKE TINS PANTRY DESIGN</w:t>
      </w:r>
      <w:r>
        <w:t>}, {</w:t>
      </w:r>
      <w:r>
        <w:rPr>
          <w:i/>
        </w:rPr>
        <w:t>SET OF CAKE TINS PANTRY DESIGN</w:t>
      </w:r>
      <w:r>
        <w:t>}</w:t>
      </w:r>
    </w:p>
    <w:p w14:paraId="2527C389" w14:textId="77777777" w:rsidR="00E7557C" w:rsidRDefault="00000000">
      <w:pPr>
        <w:ind w:left="-5"/>
      </w:pPr>
      <w:r>
        <w:lastRenderedPageBreak/>
        <w:t>On the other hand, for the remaining sequences, we can notice that those are related to the same product with different characteristics in terms of shape, color, size, etc., so we can imagine that these patterns are supported by wholesale customers that purchase a stock of same products with different characteristics. Some of them are:</w:t>
      </w:r>
    </w:p>
    <w:p w14:paraId="01851B51" w14:textId="77777777" w:rsidR="00E7557C" w:rsidRDefault="00000000">
      <w:pPr>
        <w:numPr>
          <w:ilvl w:val="0"/>
          <w:numId w:val="10"/>
        </w:numPr>
        <w:spacing w:after="158" w:line="270" w:lineRule="auto"/>
        <w:ind w:hanging="199"/>
        <w:jc w:val="left"/>
      </w:pPr>
      <w:r>
        <w:t>{</w:t>
      </w:r>
      <w:r>
        <w:rPr>
          <w:i/>
        </w:rPr>
        <w:t>GREEN REGENCY TEACUP AND SAUCER</w:t>
      </w:r>
      <w:r>
        <w:t xml:space="preserve">, </w:t>
      </w:r>
      <w:r>
        <w:rPr>
          <w:i/>
        </w:rPr>
        <w:t>PINK REGENCY TEACUP AND SAUCER</w:t>
      </w:r>
      <w:r>
        <w:t xml:space="preserve">, </w:t>
      </w:r>
      <w:r>
        <w:rPr>
          <w:i/>
        </w:rPr>
        <w:t>ROSES REGENCY TEACUP AND SAUCER</w:t>
      </w:r>
      <w:r>
        <w:t>}</w:t>
      </w:r>
    </w:p>
    <w:p w14:paraId="6A759CE8" w14:textId="77777777" w:rsidR="00E7557C" w:rsidRDefault="00000000">
      <w:pPr>
        <w:numPr>
          <w:ilvl w:val="0"/>
          <w:numId w:val="10"/>
        </w:numPr>
        <w:spacing w:after="158" w:line="270" w:lineRule="auto"/>
        <w:ind w:hanging="199"/>
        <w:jc w:val="left"/>
      </w:pPr>
      <w:r>
        <w:t>{</w:t>
      </w:r>
      <w:r>
        <w:rPr>
          <w:i/>
        </w:rPr>
        <w:t>GARDENERS KNEELING PAD CUP OF TEA</w:t>
      </w:r>
      <w:r>
        <w:t xml:space="preserve">, </w:t>
      </w:r>
      <w:r>
        <w:rPr>
          <w:i/>
        </w:rPr>
        <w:t>GARDENERS KNEELING PAD KEEP CALM</w:t>
      </w:r>
      <w:r>
        <w:t>}</w:t>
      </w:r>
    </w:p>
    <w:p w14:paraId="3D11701C" w14:textId="77777777" w:rsidR="00E7557C" w:rsidRDefault="00000000">
      <w:pPr>
        <w:numPr>
          <w:ilvl w:val="0"/>
          <w:numId w:val="10"/>
        </w:numPr>
        <w:spacing w:after="158" w:line="270" w:lineRule="auto"/>
        <w:ind w:hanging="199"/>
        <w:jc w:val="left"/>
      </w:pPr>
      <w:r>
        <w:t>{</w:t>
      </w:r>
      <w:r>
        <w:rPr>
          <w:i/>
        </w:rPr>
        <w:t>HEART OF WICKER LARGE</w:t>
      </w:r>
      <w:r>
        <w:t xml:space="preserve">, </w:t>
      </w:r>
      <w:r>
        <w:rPr>
          <w:i/>
        </w:rPr>
        <w:t>HEART OF WICKER SMALL</w:t>
      </w:r>
      <w:r>
        <w:t>}</w:t>
      </w:r>
    </w:p>
    <w:p w14:paraId="6106C2D4" w14:textId="77777777" w:rsidR="00E7557C" w:rsidRDefault="00000000">
      <w:pPr>
        <w:numPr>
          <w:ilvl w:val="0"/>
          <w:numId w:val="10"/>
        </w:numPr>
        <w:spacing w:after="117" w:line="270" w:lineRule="auto"/>
        <w:ind w:hanging="199"/>
        <w:jc w:val="left"/>
      </w:pPr>
      <w:r>
        <w:t>{</w:t>
      </w:r>
      <w:r>
        <w:rPr>
          <w:i/>
        </w:rPr>
        <w:t>WOODEN HEART CHRISTMAS SCANDINAVIAN</w:t>
      </w:r>
      <w:r>
        <w:t xml:space="preserve">, </w:t>
      </w:r>
      <w:r>
        <w:rPr>
          <w:i/>
        </w:rPr>
        <w:t>WOODEN STAR CHRISTMAS SCANDINAVIAN</w:t>
      </w:r>
      <w:r>
        <w:t>}</w:t>
      </w:r>
    </w:p>
    <w:p w14:paraId="5B6D24FE" w14:textId="77777777" w:rsidR="00E7557C" w:rsidRDefault="00000000">
      <w:pPr>
        <w:ind w:left="-5"/>
      </w:pPr>
      <w:r>
        <w:t xml:space="preserve">In conclusion, we can assert that there are not very interesting frequent patterns, </w:t>
      </w:r>
      <w:r>
        <w:rPr>
          <w:i/>
        </w:rPr>
        <w:t xml:space="preserve">i.e. </w:t>
      </w:r>
      <w:r>
        <w:t>patterns that involve different kinds of products, and so we can say that the customers’ behavior is quite different from each other. This is probably due to the presence of wholesale and retail customers purchasing in the same dataset.</w:t>
      </w:r>
    </w:p>
    <w:p w14:paraId="05310649" w14:textId="77777777" w:rsidR="00E7557C" w:rsidRDefault="00000000">
      <w:pPr>
        <w:pStyle w:val="Titolo3"/>
        <w:ind w:left="700" w:hanging="700"/>
      </w:pPr>
      <w:bookmarkStart w:id="24" w:name="_Toc17608"/>
      <w:r>
        <w:t>Time Constraints</w:t>
      </w:r>
      <w:bookmarkEnd w:id="24"/>
    </w:p>
    <w:p w14:paraId="44CAC21C" w14:textId="77777777" w:rsidR="00E7557C" w:rsidRDefault="00000000">
      <w:pPr>
        <w:ind w:left="-5"/>
      </w:pPr>
      <w:r>
        <w:t>To make the SPM phase more interesting we decided to involve some time constraints in the GSP algorithm known as:</w:t>
      </w:r>
    </w:p>
    <w:p w14:paraId="318590BA" w14:textId="77777777" w:rsidR="00E7557C" w:rsidRDefault="00000000">
      <w:pPr>
        <w:numPr>
          <w:ilvl w:val="0"/>
          <w:numId w:val="11"/>
        </w:numPr>
        <w:ind w:hanging="199"/>
      </w:pPr>
      <w:r>
        <w:rPr>
          <w:i/>
        </w:rPr>
        <w:t>max span</w:t>
      </w:r>
      <w:r>
        <w:t>: the maximum duration of the whole sequence;</w:t>
      </w:r>
    </w:p>
    <w:p w14:paraId="6C0E0044" w14:textId="77777777" w:rsidR="00E7557C" w:rsidRDefault="00000000">
      <w:pPr>
        <w:numPr>
          <w:ilvl w:val="0"/>
          <w:numId w:val="11"/>
        </w:numPr>
        <w:ind w:hanging="199"/>
      </w:pPr>
      <w:r>
        <w:rPr>
          <w:i/>
        </w:rPr>
        <w:t>min gap</w:t>
      </w:r>
      <w:r>
        <w:t>: the minimum time between two elements of the sequence;</w:t>
      </w:r>
    </w:p>
    <w:p w14:paraId="702D2297" w14:textId="77777777" w:rsidR="00E7557C" w:rsidRDefault="00000000">
      <w:pPr>
        <w:numPr>
          <w:ilvl w:val="0"/>
          <w:numId w:val="11"/>
        </w:numPr>
        <w:spacing w:after="124"/>
        <w:ind w:hanging="199"/>
      </w:pPr>
      <w:r>
        <w:rPr>
          <w:i/>
        </w:rPr>
        <w:t>max gap</w:t>
      </w:r>
      <w:r>
        <w:t>: the maximum time between two elements of the sequence.</w:t>
      </w:r>
    </w:p>
    <w:p w14:paraId="0E94FEA8" w14:textId="77777777" w:rsidR="00E7557C" w:rsidRDefault="00000000">
      <w:pPr>
        <w:spacing w:after="110"/>
        <w:ind w:left="-5"/>
      </w:pPr>
      <w:r>
        <w:t>The algorithm works as specified before, with the addiction that it prunes also all the candidates that violate these time constraints.</w:t>
      </w:r>
    </w:p>
    <w:p w14:paraId="04FA39FE" w14:textId="77777777" w:rsidR="00E7557C" w:rsidRDefault="00000000">
      <w:pPr>
        <w:spacing w:after="133"/>
        <w:ind w:left="-5"/>
      </w:pPr>
      <w:r>
        <w:t xml:space="preserve">In order to perform the mining phase with these constraints by taking into account the time elapsed between two purchases, we need to expand our dataset definition by associating a timestamp to each basket. So we decided to use as timestamp the day of the year, since the dataset covers a period of about a year and the vast majority of the customers purchased at most one basket per day; hence, we defined </w:t>
      </w:r>
      <w:r>
        <w:rPr>
          <w:i/>
        </w:rPr>
        <w:t>BasketDayOfYear</w:t>
      </w:r>
      <w:r>
        <w:t>, a numerical attribute that goes from 2 to 344.</w:t>
      </w:r>
    </w:p>
    <w:p w14:paraId="0E8F7947" w14:textId="77777777" w:rsidR="00E7557C" w:rsidRDefault="00000000">
      <w:pPr>
        <w:ind w:left="-5"/>
      </w:pPr>
      <w:r>
        <w:t xml:space="preserve">For our analysis, we choose </w:t>
      </w:r>
      <w:r>
        <w:rPr>
          <w:i/>
        </w:rPr>
        <w:t xml:space="preserve">min sup </w:t>
      </w:r>
      <w:r>
        <w:t>equal to 5% and we decide to constraint the frequent patterns as follow:</w:t>
      </w:r>
    </w:p>
    <w:p w14:paraId="312C4E85" w14:textId="77777777" w:rsidR="00E7557C" w:rsidRDefault="00000000">
      <w:pPr>
        <w:numPr>
          <w:ilvl w:val="0"/>
          <w:numId w:val="11"/>
        </w:numPr>
        <w:ind w:hanging="199"/>
      </w:pPr>
      <w:r>
        <w:t xml:space="preserve">the overall duration of the pattern instance must be at most of 1 month, so we set </w:t>
      </w:r>
      <w:r>
        <w:rPr>
          <w:i/>
        </w:rPr>
        <w:t xml:space="preserve">max span </w:t>
      </w:r>
      <w:r>
        <w:t>equals to 30 days;</w:t>
      </w:r>
    </w:p>
    <w:p w14:paraId="0BCD00DD" w14:textId="77777777" w:rsidR="00E7557C" w:rsidRDefault="00000000">
      <w:pPr>
        <w:numPr>
          <w:ilvl w:val="0"/>
          <w:numId w:val="11"/>
        </w:numPr>
        <w:ind w:hanging="199"/>
      </w:pPr>
      <w:r>
        <w:rPr>
          <w:i/>
        </w:rPr>
        <w:t>min gap</w:t>
      </w:r>
      <w:r>
        <w:t xml:space="preserve">: each element of the pattern instance must be at least 1 day after the previous one, so we set </w:t>
      </w:r>
      <w:r>
        <w:rPr>
          <w:i/>
        </w:rPr>
        <w:t xml:space="preserve">min gap </w:t>
      </w:r>
      <w:r>
        <w:t>equals to 1 day;</w:t>
      </w:r>
    </w:p>
    <w:p w14:paraId="52A6C8C5" w14:textId="77777777" w:rsidR="00E7557C" w:rsidRDefault="00000000">
      <w:pPr>
        <w:numPr>
          <w:ilvl w:val="0"/>
          <w:numId w:val="11"/>
        </w:numPr>
        <w:spacing w:after="136"/>
        <w:ind w:hanging="199"/>
      </w:pPr>
      <w:r>
        <w:rPr>
          <w:i/>
        </w:rPr>
        <w:t>max gap</w:t>
      </w:r>
      <w:r>
        <w:t xml:space="preserve">: each element of the pattern instance must be at most 1 week after the previous one, so we set </w:t>
      </w:r>
      <w:r>
        <w:rPr>
          <w:i/>
        </w:rPr>
        <w:t xml:space="preserve">max gap </w:t>
      </w:r>
      <w:r>
        <w:t>equals to 7 days.</w:t>
      </w:r>
    </w:p>
    <w:p w14:paraId="63710707" w14:textId="77777777" w:rsidR="00E7557C" w:rsidRDefault="00000000">
      <w:pPr>
        <w:ind w:left="-5"/>
      </w:pPr>
      <w:r>
        <w:t>As a result, we obtain that all the frequent patterns attributable to retail customers, i.e. those made up by two products in two different sequences, disappear, while all the frequent patterns attributable to wholesale customers remain unchanged. This helps us to support our thesis considering that often the wholesale customers buy products in stock, therefore all purchases are made at the same time.</w:t>
      </w:r>
    </w:p>
    <w:sectPr w:rsidR="00E7557C">
      <w:headerReference w:type="even" r:id="rId98"/>
      <w:headerReference w:type="default" r:id="rId99"/>
      <w:footerReference w:type="even" r:id="rId100"/>
      <w:footerReference w:type="default" r:id="rId101"/>
      <w:headerReference w:type="first" r:id="rId102"/>
      <w:footerReference w:type="first" r:id="rId103"/>
      <w:pgSz w:w="11918" w:h="16855"/>
      <w:pgMar w:top="2551" w:right="1134" w:bottom="1662"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20B9D" w14:textId="77777777" w:rsidR="00045F0C" w:rsidRDefault="00045F0C">
      <w:pPr>
        <w:spacing w:after="0" w:line="240" w:lineRule="auto"/>
      </w:pPr>
      <w:r>
        <w:separator/>
      </w:r>
    </w:p>
  </w:endnote>
  <w:endnote w:type="continuationSeparator" w:id="0">
    <w:p w14:paraId="592589BD" w14:textId="77777777" w:rsidR="00045F0C" w:rsidRDefault="0004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2B33" w14:textId="77777777" w:rsidR="00E7557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D2C6D" w14:textId="77777777" w:rsidR="00E7557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0FD9" w14:textId="77777777" w:rsidR="00E7557C" w:rsidRDefault="00E7557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71BDD" w14:textId="77777777" w:rsidR="00045F0C" w:rsidRDefault="00045F0C">
      <w:pPr>
        <w:spacing w:after="0" w:line="240" w:lineRule="auto"/>
      </w:pPr>
      <w:r>
        <w:separator/>
      </w:r>
    </w:p>
  </w:footnote>
  <w:footnote w:type="continuationSeparator" w:id="0">
    <w:p w14:paraId="635B4672" w14:textId="77777777" w:rsidR="00045F0C" w:rsidRDefault="0004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F1244" w14:textId="77777777" w:rsidR="00E7557C" w:rsidRDefault="00000000">
    <w:pPr>
      <w:tabs>
        <w:tab w:val="right" w:pos="965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BB111AB" wp14:editId="32FFA3D0">
              <wp:simplePos x="0" y="0"/>
              <wp:positionH relativeFrom="page">
                <wp:posOffset>720001</wp:posOffset>
              </wp:positionH>
              <wp:positionV relativeFrom="page">
                <wp:posOffset>1262532</wp:posOffset>
              </wp:positionV>
              <wp:extent cx="6128106" cy="5055"/>
              <wp:effectExtent l="0" t="0" r="0" b="0"/>
              <wp:wrapSquare wrapText="bothSides"/>
              <wp:docPr id="16920" name="Group 16920"/>
              <wp:cNvGraphicFramePr/>
              <a:graphic xmlns:a="http://schemas.openxmlformats.org/drawingml/2006/main">
                <a:graphicData uri="http://schemas.microsoft.com/office/word/2010/wordprocessingGroup">
                  <wpg:wgp>
                    <wpg:cNvGrpSpPr/>
                    <wpg:grpSpPr>
                      <a:xfrm>
                        <a:off x="0" y="0"/>
                        <a:ext cx="6128106" cy="5055"/>
                        <a:chOff x="0" y="0"/>
                        <a:chExt cx="6128106" cy="5055"/>
                      </a:xfrm>
                    </wpg:grpSpPr>
                    <wps:wsp>
                      <wps:cNvPr id="16921" name="Shape 16921"/>
                      <wps:cNvSpPr/>
                      <wps:spPr>
                        <a:xfrm>
                          <a:off x="0" y="0"/>
                          <a:ext cx="6128106" cy="0"/>
                        </a:xfrm>
                        <a:custGeom>
                          <a:avLst/>
                          <a:gdLst/>
                          <a:ahLst/>
                          <a:cxnLst/>
                          <a:rect l="0" t="0" r="0" b="0"/>
                          <a:pathLst>
                            <a:path w="6128106">
                              <a:moveTo>
                                <a:pt x="0" y="0"/>
                              </a:moveTo>
                              <a:lnTo>
                                <a:pt x="61281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20" style="width:482.528pt;height:0.398pt;position:absolute;mso-position-horizontal-relative:page;mso-position-horizontal:absolute;margin-left:56.693pt;mso-position-vertical-relative:page;margin-top:99.412pt;" coordsize="61281,50">
              <v:shape id="Shape 16921" style="position:absolute;width:61281;height:0;left:0;top:0;" coordsize="6128106,0" path="m0,0l6128106,0">
                <v:stroke weight="0.398pt" endcap="flat" joinstyle="miter" miterlimit="10" on="true" color="#000000"/>
                <v:fill on="false" color="#000000" opacity="0"/>
              </v:shape>
              <w10:wrap type="square"/>
            </v:group>
          </w:pict>
        </mc:Fallback>
      </mc:AlternateContent>
    </w:r>
    <w:r>
      <w:t>Supermarket Analysis</w:t>
    </w:r>
    <w:r>
      <w:tab/>
      <w:t>Data Mining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9C985" w14:textId="42B87D9D" w:rsidR="00E7557C" w:rsidRDefault="00000000">
    <w:pPr>
      <w:tabs>
        <w:tab w:val="right" w:pos="965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3C4279" wp14:editId="66CEE29D">
              <wp:simplePos x="0" y="0"/>
              <wp:positionH relativeFrom="page">
                <wp:posOffset>720001</wp:posOffset>
              </wp:positionH>
              <wp:positionV relativeFrom="page">
                <wp:posOffset>1262532</wp:posOffset>
              </wp:positionV>
              <wp:extent cx="6128106" cy="5055"/>
              <wp:effectExtent l="0" t="0" r="0" b="0"/>
              <wp:wrapSquare wrapText="bothSides"/>
              <wp:docPr id="16904" name="Group 16904"/>
              <wp:cNvGraphicFramePr/>
              <a:graphic xmlns:a="http://schemas.openxmlformats.org/drawingml/2006/main">
                <a:graphicData uri="http://schemas.microsoft.com/office/word/2010/wordprocessingGroup">
                  <wpg:wgp>
                    <wpg:cNvGrpSpPr/>
                    <wpg:grpSpPr>
                      <a:xfrm>
                        <a:off x="0" y="0"/>
                        <a:ext cx="6128106" cy="5055"/>
                        <a:chOff x="0" y="0"/>
                        <a:chExt cx="6128106" cy="5055"/>
                      </a:xfrm>
                    </wpg:grpSpPr>
                    <wps:wsp>
                      <wps:cNvPr id="16905" name="Shape 16905"/>
                      <wps:cNvSpPr/>
                      <wps:spPr>
                        <a:xfrm>
                          <a:off x="0" y="0"/>
                          <a:ext cx="6128106" cy="0"/>
                        </a:xfrm>
                        <a:custGeom>
                          <a:avLst/>
                          <a:gdLst/>
                          <a:ahLst/>
                          <a:cxnLst/>
                          <a:rect l="0" t="0" r="0" b="0"/>
                          <a:pathLst>
                            <a:path w="6128106">
                              <a:moveTo>
                                <a:pt x="0" y="0"/>
                              </a:moveTo>
                              <a:lnTo>
                                <a:pt x="61281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04" style="width:482.528pt;height:0.398pt;position:absolute;mso-position-horizontal-relative:page;mso-position-horizontal:absolute;margin-left:56.693pt;mso-position-vertical-relative:page;margin-top:99.412pt;" coordsize="61281,50">
              <v:shape id="Shape 16905" style="position:absolute;width:61281;height:0;left:0;top:0;" coordsize="6128106,0" path="m0,0l6128106,0">
                <v:stroke weight="0.398pt" endcap="flat" joinstyle="miter" miterlimit="10" on="true" color="#000000"/>
                <v:fill on="false" color="#000000" opacity="0"/>
              </v:shape>
              <w10:wrap type="square"/>
            </v:group>
          </w:pict>
        </mc:Fallback>
      </mc:AlternateContent>
    </w:r>
    <w:r w:rsidR="00CA3BA9">
      <w:rPr>
        <w:rFonts w:ascii="Calibri" w:eastAsia="Calibri" w:hAnsi="Calibri" w:cs="Calibri"/>
        <w:noProof/>
        <w:sz w:val="22"/>
      </w:rPr>
      <w:t>spotify</w:t>
    </w:r>
    <w:r>
      <w:t xml:space="preserve"> Analysis</w:t>
    </w:r>
    <w:r>
      <w:tab/>
      <w:t>Data Mining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E555" w14:textId="77777777" w:rsidR="00E7557C" w:rsidRDefault="00E7557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308"/>
    <w:multiLevelType w:val="hybridMultilevel"/>
    <w:tmpl w:val="9092BC5C"/>
    <w:lvl w:ilvl="0" w:tplc="9B9EA7CE">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206D22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2CE290E">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C901CA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BC8120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10C42B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D4F90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68C74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CE4782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6A0C22"/>
    <w:multiLevelType w:val="hybridMultilevel"/>
    <w:tmpl w:val="2B281A8A"/>
    <w:lvl w:ilvl="0" w:tplc="670CA52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D42580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58321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4E1AF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7B242E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4AAF208">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FFAF79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30E3A6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B82B35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A3045D"/>
    <w:multiLevelType w:val="multilevel"/>
    <w:tmpl w:val="1AEC1EDE"/>
    <w:lvl w:ilvl="0">
      <w:start w:val="1"/>
      <w:numFmt w:val="decimal"/>
      <w:pStyle w:val="Titolo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itolo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itolo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725CA3"/>
    <w:multiLevelType w:val="hybridMultilevel"/>
    <w:tmpl w:val="35CC3898"/>
    <w:lvl w:ilvl="0" w:tplc="94DA1A1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640C89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C4130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7F66A0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B1A52B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008549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42EB0">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50E928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240E9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8A11723"/>
    <w:multiLevelType w:val="hybridMultilevel"/>
    <w:tmpl w:val="AD7294E0"/>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5" w15:restartNumberingAfterBreak="0">
    <w:nsid w:val="24615E8D"/>
    <w:multiLevelType w:val="hybridMultilevel"/>
    <w:tmpl w:val="4692D6BE"/>
    <w:lvl w:ilvl="0" w:tplc="C646E1AE">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9A89C0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7A017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C7F8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C20A9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04EBFC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286DF6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E6DFA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246B61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E05059"/>
    <w:multiLevelType w:val="hybridMultilevel"/>
    <w:tmpl w:val="60BEBE14"/>
    <w:lvl w:ilvl="0" w:tplc="796C9C4E">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9320D5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CD02AD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C160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08F33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BCDBD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F417A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E8E400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9B833A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0A030AD"/>
    <w:multiLevelType w:val="hybridMultilevel"/>
    <w:tmpl w:val="13589086"/>
    <w:lvl w:ilvl="0" w:tplc="F6329D56">
      <w:start w:val="1"/>
      <w:numFmt w:val="bullet"/>
      <w:lvlText w:val="•"/>
      <w:lvlJc w:val="left"/>
      <w:pPr>
        <w:ind w:left="3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AF86A28">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BCD6A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1CE4D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29CF1F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C9447E6">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76ABCE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986D0C">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306FB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9D2E05"/>
    <w:multiLevelType w:val="hybridMultilevel"/>
    <w:tmpl w:val="46964296"/>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9" w15:restartNumberingAfterBreak="0">
    <w:nsid w:val="3D330486"/>
    <w:multiLevelType w:val="hybridMultilevel"/>
    <w:tmpl w:val="5FA83688"/>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0" w15:restartNumberingAfterBreak="0">
    <w:nsid w:val="4C366F23"/>
    <w:multiLevelType w:val="hybridMultilevel"/>
    <w:tmpl w:val="B3AE92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F3E4C30"/>
    <w:multiLevelType w:val="hybridMultilevel"/>
    <w:tmpl w:val="05CCC71E"/>
    <w:lvl w:ilvl="0" w:tplc="73224184">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C2446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C2F22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7A6122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194767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CA16C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F2B8E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9AE17A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5E055A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1723BF4"/>
    <w:multiLevelType w:val="hybridMultilevel"/>
    <w:tmpl w:val="6E7CF5AE"/>
    <w:lvl w:ilvl="0" w:tplc="BDDE6A64">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D80C228">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8A029C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943FE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CE152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5D09A92">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450DB4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AB2B41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B725D1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8DA59FF"/>
    <w:multiLevelType w:val="hybridMultilevel"/>
    <w:tmpl w:val="8A845148"/>
    <w:lvl w:ilvl="0" w:tplc="AFB2D568">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3AFA0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0D0A88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2FCFDB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FE2CDC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3A08C9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508F95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38E52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066A20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1960463"/>
    <w:multiLevelType w:val="hybridMultilevel"/>
    <w:tmpl w:val="01AED8FE"/>
    <w:lvl w:ilvl="0" w:tplc="4B00A85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A2A3E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09A1D8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EC2A06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846D5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B7A4D92">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7C07EE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45072E0">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B361A3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8233968"/>
    <w:multiLevelType w:val="hybridMultilevel"/>
    <w:tmpl w:val="F74CA1A2"/>
    <w:lvl w:ilvl="0" w:tplc="55E6DCE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886277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92806E">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8C2A6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24C480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FC0225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E4ECF6">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A2E6C9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7305C6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416434201">
    <w:abstractNumId w:val="15"/>
  </w:num>
  <w:num w:numId="2" w16cid:durableId="364792749">
    <w:abstractNumId w:val="3"/>
  </w:num>
  <w:num w:numId="3" w16cid:durableId="1075202652">
    <w:abstractNumId w:val="1"/>
  </w:num>
  <w:num w:numId="4" w16cid:durableId="244457942">
    <w:abstractNumId w:val="14"/>
  </w:num>
  <w:num w:numId="5" w16cid:durableId="946279703">
    <w:abstractNumId w:val="6"/>
  </w:num>
  <w:num w:numId="6" w16cid:durableId="120729470">
    <w:abstractNumId w:val="0"/>
  </w:num>
  <w:num w:numId="7" w16cid:durableId="892158415">
    <w:abstractNumId w:val="7"/>
  </w:num>
  <w:num w:numId="8" w16cid:durableId="124205910">
    <w:abstractNumId w:val="12"/>
  </w:num>
  <w:num w:numId="9" w16cid:durableId="460533768">
    <w:abstractNumId w:val="11"/>
  </w:num>
  <w:num w:numId="10" w16cid:durableId="1299871051">
    <w:abstractNumId w:val="13"/>
  </w:num>
  <w:num w:numId="11" w16cid:durableId="616524565">
    <w:abstractNumId w:val="5"/>
  </w:num>
  <w:num w:numId="12" w16cid:durableId="497040661">
    <w:abstractNumId w:val="2"/>
  </w:num>
  <w:num w:numId="13" w16cid:durableId="311908008">
    <w:abstractNumId w:val="8"/>
  </w:num>
  <w:num w:numId="14" w16cid:durableId="978219390">
    <w:abstractNumId w:val="9"/>
  </w:num>
  <w:num w:numId="15" w16cid:durableId="675883465">
    <w:abstractNumId w:val="10"/>
  </w:num>
  <w:num w:numId="16" w16cid:durableId="5566223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57C"/>
    <w:rsid w:val="00045F0C"/>
    <w:rsid w:val="000F49FF"/>
    <w:rsid w:val="002A089B"/>
    <w:rsid w:val="002E4D16"/>
    <w:rsid w:val="0042219E"/>
    <w:rsid w:val="00482EC8"/>
    <w:rsid w:val="00635653"/>
    <w:rsid w:val="00AB660F"/>
    <w:rsid w:val="00AE7A5C"/>
    <w:rsid w:val="00B37E80"/>
    <w:rsid w:val="00CA3BA9"/>
    <w:rsid w:val="00DB5FA4"/>
    <w:rsid w:val="00E7557C"/>
    <w:rsid w:val="00EC71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09E1"/>
  <w15:docId w15:val="{ED1E1E0A-C4E9-4C6C-A898-F262DBFE9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7" w:line="256" w:lineRule="auto"/>
      <w:ind w:left="10" w:hanging="10"/>
      <w:jc w:val="both"/>
    </w:pPr>
    <w:rPr>
      <w:rFonts w:ascii="Cambria" w:eastAsia="Cambria" w:hAnsi="Cambria" w:cs="Cambria"/>
      <w:color w:val="000000"/>
      <w:sz w:val="20"/>
    </w:rPr>
  </w:style>
  <w:style w:type="paragraph" w:styleId="Titolo1">
    <w:name w:val="heading 1"/>
    <w:next w:val="Normale"/>
    <w:link w:val="Titolo1Carattere"/>
    <w:uiPriority w:val="9"/>
    <w:qFormat/>
    <w:pPr>
      <w:keepNext/>
      <w:keepLines/>
      <w:numPr>
        <w:numId w:val="12"/>
      </w:numPr>
      <w:spacing w:after="85"/>
      <w:ind w:left="10" w:hanging="10"/>
      <w:outlineLvl w:val="0"/>
    </w:pPr>
    <w:rPr>
      <w:rFonts w:ascii="Cambria" w:eastAsia="Cambria" w:hAnsi="Cambria" w:cs="Cambria"/>
      <w:b/>
      <w:color w:val="000000"/>
      <w:sz w:val="29"/>
    </w:rPr>
  </w:style>
  <w:style w:type="paragraph" w:styleId="Titolo2">
    <w:name w:val="heading 2"/>
    <w:next w:val="Normale"/>
    <w:link w:val="Titolo2Carattere"/>
    <w:uiPriority w:val="9"/>
    <w:unhideWhenUsed/>
    <w:qFormat/>
    <w:pPr>
      <w:keepNext/>
      <w:keepLines/>
      <w:numPr>
        <w:ilvl w:val="1"/>
        <w:numId w:val="12"/>
      </w:numPr>
      <w:spacing w:after="99"/>
      <w:ind w:left="10" w:right="133" w:hanging="10"/>
      <w:outlineLvl w:val="1"/>
    </w:pPr>
    <w:rPr>
      <w:rFonts w:ascii="Cambria" w:eastAsia="Cambria" w:hAnsi="Cambria" w:cs="Cambria"/>
      <w:b/>
      <w:color w:val="000000"/>
      <w:sz w:val="24"/>
    </w:rPr>
  </w:style>
  <w:style w:type="paragraph" w:styleId="Titolo3">
    <w:name w:val="heading 3"/>
    <w:next w:val="Normale"/>
    <w:link w:val="Titolo3Carattere"/>
    <w:uiPriority w:val="9"/>
    <w:unhideWhenUsed/>
    <w:qFormat/>
    <w:pPr>
      <w:keepNext/>
      <w:keepLines/>
      <w:numPr>
        <w:ilvl w:val="2"/>
        <w:numId w:val="12"/>
      </w:numPr>
      <w:spacing w:after="123"/>
      <w:outlineLvl w:val="2"/>
    </w:pPr>
    <w:rPr>
      <w:rFonts w:ascii="Cambria" w:eastAsia="Cambria" w:hAnsi="Cambria" w:cs="Cambria"/>
      <w:b/>
      <w:color w:val="000000"/>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Cambria" w:eastAsia="Cambria" w:hAnsi="Cambria" w:cs="Cambria"/>
      <w:b/>
      <w:color w:val="000000"/>
      <w:sz w:val="20"/>
    </w:rPr>
  </w:style>
  <w:style w:type="character" w:customStyle="1" w:styleId="Titolo2Carattere">
    <w:name w:val="Titolo 2 Carattere"/>
    <w:link w:val="Titolo2"/>
    <w:rPr>
      <w:rFonts w:ascii="Cambria" w:eastAsia="Cambria" w:hAnsi="Cambria" w:cs="Cambria"/>
      <w:b/>
      <w:color w:val="000000"/>
      <w:sz w:val="24"/>
    </w:rPr>
  </w:style>
  <w:style w:type="character" w:customStyle="1" w:styleId="Titolo1Carattere">
    <w:name w:val="Titolo 1 Carattere"/>
    <w:link w:val="Titolo1"/>
    <w:rPr>
      <w:rFonts w:ascii="Cambria" w:eastAsia="Cambria" w:hAnsi="Cambria" w:cs="Cambria"/>
      <w:b/>
      <w:color w:val="000000"/>
      <w:sz w:val="29"/>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paragraph" w:styleId="Sommario3">
    <w:name w:val="toc 3"/>
    <w:hidden/>
    <w:pPr>
      <w:ind w:left="15" w:right="15"/>
    </w:pPr>
    <w:rPr>
      <w:rFonts w:ascii="Calibri" w:eastAsia="Calibri" w:hAnsi="Calibri" w:cs="Calibri"/>
      <w:color w:val="000000"/>
    </w:rPr>
  </w:style>
  <w:style w:type="paragraph" w:styleId="Paragrafoelenco">
    <w:name w:val="List Paragraph"/>
    <w:basedOn w:val="Normale"/>
    <w:uiPriority w:val="34"/>
    <w:qFormat/>
    <w:rsid w:val="00AE7A5C"/>
    <w:pPr>
      <w:ind w:left="720"/>
      <w:contextualSpacing/>
    </w:pPr>
  </w:style>
  <w:style w:type="table" w:styleId="Grigliatabella">
    <w:name w:val="Table Grid"/>
    <w:basedOn w:val="Tabellanormale"/>
    <w:uiPriority w:val="39"/>
    <w:rsid w:val="00CA3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1976">
      <w:bodyDiv w:val="1"/>
      <w:marLeft w:val="0"/>
      <w:marRight w:val="0"/>
      <w:marTop w:val="0"/>
      <w:marBottom w:val="0"/>
      <w:divBdr>
        <w:top w:val="none" w:sz="0" w:space="0" w:color="auto"/>
        <w:left w:val="none" w:sz="0" w:space="0" w:color="auto"/>
        <w:bottom w:val="none" w:sz="0" w:space="0" w:color="auto"/>
        <w:right w:val="none" w:sz="0" w:space="0" w:color="auto"/>
      </w:divBdr>
    </w:div>
    <w:div w:id="248084816">
      <w:bodyDiv w:val="1"/>
      <w:marLeft w:val="0"/>
      <w:marRight w:val="0"/>
      <w:marTop w:val="0"/>
      <w:marBottom w:val="0"/>
      <w:divBdr>
        <w:top w:val="none" w:sz="0" w:space="0" w:color="auto"/>
        <w:left w:val="none" w:sz="0" w:space="0" w:color="auto"/>
        <w:bottom w:val="none" w:sz="0" w:space="0" w:color="auto"/>
        <w:right w:val="none" w:sz="0" w:space="0" w:color="auto"/>
      </w:divBdr>
    </w:div>
    <w:div w:id="1649094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60.png"/><Relationship Id="rId42" Type="http://schemas.openxmlformats.org/officeDocument/2006/relationships/image" Target="media/image180.png"/><Relationship Id="rId47" Type="http://schemas.openxmlformats.org/officeDocument/2006/relationships/image" Target="media/image26.png"/><Relationship Id="rId63" Type="http://schemas.openxmlformats.org/officeDocument/2006/relationships/image" Target="media/image300.png"/><Relationship Id="rId68" Type="http://schemas.openxmlformats.org/officeDocument/2006/relationships/image" Target="media/image36.png"/><Relationship Id="rId84" Type="http://schemas.openxmlformats.org/officeDocument/2006/relationships/image" Target="media/image411.png"/><Relationship Id="rId89" Type="http://schemas.openxmlformats.org/officeDocument/2006/relationships/image" Target="media/image440.png"/><Relationship Id="rId16" Type="http://schemas.openxmlformats.org/officeDocument/2006/relationships/image" Target="media/image410.png"/><Relationship Id="rId11" Type="http://schemas.openxmlformats.org/officeDocument/2006/relationships/image" Target="media/image5.png"/><Relationship Id="rId32" Type="http://schemas.openxmlformats.org/officeDocument/2006/relationships/image" Target="media/image120.png"/><Relationship Id="rId37" Type="http://schemas.openxmlformats.org/officeDocument/2006/relationships/image" Target="media/image20.png"/><Relationship Id="rId53" Type="http://schemas.openxmlformats.org/officeDocument/2006/relationships/image" Target="media/image240.png"/><Relationship Id="rId58" Type="http://schemas.openxmlformats.org/officeDocument/2006/relationships/image" Target="media/image270.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header" Target="header3.xml"/><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image" Target="media/image52.png"/><Relationship Id="rId22" Type="http://schemas.openxmlformats.org/officeDocument/2006/relationships/image" Target="media/image70.png"/><Relationship Id="rId27" Type="http://schemas.openxmlformats.org/officeDocument/2006/relationships/image" Target="media/image13.jpeg"/><Relationship Id="rId43" Type="http://schemas.openxmlformats.org/officeDocument/2006/relationships/image" Target="media/image190.png"/><Relationship Id="rId48" Type="http://schemas.openxmlformats.org/officeDocument/2006/relationships/image" Target="media/image220.png"/><Relationship Id="rId64" Type="http://schemas.openxmlformats.org/officeDocument/2006/relationships/image" Target="media/image34.png"/><Relationship Id="rId69" Type="http://schemas.openxmlformats.org/officeDocument/2006/relationships/image" Target="media/image37.png"/><Relationship Id="rId80" Type="http://schemas.openxmlformats.org/officeDocument/2006/relationships/image" Target="media/image390.png"/><Relationship Id="rId85" Type="http://schemas.openxmlformats.org/officeDocument/2006/relationships/image" Target="media/image420.png"/><Relationship Id="rId12" Type="http://schemas.openxmlformats.org/officeDocument/2006/relationships/image" Target="media/image6.png"/><Relationship Id="rId17" Type="http://schemas.openxmlformats.org/officeDocument/2006/relationships/image" Target="media/image50.png"/><Relationship Id="rId25" Type="http://schemas.openxmlformats.org/officeDocument/2006/relationships/image" Target="media/image11.jpg"/><Relationship Id="rId33" Type="http://schemas.openxmlformats.org/officeDocument/2006/relationships/image" Target="media/image130.png"/><Relationship Id="rId38" Type="http://schemas.openxmlformats.org/officeDocument/2006/relationships/image" Target="media/image160.png"/><Relationship Id="rId46" Type="http://schemas.openxmlformats.org/officeDocument/2006/relationships/image" Target="media/image25.png"/><Relationship Id="rId59" Type="http://schemas.openxmlformats.org/officeDocument/2006/relationships/image" Target="media/image280.png"/><Relationship Id="rId67" Type="http://schemas.openxmlformats.org/officeDocument/2006/relationships/image" Target="media/image32.jpg"/><Relationship Id="rId103"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250.png"/><Relationship Id="rId62" Type="http://schemas.openxmlformats.org/officeDocument/2006/relationships/image" Target="media/image290.png"/><Relationship Id="rId70" Type="http://schemas.openxmlformats.org/officeDocument/2006/relationships/image" Target="media/image330.png"/><Relationship Id="rId75" Type="http://schemas.openxmlformats.org/officeDocument/2006/relationships/image" Target="media/image41.png"/><Relationship Id="rId83" Type="http://schemas.openxmlformats.org/officeDocument/2006/relationships/image" Target="media/image45.png"/><Relationship Id="rId88" Type="http://schemas.openxmlformats.org/officeDocument/2006/relationships/image" Target="media/image430.png"/><Relationship Id="rId91" Type="http://schemas.openxmlformats.org/officeDocument/2006/relationships/image" Target="media/image49.png"/><Relationship Id="rId96" Type="http://schemas.openxmlformats.org/officeDocument/2006/relationships/image" Target="media/image47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30.png"/><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5.jpg"/><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00.png"/><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70.png"/><Relationship Id="rId34" Type="http://schemas.openxmlformats.org/officeDocument/2006/relationships/image" Target="media/image140.png"/><Relationship Id="rId50" Type="http://schemas.openxmlformats.org/officeDocument/2006/relationships/image" Target="media/image27.png"/><Relationship Id="rId55" Type="http://schemas.openxmlformats.org/officeDocument/2006/relationships/image" Target="media/image260.png"/><Relationship Id="rId76" Type="http://schemas.openxmlformats.org/officeDocument/2006/relationships/image" Target="media/image370.png"/><Relationship Id="rId97" Type="http://schemas.openxmlformats.org/officeDocument/2006/relationships/image" Target="media/image480.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0.png"/><Relationship Id="rId92" Type="http://schemas.openxmlformats.org/officeDocument/2006/relationships/image" Target="media/image450.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311.png"/><Relationship Id="rId87" Type="http://schemas.openxmlformats.org/officeDocument/2006/relationships/image" Target="media/image47.png"/><Relationship Id="rId61" Type="http://schemas.openxmlformats.org/officeDocument/2006/relationships/image" Target="media/image33.png"/><Relationship Id="rId82" Type="http://schemas.openxmlformats.org/officeDocument/2006/relationships/image" Target="media/image44.png"/><Relationship Id="rId19" Type="http://schemas.openxmlformats.org/officeDocument/2006/relationships/image" Target="media/image8.png"/><Relationship Id="rId30" Type="http://schemas.openxmlformats.org/officeDocument/2006/relationships/image" Target="media/image16.png"/><Relationship Id="rId35" Type="http://schemas.openxmlformats.org/officeDocument/2006/relationships/image" Target="media/image18.jpg"/><Relationship Id="rId56" Type="http://schemas.openxmlformats.org/officeDocument/2006/relationships/image" Target="media/image30.png"/><Relationship Id="rId77" Type="http://schemas.openxmlformats.org/officeDocument/2006/relationships/image" Target="media/image380.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38.png"/><Relationship Id="rId93" Type="http://schemas.openxmlformats.org/officeDocument/2006/relationships/image" Target="media/image460.png"/><Relationship Id="rId9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19</Pages>
  <Words>4473</Words>
  <Characters>25497</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bux</dc:creator>
  <cp:keywords/>
  <cp:lastModifiedBy>lorenzo bux</cp:lastModifiedBy>
  <cp:revision>5</cp:revision>
  <dcterms:created xsi:type="dcterms:W3CDTF">2023-11-07T14:49:00Z</dcterms:created>
  <dcterms:modified xsi:type="dcterms:W3CDTF">2023-11-08T14:29:00Z</dcterms:modified>
</cp:coreProperties>
</file>