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Favorite Recipe Development - Part Two</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Lacey Eder</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Colorado State University Global</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ITS335-1 Human Computer Interaction</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Richard Brown</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 30, 2023</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Favorite Recipe Development - Part Two</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Now I am in the second phase of building this website! I took all of the code and most of the images from my previous recipe book project with Skillcrush and pasted it into my Visual Studio Code editor and sorted all of my files and folders properly since it is important to set the stage first. It is time to edit it to be something that is more to my liking than a project with an idea that was already planned out for me.</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kept the icons because I liked them, they are really cute, and I liked the red color. I ended up not having the time between classes and working 50 hours a week to bake my own cookies, so I went to Google Images and picked a better-looking photo of Gluten Free Sugar Cookies that I felt looked more appealing.</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kept an unordered list for the ingredients since that does not need to be in any particular order, and an ordered list for the directions because generally, recipes have to be followed in a specific order. I used &lt;article&gt; for the recipe card because that is what is most appropriate to use. I also broke each section of the recipe card into divs and sections for easy readability. I did, however, get rid of the IDs and used classes instead because I like that classes offer a bit more flexibility and can be used more than once. I usually have preferred that in the past as well.</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image of the cookies and the text, I wanted them side by side, so I used floats to get that effect. This way it is like you are reading a recipe book, where the image and text are side-by-side. I used overflow:auto on the time class so that way all the text is nice and neat within the white background, not hanging out outside the box. I then wanted the directions and ingredients to be side-by-side as well. So I added a float left to the directions and ingredients classes. Then I wanted the headers on those classes to match the main header and h2 header with their color and font, but also add a border, so I added the stylings for those. Then I added some padding-left and line-height to the lists and changed the bullets to squares instead of circles. Then, I took a second look at the page and thought to myself that I needed a bit of space between the main header and the cookie-card class, so I added a 50px margin on the top of that article so it was not flush against the main header’s white background and there was not so much empty space, while giving room to add more recipes in the future.</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466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32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spacing w:line="480" w:lineRule="auto"/>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