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adeMdia3-nfase3"/>
        <w:tblW w:w="10915" w:type="dxa"/>
        <w:tblInd w:w="-1026" w:type="dxa"/>
        <w:tblLook w:val="04A0" w:firstRow="1" w:lastRow="0" w:firstColumn="1" w:lastColumn="0" w:noHBand="0" w:noVBand="1"/>
      </w:tblPr>
      <w:tblGrid>
        <w:gridCol w:w="440"/>
        <w:gridCol w:w="2962"/>
        <w:gridCol w:w="7513"/>
      </w:tblGrid>
      <w:tr w:rsidR="0049396A" w:rsidTr="00BA7A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49396A" w:rsidRDefault="0049396A" w:rsidP="00BA7A03">
            <w:r>
              <w:t>#</w:t>
            </w:r>
          </w:p>
        </w:tc>
        <w:tc>
          <w:tcPr>
            <w:tcW w:w="2962" w:type="dxa"/>
          </w:tcPr>
          <w:p w:rsidR="0049396A" w:rsidRDefault="0049396A" w:rsidP="00BA7A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Característica </w:t>
            </w:r>
          </w:p>
        </w:tc>
        <w:tc>
          <w:tcPr>
            <w:tcW w:w="7513" w:type="dxa"/>
          </w:tcPr>
          <w:p w:rsidR="0049396A" w:rsidRDefault="0049396A" w:rsidP="00BA7A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49396A" w:rsidRPr="000E333A" w:rsidTr="00BA7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49396A" w:rsidRDefault="0049396A" w:rsidP="00BA7A03">
            <w:r>
              <w:t>1</w:t>
            </w:r>
          </w:p>
          <w:p w:rsidR="0049396A" w:rsidRDefault="0049396A" w:rsidP="00BA7A03"/>
        </w:tc>
        <w:tc>
          <w:tcPr>
            <w:tcW w:w="2962" w:type="dxa"/>
          </w:tcPr>
          <w:p w:rsidR="0049396A" w:rsidRDefault="0049396A" w:rsidP="00BA7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Controle de caixa</w:t>
            </w:r>
          </w:p>
        </w:tc>
        <w:tc>
          <w:tcPr>
            <w:tcW w:w="7513" w:type="dxa"/>
          </w:tcPr>
          <w:p w:rsidR="0049396A" w:rsidRPr="000E333A" w:rsidRDefault="0049396A" w:rsidP="00BA7A03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Pr="000E333A">
              <w:t>erve para</w:t>
            </w:r>
            <w:r>
              <w:t xml:space="preserve"> manter</w:t>
            </w:r>
            <w:r w:rsidRPr="000E333A">
              <w:t xml:space="preserve"> o registro de todas as informações de recursos que saem e que entram em um determinado período</w:t>
            </w:r>
            <w:r>
              <w:t xml:space="preserve"> e </w:t>
            </w:r>
            <w:r w:rsidRPr="000E333A">
              <w:t>que possibilita o registro de todas as transações financeiras de um negócio</w:t>
            </w:r>
            <w:r>
              <w:t>.</w:t>
            </w:r>
          </w:p>
        </w:tc>
      </w:tr>
      <w:tr w:rsidR="0049396A" w:rsidTr="00BA7A03">
        <w:trPr>
          <w:trHeight w:val="9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49396A" w:rsidRDefault="0049396A" w:rsidP="00BA7A03">
            <w:r>
              <w:t>2</w:t>
            </w:r>
          </w:p>
        </w:tc>
        <w:tc>
          <w:tcPr>
            <w:tcW w:w="2962" w:type="dxa"/>
          </w:tcPr>
          <w:p w:rsidR="0049396A" w:rsidRDefault="0049396A" w:rsidP="00BA7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 baixa no produto quando efetivo pagamento</w:t>
            </w:r>
          </w:p>
        </w:tc>
        <w:tc>
          <w:tcPr>
            <w:tcW w:w="7513" w:type="dxa"/>
          </w:tcPr>
          <w:p w:rsidR="0049396A" w:rsidRDefault="0049396A" w:rsidP="00BA7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Isso possibilita ao usuário do software que tenha acesso aos produtos com pagamentos aprovados para que posteriormente de continuidade no processo.</w:t>
            </w:r>
          </w:p>
          <w:p w:rsidR="0049396A" w:rsidRDefault="0049396A" w:rsidP="00BA7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9396A" w:rsidRDefault="0049396A" w:rsidP="00BA7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Já é feita a baixa no estoque e deixa calculado o fluxo de caixa.</w:t>
            </w:r>
          </w:p>
          <w:p w:rsidR="0049396A" w:rsidRDefault="0049396A" w:rsidP="00BA7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9396A" w:rsidRDefault="0049396A" w:rsidP="00BA7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bookmarkStart w:id="0" w:name="_GoBack"/>
        <w:bookmarkEnd w:id="0"/>
      </w:tr>
      <w:tr w:rsidR="0049396A" w:rsidTr="00BA7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49396A" w:rsidRDefault="0049396A" w:rsidP="00BA7A03">
            <w:r>
              <w:t>3</w:t>
            </w:r>
          </w:p>
        </w:tc>
        <w:tc>
          <w:tcPr>
            <w:tcW w:w="2962" w:type="dxa"/>
          </w:tcPr>
          <w:p w:rsidR="0049396A" w:rsidRDefault="0049396A" w:rsidP="00BA7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Ligação dos controles (Estoque venda e caixa)</w:t>
            </w:r>
          </w:p>
        </w:tc>
        <w:tc>
          <w:tcPr>
            <w:tcW w:w="7513" w:type="dxa"/>
          </w:tcPr>
          <w:p w:rsidR="0049396A" w:rsidRDefault="0049396A" w:rsidP="00BA7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Controle de estoque ligado ao controle de venda, fazendo assim o fluxo de caixa.</w:t>
            </w:r>
          </w:p>
        </w:tc>
      </w:tr>
      <w:tr w:rsidR="0049396A" w:rsidRPr="005A60E5" w:rsidTr="00BA7A03">
        <w:trPr>
          <w:trHeight w:val="9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49396A" w:rsidRDefault="0049396A" w:rsidP="00BA7A03">
            <w:r>
              <w:t>4</w:t>
            </w:r>
          </w:p>
        </w:tc>
        <w:tc>
          <w:tcPr>
            <w:tcW w:w="2962" w:type="dxa"/>
          </w:tcPr>
          <w:p w:rsidR="0049396A" w:rsidRDefault="0049396A" w:rsidP="00BA7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Controle de estoque</w:t>
            </w:r>
          </w:p>
        </w:tc>
        <w:tc>
          <w:tcPr>
            <w:tcW w:w="7513" w:type="dxa"/>
          </w:tcPr>
          <w:p w:rsidR="0049396A" w:rsidRDefault="0049396A" w:rsidP="00BA7A03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60E5">
              <w:t xml:space="preserve">O principal objetivo do controle de estoque “é </w:t>
            </w:r>
            <w:r>
              <w:t>melhorar</w:t>
            </w:r>
            <w:r w:rsidRPr="005A60E5">
              <w:t>" o investimento em estoques, aumentando o uso eficiente dos</w:t>
            </w:r>
            <w:r>
              <w:t xml:space="preserve"> meios.</w:t>
            </w:r>
          </w:p>
          <w:p w:rsidR="0049396A" w:rsidRDefault="0049396A" w:rsidP="00BA7A03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9396A" w:rsidRPr="005A60E5" w:rsidRDefault="0049396A" w:rsidP="00BA7A03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Pr="00AE4054">
              <w:t>valiar a entrada e saída de mercadorias e auxilia uma companhia a reduzir custos e administrar a cadeia de produção e distribuição com mais eficiência</w:t>
            </w:r>
            <w:r>
              <w:t>.</w:t>
            </w:r>
          </w:p>
        </w:tc>
      </w:tr>
      <w:tr w:rsidR="0049396A" w:rsidTr="00BA7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49396A" w:rsidRDefault="0049396A" w:rsidP="00BA7A03">
            <w:r>
              <w:t>5</w:t>
            </w:r>
          </w:p>
        </w:tc>
        <w:tc>
          <w:tcPr>
            <w:tcW w:w="2962" w:type="dxa"/>
          </w:tcPr>
          <w:p w:rsidR="0049396A" w:rsidRDefault="0049396A" w:rsidP="00BA7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Sistema de fácil manuseio </w:t>
            </w:r>
          </w:p>
        </w:tc>
        <w:tc>
          <w:tcPr>
            <w:tcW w:w="7513" w:type="dxa"/>
          </w:tcPr>
          <w:p w:rsidR="0049396A" w:rsidRDefault="0049396A" w:rsidP="00BA7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 um sistema simples e de fácil interpretação, podendo ser usado por qualquer pessoa.</w:t>
            </w:r>
          </w:p>
        </w:tc>
      </w:tr>
      <w:tr w:rsidR="0049396A" w:rsidTr="00BA7A03">
        <w:trPr>
          <w:trHeight w:val="9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49396A" w:rsidRDefault="0049396A" w:rsidP="00BA7A03">
            <w:r>
              <w:t>6</w:t>
            </w:r>
          </w:p>
        </w:tc>
        <w:tc>
          <w:tcPr>
            <w:tcW w:w="2962" w:type="dxa"/>
          </w:tcPr>
          <w:p w:rsidR="0049396A" w:rsidRDefault="0049396A" w:rsidP="00BA7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Reserva de produto</w:t>
            </w:r>
          </w:p>
        </w:tc>
        <w:tc>
          <w:tcPr>
            <w:tcW w:w="7513" w:type="dxa"/>
          </w:tcPr>
          <w:p w:rsidR="0049396A" w:rsidRDefault="0049396A" w:rsidP="00BA7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Quando um cliente faz um pedido via site ou </w:t>
            </w:r>
            <w:r>
              <w:t>até</w:t>
            </w:r>
            <w:r>
              <w:t xml:space="preserve"> mesmo pelo telefone, deixará o produto requisitado (quantidade) reservado.</w:t>
            </w:r>
          </w:p>
        </w:tc>
      </w:tr>
      <w:tr w:rsidR="0049396A" w:rsidTr="00BA7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49396A" w:rsidRDefault="0049396A" w:rsidP="00BA7A03">
            <w:r>
              <w:t>7</w:t>
            </w:r>
          </w:p>
        </w:tc>
        <w:tc>
          <w:tcPr>
            <w:tcW w:w="2962" w:type="dxa"/>
          </w:tcPr>
          <w:p w:rsidR="0049396A" w:rsidRDefault="0049396A" w:rsidP="00BA7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GTIN</w:t>
            </w:r>
          </w:p>
        </w:tc>
        <w:tc>
          <w:tcPr>
            <w:tcW w:w="7513" w:type="dxa"/>
          </w:tcPr>
          <w:p w:rsidR="0049396A" w:rsidRDefault="0049396A" w:rsidP="00BA7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Cada produto terá um cadastro, contendo (código especifico, descrição e estoque) cadastrado no sistema para que possa ser controlado.</w:t>
            </w:r>
          </w:p>
        </w:tc>
      </w:tr>
      <w:tr w:rsidR="0049396A" w:rsidRPr="00837FA4" w:rsidTr="00BA7A03">
        <w:trPr>
          <w:trHeight w:val="9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49396A" w:rsidRDefault="0049396A" w:rsidP="00BA7A03">
            <w:r>
              <w:t>8</w:t>
            </w:r>
          </w:p>
        </w:tc>
        <w:tc>
          <w:tcPr>
            <w:tcW w:w="2962" w:type="dxa"/>
          </w:tcPr>
          <w:p w:rsidR="0049396A" w:rsidRDefault="0049396A" w:rsidP="00BA7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Controle de produção</w:t>
            </w:r>
          </w:p>
        </w:tc>
        <w:tc>
          <w:tcPr>
            <w:tcW w:w="7513" w:type="dxa"/>
          </w:tcPr>
          <w:p w:rsidR="0049396A" w:rsidRDefault="0049396A" w:rsidP="00BA7A03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7FA4">
              <w:t>Este sistema recebe informações sobre estoques, linha de produtos, vendas previstas, capacidades e modo de produzir. Seu objetivo é transformar</w:t>
            </w:r>
            <w:r>
              <w:t xml:space="preserve"> </w:t>
            </w:r>
            <w:r w:rsidRPr="00837FA4">
              <w:t>tais info</w:t>
            </w:r>
            <w:r>
              <w:t>rmações em ordem.</w:t>
            </w:r>
          </w:p>
          <w:p w:rsidR="0049396A" w:rsidRPr="00837FA4" w:rsidRDefault="0049396A" w:rsidP="00BA7A03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Pr="00837FA4">
              <w:t>eve acompanhar a utilização de recursos e os resultados da execução das tarefas para relatar o consumo de materiais.</w:t>
            </w:r>
          </w:p>
        </w:tc>
      </w:tr>
      <w:tr w:rsidR="0049396A" w:rsidTr="00BA7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49396A" w:rsidRDefault="0049396A" w:rsidP="00BA7A03">
            <w:r>
              <w:t>9</w:t>
            </w:r>
          </w:p>
        </w:tc>
        <w:tc>
          <w:tcPr>
            <w:tcW w:w="2962" w:type="dxa"/>
          </w:tcPr>
          <w:p w:rsidR="0049396A" w:rsidRDefault="0049396A" w:rsidP="00BA7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Etapas de produção e status dos produtos</w:t>
            </w:r>
          </w:p>
        </w:tc>
        <w:tc>
          <w:tcPr>
            <w:tcW w:w="7513" w:type="dxa"/>
          </w:tcPr>
          <w:p w:rsidR="0049396A" w:rsidRDefault="0049396A" w:rsidP="00BA7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 a utilização do sistema ele separara por etapa, dividindo em qual parte de sua produção ele está também gerando um status. </w:t>
            </w:r>
          </w:p>
        </w:tc>
      </w:tr>
    </w:tbl>
    <w:p w:rsidR="00FF0C80" w:rsidRPr="0049396A" w:rsidRDefault="00FF0C80" w:rsidP="0049396A"/>
    <w:sectPr w:rsidR="00FF0C80" w:rsidRPr="004939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5AA6" w:rsidRDefault="00CE5AA6" w:rsidP="00A74287">
      <w:pPr>
        <w:spacing w:after="0" w:line="240" w:lineRule="auto"/>
      </w:pPr>
      <w:r>
        <w:separator/>
      </w:r>
    </w:p>
  </w:endnote>
  <w:endnote w:type="continuationSeparator" w:id="0">
    <w:p w:rsidR="00CE5AA6" w:rsidRDefault="00CE5AA6" w:rsidP="00A74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5AA6" w:rsidRDefault="00CE5AA6" w:rsidP="00A74287">
      <w:pPr>
        <w:spacing w:after="0" w:line="240" w:lineRule="auto"/>
      </w:pPr>
      <w:r>
        <w:separator/>
      </w:r>
    </w:p>
  </w:footnote>
  <w:footnote w:type="continuationSeparator" w:id="0">
    <w:p w:rsidR="00CE5AA6" w:rsidRDefault="00CE5AA6" w:rsidP="00A742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238E"/>
    <w:rsid w:val="000E333A"/>
    <w:rsid w:val="0049396A"/>
    <w:rsid w:val="00541D55"/>
    <w:rsid w:val="005A60E5"/>
    <w:rsid w:val="00837FA4"/>
    <w:rsid w:val="008B238E"/>
    <w:rsid w:val="00A74287"/>
    <w:rsid w:val="00AE4054"/>
    <w:rsid w:val="00CE5AA6"/>
    <w:rsid w:val="00FF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92FEA83-F616-43F1-8F66-761D39335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B23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Mdia3-nfase3">
    <w:name w:val="Medium Grid 3 Accent 3"/>
    <w:basedOn w:val="Tabelanormal"/>
    <w:uiPriority w:val="69"/>
    <w:rsid w:val="008B238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paragraph" w:styleId="SemEspaamento">
    <w:name w:val="No Spacing"/>
    <w:uiPriority w:val="1"/>
    <w:qFormat/>
    <w:rsid w:val="000E333A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A742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74287"/>
  </w:style>
  <w:style w:type="paragraph" w:styleId="Rodap">
    <w:name w:val="footer"/>
    <w:basedOn w:val="Normal"/>
    <w:link w:val="RodapChar"/>
    <w:uiPriority w:val="99"/>
    <w:unhideWhenUsed/>
    <w:rsid w:val="00A742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742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285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Vitor Reis Antunes</cp:lastModifiedBy>
  <cp:revision>2</cp:revision>
  <dcterms:created xsi:type="dcterms:W3CDTF">2018-10-23T23:07:00Z</dcterms:created>
  <dcterms:modified xsi:type="dcterms:W3CDTF">2018-10-26T23:21:00Z</dcterms:modified>
</cp:coreProperties>
</file>