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F2230D6">
      <w:r w:rsidR="2A3EF68C">
        <w:rPr/>
        <w:t xml:space="preserve">Southeast Field </w:t>
      </w:r>
      <w:r w:rsidR="2A3EF68C">
        <w:rPr/>
        <w:t>Office DEIJ Listening Tour</w:t>
      </w:r>
    </w:p>
    <w:p w:rsidR="70361D5A" w:rsidP="70361D5A" w:rsidRDefault="70361D5A" w14:paraId="2EF23978" w14:textId="5D4912AC">
      <w:pPr>
        <w:pStyle w:val="Normal"/>
      </w:pPr>
      <w:r w:rsidR="70361D5A">
        <w:rPr/>
        <w:t xml:space="preserve">1) </w:t>
      </w:r>
      <w:r w:rsidR="70361D5A">
        <w:rPr/>
        <w:t>What are the current and/or future DEIJ-related efforts that your team is working on?</w:t>
      </w:r>
    </w:p>
    <w:p w:rsidR="70361D5A" w:rsidP="70361D5A" w:rsidRDefault="70361D5A" w14:paraId="418BFE92" w14:textId="5C916D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361D5A">
        <w:rPr/>
        <w:t xml:space="preserve">Heirs </w:t>
      </w:r>
      <w:r w:rsidR="70361D5A">
        <w:rPr/>
        <w:t>property</w:t>
      </w:r>
      <w:r w:rsidR="70361D5A">
        <w:rPr/>
        <w:t xml:space="preserve"> legislation in FL/engaging new audiences</w:t>
      </w:r>
    </w:p>
    <w:p w:rsidR="70361D5A" w:rsidP="70361D5A" w:rsidRDefault="70361D5A" w14:paraId="59835BCA" w14:textId="49508D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0361D5A">
        <w:rPr/>
        <w:t>Panther outreach and coexistence materials in Spanish</w:t>
      </w:r>
    </w:p>
    <w:p w:rsidR="70361D5A" w:rsidP="70361D5A" w:rsidRDefault="70361D5A" w14:paraId="5C6BB1CA" w14:textId="5F0CB5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0361D5A">
        <w:rPr/>
        <w:t xml:space="preserve">Natural Working Lands Working Group in NC / climate change mitigation / marginalized communities </w:t>
      </w:r>
    </w:p>
    <w:p w:rsidR="70361D5A" w:rsidP="70361D5A" w:rsidRDefault="70361D5A" w14:paraId="0A2A33F1" w14:textId="0BCADB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0361D5A">
        <w:rPr/>
        <w:t>Southeastern Hellbender Conservation Initiative (SEHCI) / Farmers who are underserved and at the economic margins</w:t>
      </w:r>
    </w:p>
    <w:p w:rsidR="70361D5A" w:rsidP="70361D5A" w:rsidRDefault="70361D5A" w14:paraId="38322153" w14:textId="60536F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0361D5A">
        <w:rPr/>
        <w:t>Freshwater fish conservation / collaboration with Eastern Band of the Cherokee Indians (ECBI)</w:t>
      </w:r>
    </w:p>
    <w:p w:rsidR="70361D5A" w:rsidP="70361D5A" w:rsidRDefault="70361D5A" w14:paraId="09DDAB77" w14:textId="55C91761">
      <w:pPr>
        <w:pStyle w:val="Normal"/>
      </w:pPr>
      <w:r w:rsidR="70361D5A">
        <w:rPr/>
        <w:t>2) Where do you see opportunities for DEIJ-related growth in your department and its goals and efforts?</w:t>
      </w:r>
    </w:p>
    <w:p w:rsidR="70361D5A" w:rsidP="70361D5A" w:rsidRDefault="70361D5A" w14:paraId="7730ADB0" w14:textId="722C75F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361D5A">
        <w:rPr/>
        <w:t>Workshops &amp; Walkabouts / outreach to communities of color/ inviting diverse speakers and presenters</w:t>
      </w:r>
    </w:p>
    <w:p w:rsidR="70361D5A" w:rsidP="70361D5A" w:rsidRDefault="70361D5A" w14:paraId="2C7B8B26" w14:textId="51EEB07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0361D5A">
        <w:rPr/>
        <w:t xml:space="preserve">Internships / </w:t>
      </w:r>
      <w:r w:rsidR="70361D5A">
        <w:rPr/>
        <w:t>diversify</w:t>
      </w:r>
      <w:r w:rsidR="70361D5A">
        <w:rPr/>
        <w:t xml:space="preserve"> our applicant pool </w:t>
      </w:r>
    </w:p>
    <w:p w:rsidR="70361D5A" w:rsidP="70361D5A" w:rsidRDefault="70361D5A" w14:paraId="4809BC10" w14:textId="5887D02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0361D5A">
        <w:rPr/>
        <w:t>Coastal communities / enhancing our outreach materials to be more relevant</w:t>
      </w:r>
    </w:p>
    <w:p w:rsidR="70361D5A" w:rsidP="70361D5A" w:rsidRDefault="70361D5A" w14:paraId="643C6120" w14:textId="1806A26E">
      <w:pPr>
        <w:pStyle w:val="Normal"/>
      </w:pPr>
      <w:r w:rsidR="70361D5A">
        <w:rPr/>
        <w:t>3) Where do you see opportunities for DEIJ-related growth of Defenders as an organization?</w:t>
      </w:r>
    </w:p>
    <w:p w:rsidR="70361D5A" w:rsidP="70361D5A" w:rsidRDefault="70361D5A" w14:paraId="0B8500EC" w14:textId="283805D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361D5A">
        <w:rPr/>
        <w:t>College campus outreach</w:t>
      </w:r>
    </w:p>
    <w:p w:rsidR="70361D5A" w:rsidP="70361D5A" w:rsidRDefault="70361D5A" w14:paraId="434795D0" w14:textId="49CA822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0361D5A">
        <w:rPr/>
        <w:t>Attracting/engaging the “next generation” of advocates and donors</w:t>
      </w:r>
    </w:p>
    <w:p w:rsidR="70361D5A" w:rsidP="70361D5A" w:rsidRDefault="70361D5A" w14:paraId="652741F2" w14:textId="46B682A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0361D5A">
        <w:rPr/>
        <w:t>Diversify organizational leadership – age, gender, experience</w:t>
      </w:r>
    </w:p>
    <w:p w:rsidR="70361D5A" w:rsidP="70361D5A" w:rsidRDefault="70361D5A" w14:paraId="49C915E1" w14:textId="2B93EF8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0361D5A">
        <w:rPr/>
        <w:t>Diversify decision-making authority and/or process</w:t>
      </w:r>
    </w:p>
    <w:p w:rsidR="70361D5A" w:rsidP="70361D5A" w:rsidRDefault="70361D5A" w14:paraId="27BC1328" w14:textId="2AA3053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0361D5A">
        <w:rPr/>
        <w:t xml:space="preserve">Defining roles and responsibilities for DEIJ at organizational and employment levels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AEB83A"/>
  <w15:docId w15:val="{b15e2283-0302-41f0-ae0e-f86ddf20a3db}"/>
  <w:rsids>
    <w:rsidRoot w:val="2FAEB83A"/>
    <w:rsid w:val="2A3EF68C"/>
    <w:rsid w:val="2FAEB83A"/>
    <w:rsid w:val="70361D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03d0804ca3d47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445F90C8DB141BB4658191E0EDE97" ma:contentTypeVersion="6" ma:contentTypeDescription="Create a new document." ma:contentTypeScope="" ma:versionID="4cff8492f5be4dc1a24452c700c6fd72">
  <xsd:schema xmlns:xsd="http://www.w3.org/2001/XMLSchema" xmlns:xs="http://www.w3.org/2001/XMLSchema" xmlns:p="http://schemas.microsoft.com/office/2006/metadata/properties" xmlns:ns2="63a6b916-b7b8-47fc-b559-926872a52145" xmlns:ns3="67afa833-49aa-4724-b016-ee1a6e18f05d" targetNamespace="http://schemas.microsoft.com/office/2006/metadata/properties" ma:root="true" ma:fieldsID="6de3eec6087c2b1cab51f24b7484c443" ns2:_="" ns3:_="">
    <xsd:import namespace="63a6b916-b7b8-47fc-b559-926872a52145"/>
    <xsd:import namespace="67afa833-49aa-4724-b016-ee1a6e18f0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6b916-b7b8-47fc-b559-926872a521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fa833-49aa-4724-b016-ee1a6e18f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B2A4CD-2716-4D79-8C9D-BCC219C33019}"/>
</file>

<file path=customXml/itemProps2.xml><?xml version="1.0" encoding="utf-8"?>
<ds:datastoreItem xmlns:ds="http://schemas.openxmlformats.org/officeDocument/2006/customXml" ds:itemID="{DBFA92C9-D33E-4A47-A137-BF3192E94CE1}"/>
</file>

<file path=customXml/itemProps3.xml><?xml version="1.0" encoding="utf-8"?>
<ds:datastoreItem xmlns:ds="http://schemas.openxmlformats.org/officeDocument/2006/customXml" ds:itemID="{7DA1D12F-C514-4A07-9B57-BB8230764E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Prater</dc:creator>
  <cp:keywords/>
  <dc:description/>
  <cp:lastModifiedBy>Ben Prater</cp:lastModifiedBy>
  <dcterms:created xsi:type="dcterms:W3CDTF">2020-01-21T16:11:42Z</dcterms:created>
  <dcterms:modified xsi:type="dcterms:W3CDTF">2020-01-21T16:26:48Z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0x0101000ED445F90C8DB141BB4658191E0EDE97</vt:lpwstr>
  </property>
</Properties>
</file>