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59" w:lineRule="auto"/>
        <w:jc w:val="center"/>
        <w:rPr/>
      </w:pPr>
      <w:bookmarkStart w:colFirst="0" w:colLast="0" w:name="_eya7lrw0k5w1" w:id="0"/>
      <w:bookmarkEnd w:id="0"/>
      <w:r w:rsidDel="00000000" w:rsidR="00000000" w:rsidRPr="00000000">
        <w:rPr>
          <w:rtl w:val="0"/>
        </w:rPr>
        <w:t xml:space="preserve">Guide d’exploitation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Travail présenté à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Réal Gendron</w:t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par</w:t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Christophe Lachance</w:t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Andry Monlon</w:t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Alexandre Roussel</w:t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Implantation d’un système</w:t>
      </w:r>
    </w:p>
    <w:p w:rsidR="00000000" w:rsidDel="00000000" w:rsidP="00000000" w:rsidRDefault="00000000" w:rsidRPr="00000000" w14:paraId="00000012">
      <w:pPr>
        <w:spacing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420-633-MT</w:t>
      </w:r>
    </w:p>
    <w:p w:rsidR="00000000" w:rsidDel="00000000" w:rsidP="00000000" w:rsidRDefault="00000000" w:rsidRPr="00000000" w14:paraId="00000013">
      <w:pPr>
        <w:spacing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center"/>
        <w:rPr>
          <w:rFonts w:ascii="Calibri" w:cs="Calibri" w:eastAsia="Calibri" w:hAnsi="Calibri"/>
          <w:sz w:val="40"/>
          <w:szCs w:val="40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Cégep de Matane</w:t>
      </w:r>
    </w:p>
    <w:p w:rsidR="00000000" w:rsidDel="00000000" w:rsidP="00000000" w:rsidRDefault="00000000" w:rsidRPr="00000000" w14:paraId="00000017">
      <w:pPr>
        <w:spacing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Le 3 février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line="259" w:lineRule="auto"/>
        <w:jc w:val="center"/>
        <w:rPr/>
      </w:pPr>
      <w:bookmarkStart w:colFirst="0" w:colLast="0" w:name="_u49eyjaa3i7h" w:id="2"/>
      <w:bookmarkEnd w:id="2"/>
      <w:r w:rsidDel="00000000" w:rsidR="00000000" w:rsidRPr="00000000">
        <w:rPr>
          <w:rtl w:val="0"/>
        </w:rPr>
        <w:t xml:space="preserve">Table des matières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49eyjaa3i7h">
            <w:r w:rsidDel="00000000" w:rsidR="00000000" w:rsidRPr="00000000">
              <w:rPr>
                <w:b w:val="1"/>
                <w:rtl w:val="0"/>
              </w:rPr>
              <w:t xml:space="preserve">Table des matières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_u49eyjaa3i7h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fvmrsopjcyb">
            <w:r w:rsidDel="00000000" w:rsidR="00000000" w:rsidRPr="00000000">
              <w:rPr>
                <w:b w:val="1"/>
                <w:rtl w:val="0"/>
              </w:rPr>
              <w:t xml:space="preserve">Introduction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_fvmrsopjcyb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xvb1g23f06yu">
            <w:r w:rsidDel="00000000" w:rsidR="00000000" w:rsidRPr="00000000">
              <w:rPr>
                <w:b w:val="1"/>
                <w:rtl w:val="0"/>
              </w:rPr>
              <w:t xml:space="preserve">Description des installations et configurations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_xvb1g23f06yu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xnvhmulukbws">
            <w:r w:rsidDel="00000000" w:rsidR="00000000" w:rsidRPr="00000000">
              <w:rPr>
                <w:rtl w:val="0"/>
              </w:rPr>
              <w:t xml:space="preserve">Exigences matérielles et logicielles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_xnvhmulukbws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di8q5ay19thq">
            <w:r w:rsidDel="00000000" w:rsidR="00000000" w:rsidRPr="00000000">
              <w:rPr>
                <w:rtl w:val="0"/>
              </w:rPr>
              <w:t xml:space="preserve">Procédures d’installation de matériel particulier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_di8q5ay19thq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xpwvet6k62jg">
            <w:r w:rsidDel="00000000" w:rsidR="00000000" w:rsidRPr="00000000">
              <w:rPr>
                <w:rtl w:val="0"/>
              </w:rPr>
              <w:t xml:space="preserve">Préparation de l’environnement logiciel de l’application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_xpwvet6k62jg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bb9a473bxog6">
            <w:r w:rsidDel="00000000" w:rsidR="00000000" w:rsidRPr="00000000">
              <w:rPr>
                <w:rtl w:val="0"/>
              </w:rPr>
              <w:t xml:space="preserve">Procédures d’installation de l’application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_bb9a473bxog6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xorozu7xfybv">
            <w:r w:rsidDel="00000000" w:rsidR="00000000" w:rsidRPr="00000000">
              <w:rPr>
                <w:b w:val="1"/>
                <w:rtl w:val="0"/>
              </w:rPr>
              <w:t xml:space="preserve">Procédures de mise en production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_xorozu7xfybv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s73dr6stztjh">
            <w:r w:rsidDel="00000000" w:rsidR="00000000" w:rsidRPr="00000000">
              <w:rPr>
                <w:b w:val="1"/>
                <w:rtl w:val="0"/>
              </w:rPr>
              <w:t xml:space="preserve">Dépannage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_s73dr6stztjh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after="80" w:before="200" w:line="240" w:lineRule="auto"/>
            <w:ind w:left="0" w:firstLine="0"/>
            <w:rPr/>
          </w:pPr>
          <w:hyperlink w:anchor="_4vdxdx3qdn2m">
            <w:r w:rsidDel="00000000" w:rsidR="00000000" w:rsidRPr="00000000">
              <w:rPr>
                <w:b w:val="1"/>
                <w:rtl w:val="0"/>
              </w:rPr>
              <w:t xml:space="preserve">Références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_4vdxdx3qdn2m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fvmrsopjcyb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left="720" w:firstLine="0"/>
        <w:rPr/>
      </w:pPr>
      <w:bookmarkStart w:colFirst="0" w:colLast="0" w:name="_xvb1g23f06yu" w:id="4"/>
      <w:bookmarkEnd w:id="4"/>
      <w:r w:rsidDel="00000000" w:rsidR="00000000" w:rsidRPr="00000000">
        <w:rPr>
          <w:rtl w:val="0"/>
        </w:rPr>
        <w:t xml:space="preserve">Description des installations et configurations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ind w:left="0" w:firstLine="0"/>
        <w:rPr/>
      </w:pPr>
      <w:bookmarkStart w:colFirst="0" w:colLast="0" w:name="_xnvhmulukbws" w:id="5"/>
      <w:bookmarkEnd w:id="5"/>
      <w:r w:rsidDel="00000000" w:rsidR="00000000" w:rsidRPr="00000000">
        <w:rPr>
          <w:rtl w:val="0"/>
        </w:rPr>
        <w:t xml:space="preserve">Exigences matérielles et logicielles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di8q5ay19thq" w:id="6"/>
      <w:bookmarkEnd w:id="6"/>
      <w:r w:rsidDel="00000000" w:rsidR="00000000" w:rsidRPr="00000000">
        <w:rPr>
          <w:rtl w:val="0"/>
        </w:rPr>
        <w:t xml:space="preserve">Procédures d’installation de matériel particulier 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xpwvet6k62jg" w:id="7"/>
      <w:bookmarkEnd w:id="7"/>
      <w:r w:rsidDel="00000000" w:rsidR="00000000" w:rsidRPr="00000000">
        <w:rPr>
          <w:rtl w:val="0"/>
        </w:rPr>
        <w:t xml:space="preserve">Préparation de l’environnement logiciel de l’application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bb9a473bxog6" w:id="8"/>
      <w:bookmarkEnd w:id="8"/>
      <w:r w:rsidDel="00000000" w:rsidR="00000000" w:rsidRPr="00000000">
        <w:rPr>
          <w:rtl w:val="0"/>
        </w:rPr>
        <w:t xml:space="preserve">Procédures d’installation de l’application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ind w:left="0" w:firstLine="0"/>
        <w:rPr/>
      </w:pPr>
      <w:bookmarkStart w:colFirst="0" w:colLast="0" w:name="_xorozu7xfybv" w:id="9"/>
      <w:bookmarkEnd w:id="9"/>
      <w:r w:rsidDel="00000000" w:rsidR="00000000" w:rsidRPr="00000000">
        <w:rPr>
          <w:rtl w:val="0"/>
        </w:rPr>
        <w:t xml:space="preserve">Procédures de mise en production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s73dr6stztjh" w:id="10"/>
      <w:bookmarkEnd w:id="10"/>
      <w:r w:rsidDel="00000000" w:rsidR="00000000" w:rsidRPr="00000000">
        <w:rPr>
          <w:rtl w:val="0"/>
        </w:rPr>
        <w:t xml:space="preserve">Dépannage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4vdxdx3qdn2m" w:id="11"/>
      <w:bookmarkEnd w:id="11"/>
      <w:r w:rsidDel="00000000" w:rsidR="00000000" w:rsidRPr="00000000">
        <w:rPr>
          <w:rtl w:val="0"/>
        </w:rPr>
        <w:t xml:space="preserve">Références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