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5316" w14:textId="3B400F8E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DOCUMENTO MAESTRO DE DISEÑO Y ARQUITECTURA</w:t>
      </w:r>
    </w:p>
    <w:p w14:paraId="52A2A880" w14:textId="76FAD56E" w:rsidR="007B3A86" w:rsidRDefault="007B3A86" w:rsidP="007B3A86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Democrac.IA (head name)</w:t>
      </w:r>
    </w:p>
    <w:p w14:paraId="0BBA7466" w14:textId="6AD042E1" w:rsidR="007B3A86" w:rsidRDefault="007B3A86" w:rsidP="007B3A86">
      <w:pPr>
        <w:spacing w:after="0"/>
        <w:rPr>
          <w:sz w:val="20"/>
          <w:szCs w:val="20"/>
          <w:lang w:val="pt-BR"/>
        </w:rPr>
      </w:pPr>
      <w:r w:rsidRPr="007B3A86">
        <w:rPr>
          <w:sz w:val="20"/>
          <w:szCs w:val="20"/>
          <w:lang w:val="pt-BR"/>
        </w:rPr>
        <w:t xml:space="preserve">(Predictive Electoral Integrity &amp; Risk System - PEIRS) </w:t>
      </w:r>
    </w:p>
    <w:p w14:paraId="5FE228F3" w14:textId="77777777" w:rsidR="007B3A86" w:rsidRPr="007B3A86" w:rsidRDefault="007B3A86" w:rsidP="007B3A86">
      <w:pPr>
        <w:spacing w:after="0"/>
        <w:rPr>
          <w:sz w:val="20"/>
          <w:szCs w:val="20"/>
          <w:lang w:val="pt-BR"/>
        </w:rPr>
      </w:pPr>
    </w:p>
    <w:p w14:paraId="0B1014D8" w14:textId="77777777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1. VISIÓN GENERAL Y MANDATO DEL SISTEMA</w:t>
      </w:r>
    </w:p>
    <w:p w14:paraId="02FC6742" w14:textId="54F99D65" w:rsidR="007B3A86" w:rsidRPr="007B3A86" w:rsidRDefault="007B3A86" w:rsidP="007B3A86">
      <w:r>
        <w:t>Democrac.IA (</w:t>
      </w:r>
      <w:r w:rsidRPr="007B3A86">
        <w:t>PEIRS</w:t>
      </w:r>
      <w:r>
        <w:t>)</w:t>
      </w:r>
      <w:r w:rsidRPr="007B3A86">
        <w:t xml:space="preserve"> es una plataforma OSINT (Inteligencia de Fuentes Abiertas) impulsada por un enjambre de agentes de IA. Dado que no contará con observadores físicos en el terreno, su objetivo </w:t>
      </w:r>
      <w:r w:rsidRPr="007B3A86">
        <w:rPr>
          <w:b/>
          <w:bCs/>
        </w:rPr>
        <w:t>no es validar o legitimar un resultado</w:t>
      </w:r>
      <w:r w:rsidRPr="007B3A86">
        <w:t xml:space="preserve">, sino emitir un </w:t>
      </w:r>
      <w:r w:rsidRPr="007B3A86">
        <w:rPr>
          <w:b/>
          <w:bCs/>
        </w:rPr>
        <w:t>"Índice Predictivo de Integridad y Riesgo Electoral"</w:t>
      </w:r>
      <w:r w:rsidRPr="007B3A86">
        <w:t xml:space="preserve"> para inversores, analistas, gobiernos</w:t>
      </w:r>
      <w:r>
        <w:t>, medios, entre otros</w:t>
      </w:r>
      <w:r w:rsidRPr="007B3A86">
        <w:t xml:space="preserve">. La plataforma evalúa la calidad del proceso basándose estrictamente en las obligaciones del derecho internacional público (EOS) y los estándares de la </w:t>
      </w:r>
      <w:r w:rsidRPr="007B3A86">
        <w:rPr>
          <w:i/>
          <w:iCs/>
        </w:rPr>
        <w:t>Declaración de Principios para la Observación Internacional de Elecciones</w:t>
      </w:r>
      <w:r w:rsidRPr="007B3A86">
        <w:t>.</w:t>
      </w:r>
    </w:p>
    <w:p w14:paraId="2811F8B7" w14:textId="77777777" w:rsidR="007B3A86" w:rsidRPr="007B3A86" w:rsidRDefault="007B3A86" w:rsidP="007B3A86">
      <w:r w:rsidRPr="007B3A86">
        <w:pict w14:anchorId="4CCF0C16">
          <v:rect id="_x0000_i1025" style="width:0;height:1.5pt" o:hralign="center" o:hrstd="t" o:hr="t" fillcolor="#a0a0a0" stroked="f"/>
        </w:pict>
      </w:r>
    </w:p>
    <w:p w14:paraId="547F3EA0" w14:textId="77777777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2. ARQUITECTURA TECNOLÓGICA DE PUNTA A PUNTA</w:t>
      </w:r>
    </w:p>
    <w:p w14:paraId="30926F2C" w14:textId="77777777" w:rsidR="007B3A86" w:rsidRPr="007B3A86" w:rsidRDefault="007B3A86" w:rsidP="007B3A86">
      <w:r w:rsidRPr="007B3A86">
        <w:t xml:space="preserve">Para mantener un entorno liviano, económico y de nivel "élite", la infraestructura será </w:t>
      </w:r>
      <w:r w:rsidRPr="007B3A86">
        <w:rPr>
          <w:i/>
          <w:iCs/>
        </w:rPr>
        <w:t>Serverless</w:t>
      </w:r>
      <w:r w:rsidRPr="007B3A86">
        <w:t xml:space="preserve"> y políglota (múltiples bases de datos según su función):</w:t>
      </w:r>
    </w:p>
    <w:p w14:paraId="7CBFA5CD" w14:textId="77777777" w:rsidR="007B3A86" w:rsidRPr="007B3A86" w:rsidRDefault="007B3A86" w:rsidP="007B3A86">
      <w:pPr>
        <w:numPr>
          <w:ilvl w:val="0"/>
          <w:numId w:val="1"/>
        </w:numPr>
      </w:pPr>
      <w:r w:rsidRPr="007B3A86">
        <w:rPr>
          <w:b/>
          <w:bCs/>
        </w:rPr>
        <w:t>Orquestación de IA:</w:t>
      </w:r>
      <w:r w:rsidRPr="007B3A86">
        <w:t xml:space="preserve"> LangGraph (Python) para gestionar el estado, la memoria y el flujo de los agentes. LLM recomendado: Claude 3.5 Sonnet / Opus (por su excelente razonamiento legal y redacción).</w:t>
      </w:r>
    </w:p>
    <w:p w14:paraId="5F4899DD" w14:textId="77777777" w:rsidR="007B3A86" w:rsidRPr="007B3A86" w:rsidRDefault="007B3A86" w:rsidP="007B3A86">
      <w:pPr>
        <w:numPr>
          <w:ilvl w:val="0"/>
          <w:numId w:val="1"/>
        </w:numPr>
      </w:pPr>
      <w:r w:rsidRPr="007B3A86">
        <w:rPr>
          <w:b/>
          <w:bCs/>
        </w:rPr>
        <w:t>Capa de Ingesta (OSINT &amp; Scraping):</w:t>
      </w:r>
      <w:r w:rsidRPr="007B3A86">
        <w:t xml:space="preserve"> Playwright o Scrapy asíncrono para navegar portales gubernamentales, tribunales y redes sociales evadiendo bloqueos anti-scraping.</w:t>
      </w:r>
    </w:p>
    <w:p w14:paraId="7F439ECE" w14:textId="77777777" w:rsidR="007B3A86" w:rsidRPr="007B3A86" w:rsidRDefault="007B3A86" w:rsidP="007B3A86">
      <w:pPr>
        <w:numPr>
          <w:ilvl w:val="0"/>
          <w:numId w:val="1"/>
        </w:numPr>
      </w:pPr>
      <w:r w:rsidRPr="007B3A86">
        <w:rPr>
          <w:b/>
          <w:bCs/>
        </w:rPr>
        <w:t>Bases de Datos Híbridas:</w:t>
      </w:r>
      <w:r w:rsidRPr="007B3A86">
        <w:t xml:space="preserve"> </w:t>
      </w:r>
    </w:p>
    <w:p w14:paraId="603037C6" w14:textId="77777777" w:rsidR="007B3A86" w:rsidRPr="007B3A86" w:rsidRDefault="007B3A86" w:rsidP="007B3A86">
      <w:pPr>
        <w:numPr>
          <w:ilvl w:val="1"/>
          <w:numId w:val="1"/>
        </w:numPr>
      </w:pPr>
      <w:r w:rsidRPr="007B3A86">
        <w:rPr>
          <w:b/>
          <w:bCs/>
        </w:rPr>
        <w:t>PostgreSQL (Relacional):</w:t>
      </w:r>
      <w:r w:rsidRPr="007B3A86">
        <w:t xml:space="preserve"> Para datos estructurados (candidatos, padrón electoral, métricas financieras, usuarios VIP).</w:t>
      </w:r>
    </w:p>
    <w:p w14:paraId="34D89959" w14:textId="77777777" w:rsidR="007B3A86" w:rsidRPr="007B3A86" w:rsidRDefault="007B3A86" w:rsidP="007B3A86">
      <w:pPr>
        <w:numPr>
          <w:ilvl w:val="1"/>
          <w:numId w:val="1"/>
        </w:numPr>
      </w:pPr>
      <w:r w:rsidRPr="007B3A86">
        <w:rPr>
          <w:b/>
          <w:bCs/>
        </w:rPr>
        <w:t>Neo4j (GraphOS):</w:t>
      </w:r>
      <w:r w:rsidRPr="007B3A86">
        <w:t xml:space="preserve"> Para mapear redes de poder (Candidato A $\rightarrow$ Financiado por Empresa B $\rightarrow$ Dueña de Canal TV C).</w:t>
      </w:r>
    </w:p>
    <w:p w14:paraId="747FACD1" w14:textId="77777777" w:rsidR="007B3A86" w:rsidRPr="007B3A86" w:rsidRDefault="007B3A86" w:rsidP="007B3A86">
      <w:pPr>
        <w:numPr>
          <w:ilvl w:val="1"/>
          <w:numId w:val="1"/>
        </w:numPr>
      </w:pPr>
      <w:r w:rsidRPr="007B3A86">
        <w:rPr>
          <w:b/>
          <w:bCs/>
        </w:rPr>
        <w:t>Pinecone / Qdrant (Vector DB):</w:t>
      </w:r>
      <w:r w:rsidRPr="007B3A86">
        <w:t xml:space="preserve"> Base para el sistema RAG. Contendrá embeddings de jurisprudencia y los más de 300 documentos del Centro Carter (ICCPR, CEDAW, ICERD, convenciones contra la corrupción).</w:t>
      </w:r>
    </w:p>
    <w:p w14:paraId="6115C4AF" w14:textId="77777777" w:rsidR="007B3A86" w:rsidRPr="007B3A86" w:rsidRDefault="007B3A86" w:rsidP="007B3A86">
      <w:pPr>
        <w:numPr>
          <w:ilvl w:val="0"/>
          <w:numId w:val="1"/>
        </w:numPr>
      </w:pPr>
      <w:r w:rsidRPr="007B3A86">
        <w:rPr>
          <w:b/>
          <w:bCs/>
        </w:rPr>
        <w:t>Generación de Informes:</w:t>
      </w:r>
      <w:r w:rsidRPr="007B3A86">
        <w:t xml:space="preserve"> Pandoc o LaTeX para exportar el output Markdown de los agentes a PDFs con calidad tipográfica ejecutiva y gráficos incrustados.</w:t>
      </w:r>
    </w:p>
    <w:p w14:paraId="1B276A08" w14:textId="77777777" w:rsidR="007B3A86" w:rsidRPr="007B3A86" w:rsidRDefault="007B3A86" w:rsidP="007B3A86">
      <w:r w:rsidRPr="007B3A86">
        <w:lastRenderedPageBreak/>
        <w:pict w14:anchorId="3E0F977C">
          <v:rect id="_x0000_i1026" style="width:0;height:1.5pt" o:hralign="center" o:hrstd="t" o:hr="t" fillcolor="#a0a0a0" stroked="f"/>
        </w:pict>
      </w:r>
    </w:p>
    <w:p w14:paraId="521B836E" w14:textId="77777777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3. PROMPT MAESTRO DEL SISTEMA (SYSTEM PROMPT)</w:t>
      </w:r>
    </w:p>
    <w:p w14:paraId="048DFA97" w14:textId="77777777" w:rsidR="007B3A86" w:rsidRPr="007B3A86" w:rsidRDefault="007B3A86" w:rsidP="007B3A86">
      <w:r w:rsidRPr="007B3A86">
        <w:rPr>
          <w:i/>
          <w:iCs/>
        </w:rPr>
        <w:t>Este prompt rige al Orquestador Principal que supervisa a los demás sub-agentes.</w:t>
      </w:r>
    </w:p>
    <w:p w14:paraId="55D32E59" w14:textId="2BDA57E1" w:rsidR="007B3A86" w:rsidRPr="007B3A86" w:rsidRDefault="007B3A86" w:rsidP="007B3A86">
      <w:r w:rsidRPr="007B3A86">
        <w:rPr>
          <w:b/>
          <w:bCs/>
        </w:rPr>
        <w:t>[INICIO DEL PROMPT MAESTRO]</w:t>
      </w:r>
      <w:r w:rsidRPr="007B3A86">
        <w:t xml:space="preserve"> Eres el Orquestador Principal de </w:t>
      </w:r>
      <w:r>
        <w:t>Democrac.IA (</w:t>
      </w:r>
      <w:r w:rsidRPr="007B3A86">
        <w:t>PEIRS</w:t>
      </w:r>
      <w:r>
        <w:t>)</w:t>
      </w:r>
      <w:r w:rsidRPr="007B3A86">
        <w:t>, una plataforma de inteligencia de riesgo e integridad electoral OSINT. Tu función es coordinar a un equipo de Agentes de IA especializados para evaluar remotamente el ciclo electoral de un país objetivo.</w:t>
      </w:r>
    </w:p>
    <w:p w14:paraId="21A5EEB7" w14:textId="77777777" w:rsidR="007B3A86" w:rsidRPr="007B3A86" w:rsidRDefault="007B3A86" w:rsidP="007B3A86">
      <w:r w:rsidRPr="007B3A86">
        <w:rPr>
          <w:b/>
          <w:bCs/>
        </w:rPr>
        <w:t>Marco Metodológico y Ético:</w:t>
      </w:r>
      <w:r w:rsidRPr="007B3A86">
        <w:t xml:space="preserve"> Tus evaluaciones deben basarse en evidencias empíricas y estructurarse conforme a la Base de Datos de Obligaciones y Estándares Electorales (EOS). No utilizarás los términos vagos "libre y justa". Toda irregularidad detectada debe clasificarse bajo obligaciones internacionales como el Pacto Internacional de Derechos Civiles y Políticos (ICCPR) y vincularse a categorías precisas: Sufragio Universal, Igualdad ante la Ley, Libertad de Asociación y Expresión, Derecho a un Recurso Efectivo y Transparencia.</w:t>
      </w:r>
    </w:p>
    <w:p w14:paraId="75C3A8E9" w14:textId="77777777" w:rsidR="007B3A86" w:rsidRPr="007B3A86" w:rsidRDefault="007B3A86" w:rsidP="007B3A86">
      <w:r w:rsidRPr="007B3A86">
        <w:rPr>
          <w:b/>
          <w:bCs/>
        </w:rPr>
        <w:t>Directrices de Análisis:</w:t>
      </w:r>
    </w:p>
    <w:p w14:paraId="6E33E8F4" w14:textId="77777777" w:rsidR="007B3A86" w:rsidRPr="007B3A86" w:rsidRDefault="007B3A86" w:rsidP="007B3A86">
      <w:pPr>
        <w:numPr>
          <w:ilvl w:val="0"/>
          <w:numId w:val="2"/>
        </w:numPr>
      </w:pPr>
      <w:r w:rsidRPr="007B3A86">
        <w:rPr>
          <w:b/>
          <w:bCs/>
        </w:rPr>
        <w:t>Contexto e Inclusión:</w:t>
      </w:r>
      <w:r w:rsidRPr="007B3A86">
        <w:t xml:space="preserve"> Evalúa barreras legales o discriminación de facto hacia mujeres (basado en CEDAW), minorías y pueblos indígenas (basado en ICERD).</w:t>
      </w:r>
    </w:p>
    <w:p w14:paraId="587CD1A6" w14:textId="77777777" w:rsidR="007B3A86" w:rsidRPr="007B3A86" w:rsidRDefault="007B3A86" w:rsidP="007B3A86">
      <w:pPr>
        <w:numPr>
          <w:ilvl w:val="0"/>
          <w:numId w:val="2"/>
        </w:numPr>
      </w:pPr>
      <w:r w:rsidRPr="007B3A86">
        <w:rPr>
          <w:b/>
          <w:bCs/>
        </w:rPr>
        <w:t>Competitividad y Partidos:</w:t>
      </w:r>
      <w:r w:rsidRPr="007B3A86">
        <w:t xml:space="preserve"> Mapea asimetrías de financiamiento, uso ilícito de recursos del Estado y cobertura mediática sesgada.</w:t>
      </w:r>
    </w:p>
    <w:p w14:paraId="4783B4A1" w14:textId="77777777" w:rsidR="007B3A86" w:rsidRPr="007B3A86" w:rsidRDefault="007B3A86" w:rsidP="007B3A86">
      <w:pPr>
        <w:numPr>
          <w:ilvl w:val="0"/>
          <w:numId w:val="2"/>
        </w:numPr>
      </w:pPr>
      <w:r w:rsidRPr="007B3A86">
        <w:rPr>
          <w:b/>
          <w:bCs/>
        </w:rPr>
        <w:t>Ecosistema Digital:</w:t>
      </w:r>
      <w:r w:rsidRPr="007B3A86">
        <w:t xml:space="preserve"> Analiza campañas de desinformación online, manipulación coordinada (bots) y discursos de odio.</w:t>
      </w:r>
    </w:p>
    <w:p w14:paraId="22B570D6" w14:textId="77777777" w:rsidR="007B3A86" w:rsidRPr="007B3A86" w:rsidRDefault="007B3A86" w:rsidP="007B3A86">
      <w:pPr>
        <w:numPr>
          <w:ilvl w:val="0"/>
          <w:numId w:val="2"/>
        </w:numPr>
      </w:pPr>
      <w:r w:rsidRPr="007B3A86">
        <w:rPr>
          <w:b/>
          <w:bCs/>
        </w:rPr>
        <w:t>Disputas Electorales (EDR):</w:t>
      </w:r>
      <w:r w:rsidRPr="007B3A86">
        <w:t xml:space="preserve"> Rastrea las resoluciones de tribunales electorales verificando el derecho a una audiencia justa y recursos efectivos.</w:t>
      </w:r>
    </w:p>
    <w:p w14:paraId="25B68E3F" w14:textId="77777777" w:rsidR="007B3A86" w:rsidRPr="007B3A86" w:rsidRDefault="007B3A86" w:rsidP="007B3A86">
      <w:r w:rsidRPr="007B3A86">
        <w:rPr>
          <w:b/>
          <w:bCs/>
        </w:rPr>
        <w:t>Tono y Salida:</w:t>
      </w:r>
      <w:r w:rsidRPr="007B3A86">
        <w:t xml:space="preserve"> Tu lenguaje debe ser analítico, neutral, ejecutivo y predictivo. Sintetiza los hallazgos de los agentes secundarios para construir un "Executive Report VIP" en formato Markdown optimizado para conversión a LaTeX. </w:t>
      </w:r>
      <w:r w:rsidRPr="007B3A86">
        <w:rPr>
          <w:b/>
          <w:bCs/>
        </w:rPr>
        <w:t>[FIN DEL PROMPT]</w:t>
      </w:r>
    </w:p>
    <w:p w14:paraId="677BCBD2" w14:textId="77777777" w:rsidR="007B3A86" w:rsidRPr="007B3A86" w:rsidRDefault="007B3A86" w:rsidP="007B3A86">
      <w:r w:rsidRPr="007B3A86">
        <w:pict w14:anchorId="773354AC">
          <v:rect id="_x0000_i1027" style="width:0;height:1.5pt" o:hralign="center" o:hrstd="t" o:hr="t" fillcolor="#a0a0a0" stroked="f"/>
        </w:pict>
      </w:r>
    </w:p>
    <w:p w14:paraId="13471554" w14:textId="77777777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4. WORKFLOW ESPECÍFICO DE LOS AGENTES (LANGGRAPH)</w:t>
      </w:r>
    </w:p>
    <w:p w14:paraId="2909E96B" w14:textId="77777777" w:rsidR="007B3A86" w:rsidRPr="007B3A86" w:rsidRDefault="007B3A86" w:rsidP="007B3A86">
      <w:r w:rsidRPr="007B3A86">
        <w:t>El flujo de trabajo se divide en 4 agentes especializados (Nodos en LangGraph) por los que transita el Estado (State) de la elección investigada:</w:t>
      </w:r>
    </w:p>
    <w:p w14:paraId="7C4C86A8" w14:textId="77777777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Agente 1: OSINT_IngestionAgent (Agente de Ingesta y Contexto)</w:t>
      </w:r>
    </w:p>
    <w:p w14:paraId="1ED6E49A" w14:textId="77777777" w:rsidR="007B3A86" w:rsidRPr="007B3A86" w:rsidRDefault="007B3A86" w:rsidP="007B3A86">
      <w:pPr>
        <w:numPr>
          <w:ilvl w:val="0"/>
          <w:numId w:val="3"/>
        </w:numPr>
      </w:pPr>
      <w:r w:rsidRPr="007B3A86">
        <w:rPr>
          <w:b/>
          <w:bCs/>
        </w:rPr>
        <w:lastRenderedPageBreak/>
        <w:t>Función:</w:t>
      </w:r>
      <w:r w:rsidRPr="007B3A86">
        <w:t xml:space="preserve"> Se activa meses antes (T-6 meses) y durante todo el ciclo. Consulta APIs de Freedom House y V-Dem para establecer el contexto base.</w:t>
      </w:r>
    </w:p>
    <w:p w14:paraId="350CAE4E" w14:textId="77777777" w:rsidR="007B3A86" w:rsidRPr="007B3A86" w:rsidRDefault="007B3A86" w:rsidP="007B3A86">
      <w:pPr>
        <w:numPr>
          <w:ilvl w:val="0"/>
          <w:numId w:val="3"/>
        </w:numPr>
      </w:pPr>
      <w:r w:rsidRPr="007B3A86">
        <w:rPr>
          <w:b/>
          <w:bCs/>
        </w:rPr>
        <w:t>Scraping:</w:t>
      </w:r>
      <w:r w:rsidRPr="007B3A86">
        <w:t xml:space="preserve"> Extrae el marco legal, padrones, datos de la Administración Electoral (EMB) y ubicaciones de recintos mediante Playwright.</w:t>
      </w:r>
    </w:p>
    <w:p w14:paraId="4287AF51" w14:textId="77777777" w:rsidR="007B3A86" w:rsidRPr="007B3A86" w:rsidRDefault="007B3A86" w:rsidP="007B3A86">
      <w:pPr>
        <w:numPr>
          <w:ilvl w:val="0"/>
          <w:numId w:val="3"/>
        </w:numPr>
      </w:pPr>
      <w:r w:rsidRPr="007B3A86">
        <w:rPr>
          <w:b/>
          <w:bCs/>
        </w:rPr>
        <w:t>Output:</w:t>
      </w:r>
      <w:r w:rsidRPr="007B3A86">
        <w:t xml:space="preserve"> Context_JSON (enviado a PostgreSQL).</w:t>
      </w:r>
    </w:p>
    <w:p w14:paraId="6A5D8D1E" w14:textId="77777777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Agente 2: Political_DigitalAnalystAgent (Agente de Competitividad, Medios y Partidos)</w:t>
      </w:r>
    </w:p>
    <w:p w14:paraId="21FB97CF" w14:textId="77777777" w:rsidR="007B3A86" w:rsidRPr="007B3A86" w:rsidRDefault="007B3A86" w:rsidP="007B3A86">
      <w:pPr>
        <w:numPr>
          <w:ilvl w:val="0"/>
          <w:numId w:val="4"/>
        </w:numPr>
      </w:pPr>
      <w:r w:rsidRPr="007B3A86">
        <w:rPr>
          <w:b/>
          <w:bCs/>
        </w:rPr>
        <w:t>Función:</w:t>
      </w:r>
      <w:r w:rsidRPr="007B3A86">
        <w:t xml:space="preserve"> Cuantifica la contienda y la equidad.</w:t>
      </w:r>
    </w:p>
    <w:p w14:paraId="4BFBA6DB" w14:textId="77777777" w:rsidR="007B3A86" w:rsidRPr="007B3A86" w:rsidRDefault="007B3A86" w:rsidP="007B3A86">
      <w:pPr>
        <w:numPr>
          <w:ilvl w:val="0"/>
          <w:numId w:val="4"/>
        </w:numPr>
      </w:pPr>
      <w:r w:rsidRPr="007B3A86">
        <w:rPr>
          <w:b/>
          <w:bCs/>
        </w:rPr>
        <w:t>GraphOS:</w:t>
      </w:r>
      <w:r w:rsidRPr="007B3A86">
        <w:t xml:space="preserve"> Construye relaciones en Neo4j usando datos de financiamiento de campaña (transparencia de ingresos y gastos corporativos).</w:t>
      </w:r>
    </w:p>
    <w:p w14:paraId="103D046A" w14:textId="77777777" w:rsidR="007B3A86" w:rsidRPr="007B3A86" w:rsidRDefault="007B3A86" w:rsidP="007B3A86">
      <w:pPr>
        <w:numPr>
          <w:ilvl w:val="0"/>
          <w:numId w:val="4"/>
        </w:numPr>
      </w:pPr>
      <w:r w:rsidRPr="007B3A86">
        <w:rPr>
          <w:b/>
          <w:bCs/>
        </w:rPr>
        <w:t>Monitoreo Digital (SMM):</w:t>
      </w:r>
      <w:r w:rsidRPr="007B3A86">
        <w:t xml:space="preserve"> Analiza métricas de redes sociales (X, Facebook, TikTok) buscando tácticas de manipulación de información, supresión de votantes o censura gubernamental. Extrae tiempo aire de candidatos en portales de noticias web para medir equidad.</w:t>
      </w:r>
    </w:p>
    <w:p w14:paraId="0FDF1CB8" w14:textId="77777777" w:rsidR="007B3A86" w:rsidRPr="007B3A86" w:rsidRDefault="007B3A86" w:rsidP="007B3A86">
      <w:pPr>
        <w:numPr>
          <w:ilvl w:val="0"/>
          <w:numId w:val="4"/>
        </w:numPr>
        <w:rPr>
          <w:lang w:val="pt-BR"/>
        </w:rPr>
      </w:pPr>
      <w:r w:rsidRPr="007B3A86">
        <w:rPr>
          <w:b/>
          <w:bCs/>
          <w:lang w:val="pt-BR"/>
        </w:rPr>
        <w:t>Output:</w:t>
      </w:r>
      <w:r w:rsidRPr="007B3A86">
        <w:rPr>
          <w:lang w:val="pt-BR"/>
        </w:rPr>
        <w:t xml:space="preserve"> Competitiveness_Risk_Metrics (Nodos/Relaciones).</w:t>
      </w:r>
    </w:p>
    <w:p w14:paraId="7D5D79E2" w14:textId="77777777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Agente 3: Legal_ComplianceAgent (Agente de Derecho Electoral y RAG)</w:t>
      </w:r>
    </w:p>
    <w:p w14:paraId="0619D867" w14:textId="77777777" w:rsidR="007B3A86" w:rsidRPr="007B3A86" w:rsidRDefault="007B3A86" w:rsidP="007B3A86">
      <w:pPr>
        <w:numPr>
          <w:ilvl w:val="0"/>
          <w:numId w:val="5"/>
        </w:numPr>
      </w:pPr>
      <w:r w:rsidRPr="007B3A86">
        <w:rPr>
          <w:b/>
          <w:bCs/>
        </w:rPr>
        <w:t>Función:</w:t>
      </w:r>
      <w:r w:rsidRPr="007B3A86">
        <w:t xml:space="preserve"> Es el corazón de la legitimidad. Recibe los incidentes o brechas de los agentes 1 y 2 y realiza consultas semánticas (Vector DB) contra el corpus del Derecho Internacional (EOS).</w:t>
      </w:r>
    </w:p>
    <w:p w14:paraId="288FA04A" w14:textId="77777777" w:rsidR="007B3A86" w:rsidRPr="007B3A86" w:rsidRDefault="007B3A86" w:rsidP="007B3A86">
      <w:pPr>
        <w:numPr>
          <w:ilvl w:val="0"/>
          <w:numId w:val="5"/>
        </w:numPr>
      </w:pPr>
      <w:r w:rsidRPr="007B3A86">
        <w:rPr>
          <w:b/>
          <w:bCs/>
        </w:rPr>
        <w:t>Lógica:</w:t>
      </w:r>
      <w:r w:rsidRPr="007B3A86">
        <w:t xml:space="preserve"> Si el Agente 2 detecta censura de URLs opositoras, el LegalAgent lo vincula al </w:t>
      </w:r>
      <w:r w:rsidRPr="007B3A86">
        <w:rPr>
          <w:i/>
          <w:iCs/>
        </w:rPr>
        <w:t>ICCPR, Artículo 19 (Libertad de Expresión)</w:t>
      </w:r>
      <w:r w:rsidRPr="007B3A86">
        <w:t xml:space="preserve">. Si se bloquea candidaturas arbitrariamente, invoca el </w:t>
      </w:r>
      <w:r w:rsidRPr="007B3A86">
        <w:rPr>
          <w:i/>
          <w:iCs/>
        </w:rPr>
        <w:t>ICCPR, Artículo 25</w:t>
      </w:r>
      <w:r w:rsidRPr="007B3A86">
        <w:t>. También rastrea las disputas en las Cortes Supremas Electorales.</w:t>
      </w:r>
    </w:p>
    <w:p w14:paraId="29050B8E" w14:textId="77777777" w:rsidR="007B3A86" w:rsidRPr="007B3A86" w:rsidRDefault="007B3A86" w:rsidP="007B3A86">
      <w:pPr>
        <w:numPr>
          <w:ilvl w:val="0"/>
          <w:numId w:val="5"/>
        </w:numPr>
      </w:pPr>
      <w:r w:rsidRPr="007B3A86">
        <w:rPr>
          <w:b/>
          <w:bCs/>
        </w:rPr>
        <w:t>Output:</w:t>
      </w:r>
      <w:r w:rsidRPr="007B3A86">
        <w:t xml:space="preserve"> Legal_Violations_Dict.</w:t>
      </w:r>
    </w:p>
    <w:p w14:paraId="419903CD" w14:textId="77777777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Agente 4: VIP_ReportGeneratorAgent (Agente Redactor)</w:t>
      </w:r>
    </w:p>
    <w:p w14:paraId="2633B8AD" w14:textId="77777777" w:rsidR="007B3A86" w:rsidRPr="007B3A86" w:rsidRDefault="007B3A86" w:rsidP="007B3A86">
      <w:pPr>
        <w:numPr>
          <w:ilvl w:val="0"/>
          <w:numId w:val="6"/>
        </w:numPr>
      </w:pPr>
      <w:r w:rsidRPr="007B3A86">
        <w:rPr>
          <w:b/>
          <w:bCs/>
        </w:rPr>
        <w:t>Función:</w:t>
      </w:r>
      <w:r w:rsidRPr="007B3A86">
        <w:t xml:space="preserve"> Toma la estructura de los 3 agentes previos y redacta la narrativa. Evita conjeturas abstractas. Identifica factores agravantes (violencia reiterada) y mitigantes (errores humanos aislados).</w:t>
      </w:r>
    </w:p>
    <w:p w14:paraId="29407939" w14:textId="77777777" w:rsidR="007B3A86" w:rsidRPr="007B3A86" w:rsidRDefault="007B3A86" w:rsidP="007B3A86">
      <w:pPr>
        <w:numPr>
          <w:ilvl w:val="0"/>
          <w:numId w:val="6"/>
        </w:numPr>
      </w:pPr>
      <w:r w:rsidRPr="007B3A86">
        <w:rPr>
          <w:b/>
          <w:bCs/>
        </w:rPr>
        <w:t>Output final:</w:t>
      </w:r>
      <w:r w:rsidRPr="007B3A86">
        <w:t xml:space="preserve"> Sintetiza el documento en capítulos modulares listos para la exportación.</w:t>
      </w:r>
    </w:p>
    <w:p w14:paraId="29775846" w14:textId="77777777" w:rsidR="007B3A86" w:rsidRPr="007B3A86" w:rsidRDefault="007B3A86" w:rsidP="007B3A86">
      <w:r w:rsidRPr="007B3A86">
        <w:pict w14:anchorId="07444884">
          <v:rect id="_x0000_i1028" style="width:0;height:1.5pt" o:hralign="center" o:hrstd="t" o:hr="t" fillcolor="#a0a0a0" stroked="f"/>
        </w:pict>
      </w:r>
    </w:p>
    <w:p w14:paraId="628243BA" w14:textId="77777777" w:rsidR="007B3A86" w:rsidRPr="007B3A86" w:rsidRDefault="007B3A86" w:rsidP="007B3A86">
      <w:pPr>
        <w:rPr>
          <w:b/>
          <w:bCs/>
        </w:rPr>
      </w:pPr>
      <w:r w:rsidRPr="007B3A86">
        <w:rPr>
          <w:b/>
          <w:bCs/>
        </w:rPr>
        <w:t>5. TAXONOMÍA Y ESTRUCTURA DEL INFORME VIP (OUTPUT FINAL)</w:t>
      </w:r>
    </w:p>
    <w:p w14:paraId="3A6D2FA8" w14:textId="77777777" w:rsidR="007B3A86" w:rsidRPr="007B3A86" w:rsidRDefault="007B3A86" w:rsidP="007B3A86">
      <w:r w:rsidRPr="007B3A86">
        <w:rPr>
          <w:i/>
          <w:iCs/>
        </w:rPr>
        <w:lastRenderedPageBreak/>
        <w:t>Este es el esquema que el VIP_ReportGeneratorAgent debe llenar, basado en los estándares de reporte de la Unión Europea y el Centro Carter.</w:t>
      </w:r>
    </w:p>
    <w:p w14:paraId="09CA07E4" w14:textId="77777777" w:rsidR="007B3A86" w:rsidRPr="007B3A86" w:rsidRDefault="007B3A86" w:rsidP="007B3A86">
      <w:pPr>
        <w:numPr>
          <w:ilvl w:val="0"/>
          <w:numId w:val="7"/>
        </w:numPr>
      </w:pPr>
      <w:r w:rsidRPr="007B3A86">
        <w:rPr>
          <w:b/>
          <w:bCs/>
        </w:rPr>
        <w:t>Resumen Ejecutivo &amp; Dashboard de Riesgo:</w:t>
      </w:r>
      <w:r w:rsidRPr="007B3A86">
        <w:t xml:space="preserve"> Indicadores macro de estabilidad política, alertas tempranas de violencia y mapa térmico de irregularidades.</w:t>
      </w:r>
    </w:p>
    <w:p w14:paraId="269D70B9" w14:textId="77777777" w:rsidR="007B3A86" w:rsidRPr="007B3A86" w:rsidRDefault="007B3A86" w:rsidP="007B3A86">
      <w:pPr>
        <w:numPr>
          <w:ilvl w:val="0"/>
          <w:numId w:val="7"/>
        </w:numPr>
      </w:pPr>
      <w:r w:rsidRPr="007B3A86">
        <w:rPr>
          <w:b/>
          <w:bCs/>
        </w:rPr>
        <w:t>Contexto Político y Marco Legal:</w:t>
      </w:r>
      <w:r w:rsidRPr="007B3A86">
        <w:t xml:space="preserve"> Análisis de las leyes electorales y estado de derechos civiles y políticos previos a la elección.</w:t>
      </w:r>
    </w:p>
    <w:p w14:paraId="00FA3A35" w14:textId="77777777" w:rsidR="007B3A86" w:rsidRPr="007B3A86" w:rsidRDefault="007B3A86" w:rsidP="007B3A86">
      <w:pPr>
        <w:numPr>
          <w:ilvl w:val="0"/>
          <w:numId w:val="7"/>
        </w:numPr>
      </w:pPr>
      <w:r w:rsidRPr="007B3A86">
        <w:rPr>
          <w:b/>
          <w:bCs/>
        </w:rPr>
        <w:t>Administración Electoral (EMB):</w:t>
      </w:r>
      <w:r w:rsidRPr="007B3A86">
        <w:t xml:space="preserve"> Nivel de independencia, transparencia de la gestión y confiabilidad del padrón de votantes.</w:t>
      </w:r>
    </w:p>
    <w:p w14:paraId="1A97C44B" w14:textId="77777777" w:rsidR="007B3A86" w:rsidRPr="007B3A86" w:rsidRDefault="007B3A86" w:rsidP="007B3A86">
      <w:pPr>
        <w:numPr>
          <w:ilvl w:val="0"/>
          <w:numId w:val="7"/>
        </w:numPr>
      </w:pPr>
      <w:r w:rsidRPr="007B3A86">
        <w:rPr>
          <w:b/>
          <w:bCs/>
        </w:rPr>
        <w:t>Inclusividad y Derechos Humanos:</w:t>
      </w:r>
      <w:r w:rsidRPr="007B3A86">
        <w:t xml:space="preserve"> Análisis focalizado de barreras hacia mujeres, minorías y participación indígena.</w:t>
      </w:r>
    </w:p>
    <w:p w14:paraId="4B523E33" w14:textId="77777777" w:rsidR="007B3A86" w:rsidRPr="007B3A86" w:rsidRDefault="007B3A86" w:rsidP="007B3A86">
      <w:pPr>
        <w:numPr>
          <w:ilvl w:val="0"/>
          <w:numId w:val="7"/>
        </w:numPr>
      </w:pPr>
      <w:r w:rsidRPr="007B3A86">
        <w:rPr>
          <w:b/>
          <w:bCs/>
        </w:rPr>
        <w:t>Campaña, Redes de Poder y Financiamiento:</w:t>
      </w:r>
      <w:r w:rsidRPr="007B3A86">
        <w:t xml:space="preserve"> Visualizaciones extraídas de Neo4j mostrando flujos de dinero y uso ilegítimo de recursos estatales.</w:t>
      </w:r>
    </w:p>
    <w:p w14:paraId="2D28FE69" w14:textId="77777777" w:rsidR="007B3A86" w:rsidRPr="007B3A86" w:rsidRDefault="007B3A86" w:rsidP="007B3A86">
      <w:pPr>
        <w:numPr>
          <w:ilvl w:val="0"/>
          <w:numId w:val="7"/>
        </w:numPr>
      </w:pPr>
      <w:r w:rsidRPr="007B3A86">
        <w:rPr>
          <w:b/>
          <w:bCs/>
        </w:rPr>
        <w:t>Ecosistema de Información y Monitoreo Digital:</w:t>
      </w:r>
      <w:r w:rsidRPr="007B3A86">
        <w:t xml:space="preserve"> Cuantificación de tiempos de exposición mediática, análisis de la desinformación (</w:t>
      </w:r>
      <w:r w:rsidRPr="007B3A86">
        <w:rPr>
          <w:i/>
          <w:iCs/>
        </w:rPr>
        <w:t>Information Manipulation</w:t>
      </w:r>
      <w:r w:rsidRPr="007B3A86">
        <w:t>) y discurso de odio online (</w:t>
      </w:r>
      <w:r w:rsidRPr="007B3A86">
        <w:rPr>
          <w:i/>
          <w:iCs/>
        </w:rPr>
        <w:t>Hate Speech</w:t>
      </w:r>
      <w:r w:rsidRPr="007B3A86">
        <w:t>).</w:t>
      </w:r>
    </w:p>
    <w:p w14:paraId="18B4D611" w14:textId="77777777" w:rsidR="007B3A86" w:rsidRPr="007B3A86" w:rsidRDefault="007B3A86" w:rsidP="007B3A86">
      <w:pPr>
        <w:numPr>
          <w:ilvl w:val="0"/>
          <w:numId w:val="7"/>
        </w:numPr>
      </w:pPr>
      <w:r w:rsidRPr="007B3A86">
        <w:rPr>
          <w:b/>
          <w:bCs/>
        </w:rPr>
        <w:t>Desarrollo del Día de Votación (Inferido):</w:t>
      </w:r>
      <w:r w:rsidRPr="007B3A86">
        <w:t xml:space="preserve"> Si hay acceso remoto a portales de tabulación temprana o transmisión electrónica de resultados, análisis de las caídas de sistema o cambios repentinos en las tendencias matemáticas.</w:t>
      </w:r>
    </w:p>
    <w:p w14:paraId="6C850E6F" w14:textId="77777777" w:rsidR="007B3A86" w:rsidRPr="007B3A86" w:rsidRDefault="007B3A86" w:rsidP="007B3A86">
      <w:pPr>
        <w:numPr>
          <w:ilvl w:val="0"/>
          <w:numId w:val="7"/>
        </w:numPr>
      </w:pPr>
      <w:r w:rsidRPr="007B3A86">
        <w:rPr>
          <w:b/>
          <w:bCs/>
        </w:rPr>
        <w:t>Justicia Electoral y Resolución de Disputas:</w:t>
      </w:r>
      <w:r w:rsidRPr="007B3A86">
        <w:t xml:space="preserve"> Tiempo de respuesta de los tribunales ante apelaciones y calidad del debido proceso legal.</w:t>
      </w:r>
    </w:p>
    <w:p w14:paraId="4787A45F" w14:textId="77777777" w:rsidR="007B3A86" w:rsidRPr="007B3A86" w:rsidRDefault="007B3A86" w:rsidP="007B3A86">
      <w:pPr>
        <w:numPr>
          <w:ilvl w:val="0"/>
          <w:numId w:val="7"/>
        </w:numPr>
      </w:pPr>
      <w:r w:rsidRPr="007B3A86">
        <w:rPr>
          <w:b/>
          <w:bCs/>
        </w:rPr>
        <w:t>Matriz de Recomendaciones VIP:</w:t>
      </w:r>
      <w:r w:rsidRPr="007B3A86">
        <w:t xml:space="preserve"> Proyecciones de impacto a corto/mediano plazo para inversores o analistas de riesgo de Estado.</w:t>
      </w:r>
    </w:p>
    <w:p w14:paraId="39B9A7A7" w14:textId="77777777" w:rsidR="007B3A86" w:rsidRPr="007B3A86" w:rsidRDefault="007B3A86" w:rsidP="007B3A86">
      <w:r w:rsidRPr="007B3A86">
        <w:pict w14:anchorId="619EB782">
          <v:rect id="_x0000_i1029" style="width:0;height:1.5pt" o:hralign="center" o:hrstd="t" o:hr="t" fillcolor="#a0a0a0" stroked="f"/>
        </w:pict>
      </w:r>
    </w:p>
    <w:p w14:paraId="22619506" w14:textId="77777777" w:rsidR="007B3A86" w:rsidRPr="007B3A86" w:rsidRDefault="007B3A86" w:rsidP="007B3A86">
      <w:pPr>
        <w:rPr>
          <w:b/>
          <w:bCs/>
          <w:lang w:val="pt-BR"/>
        </w:rPr>
      </w:pPr>
      <w:r w:rsidRPr="007B3A86">
        <w:rPr>
          <w:b/>
          <w:bCs/>
          <w:lang w:val="pt-BR"/>
        </w:rPr>
        <w:t>6. CÓDIGO INICIAL (ESQUELETO LANGGRAPH PARA CLAUDE)</w:t>
      </w:r>
    </w:p>
    <w:p w14:paraId="149EDB7A" w14:textId="77777777" w:rsidR="007B3A86" w:rsidRPr="007B3A86" w:rsidRDefault="007B3A86" w:rsidP="007B3A86">
      <w:r w:rsidRPr="007B3A86">
        <w:rPr>
          <w:i/>
          <w:iCs/>
        </w:rPr>
        <w:t>Usa este código inicial como punto de partida en tu primera iteración técnica con Claude.</w:t>
      </w:r>
    </w:p>
    <w:p w14:paraId="2D56980F" w14:textId="77777777" w:rsidR="007B3A86" w:rsidRPr="007B3A86" w:rsidRDefault="007B3A86" w:rsidP="007B3A86">
      <w:r w:rsidRPr="007B3A86">
        <w:t>from typing import TypedDict, List, Dict</w:t>
      </w:r>
    </w:p>
    <w:p w14:paraId="6E144EE3" w14:textId="77777777" w:rsidR="007B3A86" w:rsidRPr="007B3A86" w:rsidRDefault="007B3A86" w:rsidP="007B3A86">
      <w:pPr>
        <w:rPr>
          <w:lang w:val="pt-BR"/>
        </w:rPr>
      </w:pPr>
      <w:r w:rsidRPr="007B3A86">
        <w:rPr>
          <w:lang w:val="pt-BR"/>
        </w:rPr>
        <w:t>from langgraph.graph import StateGraph, END</w:t>
      </w:r>
    </w:p>
    <w:p w14:paraId="1C2359B2" w14:textId="77777777" w:rsidR="007B3A86" w:rsidRPr="007B3A86" w:rsidRDefault="007B3A86" w:rsidP="007B3A86">
      <w:pPr>
        <w:rPr>
          <w:lang w:val="pt-BR"/>
        </w:rPr>
      </w:pPr>
      <w:r w:rsidRPr="007B3A86">
        <w:rPr>
          <w:lang w:val="pt-BR"/>
        </w:rPr>
        <w:t>from langchain_core.prompts import ChatPromptTemplate</w:t>
      </w:r>
    </w:p>
    <w:p w14:paraId="1334C5A1" w14:textId="77777777" w:rsidR="007B3A86" w:rsidRPr="007B3A86" w:rsidRDefault="007B3A86" w:rsidP="007B3A86">
      <w:pPr>
        <w:rPr>
          <w:lang w:val="pt-BR"/>
        </w:rPr>
      </w:pPr>
      <w:r w:rsidRPr="007B3A86">
        <w:rPr>
          <w:lang w:val="pt-BR"/>
        </w:rPr>
        <w:t>from langchain_anthropic import ChatAnthropic</w:t>
      </w:r>
    </w:p>
    <w:p w14:paraId="6A8E5B4C" w14:textId="77777777" w:rsidR="007B3A86" w:rsidRPr="007B3A86" w:rsidRDefault="007B3A86" w:rsidP="007B3A86">
      <w:pPr>
        <w:rPr>
          <w:lang w:val="pt-BR"/>
        </w:rPr>
      </w:pPr>
    </w:p>
    <w:p w14:paraId="72515A15" w14:textId="77777777" w:rsidR="007B3A86" w:rsidRPr="007B3A86" w:rsidRDefault="007B3A86" w:rsidP="007B3A86">
      <w:r w:rsidRPr="007B3A86">
        <w:lastRenderedPageBreak/>
        <w:t># 1. Definición del Estado global del flujo</w:t>
      </w:r>
    </w:p>
    <w:p w14:paraId="35F9D1EA" w14:textId="77777777" w:rsidR="007B3A86" w:rsidRPr="007B3A86" w:rsidRDefault="007B3A86" w:rsidP="007B3A86">
      <w:r w:rsidRPr="007B3A86">
        <w:t>class ElectionRiskState(TypedDict):</w:t>
      </w:r>
    </w:p>
    <w:p w14:paraId="4BF6C244" w14:textId="77777777" w:rsidR="007B3A86" w:rsidRPr="007B3A86" w:rsidRDefault="007B3A86" w:rsidP="007B3A86">
      <w:r w:rsidRPr="007B3A86">
        <w:t xml:space="preserve">    country: str</w:t>
      </w:r>
    </w:p>
    <w:p w14:paraId="548796C0" w14:textId="77777777" w:rsidR="007B3A86" w:rsidRPr="007B3A86" w:rsidRDefault="007B3A86" w:rsidP="007B3A86">
      <w:r w:rsidRPr="007B3A86">
        <w:t xml:space="preserve">    election_date: str</w:t>
      </w:r>
    </w:p>
    <w:p w14:paraId="70AF1ABD" w14:textId="77777777" w:rsidR="007B3A86" w:rsidRPr="007B3A86" w:rsidRDefault="007B3A86" w:rsidP="007B3A86">
      <w:r w:rsidRPr="007B3A86">
        <w:t xml:space="preserve">    context_data: Dict</w:t>
      </w:r>
    </w:p>
    <w:p w14:paraId="08A1C072" w14:textId="77777777" w:rsidR="007B3A86" w:rsidRPr="007B3A86" w:rsidRDefault="007B3A86" w:rsidP="007B3A86">
      <w:r w:rsidRPr="007B3A86">
        <w:t xml:space="preserve">    political_data: Dict</w:t>
      </w:r>
    </w:p>
    <w:p w14:paraId="40608B96" w14:textId="77777777" w:rsidR="007B3A86" w:rsidRPr="007B3A86" w:rsidRDefault="007B3A86" w:rsidP="007B3A86">
      <w:r w:rsidRPr="007B3A86">
        <w:t xml:space="preserve">    legal_analysis: Dict</w:t>
      </w:r>
    </w:p>
    <w:p w14:paraId="52D7DFD8" w14:textId="77777777" w:rsidR="007B3A86" w:rsidRPr="007B3A86" w:rsidRDefault="007B3A86" w:rsidP="007B3A86">
      <w:r w:rsidRPr="007B3A86">
        <w:t xml:space="preserve">    final_report_markdown: str</w:t>
      </w:r>
    </w:p>
    <w:p w14:paraId="3EB33FF4" w14:textId="77777777" w:rsidR="007B3A86" w:rsidRPr="007B3A86" w:rsidRDefault="007B3A86" w:rsidP="007B3A86"/>
    <w:p w14:paraId="7DA94F59" w14:textId="77777777" w:rsidR="007B3A86" w:rsidRPr="007B3A86" w:rsidRDefault="007B3A86" w:rsidP="007B3A86">
      <w:r w:rsidRPr="007B3A86">
        <w:t># Inicialización de LLM</w:t>
      </w:r>
    </w:p>
    <w:p w14:paraId="6356161F" w14:textId="77777777" w:rsidR="007B3A86" w:rsidRPr="007B3A86" w:rsidRDefault="007B3A86" w:rsidP="007B3A86">
      <w:r w:rsidRPr="007B3A86">
        <w:t>llm = ChatAnthropic(model="claude-3-5-sonnet-20240620", temperature=0.2)</w:t>
      </w:r>
    </w:p>
    <w:p w14:paraId="789B88C9" w14:textId="77777777" w:rsidR="007B3A86" w:rsidRPr="007B3A86" w:rsidRDefault="007B3A86" w:rsidP="007B3A86"/>
    <w:p w14:paraId="01DB8BF2" w14:textId="77777777" w:rsidR="007B3A86" w:rsidRPr="007B3A86" w:rsidRDefault="007B3A86" w:rsidP="007B3A86">
      <w:r w:rsidRPr="007B3A86">
        <w:t># 2. Funciones de los Agentes (Nodos)</w:t>
      </w:r>
    </w:p>
    <w:p w14:paraId="5E947F61" w14:textId="77777777" w:rsidR="007B3A86" w:rsidRPr="007B3A86" w:rsidRDefault="007B3A86" w:rsidP="007B3A86"/>
    <w:p w14:paraId="01E79C7D" w14:textId="77777777" w:rsidR="007B3A86" w:rsidRPr="007B3A86" w:rsidRDefault="007B3A86" w:rsidP="007B3A86">
      <w:r w:rsidRPr="007B3A86">
        <w:t>def ingestion_agent(state: ElectionRiskState):</w:t>
      </w:r>
    </w:p>
    <w:p w14:paraId="2D6B0F46" w14:textId="77777777" w:rsidR="007B3A86" w:rsidRPr="007B3A86" w:rsidRDefault="007B3A86" w:rsidP="007B3A86">
      <w:r w:rsidRPr="007B3A86">
        <w:t xml:space="preserve">    # Lógica OSINT: Web scraping a la EMB, APIs de V-Dem, etc.</w:t>
      </w:r>
    </w:p>
    <w:p w14:paraId="7F35BC2E" w14:textId="77777777" w:rsidR="007B3A86" w:rsidRPr="007B3A86" w:rsidRDefault="007B3A86" w:rsidP="007B3A86">
      <w:r w:rsidRPr="007B3A86">
        <w:t xml:space="preserve">    # TODO: Implementar Playwright aquí</w:t>
      </w:r>
    </w:p>
    <w:p w14:paraId="4B813A0E" w14:textId="77777777" w:rsidR="007B3A86" w:rsidRPr="007B3A86" w:rsidRDefault="007B3A86" w:rsidP="007B3A86">
      <w:r w:rsidRPr="007B3A86">
        <w:t xml:space="preserve">    state["context_data"] = {"registry_status": "delayed", "emb_independence": "compromised"}</w:t>
      </w:r>
    </w:p>
    <w:p w14:paraId="379D02FA" w14:textId="77777777" w:rsidR="007B3A86" w:rsidRPr="007B3A86" w:rsidRDefault="007B3A86" w:rsidP="007B3A86">
      <w:r w:rsidRPr="007B3A86">
        <w:t xml:space="preserve">    return state</w:t>
      </w:r>
    </w:p>
    <w:p w14:paraId="1D880D22" w14:textId="77777777" w:rsidR="007B3A86" w:rsidRPr="007B3A86" w:rsidRDefault="007B3A86" w:rsidP="007B3A86"/>
    <w:p w14:paraId="076CA2CD" w14:textId="77777777" w:rsidR="007B3A86" w:rsidRPr="007B3A86" w:rsidRDefault="007B3A86" w:rsidP="007B3A86">
      <w:r w:rsidRPr="007B3A86">
        <w:t>def political_analyst_agent(state: ElectionRiskState):</w:t>
      </w:r>
    </w:p>
    <w:p w14:paraId="6DAE56F4" w14:textId="77777777" w:rsidR="007B3A86" w:rsidRPr="007B3A86" w:rsidRDefault="007B3A86" w:rsidP="007B3A86">
      <w:r w:rsidRPr="007B3A86">
        <w:t xml:space="preserve">    # Lógica de GraphOS / Monitoreo Digital (SMM)</w:t>
      </w:r>
    </w:p>
    <w:p w14:paraId="544ACF97" w14:textId="77777777" w:rsidR="007B3A86" w:rsidRPr="007B3A86" w:rsidRDefault="007B3A86" w:rsidP="007B3A86">
      <w:r w:rsidRPr="007B3A86">
        <w:t xml:space="preserve">    # TODO: Conectar a Neo4j y APIs sociales</w:t>
      </w:r>
    </w:p>
    <w:p w14:paraId="550AC4EC" w14:textId="77777777" w:rsidR="007B3A86" w:rsidRPr="007B3A86" w:rsidRDefault="007B3A86" w:rsidP="007B3A86">
      <w:r w:rsidRPr="007B3A86">
        <w:t xml:space="preserve">    state["political_data"] = {"media_bias": "high_pro_incumbent", "hate_speech_detected": True}</w:t>
      </w:r>
    </w:p>
    <w:p w14:paraId="19316F3F" w14:textId="77777777" w:rsidR="007B3A86" w:rsidRPr="007B3A86" w:rsidRDefault="007B3A86" w:rsidP="007B3A86">
      <w:r w:rsidRPr="007B3A86">
        <w:t xml:space="preserve">    return state</w:t>
      </w:r>
    </w:p>
    <w:p w14:paraId="188591BD" w14:textId="77777777" w:rsidR="007B3A86" w:rsidRPr="007B3A86" w:rsidRDefault="007B3A86" w:rsidP="007B3A86"/>
    <w:p w14:paraId="5734CEEF" w14:textId="77777777" w:rsidR="007B3A86" w:rsidRPr="007B3A86" w:rsidRDefault="007B3A86" w:rsidP="007B3A86">
      <w:r w:rsidRPr="007B3A86">
        <w:t>def legal_compliance_agent(state: ElectionRiskState):</w:t>
      </w:r>
    </w:p>
    <w:p w14:paraId="1FF38769" w14:textId="77777777" w:rsidR="007B3A86" w:rsidRPr="007B3A86" w:rsidRDefault="007B3A86" w:rsidP="007B3A86">
      <w:r w:rsidRPr="007B3A86">
        <w:lastRenderedPageBreak/>
        <w:t xml:space="preserve">    # Lógica RAG: Consulta a Vector DB (Pinecone/Qdrant) de Tratados Internacionales</w:t>
      </w:r>
    </w:p>
    <w:p w14:paraId="5C9E7FCA" w14:textId="77777777" w:rsidR="007B3A86" w:rsidRPr="007B3A86" w:rsidRDefault="007B3A86" w:rsidP="007B3A86">
      <w:r w:rsidRPr="007B3A86">
        <w:t xml:space="preserve">    context = state["context_data"]</w:t>
      </w:r>
    </w:p>
    <w:p w14:paraId="47994E83" w14:textId="77777777" w:rsidR="007B3A86" w:rsidRPr="007B3A86" w:rsidRDefault="007B3A86" w:rsidP="007B3A86">
      <w:r w:rsidRPr="007B3A86">
        <w:t xml:space="preserve">    political = state["political_data"]</w:t>
      </w:r>
    </w:p>
    <w:p w14:paraId="5F65C12B" w14:textId="77777777" w:rsidR="007B3A86" w:rsidRPr="007B3A86" w:rsidRDefault="007B3A86" w:rsidP="007B3A86"/>
    <w:p w14:paraId="5DB076B2" w14:textId="77777777" w:rsidR="007B3A86" w:rsidRPr="007B3A86" w:rsidRDefault="007B3A86" w:rsidP="007B3A86">
      <w:r w:rsidRPr="007B3A86">
        <w:t xml:space="preserve">    prompt = f"Basado en el ICCPR y estándares EOS, evalúa estas brechas: {context} y {political}"</w:t>
      </w:r>
    </w:p>
    <w:p w14:paraId="55C66FF7" w14:textId="77777777" w:rsidR="007B3A86" w:rsidRPr="007B3A86" w:rsidRDefault="007B3A86" w:rsidP="007B3A86">
      <w:r w:rsidRPr="007B3A86">
        <w:t xml:space="preserve">    # TODO: Invocar retriever RAG</w:t>
      </w:r>
    </w:p>
    <w:p w14:paraId="38C246C0" w14:textId="77777777" w:rsidR="007B3A86" w:rsidRPr="007B3A86" w:rsidRDefault="007B3A86" w:rsidP="007B3A86">
      <w:r w:rsidRPr="007B3A86">
        <w:t xml:space="preserve">    state["legal_analysis"] = {"violations": ["ICCPR Art. 19", "ICCPR Art. 25"], "risk_level": "High"}</w:t>
      </w:r>
    </w:p>
    <w:p w14:paraId="1020FC6F" w14:textId="77777777" w:rsidR="007B3A86" w:rsidRPr="007B3A86" w:rsidRDefault="007B3A86" w:rsidP="007B3A86">
      <w:r w:rsidRPr="007B3A86">
        <w:t xml:space="preserve">    return state</w:t>
      </w:r>
    </w:p>
    <w:p w14:paraId="5C80E924" w14:textId="77777777" w:rsidR="007B3A86" w:rsidRPr="007B3A86" w:rsidRDefault="007B3A86" w:rsidP="007B3A86"/>
    <w:p w14:paraId="587CFA78" w14:textId="77777777" w:rsidR="007B3A86" w:rsidRPr="007B3A86" w:rsidRDefault="007B3A86" w:rsidP="007B3A86">
      <w:r w:rsidRPr="007B3A86">
        <w:t>def report_generator_agent(state: ElectionRiskState):</w:t>
      </w:r>
    </w:p>
    <w:p w14:paraId="4DA1B91E" w14:textId="77777777" w:rsidR="007B3A86" w:rsidRPr="007B3A86" w:rsidRDefault="007B3A86" w:rsidP="007B3A86">
      <w:r w:rsidRPr="007B3A86">
        <w:t xml:space="preserve">    # Agente Redactor final (Genera LaTeX / Markdown Ejecutivo)</w:t>
      </w:r>
    </w:p>
    <w:p w14:paraId="50478079" w14:textId="77777777" w:rsidR="007B3A86" w:rsidRPr="007B3A86" w:rsidRDefault="007B3A86" w:rsidP="007B3A86">
      <w:pPr>
        <w:rPr>
          <w:lang w:val="pt-BR"/>
        </w:rPr>
      </w:pPr>
      <w:r w:rsidRPr="007B3A86">
        <w:t xml:space="preserve">    </w:t>
      </w:r>
      <w:r w:rsidRPr="007B3A86">
        <w:rPr>
          <w:lang w:val="pt-BR"/>
        </w:rPr>
        <w:t>prompt = ChatPromptTemplate.from_messages([</w:t>
      </w:r>
    </w:p>
    <w:p w14:paraId="62189439" w14:textId="77777777" w:rsidR="007B3A86" w:rsidRPr="007B3A86" w:rsidRDefault="007B3A86" w:rsidP="007B3A86">
      <w:r w:rsidRPr="007B3A86">
        <w:rPr>
          <w:lang w:val="pt-BR"/>
        </w:rPr>
        <w:t xml:space="preserve">        ("system", "Eres el VIP Report Generator para PEIRS. </w:t>
      </w:r>
      <w:r w:rsidRPr="007B3A86">
        <w:t>Escribe un resumen ejecutivo basado en: {legal_data}")</w:t>
      </w:r>
    </w:p>
    <w:p w14:paraId="63FB289E" w14:textId="77777777" w:rsidR="007B3A86" w:rsidRPr="007B3A86" w:rsidRDefault="007B3A86" w:rsidP="007B3A86">
      <w:r w:rsidRPr="007B3A86">
        <w:t xml:space="preserve">    ])</w:t>
      </w:r>
    </w:p>
    <w:p w14:paraId="35523467" w14:textId="77777777" w:rsidR="007B3A86" w:rsidRPr="007B3A86" w:rsidRDefault="007B3A86" w:rsidP="007B3A86">
      <w:r w:rsidRPr="007B3A86">
        <w:t xml:space="preserve">    chain = prompt | llm</w:t>
      </w:r>
    </w:p>
    <w:p w14:paraId="2DB128B0" w14:textId="77777777" w:rsidR="007B3A86" w:rsidRPr="007B3A86" w:rsidRDefault="007B3A86" w:rsidP="007B3A86">
      <w:r w:rsidRPr="007B3A86">
        <w:t xml:space="preserve">    response = chain.invoke({"legal_data": state["legal_analysis"]})</w:t>
      </w:r>
    </w:p>
    <w:p w14:paraId="0072B68B" w14:textId="77777777" w:rsidR="007B3A86" w:rsidRPr="007B3A86" w:rsidRDefault="007B3A86" w:rsidP="007B3A86">
      <w:r w:rsidRPr="007B3A86">
        <w:t xml:space="preserve">    state["final_report_markdown"] = response.content</w:t>
      </w:r>
    </w:p>
    <w:p w14:paraId="4BD1945D" w14:textId="77777777" w:rsidR="007B3A86" w:rsidRPr="007B3A86" w:rsidRDefault="007B3A86" w:rsidP="007B3A86">
      <w:r w:rsidRPr="007B3A86">
        <w:t xml:space="preserve">    return state</w:t>
      </w:r>
    </w:p>
    <w:p w14:paraId="42359186" w14:textId="77777777" w:rsidR="007B3A86" w:rsidRPr="007B3A86" w:rsidRDefault="007B3A86" w:rsidP="007B3A86"/>
    <w:p w14:paraId="1C1C898A" w14:textId="77777777" w:rsidR="007B3A86" w:rsidRPr="007B3A86" w:rsidRDefault="007B3A86" w:rsidP="007B3A86">
      <w:r w:rsidRPr="007B3A86">
        <w:t># 3. Construcción del Grafo (Workflow)</w:t>
      </w:r>
    </w:p>
    <w:p w14:paraId="0DD52E08" w14:textId="77777777" w:rsidR="007B3A86" w:rsidRPr="007B3A86" w:rsidRDefault="007B3A86" w:rsidP="007B3A86">
      <w:r w:rsidRPr="007B3A86">
        <w:t>workflow = StateGraph(ElectionRiskState)</w:t>
      </w:r>
    </w:p>
    <w:p w14:paraId="4653938A" w14:textId="77777777" w:rsidR="007B3A86" w:rsidRPr="007B3A86" w:rsidRDefault="007B3A86" w:rsidP="007B3A86"/>
    <w:p w14:paraId="0F4FFC8A" w14:textId="77777777" w:rsidR="007B3A86" w:rsidRPr="007B3A86" w:rsidRDefault="007B3A86" w:rsidP="007B3A86">
      <w:r w:rsidRPr="007B3A86">
        <w:t># Añadir Nodos</w:t>
      </w:r>
    </w:p>
    <w:p w14:paraId="0A97E0B9" w14:textId="77777777" w:rsidR="007B3A86" w:rsidRPr="007B3A86" w:rsidRDefault="007B3A86" w:rsidP="007B3A86">
      <w:r w:rsidRPr="007B3A86">
        <w:t>workflow.add_node("Ingestion", ingestion_agent)</w:t>
      </w:r>
    </w:p>
    <w:p w14:paraId="7F94E196" w14:textId="77777777" w:rsidR="007B3A86" w:rsidRPr="007B3A86" w:rsidRDefault="007B3A86" w:rsidP="007B3A86">
      <w:r w:rsidRPr="007B3A86">
        <w:t>workflow.add_node("PoliticalAnalyst", political_analyst_agent)</w:t>
      </w:r>
    </w:p>
    <w:p w14:paraId="0D9F232B" w14:textId="77777777" w:rsidR="007B3A86" w:rsidRPr="007B3A86" w:rsidRDefault="007B3A86" w:rsidP="007B3A86">
      <w:r w:rsidRPr="007B3A86">
        <w:lastRenderedPageBreak/>
        <w:t>workflow.add_node("LegalCompliance", legal_compliance_agent)</w:t>
      </w:r>
    </w:p>
    <w:p w14:paraId="2D14DCD9" w14:textId="77777777" w:rsidR="007B3A86" w:rsidRPr="007B3A86" w:rsidRDefault="007B3A86" w:rsidP="007B3A86">
      <w:r w:rsidRPr="007B3A86">
        <w:t>workflow.add_node("ReportGenerator", report_generator_agent)</w:t>
      </w:r>
    </w:p>
    <w:p w14:paraId="14693B77" w14:textId="77777777" w:rsidR="007B3A86" w:rsidRPr="007B3A86" w:rsidRDefault="007B3A86" w:rsidP="007B3A86"/>
    <w:p w14:paraId="241AF469" w14:textId="77777777" w:rsidR="007B3A86" w:rsidRPr="007B3A86" w:rsidRDefault="007B3A86" w:rsidP="007B3A86">
      <w:r w:rsidRPr="007B3A86">
        <w:t># Definir Flujo (Edges)</w:t>
      </w:r>
    </w:p>
    <w:p w14:paraId="391F321E" w14:textId="77777777" w:rsidR="007B3A86" w:rsidRPr="007B3A86" w:rsidRDefault="007B3A86" w:rsidP="007B3A86">
      <w:r w:rsidRPr="007B3A86">
        <w:t>workflow.add_edge("Ingestion", "PoliticalAnalyst")</w:t>
      </w:r>
    </w:p>
    <w:p w14:paraId="7CD277CB" w14:textId="77777777" w:rsidR="007B3A86" w:rsidRPr="007B3A86" w:rsidRDefault="007B3A86" w:rsidP="007B3A86">
      <w:r w:rsidRPr="007B3A86">
        <w:t>workflow.add_edge("PoliticalAnalyst", "LegalCompliance")</w:t>
      </w:r>
    </w:p>
    <w:p w14:paraId="314AB137" w14:textId="77777777" w:rsidR="007B3A86" w:rsidRPr="007B3A86" w:rsidRDefault="007B3A86" w:rsidP="007B3A86">
      <w:r w:rsidRPr="007B3A86">
        <w:t>workflow.add_edge("LegalCompliance", "ReportGenerator")</w:t>
      </w:r>
    </w:p>
    <w:p w14:paraId="197D583C" w14:textId="77777777" w:rsidR="007B3A86" w:rsidRPr="007B3A86" w:rsidRDefault="007B3A86" w:rsidP="007B3A86">
      <w:r w:rsidRPr="007B3A86">
        <w:t>workflow.add_edge("ReportGenerator", END)</w:t>
      </w:r>
    </w:p>
    <w:p w14:paraId="78AEB3AF" w14:textId="77777777" w:rsidR="007B3A86" w:rsidRPr="007B3A86" w:rsidRDefault="007B3A86" w:rsidP="007B3A86"/>
    <w:p w14:paraId="61304220" w14:textId="77777777" w:rsidR="007B3A86" w:rsidRPr="007B3A86" w:rsidRDefault="007B3A86" w:rsidP="007B3A86">
      <w:r w:rsidRPr="007B3A86">
        <w:t>workflow.set_entry_point("Ingestion")</w:t>
      </w:r>
    </w:p>
    <w:p w14:paraId="1365A1B7" w14:textId="77777777" w:rsidR="007B3A86" w:rsidRPr="007B3A86" w:rsidRDefault="007B3A86" w:rsidP="007B3A86"/>
    <w:p w14:paraId="3CF9A606" w14:textId="77777777" w:rsidR="007B3A86" w:rsidRPr="007B3A86" w:rsidRDefault="007B3A86" w:rsidP="007B3A86">
      <w:r w:rsidRPr="007B3A86">
        <w:t># Compilar la aplicación</w:t>
      </w:r>
    </w:p>
    <w:p w14:paraId="50630507" w14:textId="77777777" w:rsidR="007B3A86" w:rsidRPr="007B3A86" w:rsidRDefault="007B3A86" w:rsidP="007B3A86">
      <w:r w:rsidRPr="007B3A86">
        <w:t>app = workflow.compile()</w:t>
      </w:r>
    </w:p>
    <w:p w14:paraId="01C4B703" w14:textId="77777777" w:rsidR="007B3A86" w:rsidRPr="007B3A86" w:rsidRDefault="007B3A86" w:rsidP="007B3A86"/>
    <w:p w14:paraId="72AD9CEB" w14:textId="77777777" w:rsidR="007B3A86" w:rsidRPr="007B3A86" w:rsidRDefault="007B3A86" w:rsidP="007B3A86">
      <w:r w:rsidRPr="007B3A86">
        <w:t># Ejecución de prueba</w:t>
      </w:r>
    </w:p>
    <w:p w14:paraId="0969D15F" w14:textId="77777777" w:rsidR="007B3A86" w:rsidRPr="007B3A86" w:rsidRDefault="007B3A86" w:rsidP="007B3A86">
      <w:r w:rsidRPr="007B3A86">
        <w:t># inputs = {"country": "País X", "election_date": "2026-05-15"}</w:t>
      </w:r>
    </w:p>
    <w:p w14:paraId="3B91E694" w14:textId="77777777" w:rsidR="007B3A86" w:rsidRPr="007B3A86" w:rsidRDefault="007B3A86" w:rsidP="007B3A86">
      <w:r w:rsidRPr="007B3A86">
        <w:t># result = app.invoke(inputs)</w:t>
      </w:r>
    </w:p>
    <w:p w14:paraId="67479707" w14:textId="77777777" w:rsidR="007B3A86" w:rsidRPr="007B3A86" w:rsidRDefault="007B3A86" w:rsidP="007B3A86">
      <w:r w:rsidRPr="007B3A86">
        <w:t># print(result["final_report_markdown"])</w:t>
      </w:r>
    </w:p>
    <w:p w14:paraId="26603234" w14:textId="77777777" w:rsidR="009221A6" w:rsidRDefault="009221A6"/>
    <w:sectPr w:rsidR="00922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AE6"/>
    <w:multiLevelType w:val="multilevel"/>
    <w:tmpl w:val="3EDE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C7FB1"/>
    <w:multiLevelType w:val="multilevel"/>
    <w:tmpl w:val="0A36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E4D17"/>
    <w:multiLevelType w:val="multilevel"/>
    <w:tmpl w:val="7A3E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40501"/>
    <w:multiLevelType w:val="multilevel"/>
    <w:tmpl w:val="374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227A9"/>
    <w:multiLevelType w:val="multilevel"/>
    <w:tmpl w:val="9674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B0623"/>
    <w:multiLevelType w:val="multilevel"/>
    <w:tmpl w:val="217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679EC"/>
    <w:multiLevelType w:val="multilevel"/>
    <w:tmpl w:val="58DA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369314">
    <w:abstractNumId w:val="3"/>
  </w:num>
  <w:num w:numId="2" w16cid:durableId="194462765">
    <w:abstractNumId w:val="4"/>
  </w:num>
  <w:num w:numId="3" w16cid:durableId="1061634171">
    <w:abstractNumId w:val="2"/>
  </w:num>
  <w:num w:numId="4" w16cid:durableId="971714386">
    <w:abstractNumId w:val="0"/>
  </w:num>
  <w:num w:numId="5" w16cid:durableId="1475563136">
    <w:abstractNumId w:val="1"/>
  </w:num>
  <w:num w:numId="6" w16cid:durableId="1790591682">
    <w:abstractNumId w:val="5"/>
  </w:num>
  <w:num w:numId="7" w16cid:durableId="656035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86"/>
    <w:rsid w:val="00256D15"/>
    <w:rsid w:val="007B3A86"/>
    <w:rsid w:val="009221A6"/>
    <w:rsid w:val="00B14147"/>
    <w:rsid w:val="00EC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934D0"/>
  <w15:chartTrackingRefBased/>
  <w15:docId w15:val="{5D54A257-AD8A-4003-8438-9AB67589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A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A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A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A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A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A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A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A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A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1743</Words>
  <Characters>8524</Characters>
  <Application>Microsoft Office Word</Application>
  <DocSecurity>0</DocSecurity>
  <Lines>710</Lines>
  <Paragraphs>684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Lachman</dc:creator>
  <cp:keywords/>
  <dc:description/>
  <cp:lastModifiedBy>Mariana Lachman</cp:lastModifiedBy>
  <cp:revision>1</cp:revision>
  <dcterms:created xsi:type="dcterms:W3CDTF">2026-03-10T13:21:00Z</dcterms:created>
  <dcterms:modified xsi:type="dcterms:W3CDTF">2026-03-14T12:15:00Z</dcterms:modified>
</cp:coreProperties>
</file>