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E2CA" w14:textId="5106F0A8" w:rsidR="002D649F" w:rsidRPr="00214335" w:rsidRDefault="00A5657E" w:rsidP="00A5657E">
      <w:pPr>
        <w:pStyle w:val="Ttulo"/>
        <w:jc w:val="center"/>
        <w:rPr>
          <w:lang w:val="pt-BR"/>
        </w:rPr>
      </w:pPr>
      <w:r w:rsidRPr="00214335">
        <w:rPr>
          <w:lang w:val="pt-BR"/>
        </w:rPr>
        <w:t>Relatório do PGC I</w:t>
      </w:r>
      <w:r w:rsidR="00807B37">
        <w:rPr>
          <w:lang w:val="pt-BR"/>
        </w:rPr>
        <w:t>I</w:t>
      </w:r>
      <w:r w:rsidR="00214335">
        <w:rPr>
          <w:lang w:val="pt-BR"/>
        </w:rPr>
        <w:t xml:space="preserve"> (2020.</w:t>
      </w:r>
      <w:r w:rsidR="00807B37">
        <w:rPr>
          <w:lang w:val="pt-BR"/>
        </w:rPr>
        <w:t>3</w:t>
      </w:r>
      <w:r w:rsidR="00214335">
        <w:rPr>
          <w:lang w:val="pt-BR"/>
        </w:rPr>
        <w:t>)</w:t>
      </w:r>
    </w:p>
    <w:p w14:paraId="0F47D228" w14:textId="2399A17B" w:rsidR="00A5657E" w:rsidRPr="00807B37" w:rsidRDefault="00A5657E" w:rsidP="00A5657E">
      <w:pPr>
        <w:pStyle w:val="Ttulo1"/>
        <w:jc w:val="center"/>
        <w:rPr>
          <w:u w:val="single"/>
          <w:lang w:val="pt-BR"/>
        </w:rPr>
      </w:pPr>
      <w:r w:rsidRPr="00A5657E">
        <w:rPr>
          <w:lang w:val="pt-BR"/>
        </w:rPr>
        <w:t xml:space="preserve">Sistema de coleta de dados na internet para medição de reputação de empresas em </w:t>
      </w:r>
      <w:r w:rsidRPr="00807B37">
        <w:rPr>
          <w:u w:val="single"/>
          <w:lang w:val="pt-BR"/>
        </w:rPr>
        <w:t>arquitetura</w:t>
      </w:r>
      <w:r w:rsidRPr="00A5657E">
        <w:rPr>
          <w:lang w:val="pt-BR"/>
        </w:rPr>
        <w:t xml:space="preserve"> distribuída</w:t>
      </w:r>
    </w:p>
    <w:p w14:paraId="57D4BA5B" w14:textId="77777777" w:rsidR="00A5657E" w:rsidRPr="00A5657E" w:rsidRDefault="00A5657E" w:rsidP="00A5657E">
      <w:pPr>
        <w:rPr>
          <w:lang w:val="pt-BR"/>
        </w:rPr>
      </w:pPr>
    </w:p>
    <w:p w14:paraId="055326BF" w14:textId="2FBA1D71" w:rsidR="00A5657E" w:rsidRDefault="00A5657E" w:rsidP="00A5657E">
      <w:pPr>
        <w:jc w:val="center"/>
        <w:rPr>
          <w:lang w:val="pt-BR"/>
        </w:rPr>
      </w:pPr>
      <w:r w:rsidRPr="00A5657E">
        <w:rPr>
          <w:lang w:val="pt-BR"/>
        </w:rPr>
        <w:t>Aluno: Lucas Andrade Cioffi</w:t>
      </w:r>
      <w:r w:rsidRPr="00A5657E">
        <w:rPr>
          <w:lang w:val="pt-BR"/>
        </w:rPr>
        <w:br/>
      </w:r>
      <w:r w:rsidR="00214335">
        <w:rPr>
          <w:lang w:val="pt-BR"/>
        </w:rPr>
        <w:t>Orientador</w:t>
      </w:r>
      <w:r w:rsidRPr="00A5657E">
        <w:rPr>
          <w:lang w:val="pt-BR"/>
        </w:rPr>
        <w:t>: Francisco Isidro Massetto</w:t>
      </w:r>
    </w:p>
    <w:p w14:paraId="2FB5EF61" w14:textId="71AD1901" w:rsidR="00A5657E" w:rsidRDefault="00A5657E" w:rsidP="00A5657E">
      <w:pPr>
        <w:jc w:val="center"/>
        <w:rPr>
          <w:lang w:val="pt-BR"/>
        </w:rPr>
      </w:pPr>
    </w:p>
    <w:p w14:paraId="18A5211E" w14:textId="1E4EEDEB" w:rsidR="00A5657E" w:rsidRDefault="00A5657E" w:rsidP="00A5657E">
      <w:pPr>
        <w:jc w:val="center"/>
        <w:rPr>
          <w:lang w:val="pt-BR"/>
        </w:rPr>
      </w:pPr>
      <w:r>
        <w:rPr>
          <w:lang w:val="pt-BR"/>
        </w:rPr>
        <w:t>UFABC – 2020</w:t>
      </w:r>
    </w:p>
    <w:p w14:paraId="298E0F1B" w14:textId="25D46473" w:rsidR="00CB13D3" w:rsidRDefault="00A5657E" w:rsidP="00CB13D3">
      <w:pPr>
        <w:pStyle w:val="Ttulo1"/>
        <w:rPr>
          <w:lang w:val="pt-BR"/>
        </w:rPr>
      </w:pPr>
      <w:r>
        <w:rPr>
          <w:lang w:val="pt-BR"/>
        </w:rPr>
        <w:t xml:space="preserve">1 </w:t>
      </w:r>
      <w:r w:rsidR="00214335">
        <w:rPr>
          <w:lang w:val="pt-BR"/>
        </w:rPr>
        <w:t>–</w:t>
      </w:r>
      <w:r>
        <w:rPr>
          <w:lang w:val="pt-BR"/>
        </w:rPr>
        <w:t xml:space="preserve"> Introdução</w:t>
      </w:r>
    </w:p>
    <w:p w14:paraId="601E45CD" w14:textId="77777777" w:rsidR="00CB13D3" w:rsidRPr="00CB13D3" w:rsidRDefault="00CB13D3" w:rsidP="00CB13D3">
      <w:pPr>
        <w:rPr>
          <w:lang w:val="pt-BR"/>
        </w:rPr>
      </w:pPr>
    </w:p>
    <w:p w14:paraId="6875FA72" w14:textId="170FB510" w:rsidR="00725985" w:rsidRDefault="00CB13D3" w:rsidP="00CB13D3">
      <w:pPr>
        <w:rPr>
          <w:lang w:val="pt-BR"/>
        </w:rPr>
      </w:pPr>
      <w:r>
        <w:rPr>
          <w:lang w:val="pt-BR"/>
        </w:rPr>
        <w:t xml:space="preserve">A imagem pública de uma pessoa, grupo, empresa ou organização pode ser um de seus assets mais valiosos. </w:t>
      </w:r>
      <w:r w:rsidR="0002134A">
        <w:rPr>
          <w:lang w:val="pt-BR"/>
        </w:rPr>
        <w:t xml:space="preserve">Nos dias atuais, a grande maioria das empresas presentes na bolsa de valores possuem uma presença em redes sociais. Redes sociais têm um impacto em todas as esferas de performance do negócio. (Paniagua &amp; Sapena, 2014). </w:t>
      </w:r>
      <w:r>
        <w:rPr>
          <w:lang w:val="pt-BR"/>
        </w:rPr>
        <w:t xml:space="preserve">Empresas com reputações boas têm mais facilidade em encontrar </w:t>
      </w:r>
      <w:r w:rsidR="00711B48">
        <w:rPr>
          <w:lang w:val="pt-BR"/>
        </w:rPr>
        <w:t>e manter clientes e em anunciar seus produtos. O oposto é válido para empresas com reputações ruins (</w:t>
      </w:r>
      <w:r w:rsidR="00711B48" w:rsidRPr="00711B48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>Herbig</w:t>
      </w:r>
      <w:r w:rsidR="00711B48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 xml:space="preserve"> &amp; Paul, 1993).</w:t>
      </w:r>
      <w:r w:rsidRPr="00711B48">
        <w:rPr>
          <w:lang w:val="pt-BR"/>
        </w:rPr>
        <w:t xml:space="preserve"> </w:t>
      </w:r>
      <w:r w:rsidR="00725985">
        <w:rPr>
          <w:lang w:val="pt-BR"/>
        </w:rPr>
        <w:t>A percepção do consumidor sobre a imagem da marca é fundamental na decisão de compra ou a escolha de uma empresa em favor de outras (Ataman &amp; Ulengin, 2003).</w:t>
      </w:r>
    </w:p>
    <w:p w14:paraId="136985D7" w14:textId="7D8B6A32" w:rsidR="00CB13D3" w:rsidRDefault="00711B48" w:rsidP="00CB13D3">
      <w:pPr>
        <w:rPr>
          <w:lang w:val="pt-BR"/>
        </w:rPr>
      </w:pPr>
      <w:r>
        <w:rPr>
          <w:lang w:val="pt-BR"/>
        </w:rPr>
        <w:t>A imagem pública também é imensamente importante para indivíduos famosos, influencers, organizações e afins.</w:t>
      </w:r>
      <w:r w:rsidR="000911AF">
        <w:rPr>
          <w:lang w:val="pt-BR"/>
        </w:rPr>
        <w:t xml:space="preserve"> </w:t>
      </w:r>
      <w:r>
        <w:rPr>
          <w:lang w:val="pt-BR"/>
        </w:rPr>
        <w:t xml:space="preserve"> Tendo isso em vista, seria interessante um indivíduo ou organização poder monitorar e ter um indicador de qual a sua reputação on-line e como ela está evoluindo com o passar do tempo.</w:t>
      </w:r>
    </w:p>
    <w:p w14:paraId="0831F546" w14:textId="6720A99E" w:rsidR="00982356" w:rsidRPr="00711B48" w:rsidRDefault="00711B48" w:rsidP="00982356">
      <w:pPr>
        <w:rPr>
          <w:lang w:val="pt-BR"/>
        </w:rPr>
      </w:pPr>
      <w:r>
        <w:rPr>
          <w:lang w:val="pt-BR"/>
        </w:rPr>
        <w:t xml:space="preserve">No cenário cibernético atual, os espaços de discussão onde as reputações de um grupo ou indivíduo possa ser discutido são extremamente numerosos e volumosos. Monitorar todos manualmente por menções à um indivíduo ou organização e transformar isso em indicadores de reputação seria extremamente custoso ou praticamente impossível. </w:t>
      </w:r>
    </w:p>
    <w:p w14:paraId="7F90937D" w14:textId="2EBF26BB" w:rsidR="00A5657E" w:rsidRDefault="00A5657E" w:rsidP="00A5657E">
      <w:pPr>
        <w:pStyle w:val="Ttulo1"/>
        <w:rPr>
          <w:lang w:val="pt-BR"/>
        </w:rPr>
      </w:pPr>
      <w:r>
        <w:rPr>
          <w:lang w:val="pt-BR"/>
        </w:rPr>
        <w:t xml:space="preserve">2 </w:t>
      </w:r>
      <w:r w:rsidR="00711B48">
        <w:rPr>
          <w:lang w:val="pt-BR"/>
        </w:rPr>
        <w:t>–</w:t>
      </w:r>
      <w:r>
        <w:rPr>
          <w:lang w:val="pt-BR"/>
        </w:rPr>
        <w:t xml:space="preserve"> Justificativa</w:t>
      </w:r>
    </w:p>
    <w:p w14:paraId="3260CEBB" w14:textId="46E7A6C9" w:rsidR="00711B48" w:rsidRDefault="00711B48" w:rsidP="00711B48">
      <w:pPr>
        <w:rPr>
          <w:lang w:val="pt-BR"/>
        </w:rPr>
      </w:pPr>
    </w:p>
    <w:p w14:paraId="3FF65878" w14:textId="3C7FC374" w:rsidR="00711B48" w:rsidRDefault="00711B48" w:rsidP="00711B48">
      <w:pPr>
        <w:rPr>
          <w:lang w:val="pt-BR"/>
        </w:rPr>
      </w:pPr>
      <w:r>
        <w:rPr>
          <w:lang w:val="pt-BR"/>
        </w:rPr>
        <w:t xml:space="preserve">Hoje existem ferramentas de monitoração de reputação ou de presença digital, mas </w:t>
      </w:r>
      <w:r w:rsidR="00184429">
        <w:rPr>
          <w:lang w:val="pt-BR"/>
        </w:rPr>
        <w:t>a maioria delas são pagas (ReputationVIP, Mention, Alerti) e as gratuitas não fornecem uma visão completa ou um histórico d</w:t>
      </w:r>
      <w:r w:rsidR="004A6FDE">
        <w:rPr>
          <w:lang w:val="pt-BR"/>
        </w:rPr>
        <w:t xml:space="preserve">a reputação, apenas alertas sobre conteúdos novos publicados </w:t>
      </w:r>
      <w:r w:rsidR="00184429">
        <w:rPr>
          <w:lang w:val="pt-BR"/>
        </w:rPr>
        <w:t xml:space="preserve">(Google Alerts, Talkwalker). </w:t>
      </w:r>
    </w:p>
    <w:p w14:paraId="0C79FF47" w14:textId="108811CA" w:rsidR="000911AF" w:rsidRDefault="000911AF" w:rsidP="00711B48">
      <w:pPr>
        <w:rPr>
          <w:lang w:val="pt-BR"/>
        </w:rPr>
      </w:pPr>
      <w:r>
        <w:rPr>
          <w:lang w:val="pt-BR"/>
        </w:rPr>
        <w:t xml:space="preserve">Em uma pesquisa com executivos de relações públicas, um dos desafios relacionados </w:t>
      </w:r>
      <w:r w:rsidR="00F41FB6">
        <w:rPr>
          <w:lang w:val="pt-BR"/>
        </w:rPr>
        <w:t>a</w:t>
      </w:r>
      <w:r>
        <w:rPr>
          <w:lang w:val="pt-BR"/>
        </w:rPr>
        <w:t xml:space="preserve"> redes sociais que foi </w:t>
      </w:r>
      <w:r w:rsidR="00F41FB6">
        <w:rPr>
          <w:lang w:val="pt-BR"/>
        </w:rPr>
        <w:t xml:space="preserve">frequentemente </w:t>
      </w:r>
      <w:r>
        <w:rPr>
          <w:lang w:val="pt-BR"/>
        </w:rPr>
        <w:t xml:space="preserve">citado é a falta de controle sobre o que as pessoas podem fazer ou dizer – isso inclui a propagação de informações falsas, criticismo e ações por parte de grupos ativistas (DiStaso &amp; </w:t>
      </w:r>
      <w:r>
        <w:rPr>
          <w:lang w:val="pt-BR"/>
        </w:rPr>
        <w:lastRenderedPageBreak/>
        <w:t xml:space="preserve">McCorkindale, 2011). É claro que nem todas essas ameaças podem ser contidas, mas poder detectá-las o mais rápido possível é interessante. </w:t>
      </w:r>
    </w:p>
    <w:p w14:paraId="0C4D4FB4" w14:textId="06AF1CED" w:rsidR="00184429" w:rsidRPr="00711B48" w:rsidRDefault="000911AF" w:rsidP="00711B48">
      <w:pPr>
        <w:rPr>
          <w:lang w:val="pt-BR"/>
        </w:rPr>
      </w:pPr>
      <w:r>
        <w:rPr>
          <w:lang w:val="pt-BR"/>
        </w:rPr>
        <w:t>Portanto s</w:t>
      </w:r>
      <w:r w:rsidR="00184429">
        <w:rPr>
          <w:lang w:val="pt-BR"/>
        </w:rPr>
        <w:t xml:space="preserve">eria útil à sociedade como um todo a existência de uma ferramenta open-source, gratuita, modular, </w:t>
      </w:r>
      <w:r w:rsidR="00E75894">
        <w:rPr>
          <w:lang w:val="pt-BR"/>
        </w:rPr>
        <w:t>extensível</w:t>
      </w:r>
      <w:r w:rsidR="00184429">
        <w:rPr>
          <w:lang w:val="pt-BR"/>
        </w:rPr>
        <w:t xml:space="preserve"> e de fácil utilização que permitisse a monitoração, acompanhamento e geração de indicadores sobre a reputação de um indivíduo, organização, tema ou afins.</w:t>
      </w:r>
    </w:p>
    <w:p w14:paraId="682BBA4A" w14:textId="760AFDFB" w:rsidR="00982356" w:rsidRDefault="00A5657E" w:rsidP="00982356">
      <w:pPr>
        <w:pStyle w:val="Ttulo1"/>
        <w:rPr>
          <w:lang w:val="pt-BR"/>
        </w:rPr>
      </w:pPr>
      <w:r>
        <w:rPr>
          <w:lang w:val="pt-BR"/>
        </w:rPr>
        <w:t xml:space="preserve">3 </w:t>
      </w:r>
      <w:r w:rsidR="00982356">
        <w:rPr>
          <w:lang w:val="pt-BR"/>
        </w:rPr>
        <w:t>–</w:t>
      </w:r>
      <w:r>
        <w:rPr>
          <w:lang w:val="pt-BR"/>
        </w:rPr>
        <w:t xml:space="preserve"> Objetivos</w:t>
      </w:r>
    </w:p>
    <w:p w14:paraId="1EBE6A97" w14:textId="77777777" w:rsidR="00982356" w:rsidRPr="00982356" w:rsidRDefault="00982356" w:rsidP="00982356">
      <w:pPr>
        <w:rPr>
          <w:lang w:val="pt-BR"/>
        </w:rPr>
      </w:pPr>
    </w:p>
    <w:p w14:paraId="456A506E" w14:textId="7BFBB80F" w:rsidR="00982356" w:rsidRDefault="00184429" w:rsidP="00982356">
      <w:pPr>
        <w:rPr>
          <w:lang w:val="pt-BR"/>
        </w:rPr>
      </w:pPr>
      <w:r>
        <w:rPr>
          <w:lang w:val="pt-BR"/>
        </w:rPr>
        <w:t xml:space="preserve">O objetivo </w:t>
      </w:r>
      <w:r w:rsidR="00982356" w:rsidRPr="00214335">
        <w:rPr>
          <w:lang w:val="pt-BR"/>
        </w:rPr>
        <w:t>é desenvolver um sistema distribuído</w:t>
      </w:r>
      <w:r>
        <w:rPr>
          <w:lang w:val="pt-BR"/>
        </w:rPr>
        <w:t xml:space="preserve"> </w:t>
      </w:r>
      <w:r w:rsidR="00982356" w:rsidRPr="00214335">
        <w:rPr>
          <w:lang w:val="pt-BR"/>
        </w:rPr>
        <w:t xml:space="preserve">capaz de monitorar menções ou termos disponíveis na internet </w:t>
      </w:r>
      <w:r w:rsidR="00F41FB6">
        <w:rPr>
          <w:lang w:val="pt-BR"/>
        </w:rPr>
        <w:t>a</w:t>
      </w:r>
      <w:r w:rsidR="00982356" w:rsidRPr="00214335">
        <w:rPr>
          <w:lang w:val="pt-BR"/>
        </w:rPr>
        <w:t xml:space="preserve"> respeito de uma empresa, pessoa ou instituição, enviar estes dados para um sistema de processamento e disponibilizar para um usuário final uma gama de informações, como por exemplo: termos e correlações mais frequentes, popularidade, sentimentos mais frequentes e afins. O usuário também poderá fazer buscas personalizadas. O objetivo é fornecer ao usuário uma visão automatizada do que está sendo falado sobre a sua empresa, pessoa ou instituição. Tais informações podem apoiar na tomada de decisões relacionadas à marketing, negócios, comunicações e afins.</w:t>
      </w:r>
    </w:p>
    <w:p w14:paraId="496EE148" w14:textId="0F7C5EDA" w:rsidR="00184429" w:rsidRDefault="00184429" w:rsidP="00982356">
      <w:pPr>
        <w:rPr>
          <w:lang w:val="pt-BR"/>
        </w:rPr>
      </w:pPr>
      <w:r>
        <w:rPr>
          <w:lang w:val="pt-BR"/>
        </w:rPr>
        <w:t xml:space="preserve">Tal sistema deve ser open-source, gratuito, modular, escalável e de fácil utilização. </w:t>
      </w:r>
    </w:p>
    <w:p w14:paraId="6D0A2A52" w14:textId="2D5100B6" w:rsidR="00A5657E" w:rsidRDefault="00A5657E" w:rsidP="00A5657E">
      <w:pPr>
        <w:pStyle w:val="Ttulo1"/>
        <w:rPr>
          <w:lang w:val="pt-BR"/>
        </w:rPr>
      </w:pPr>
      <w:r>
        <w:rPr>
          <w:lang w:val="pt-BR"/>
        </w:rPr>
        <w:t xml:space="preserve">4 </w:t>
      </w:r>
      <w:r w:rsidR="00184429">
        <w:rPr>
          <w:lang w:val="pt-BR"/>
        </w:rPr>
        <w:t>–</w:t>
      </w:r>
      <w:r>
        <w:rPr>
          <w:lang w:val="pt-BR"/>
        </w:rPr>
        <w:t xml:space="preserve"> Metodologia</w:t>
      </w:r>
    </w:p>
    <w:p w14:paraId="519ED7CB" w14:textId="427F5607" w:rsidR="00184429" w:rsidRDefault="00184429" w:rsidP="00184429">
      <w:pPr>
        <w:rPr>
          <w:lang w:val="pt-BR"/>
        </w:rPr>
      </w:pPr>
      <w:r>
        <w:rPr>
          <w:lang w:val="pt-BR"/>
        </w:rPr>
        <w:br/>
        <w:t>Para a criação desse sistema pretendo utilizar um conjunto de sistemas distribuídos escaláveis</w:t>
      </w:r>
      <w:r w:rsidR="00D24AB5">
        <w:rPr>
          <w:lang w:val="pt-BR"/>
        </w:rPr>
        <w:t xml:space="preserve"> e gratuitos</w:t>
      </w:r>
      <w:r>
        <w:rPr>
          <w:lang w:val="pt-BR"/>
        </w:rPr>
        <w:t xml:space="preserve"> já existentes</w:t>
      </w:r>
      <w:r w:rsidR="00D24AB5">
        <w:rPr>
          <w:lang w:val="pt-BR"/>
        </w:rPr>
        <w:t xml:space="preserve"> aliados a</w:t>
      </w:r>
      <w:r>
        <w:rPr>
          <w:lang w:val="pt-BR"/>
        </w:rPr>
        <w:t xml:space="preserve"> scripts, programas e configurações especiais para o resto das funcionalidades.</w:t>
      </w:r>
      <w:r w:rsidR="00D24AB5">
        <w:rPr>
          <w:lang w:val="pt-BR"/>
        </w:rPr>
        <w:t xml:space="preserve"> O sistema pode facilmente ser hospedado na nuvem, se o usuário desejar.</w:t>
      </w:r>
    </w:p>
    <w:p w14:paraId="6690D176" w14:textId="57DD8026" w:rsidR="00184429" w:rsidRDefault="00184429" w:rsidP="00184429">
      <w:pPr>
        <w:rPr>
          <w:lang w:val="pt-BR"/>
        </w:rPr>
      </w:pPr>
      <w:r>
        <w:rPr>
          <w:lang w:val="pt-BR"/>
        </w:rPr>
        <w:t xml:space="preserve">A coleta de dados será feita por meio de robôs especializados e que podem ser executados de maneira assíncrona e escalonável. O armazenamento e processamento dos dados coletados será feito por um banco de dados não relacional, para facilitar a captura de dados variados. </w:t>
      </w:r>
    </w:p>
    <w:p w14:paraId="1F914F81" w14:textId="233E94C3" w:rsidR="00184429" w:rsidRDefault="00184429" w:rsidP="00184429">
      <w:pPr>
        <w:rPr>
          <w:lang w:val="pt-BR"/>
        </w:rPr>
      </w:pPr>
      <w:r>
        <w:rPr>
          <w:lang w:val="pt-BR"/>
        </w:rPr>
        <w:t>Durante o PGC 1, comecei a criar o sistema utilizando o Splunk (</w:t>
      </w:r>
      <w:hyperlink r:id="rId4" w:history="1">
        <w:r w:rsidRPr="00184429">
          <w:rPr>
            <w:rStyle w:val="Hyperlink"/>
            <w:lang w:val="pt-BR"/>
          </w:rPr>
          <w:t>https://www.splunk.com/</w:t>
        </w:r>
      </w:hyperlink>
      <w:r>
        <w:rPr>
          <w:lang w:val="pt-BR"/>
        </w:rPr>
        <w:t>), que é um banco de dados não relacional com capacidades avançadas de processamento de dados</w:t>
      </w:r>
      <w:r w:rsidR="00D24AB5">
        <w:rPr>
          <w:lang w:val="pt-BR"/>
        </w:rPr>
        <w:t xml:space="preserve"> e geração de relatórios. O Splunk é escalonável por design: servidores adicionais podem ser adicionados à sua configuração para auxiliar no armazenamento, coleta ou processamento dos dados. Diversos aplicativos e módulos também estão disponíveis para download gratuitamente, caso necessário.</w:t>
      </w:r>
      <w:r w:rsidR="004A6FDE">
        <w:rPr>
          <w:lang w:val="pt-BR"/>
        </w:rPr>
        <w:t xml:space="preserve"> O Splunk também é gratuito para até 500MB ingeridos na ferramenta por dia, que é o suficiente para uma organização de pequena escala.</w:t>
      </w:r>
    </w:p>
    <w:p w14:paraId="78CDF360" w14:textId="7F778F55" w:rsidR="00D24AB5" w:rsidRDefault="00D24AB5" w:rsidP="00184429">
      <w:pPr>
        <w:rPr>
          <w:lang w:val="pt-BR"/>
        </w:rPr>
      </w:pPr>
      <w:r>
        <w:rPr>
          <w:lang w:val="pt-BR"/>
        </w:rPr>
        <w:t>Durante o PGC 1 criei um robô em Python especializado na coleta de informações pelo Twitter. Este robô utiliza a biblioteca “twint” para realizar buscas no Twitter. O robô realiza uma busca por termos pré-definidos pelo usuário e coleta todos os tweets que contenham o termo. Os dados então são enviados para o Splunk usando a biblioteca oficial do Splunk para Python.</w:t>
      </w:r>
    </w:p>
    <w:p w14:paraId="28C2AC7D" w14:textId="6EE4BFF2" w:rsidR="00DE38F1" w:rsidRPr="00DE38F1" w:rsidRDefault="00DE38F1" w:rsidP="00184429">
      <w:pPr>
        <w:rPr>
          <w:u w:val="single"/>
          <w:lang w:val="pt-BR"/>
        </w:rPr>
      </w:pPr>
      <w:r>
        <w:rPr>
          <w:lang w:val="pt-BR"/>
        </w:rPr>
        <w:t xml:space="preserve">Durante o PGC 2 criei um manual de instalação </w:t>
      </w:r>
      <w:r w:rsidR="0074451C">
        <w:rPr>
          <w:lang w:val="pt-BR"/>
        </w:rPr>
        <w:t xml:space="preserve">completo </w:t>
      </w:r>
      <w:r>
        <w:rPr>
          <w:lang w:val="pt-BR"/>
        </w:rPr>
        <w:t>para a solução, melhorei o coletor de informações do Twitter</w:t>
      </w:r>
      <w:r w:rsidR="0074451C">
        <w:rPr>
          <w:lang w:val="pt-BR"/>
        </w:rPr>
        <w:t xml:space="preserve"> em diversos pontos</w:t>
      </w:r>
      <w:r>
        <w:rPr>
          <w:lang w:val="pt-BR"/>
        </w:rPr>
        <w:t>,</w:t>
      </w:r>
      <w:r w:rsidR="0074451C">
        <w:rPr>
          <w:lang w:val="pt-BR"/>
        </w:rPr>
        <w:t xml:space="preserve"> busquei mais referências bibliográficas para o projeto (inclusas nesse relatório) e</w:t>
      </w:r>
      <w:r>
        <w:rPr>
          <w:lang w:val="pt-BR"/>
        </w:rPr>
        <w:t xml:space="preserve"> atualizei as bibliotecas utilizadas e empacotei todo o projeto e disponibilizei em um repositório no Github (</w:t>
      </w:r>
      <w:hyperlink r:id="rId5" w:history="1">
        <w:r w:rsidRPr="0061559F">
          <w:rPr>
            <w:rStyle w:val="Hyperlink"/>
            <w:lang w:val="pt-BR"/>
          </w:rPr>
          <w:t>https://github.com/lacioffi/UniversalBrandMonitor</w:t>
        </w:r>
      </w:hyperlink>
      <w:r>
        <w:rPr>
          <w:lang w:val="pt-BR"/>
        </w:rPr>
        <w:t>).</w:t>
      </w:r>
    </w:p>
    <w:p w14:paraId="787CA25D" w14:textId="435996ED" w:rsidR="00D24AB5" w:rsidRDefault="00D24AB5" w:rsidP="00184429">
      <w:pPr>
        <w:rPr>
          <w:lang w:val="pt-BR"/>
        </w:rPr>
      </w:pPr>
      <w:r>
        <w:rPr>
          <w:lang w:val="pt-BR"/>
        </w:rPr>
        <w:lastRenderedPageBreak/>
        <w:t>O Splunk é responsável por armazenar os dados e processá-los. Quando o Splunk recebe os dados, que são salvos como “eventos” distintos, ele realiza um processamento inicial para catalogar os campos do evento, como por exemplo: conteúdo do tweet, usuário responsável, citações, likes, etc.</w:t>
      </w:r>
      <w:r w:rsidR="004A6FDE">
        <w:rPr>
          <w:lang w:val="pt-BR"/>
        </w:rPr>
        <w:t xml:space="preserve"> Após esse processamento eles ficam disponíveis para busca e processamentos adicionais.</w:t>
      </w:r>
    </w:p>
    <w:p w14:paraId="7F0357A0" w14:textId="5C82214A" w:rsidR="00D24AB5" w:rsidRDefault="00D24AB5" w:rsidP="00184429">
      <w:pPr>
        <w:rPr>
          <w:lang w:val="pt-BR"/>
        </w:rPr>
      </w:pPr>
      <w:r>
        <w:rPr>
          <w:lang w:val="pt-BR"/>
        </w:rPr>
        <w:t>O processamento dos dados</w:t>
      </w:r>
      <w:r w:rsidR="004A6FDE">
        <w:rPr>
          <w:lang w:val="pt-BR"/>
        </w:rPr>
        <w:t xml:space="preserve"> e geração de resultados</w:t>
      </w:r>
      <w:r>
        <w:rPr>
          <w:lang w:val="pt-BR"/>
        </w:rPr>
        <w:t xml:space="preserve"> é feit</w:t>
      </w:r>
      <w:r w:rsidR="004A6FDE">
        <w:rPr>
          <w:lang w:val="pt-BR"/>
        </w:rPr>
        <w:t>o</w:t>
      </w:r>
      <w:r>
        <w:rPr>
          <w:lang w:val="pt-BR"/>
        </w:rPr>
        <w:t xml:space="preserve"> por meio de “queries”, que são as buscas feitas em SPL (Search Processing Language), uma linguagem própria do Splunk extremamente poderosa. A linguagem é capaz de realizar filtragens, cálculos estatísticos, procedimentos sobre os dados, gerar gráficos e mais. Para o projeto em questão, utilizei-a para gerar uma lista de tweets sobre uma empresa específica que podem ser “positivos” e uma lista de tweets “negativos”.</w:t>
      </w:r>
      <w:r w:rsidR="00F34D78">
        <w:rPr>
          <w:lang w:val="pt-BR"/>
        </w:rPr>
        <w:t xml:space="preserve"> A filtragem é feita comparando as palavras do tweet com uma lista de palavras “positivas” como “legal”, “sensacional”, “show” e “negativas” como “lixo”, “problema” e “erro”.</w:t>
      </w:r>
    </w:p>
    <w:p w14:paraId="0743F585" w14:textId="0EDDA237" w:rsidR="007836EC" w:rsidRDefault="007836EC" w:rsidP="00184429">
      <w:pPr>
        <w:rPr>
          <w:lang w:val="pt-BR"/>
        </w:rPr>
      </w:pPr>
      <w:r>
        <w:rPr>
          <w:noProof/>
        </w:rPr>
        <w:drawing>
          <wp:inline distT="0" distB="0" distL="0" distR="0" wp14:anchorId="67A4E05C" wp14:editId="6625342A">
            <wp:extent cx="5943600" cy="2745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351F" w14:textId="3C4F2738" w:rsidR="00D24AB5" w:rsidRDefault="00D24AB5" w:rsidP="00184429">
      <w:pPr>
        <w:rPr>
          <w:lang w:val="pt-BR"/>
        </w:rPr>
      </w:pPr>
    </w:p>
    <w:p w14:paraId="049DC511" w14:textId="2BE3CA4D" w:rsidR="00D24AB5" w:rsidRDefault="007836EC" w:rsidP="0018442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E12D1B8" wp14:editId="1E975142">
            <wp:extent cx="5943600" cy="2874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897" w14:textId="6FC0D299" w:rsidR="00832BF6" w:rsidRPr="00184429" w:rsidRDefault="00832BF6" w:rsidP="00184429">
      <w:pPr>
        <w:rPr>
          <w:lang w:val="pt-BR"/>
        </w:rPr>
      </w:pPr>
      <w:r>
        <w:rPr>
          <w:noProof/>
        </w:rPr>
        <w:drawing>
          <wp:inline distT="0" distB="0" distL="0" distR="0" wp14:anchorId="535C24FA" wp14:editId="7EFC8F2D">
            <wp:extent cx="5943600" cy="14611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75C" w14:textId="526AF584" w:rsidR="00D24AB5" w:rsidRDefault="00A5657E" w:rsidP="00D24AB5">
      <w:pPr>
        <w:pStyle w:val="Ttulo1"/>
        <w:rPr>
          <w:lang w:val="pt-BR"/>
        </w:rPr>
      </w:pPr>
      <w:r>
        <w:rPr>
          <w:lang w:val="pt-BR"/>
        </w:rPr>
        <w:t xml:space="preserve">5 </w:t>
      </w:r>
      <w:r w:rsidR="00D24AB5">
        <w:rPr>
          <w:lang w:val="pt-BR"/>
        </w:rPr>
        <w:t>–</w:t>
      </w:r>
      <w:r>
        <w:rPr>
          <w:lang w:val="pt-BR"/>
        </w:rPr>
        <w:t xml:space="preserve"> Cronograma</w:t>
      </w:r>
    </w:p>
    <w:p w14:paraId="39A5E68B" w14:textId="77777777" w:rsidR="002F6D12" w:rsidRDefault="002F6D12" w:rsidP="00D24AB5">
      <w:pPr>
        <w:rPr>
          <w:lang w:val="pt-BR"/>
        </w:rPr>
      </w:pPr>
    </w:p>
    <w:p w14:paraId="268D79BC" w14:textId="40311812" w:rsidR="004A6FDE" w:rsidRDefault="004A6FDE" w:rsidP="00D24AB5">
      <w:pPr>
        <w:rPr>
          <w:lang w:val="pt-BR"/>
        </w:rPr>
      </w:pPr>
      <w:r>
        <w:rPr>
          <w:lang w:val="pt-BR"/>
        </w:rPr>
        <w:t xml:space="preserve">O cronograma </w:t>
      </w:r>
      <w:r w:rsidR="002F6D12">
        <w:rPr>
          <w:lang w:val="pt-BR"/>
        </w:rPr>
        <w:t>restante</w:t>
      </w:r>
      <w:r>
        <w:rPr>
          <w:lang w:val="pt-BR"/>
        </w:rPr>
        <w:t xml:space="preserve"> é o seguinte:</w:t>
      </w:r>
    </w:p>
    <w:p w14:paraId="531F945D" w14:textId="0A350708" w:rsidR="004A6FDE" w:rsidRPr="00D24AB5" w:rsidRDefault="004A6FDE" w:rsidP="00D24AB5">
      <w:pPr>
        <w:rPr>
          <w:lang w:val="pt-BR"/>
        </w:rPr>
      </w:pPr>
      <w:r>
        <w:rPr>
          <w:lang w:val="pt-BR"/>
        </w:rPr>
        <w:t>PGC III: Criação de indicadores numéricos para medir reputação digital baseado nos dados extraídos até o momento.</w:t>
      </w:r>
      <w:r w:rsidR="0021456E">
        <w:rPr>
          <w:lang w:val="pt-BR"/>
        </w:rPr>
        <w:t xml:space="preserve"> Extração de mais inteligência à partir dos dados coletados (ex: usando PLN).</w:t>
      </w:r>
      <w:r>
        <w:rPr>
          <w:lang w:val="pt-BR"/>
        </w:rPr>
        <w:t xml:space="preserve"> </w:t>
      </w:r>
      <w:r w:rsidR="0074451C">
        <w:rPr>
          <w:lang w:val="pt-BR"/>
        </w:rPr>
        <w:t xml:space="preserve">Criação de coletor para obter dados de outras fontes além do Twiter. </w:t>
      </w:r>
      <w:r>
        <w:rPr>
          <w:lang w:val="pt-BR"/>
        </w:rPr>
        <w:t xml:space="preserve">Geração de relatórios exportáveis para apresentação ao usuário. </w:t>
      </w:r>
      <w:r w:rsidR="00F34D78">
        <w:rPr>
          <w:lang w:val="pt-BR"/>
        </w:rPr>
        <w:t>Geração</w:t>
      </w:r>
      <w:r>
        <w:rPr>
          <w:lang w:val="pt-BR"/>
        </w:rPr>
        <w:t xml:space="preserve"> do relatório final</w:t>
      </w:r>
      <w:r w:rsidR="00F34D78">
        <w:rPr>
          <w:lang w:val="pt-BR"/>
        </w:rPr>
        <w:t xml:space="preserve"> de PGC</w:t>
      </w:r>
      <w:r>
        <w:rPr>
          <w:lang w:val="pt-BR"/>
        </w:rPr>
        <w:t>.</w:t>
      </w:r>
    </w:p>
    <w:p w14:paraId="7F828304" w14:textId="747D07CA" w:rsidR="00CB13D3" w:rsidRDefault="00A5657E" w:rsidP="00CB13D3">
      <w:pPr>
        <w:pStyle w:val="Ttulo1"/>
        <w:rPr>
          <w:lang w:val="pt-BR"/>
        </w:rPr>
      </w:pPr>
      <w:r>
        <w:rPr>
          <w:lang w:val="pt-BR"/>
        </w:rPr>
        <w:t>6 - Referências Bibliográficas</w:t>
      </w:r>
      <w:r w:rsidR="00CB13D3">
        <w:rPr>
          <w:lang w:val="pt-BR"/>
        </w:rPr>
        <w:br/>
      </w:r>
    </w:p>
    <w:p w14:paraId="0451F16A" w14:textId="15F9CC64" w:rsidR="0002134A" w:rsidRDefault="0002134A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Paniagua, Jordi, and Juan Sapena. "Business performance and social media: Love or hate?."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Business horizons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57.6 (2014): 719-728.</w:t>
      </w:r>
    </w:p>
    <w:p w14:paraId="28CE70D9" w14:textId="7710FC18" w:rsidR="00CB13D3" w:rsidRDefault="00CB13D3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Herbig, Paul, and John Milewicz. "The relationship of reputation and credibility to brand success."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consumer marketing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(1993).</w:t>
      </w:r>
    </w:p>
    <w:p w14:paraId="61A41D6D" w14:textId="7009D069" w:rsidR="00725985" w:rsidRDefault="00725985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Ataman, Berk, and Burç Ülengin. "A note on the effect of brand image on sales." </w:t>
      </w:r>
      <w:r w:rsidRPr="00725985">
        <w:rPr>
          <w:rFonts w:ascii="Arial" w:eastAsia="Times New Roman" w:hAnsi="Arial" w:cs="Arial"/>
          <w:i/>
          <w:iCs/>
          <w:color w:val="222222"/>
          <w:sz w:val="20"/>
          <w:szCs w:val="20"/>
          <w:lang w:val="pt-BR" w:eastAsia="pt-BR"/>
        </w:rPr>
        <w:t>Journal of Product &amp; Brand Management</w:t>
      </w:r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 (2003).</w:t>
      </w:r>
    </w:p>
    <w:p w14:paraId="070DE7F1" w14:textId="50A1E8D3" w:rsidR="006F662D" w:rsidRDefault="000911AF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DiStaso, Marcia W., Tina McCorkindale, and Donald K. Wright. "How public relations executives perceive and measure the impact of social media in their organizations."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Public relations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37.3 (2011): 325-328.</w:t>
      </w:r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156"/>
      </w:tblGrid>
      <w:tr w:rsidR="00725985" w:rsidRPr="00725985" w14:paraId="1CE02CC8" w14:textId="77777777" w:rsidTr="0072598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2F49AB7" w14:textId="77777777" w:rsidR="00725985" w:rsidRPr="00725985" w:rsidRDefault="00725985" w:rsidP="0072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725985" w:rsidRPr="00725985" w14:paraId="54479C18" w14:textId="77777777" w:rsidTr="00725985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F22C760" w14:textId="60033B90" w:rsidR="00725985" w:rsidRPr="00725985" w:rsidRDefault="00725985" w:rsidP="007259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pt-BR" w:eastAsia="pt-BR"/>
              </w:rPr>
            </w:pPr>
          </w:p>
        </w:tc>
      </w:tr>
      <w:tr w:rsidR="00725985" w:rsidRPr="00725985" w14:paraId="4E841154" w14:textId="77777777" w:rsidTr="00725985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5A3C25F9" w14:textId="21332322" w:rsidR="00725985" w:rsidRPr="00725985" w:rsidRDefault="00725985" w:rsidP="00725985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089B8D1" w14:textId="77777777" w:rsidR="00725985" w:rsidRPr="00725985" w:rsidRDefault="00725985" w:rsidP="007259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  <w:lang w:val="pt-BR" w:eastAsia="pt-BR"/>
              </w:rPr>
            </w:pPr>
          </w:p>
        </w:tc>
      </w:tr>
    </w:tbl>
    <w:p w14:paraId="3EB31675" w14:textId="77777777" w:rsidR="00725985" w:rsidRDefault="00725985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2CE868" w14:textId="7DDCBA77" w:rsidR="0002134A" w:rsidRDefault="0002134A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EA5B86" w14:textId="77777777" w:rsidR="0002134A" w:rsidRPr="00CB13D3" w:rsidRDefault="0002134A" w:rsidP="00CB13D3">
      <w:pPr>
        <w:rPr>
          <w:lang w:val="pt-BR"/>
        </w:rPr>
      </w:pPr>
    </w:p>
    <w:sectPr w:rsidR="0002134A" w:rsidRPr="00CB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8B"/>
    <w:rsid w:val="0002134A"/>
    <w:rsid w:val="000911AF"/>
    <w:rsid w:val="00184429"/>
    <w:rsid w:val="001A088B"/>
    <w:rsid w:val="00214335"/>
    <w:rsid w:val="0021456E"/>
    <w:rsid w:val="002F6D12"/>
    <w:rsid w:val="003B3F25"/>
    <w:rsid w:val="004A6FDE"/>
    <w:rsid w:val="006F662D"/>
    <w:rsid w:val="00703DC9"/>
    <w:rsid w:val="00711B48"/>
    <w:rsid w:val="00725985"/>
    <w:rsid w:val="0074451C"/>
    <w:rsid w:val="007836EC"/>
    <w:rsid w:val="00807B37"/>
    <w:rsid w:val="00832BF6"/>
    <w:rsid w:val="00982356"/>
    <w:rsid w:val="00A5657E"/>
    <w:rsid w:val="00CB13D3"/>
    <w:rsid w:val="00D24AB5"/>
    <w:rsid w:val="00DE28F8"/>
    <w:rsid w:val="00DE38F1"/>
    <w:rsid w:val="00E75894"/>
    <w:rsid w:val="00F34D78"/>
    <w:rsid w:val="00F4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665B"/>
  <w15:chartTrackingRefBased/>
  <w15:docId w15:val="{4E4A65AE-49E4-4407-867C-0D406A72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6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56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8442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3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lacioffi/UniversalBrandMoni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plunk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1164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Cioffi</dc:creator>
  <cp:keywords/>
  <dc:description/>
  <cp:lastModifiedBy>Lucas Cioffi</cp:lastModifiedBy>
  <cp:revision>10</cp:revision>
  <dcterms:created xsi:type="dcterms:W3CDTF">2021-01-16T22:20:00Z</dcterms:created>
  <dcterms:modified xsi:type="dcterms:W3CDTF">2021-01-18T01:39:00Z</dcterms:modified>
</cp:coreProperties>
</file>