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3980" w14:textId="5AFCB188" w:rsidR="008D6DE9" w:rsidRPr="008928B3" w:rsidRDefault="00C07042" w:rsidP="001224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Pénzügyi alapok</w:t>
      </w:r>
    </w:p>
    <w:p w14:paraId="4BC3E86C" w14:textId="7D48DB36" w:rsidR="008D6DE9" w:rsidRPr="008928B3" w:rsidRDefault="008D6DE9" w:rsidP="00416E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B85A11" w14:textId="77777777" w:rsidR="008D6DE9" w:rsidRPr="008928B3" w:rsidRDefault="008D6DE9" w:rsidP="008928B3">
      <w:pPr>
        <w:tabs>
          <w:tab w:val="right" w:pos="7371"/>
          <w:tab w:val="left" w:leader="underscore" w:pos="864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28B3">
        <w:rPr>
          <w:rFonts w:ascii="Times New Roman" w:hAnsi="Times New Roman"/>
          <w:sz w:val="24"/>
          <w:szCs w:val="24"/>
        </w:rPr>
        <w:tab/>
        <w:t>Név</w:t>
      </w:r>
      <w:r w:rsidR="00AB7955">
        <w:rPr>
          <w:rFonts w:ascii="Times New Roman" w:hAnsi="Times New Roman"/>
          <w:sz w:val="24"/>
          <w:szCs w:val="24"/>
        </w:rPr>
        <w:t>, szak</w:t>
      </w:r>
      <w:r w:rsidRPr="008928B3">
        <w:rPr>
          <w:rFonts w:ascii="Times New Roman" w:hAnsi="Times New Roman"/>
          <w:sz w:val="24"/>
          <w:szCs w:val="24"/>
        </w:rPr>
        <w:t>:</w:t>
      </w:r>
      <w:r w:rsidRPr="008928B3">
        <w:rPr>
          <w:rFonts w:ascii="Times New Roman" w:hAnsi="Times New Roman"/>
          <w:sz w:val="24"/>
          <w:szCs w:val="24"/>
        </w:rPr>
        <w:tab/>
      </w:r>
    </w:p>
    <w:p w14:paraId="7C64080D" w14:textId="77777777" w:rsidR="008D6DE9" w:rsidRPr="008928B3" w:rsidRDefault="008D6DE9" w:rsidP="008928B3">
      <w:pPr>
        <w:tabs>
          <w:tab w:val="right" w:pos="7371"/>
          <w:tab w:val="left" w:leader="underscore" w:pos="864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28B3">
        <w:rPr>
          <w:rFonts w:ascii="Times New Roman" w:hAnsi="Times New Roman"/>
          <w:sz w:val="24"/>
          <w:szCs w:val="24"/>
        </w:rPr>
        <w:tab/>
      </w:r>
      <w:proofErr w:type="spellStart"/>
      <w:r w:rsidRPr="008928B3">
        <w:rPr>
          <w:rFonts w:ascii="Times New Roman" w:hAnsi="Times New Roman"/>
          <w:sz w:val="24"/>
          <w:szCs w:val="24"/>
        </w:rPr>
        <w:t>Neptun</w:t>
      </w:r>
      <w:proofErr w:type="spellEnd"/>
      <w:r w:rsidRPr="008928B3">
        <w:rPr>
          <w:rFonts w:ascii="Times New Roman" w:hAnsi="Times New Roman"/>
          <w:sz w:val="24"/>
          <w:szCs w:val="24"/>
        </w:rPr>
        <w:t xml:space="preserve"> kód:</w:t>
      </w:r>
      <w:r w:rsidRPr="008928B3">
        <w:rPr>
          <w:rFonts w:ascii="Times New Roman" w:hAnsi="Times New Roman"/>
          <w:sz w:val="24"/>
          <w:szCs w:val="24"/>
        </w:rPr>
        <w:tab/>
      </w:r>
    </w:p>
    <w:p w14:paraId="2495DEAC" w14:textId="77777777" w:rsidR="005801F8" w:rsidRPr="00BE5492" w:rsidRDefault="005801F8" w:rsidP="008928B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48C4161" w14:textId="77777777" w:rsidR="0050579F" w:rsidRDefault="005549D8" w:rsidP="0050579F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Ismertesse a nettó jelenérték fogalmát és a nettó jelenérték-szabályt! (4</w:t>
      </w:r>
      <w:r w:rsidR="0050579F">
        <w:rPr>
          <w:rFonts w:ascii="Times New Roman" w:hAnsi="Times New Roman"/>
          <w:sz w:val="24"/>
          <w:szCs w:val="24"/>
        </w:rPr>
        <w:t>p)</w:t>
      </w:r>
    </w:p>
    <w:p w14:paraId="33B4F85C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A8BE42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97C5D7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8D971A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BEAC404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86ECC2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9AFA5D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83A7D6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CAA5B8" w14:textId="77777777" w:rsidR="00306C58" w:rsidRDefault="00306C58" w:rsidP="005078CC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Írjon fel </w:t>
      </w:r>
      <w:r w:rsidR="00782EA9">
        <w:rPr>
          <w:rFonts w:ascii="Times New Roman" w:hAnsi="Times New Roman"/>
          <w:sz w:val="24"/>
          <w:szCs w:val="24"/>
        </w:rPr>
        <w:t xml:space="preserve">(definiáljon) </w:t>
      </w:r>
      <w:r>
        <w:rPr>
          <w:rFonts w:ascii="Times New Roman" w:hAnsi="Times New Roman"/>
          <w:sz w:val="24"/>
          <w:szCs w:val="24"/>
        </w:rPr>
        <w:t xml:space="preserve">egy </w:t>
      </w:r>
      <w:r w:rsidR="00782EA9">
        <w:rPr>
          <w:rFonts w:ascii="Times New Roman" w:hAnsi="Times New Roman"/>
          <w:sz w:val="24"/>
          <w:szCs w:val="24"/>
        </w:rPr>
        <w:t>likviditási</w:t>
      </w:r>
      <w:r w:rsidR="0050579F">
        <w:rPr>
          <w:rFonts w:ascii="Times New Roman" w:hAnsi="Times New Roman"/>
          <w:sz w:val="24"/>
          <w:szCs w:val="24"/>
        </w:rPr>
        <w:t xml:space="preserve"> mutatót és </w:t>
      </w:r>
      <w:r w:rsidR="00782EA9">
        <w:rPr>
          <w:rFonts w:ascii="Times New Roman" w:hAnsi="Times New Roman"/>
          <w:sz w:val="24"/>
          <w:szCs w:val="24"/>
        </w:rPr>
        <w:t>a ROA</w:t>
      </w:r>
      <w:r w:rsidR="005057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mutatót! </w:t>
      </w:r>
      <w:r w:rsidR="00E76359">
        <w:rPr>
          <w:rFonts w:ascii="Times New Roman" w:hAnsi="Times New Roman"/>
          <w:sz w:val="24"/>
          <w:szCs w:val="24"/>
        </w:rPr>
        <w:t xml:space="preserve">Mit fejeznek ezek ki? </w:t>
      </w:r>
      <w:r w:rsidR="001029CD">
        <w:rPr>
          <w:rFonts w:ascii="Times New Roman" w:hAnsi="Times New Roman"/>
          <w:sz w:val="24"/>
          <w:szCs w:val="24"/>
        </w:rPr>
        <w:t>(6</w:t>
      </w:r>
      <w:r>
        <w:rPr>
          <w:rFonts w:ascii="Times New Roman" w:hAnsi="Times New Roman"/>
          <w:sz w:val="24"/>
          <w:szCs w:val="24"/>
        </w:rPr>
        <w:t>p)</w:t>
      </w:r>
    </w:p>
    <w:p w14:paraId="7F4449C0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CE36A5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13475B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A57228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194B5D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6CF8AA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8C6F58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9857C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6CAB89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FD87BA" w14:textId="77777777" w:rsidR="00561FC6" w:rsidRPr="00561FC6" w:rsidRDefault="00561FC6" w:rsidP="00561FC6">
      <w:pPr>
        <w:pStyle w:val="Listaszerbekezds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561FC6">
        <w:rPr>
          <w:rFonts w:ascii="Times New Roman" w:hAnsi="Times New Roman"/>
          <w:sz w:val="24"/>
          <w:szCs w:val="24"/>
        </w:rPr>
        <w:t xml:space="preserve">(a) Hogyan lehet az éves effektív (tényleges) hozamot meghatározni klasszikus kamatozási konvenció (egy évben </w:t>
      </w:r>
      <w:r w:rsidRPr="00561FC6">
        <w:rPr>
          <w:rFonts w:ascii="Times New Roman" w:hAnsi="Times New Roman"/>
          <w:i/>
          <w:sz w:val="24"/>
          <w:szCs w:val="24"/>
        </w:rPr>
        <w:t>n</w:t>
      </w:r>
      <w:r w:rsidRPr="00561FC6">
        <w:rPr>
          <w:rFonts w:ascii="Times New Roman" w:hAnsi="Times New Roman"/>
          <w:sz w:val="24"/>
          <w:szCs w:val="24"/>
        </w:rPr>
        <w:t xml:space="preserve"> kamatfizetési periódus esetén) és folytonos kamatozási konvenció mellett? (4 pont)</w:t>
      </w:r>
    </w:p>
    <w:p w14:paraId="384CC60F" w14:textId="77777777" w:rsidR="00561FC6" w:rsidRPr="00285045" w:rsidRDefault="00561FC6" w:rsidP="00561FC6">
      <w:pPr>
        <w:pStyle w:val="Listaszerbekezd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Mit értünk diszkontfaktor alatt? </w:t>
      </w:r>
      <w:r w:rsidRPr="00285045">
        <w:rPr>
          <w:rFonts w:ascii="Times New Roman" w:hAnsi="Times New Roman"/>
          <w:sz w:val="24"/>
          <w:szCs w:val="24"/>
        </w:rPr>
        <w:t>(2 pont)</w:t>
      </w:r>
    </w:p>
    <w:p w14:paraId="7456FEF8" w14:textId="77777777" w:rsidR="00306C58" w:rsidRDefault="00306C58" w:rsidP="00561FC6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8061E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38FE31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7C4969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19100C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89687C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7A4BDE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BD4FED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B00D7D" w14:textId="77777777" w:rsidR="000F1B57" w:rsidRPr="000F1B57" w:rsidRDefault="000F1B57" w:rsidP="000F1B57">
      <w:pPr>
        <w:pStyle w:val="Listaszerbekezds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0F1B57">
        <w:rPr>
          <w:rFonts w:ascii="Times New Roman" w:hAnsi="Times New Roman"/>
          <w:sz w:val="24"/>
          <w:szCs w:val="24"/>
        </w:rPr>
        <w:t>Mit nevezünk örökjáradéknak? Hogyan lehet felírni jelenértékét? Indokolja az állítást! (5 pont)</w:t>
      </w:r>
    </w:p>
    <w:p w14:paraId="22025ECF" w14:textId="77777777" w:rsidR="00306C58" w:rsidRDefault="00306C58" w:rsidP="000F1B57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FC0257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F2A6F7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FBFFAA" w14:textId="77777777" w:rsidR="00550FED" w:rsidRP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8BDD7E" w14:textId="77777777" w:rsidR="00657B90" w:rsidRPr="00550FED" w:rsidRDefault="00F400FE" w:rsidP="005078CC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hu-HU"/>
        </w:rPr>
        <w:lastRenderedPageBreak/>
        <w:t xml:space="preserve">Ismertesse </w:t>
      </w:r>
      <w:r w:rsidR="00FA6807">
        <w:rPr>
          <w:rFonts w:ascii="Times New Roman" w:eastAsia="Times New Roman" w:hAnsi="Times New Roman"/>
          <w:sz w:val="24"/>
          <w:szCs w:val="24"/>
          <w:lang w:eastAsia="hu-HU"/>
        </w:rPr>
        <w:t xml:space="preserve">a belső megtérülési ráta fogalmát! Milyen problémák („csapdák”) merülhetnek fel, ha csak ez alapján hozunk pénzügyi döntéseket? Ismertessen legalább 2 ilyen problémát. </w:t>
      </w:r>
      <w:r w:rsidR="00657B90">
        <w:rPr>
          <w:rFonts w:ascii="Times New Roman" w:eastAsia="Times New Roman" w:hAnsi="Times New Roman"/>
          <w:sz w:val="24"/>
          <w:szCs w:val="24"/>
          <w:lang w:eastAsia="hu-HU"/>
        </w:rPr>
        <w:t>(5p</w:t>
      </w:r>
      <w:r w:rsidR="00657B90" w:rsidRPr="00F36749">
        <w:rPr>
          <w:rFonts w:ascii="Times New Roman" w:eastAsia="Times New Roman" w:hAnsi="Times New Roman"/>
          <w:sz w:val="24"/>
          <w:szCs w:val="24"/>
          <w:lang w:eastAsia="hu-HU"/>
        </w:rPr>
        <w:t>)</w:t>
      </w:r>
    </w:p>
    <w:p w14:paraId="7ABD2893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CA8EB5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D1809C" w14:textId="77777777" w:rsidR="00EF7FF3" w:rsidRDefault="00EF7FF3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3FA5C2" w14:textId="77777777" w:rsidR="00EF7FF3" w:rsidRDefault="00EF7FF3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C6C915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71D2105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886FFE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3D3F70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B76F33" w14:textId="77777777" w:rsidR="00550FED" w:rsidRDefault="00550FED" w:rsidP="00550FE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31C442" w14:textId="77777777" w:rsidR="00FF57CD" w:rsidRPr="008F1EF7" w:rsidRDefault="00FF57CD" w:rsidP="008F1EF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42CB74" w14:textId="77777777" w:rsidR="002368B5" w:rsidRPr="00442728" w:rsidRDefault="002368B5" w:rsidP="0044272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83F2D1" w14:textId="77777777" w:rsidR="002368B5" w:rsidRDefault="002368B5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06EEF3" w14:textId="77777777" w:rsidR="00B3631B" w:rsidRDefault="00B3631B" w:rsidP="00B3631B">
      <w:pPr>
        <w:pStyle w:val="Listaszerbekezds"/>
        <w:numPr>
          <w:ilvl w:val="0"/>
          <w:numId w:val="18"/>
        </w:numPr>
      </w:pPr>
      <w:r w:rsidRPr="00B3631B">
        <w:rPr>
          <w:rFonts w:ascii="Times New Roman" w:eastAsia="Times New Roman" w:hAnsi="Times New Roman"/>
          <w:sz w:val="24"/>
          <w:szCs w:val="24"/>
        </w:rPr>
        <w:t>Melyik részvény értékesebb, ha a diszkontráta 10%? (4p)</w:t>
      </w:r>
    </w:p>
    <w:p w14:paraId="4B09D4DE" w14:textId="77777777" w:rsidR="00B3631B" w:rsidRDefault="00B3631B" w:rsidP="00B3631B">
      <w:pPr>
        <w:ind w:left="360" w:firstLine="348"/>
      </w:pPr>
      <w:r>
        <w:rPr>
          <w:rFonts w:ascii="Times New Roman" w:eastAsia="Times New Roman" w:hAnsi="Times New Roman"/>
          <w:sz w:val="24"/>
          <w:szCs w:val="24"/>
        </w:rPr>
        <w:t xml:space="preserve">Az </w:t>
      </w:r>
      <w:r w:rsidRPr="00B3631B">
        <w:rPr>
          <w:rFonts w:ascii="Times New Roman" w:eastAsia="Times New Roman" w:hAnsi="Times New Roman"/>
          <w:sz w:val="24"/>
          <w:szCs w:val="24"/>
        </w:rPr>
        <w:t>“A” részvény: 20 $ a várható éves osztalék (minden évre vonatkozóan).</w:t>
      </w:r>
    </w:p>
    <w:p w14:paraId="53381466" w14:textId="77777777" w:rsidR="00B3631B" w:rsidRDefault="00B3631B" w:rsidP="00B3631B">
      <w:pPr>
        <w:ind w:firstLine="708"/>
      </w:pPr>
      <w:r>
        <w:rPr>
          <w:rFonts w:ascii="Times New Roman" w:eastAsia="Times New Roman" w:hAnsi="Times New Roman"/>
          <w:sz w:val="24"/>
          <w:szCs w:val="24"/>
        </w:rPr>
        <w:t>A “B” részvény: a következő évi várható osztalék 8 $, utána éves 3%-os növekedés várható az osztalékban.</w:t>
      </w:r>
    </w:p>
    <w:p w14:paraId="29737F66" w14:textId="77777777" w:rsidR="002368B5" w:rsidRDefault="002368B5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EB2693" w14:textId="77777777" w:rsidR="002368B5" w:rsidRDefault="002368B5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33A9EC" w14:textId="77777777" w:rsidR="00EF7FF3" w:rsidRDefault="00EF7FF3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F0A9861" w14:textId="77777777" w:rsidR="00EF7FF3" w:rsidRDefault="00EF7FF3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848C52" w14:textId="77777777" w:rsidR="0017646D" w:rsidRDefault="0017646D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07D96B" w14:textId="77777777" w:rsidR="000272F0" w:rsidRDefault="000272F0" w:rsidP="00B3631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2C971E" w14:textId="77777777" w:rsidR="008F1EF7" w:rsidRPr="00B3631B" w:rsidRDefault="008F1EF7" w:rsidP="00B3631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AE2B0B" w14:textId="77777777" w:rsidR="00B671BF" w:rsidRPr="00127413" w:rsidRDefault="00B671BF" w:rsidP="001274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B63A55" w14:textId="77777777" w:rsidR="00B671BF" w:rsidRDefault="00B671BF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E8B9F3" w14:textId="77777777" w:rsidR="0050579F" w:rsidRDefault="0050579F" w:rsidP="0050579F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328ED8" w14:textId="77777777" w:rsidR="000272F0" w:rsidRDefault="0050579F" w:rsidP="0050579F">
      <w:pPr>
        <w:pStyle w:val="Listaszerbekezds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579F">
        <w:rPr>
          <w:rFonts w:ascii="Times New Roman" w:hAnsi="Times New Roman"/>
          <w:sz w:val="24"/>
          <w:szCs w:val="24"/>
        </w:rPr>
        <w:t>A Mo</w:t>
      </w:r>
      <w:r w:rsidR="00B3631B">
        <w:rPr>
          <w:rFonts w:ascii="Times New Roman" w:hAnsi="Times New Roman"/>
          <w:sz w:val="24"/>
          <w:szCs w:val="24"/>
        </w:rPr>
        <w:t>reMoney Inc. 15 éves lejáratú, 4</w:t>
      </w:r>
      <w:r w:rsidRPr="0050579F">
        <w:rPr>
          <w:rFonts w:ascii="Times New Roman" w:hAnsi="Times New Roman"/>
          <w:sz w:val="24"/>
          <w:szCs w:val="24"/>
        </w:rPr>
        <w:t>000 dollár névértékű, 10% névleges kamatozású kötvényt bocsátott ki</w:t>
      </w:r>
      <w:r>
        <w:rPr>
          <w:rFonts w:ascii="Times New Roman" w:hAnsi="Times New Roman"/>
          <w:sz w:val="24"/>
          <w:szCs w:val="24"/>
        </w:rPr>
        <w:t xml:space="preserve"> éves kamatozással</w:t>
      </w:r>
      <w:r w:rsidRPr="0050579F">
        <w:rPr>
          <w:rFonts w:ascii="Times New Roman" w:hAnsi="Times New Roman"/>
          <w:sz w:val="24"/>
          <w:szCs w:val="24"/>
        </w:rPr>
        <w:t xml:space="preserve">, melynek névértékét egy összegben a lejáratkor fizetik vissza. </w:t>
      </w:r>
    </w:p>
    <w:p w14:paraId="3F9EE011" w14:textId="77777777" w:rsidR="000272F0" w:rsidRDefault="000272F0" w:rsidP="000272F0">
      <w:pPr>
        <w:pStyle w:val="Listaszerbekezds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Mennyi az éves kamat összege? (1p) </w:t>
      </w:r>
    </w:p>
    <w:p w14:paraId="4D06BFB8" w14:textId="77777777" w:rsidR="00550FED" w:rsidRPr="0050579F" w:rsidRDefault="0050579F" w:rsidP="000272F0">
      <w:pPr>
        <w:pStyle w:val="Listaszerbekezds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579F">
        <w:rPr>
          <w:rFonts w:ascii="Times New Roman" w:hAnsi="Times New Roman"/>
          <w:sz w:val="24"/>
          <w:szCs w:val="24"/>
        </w:rPr>
        <w:t>A hasonló kockázatú kötvények hozama jelenleg 15%. Számítsa ki a kötvény árfolyamát!</w:t>
      </w:r>
      <w:r w:rsidR="000272F0">
        <w:rPr>
          <w:rFonts w:ascii="Times New Roman" w:hAnsi="Times New Roman"/>
          <w:sz w:val="24"/>
          <w:szCs w:val="24"/>
        </w:rPr>
        <w:t xml:space="preserve"> (3</w:t>
      </w:r>
      <w:r>
        <w:rPr>
          <w:rFonts w:ascii="Times New Roman" w:hAnsi="Times New Roman"/>
          <w:sz w:val="24"/>
          <w:szCs w:val="24"/>
        </w:rPr>
        <w:t>p)</w:t>
      </w:r>
    </w:p>
    <w:p w14:paraId="16F5E3FE" w14:textId="77777777" w:rsidR="00550FED" w:rsidRDefault="00550FED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383B32" w14:textId="77777777" w:rsidR="009712B7" w:rsidRPr="009712B7" w:rsidRDefault="009712B7" w:rsidP="009712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43E8A5" w14:textId="77777777" w:rsidR="009712B7" w:rsidRDefault="009712B7" w:rsidP="00306C58">
      <w:pPr>
        <w:pStyle w:val="Listaszerbekezds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40E8F8" w14:textId="77777777" w:rsidR="00550FED" w:rsidRDefault="00550FED" w:rsidP="008928B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3642A3" w14:textId="77777777" w:rsidR="009712B7" w:rsidRPr="006A118F" w:rsidRDefault="00B3631B" w:rsidP="006A118F">
      <w:pPr>
        <w:pStyle w:val="Listaszerbekezds"/>
        <w:numPr>
          <w:ilvl w:val="0"/>
          <w:numId w:val="18"/>
        </w:numPr>
      </w:pPr>
      <w:r w:rsidRPr="00B3631B">
        <w:rPr>
          <w:rFonts w:ascii="Times New Roman" w:eastAsia="Times New Roman" w:hAnsi="Times New Roman"/>
          <w:sz w:val="24"/>
          <w:szCs w:val="24"/>
        </w:rPr>
        <w:t>Mennyi hitelt tudunk felvenni, ha 2 éves futamidő alatt minden hónap végén 40.000 Ft törlesztőrészletet kell fizetnünk és a hitelt 6%-os kamat mellett adják? (3p)</w:t>
      </w:r>
    </w:p>
    <w:p w14:paraId="5FA77188" w14:textId="77777777" w:rsidR="009712B7" w:rsidRDefault="009712B7" w:rsidP="008928B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BB543C" w14:textId="77777777" w:rsidR="009712B7" w:rsidRDefault="009712B7" w:rsidP="008928B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9B55DD" w14:textId="77777777" w:rsidR="00550FED" w:rsidRPr="008D136D" w:rsidRDefault="00550FED" w:rsidP="008D136D">
      <w:pPr>
        <w:pStyle w:val="Listaszerbekezds"/>
        <w:numPr>
          <w:ilvl w:val="0"/>
          <w:numId w:val="18"/>
        </w:numPr>
        <w:spacing w:before="120" w:after="120" w:line="360" w:lineRule="auto"/>
        <w:ind w:right="284"/>
        <w:jc w:val="both"/>
        <w:rPr>
          <w:rFonts w:ascii="Times New Roman" w:hAnsi="Times New Roman"/>
        </w:rPr>
      </w:pPr>
      <w:r w:rsidRPr="008D136D">
        <w:rPr>
          <w:rFonts w:ascii="Times New Roman" w:hAnsi="Times New Roman"/>
        </w:rPr>
        <w:t>Adott egy ’A’ projekt, számítsuk ki a</w:t>
      </w:r>
      <w:r w:rsidR="007736EC">
        <w:rPr>
          <w:rFonts w:ascii="Times New Roman" w:hAnsi="Times New Roman"/>
        </w:rPr>
        <w:t xml:space="preserve"> NPV-t és megtérülési idő</w:t>
      </w:r>
      <w:r w:rsidR="001F4D34" w:rsidRPr="008D136D">
        <w:rPr>
          <w:rFonts w:ascii="Times New Roman" w:hAnsi="Times New Roman"/>
        </w:rPr>
        <w:t>t, ha az elvárt hozamráta 10</w:t>
      </w:r>
      <w:r w:rsidRPr="008D136D">
        <w:rPr>
          <w:rFonts w:ascii="Times New Roman" w:hAnsi="Times New Roman"/>
        </w:rPr>
        <w:t xml:space="preserve">%! Értékelje az eredményeket! </w:t>
      </w:r>
      <w:r w:rsidR="00196583">
        <w:rPr>
          <w:rFonts w:ascii="Times New Roman" w:hAnsi="Times New Roman"/>
        </w:rPr>
        <w:t>(4</w:t>
      </w:r>
      <w:r w:rsidRPr="008D136D">
        <w:rPr>
          <w:rFonts w:ascii="Times New Roman" w:hAnsi="Times New Roman"/>
        </w:rPr>
        <w:t>p)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5"/>
        <w:gridCol w:w="1701"/>
      </w:tblGrid>
      <w:tr w:rsidR="00550FED" w:rsidRPr="00291F57" w14:paraId="0C351E0B" w14:textId="77777777" w:rsidTr="000400BD">
        <w:trPr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F7D8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ÉV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FD59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"A" projekt</w:t>
            </w:r>
          </w:p>
        </w:tc>
      </w:tr>
      <w:tr w:rsidR="00550FED" w:rsidRPr="00291F57" w14:paraId="348576CA" w14:textId="77777777" w:rsidTr="000400BD">
        <w:trPr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563F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AF50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-1</w:t>
            </w:r>
            <w:r w:rsidR="001F4D34">
              <w:rPr>
                <w:rFonts w:ascii="Times New Roman" w:hAnsi="Times New Roman"/>
              </w:rPr>
              <w:t xml:space="preserve"> 0</w:t>
            </w:r>
            <w:r w:rsidRPr="00291F57">
              <w:rPr>
                <w:rFonts w:ascii="Times New Roman" w:hAnsi="Times New Roman"/>
              </w:rPr>
              <w:t>00 000</w:t>
            </w:r>
          </w:p>
        </w:tc>
      </w:tr>
      <w:tr w:rsidR="00550FED" w:rsidRPr="00291F57" w14:paraId="6C2FA80F" w14:textId="77777777" w:rsidTr="000400BD">
        <w:trPr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FE58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6371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50</w:t>
            </w:r>
            <w:r w:rsidR="001F4D34">
              <w:rPr>
                <w:rFonts w:ascii="Times New Roman" w:hAnsi="Times New Roman"/>
              </w:rPr>
              <w:t>0</w:t>
            </w:r>
            <w:r w:rsidRPr="00291F57">
              <w:rPr>
                <w:rFonts w:ascii="Times New Roman" w:hAnsi="Times New Roman"/>
              </w:rPr>
              <w:t xml:space="preserve"> 000</w:t>
            </w:r>
          </w:p>
        </w:tc>
      </w:tr>
      <w:tr w:rsidR="00550FED" w:rsidRPr="00291F57" w14:paraId="01267AA7" w14:textId="77777777" w:rsidTr="000400BD">
        <w:trPr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489F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01A9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70</w:t>
            </w:r>
            <w:r w:rsidR="001F4D34">
              <w:rPr>
                <w:rFonts w:ascii="Times New Roman" w:hAnsi="Times New Roman"/>
              </w:rPr>
              <w:t>0</w:t>
            </w:r>
            <w:r w:rsidRPr="00291F57">
              <w:rPr>
                <w:rFonts w:ascii="Times New Roman" w:hAnsi="Times New Roman"/>
              </w:rPr>
              <w:t xml:space="preserve"> 000</w:t>
            </w:r>
          </w:p>
        </w:tc>
      </w:tr>
      <w:tr w:rsidR="00550FED" w:rsidRPr="00291F57" w14:paraId="095FB010" w14:textId="77777777" w:rsidTr="000400BD">
        <w:trPr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C5E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58B9" w14:textId="77777777" w:rsidR="00550FED" w:rsidRPr="00291F57" w:rsidRDefault="00550FED" w:rsidP="000400BD">
            <w:pPr>
              <w:tabs>
                <w:tab w:val="num" w:pos="36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91F57">
              <w:rPr>
                <w:rFonts w:ascii="Times New Roman" w:hAnsi="Times New Roman"/>
              </w:rPr>
              <w:t>40</w:t>
            </w:r>
            <w:r w:rsidR="001F4D34">
              <w:rPr>
                <w:rFonts w:ascii="Times New Roman" w:hAnsi="Times New Roman"/>
              </w:rPr>
              <w:t>0</w:t>
            </w:r>
            <w:r w:rsidRPr="00291F57">
              <w:rPr>
                <w:rFonts w:ascii="Times New Roman" w:hAnsi="Times New Roman"/>
              </w:rPr>
              <w:t xml:space="preserve"> 000</w:t>
            </w:r>
          </w:p>
        </w:tc>
      </w:tr>
    </w:tbl>
    <w:p w14:paraId="36F21D25" w14:textId="77777777" w:rsidR="008F1EF7" w:rsidRDefault="008F1EF7" w:rsidP="002368B5">
      <w:pPr>
        <w:spacing w:before="120" w:after="120" w:line="360" w:lineRule="auto"/>
        <w:ind w:right="284"/>
        <w:jc w:val="both"/>
        <w:rPr>
          <w:rFonts w:ascii="Times New Roman" w:hAnsi="Times New Roman"/>
        </w:rPr>
      </w:pPr>
    </w:p>
    <w:p w14:paraId="0154EB4A" w14:textId="77777777" w:rsidR="006A118F" w:rsidRDefault="006A118F" w:rsidP="002368B5">
      <w:pPr>
        <w:spacing w:before="120" w:after="120" w:line="360" w:lineRule="auto"/>
        <w:ind w:right="284"/>
        <w:jc w:val="both"/>
        <w:rPr>
          <w:rFonts w:ascii="Times New Roman" w:hAnsi="Times New Roman"/>
        </w:rPr>
      </w:pPr>
    </w:p>
    <w:p w14:paraId="31D31701" w14:textId="77777777" w:rsidR="006A118F" w:rsidRDefault="006A118F" w:rsidP="002368B5">
      <w:pPr>
        <w:spacing w:before="120" w:after="120" w:line="360" w:lineRule="auto"/>
        <w:ind w:right="284"/>
        <w:jc w:val="both"/>
        <w:rPr>
          <w:rFonts w:ascii="Times New Roman" w:hAnsi="Times New Roman"/>
        </w:rPr>
      </w:pPr>
    </w:p>
    <w:p w14:paraId="0A263FC9" w14:textId="77777777" w:rsidR="008F1EF7" w:rsidRPr="008F1EF7" w:rsidRDefault="00B3631B" w:rsidP="008F1EF7">
      <w:pPr>
        <w:pStyle w:val="Listaszerbekezds"/>
        <w:numPr>
          <w:ilvl w:val="0"/>
          <w:numId w:val="18"/>
        </w:numPr>
        <w:jc w:val="both"/>
      </w:pPr>
      <w:r w:rsidRPr="00C12CD7">
        <w:rPr>
          <w:rFonts w:ascii="Times New Roman" w:eastAsia="Times New Roman" w:hAnsi="Times New Roman"/>
          <w:sz w:val="24"/>
          <w:szCs w:val="24"/>
        </w:rPr>
        <w:t xml:space="preserve">Egy vállalat két egymást kölcsönösen kizáró gyártósor vásárlásának lehetőségét vizsgálja. A két gyártósort azonos célra lehet használni. Az ezekhez tartozó pénzáramlásokat – azaz költségeket a beszerzéshez és fenntartáshoz tartozóan - az alábbi táblázat tartalmazza (adatok </w:t>
      </w:r>
      <w:proofErr w:type="spellStart"/>
      <w:r w:rsidRPr="00C12CD7">
        <w:rPr>
          <w:rFonts w:ascii="Times New Roman" w:eastAsia="Times New Roman" w:hAnsi="Times New Roman"/>
          <w:sz w:val="24"/>
          <w:szCs w:val="24"/>
        </w:rPr>
        <w:t>eFt</w:t>
      </w:r>
      <w:proofErr w:type="spellEnd"/>
      <w:r w:rsidRPr="00C12CD7">
        <w:rPr>
          <w:rFonts w:ascii="Times New Roman" w:eastAsia="Times New Roman" w:hAnsi="Times New Roman"/>
          <w:sz w:val="24"/>
          <w:szCs w:val="24"/>
        </w:rPr>
        <w:t xml:space="preserve">-ban), ahol a </w:t>
      </w:r>
      <w:r w:rsidRPr="00C12CD7">
        <w:rPr>
          <w:rFonts w:ascii="Times New Roman" w:eastAsia="Times New Roman" w:hAnsi="Times New Roman"/>
          <w:sz w:val="24"/>
          <w:szCs w:val="24"/>
        </w:rPr>
        <w:tab/>
        <w:t xml:space="preserve">pénzáramlások az aktuális év végén esedékesek. A gyártósorok 3 illetve 4 évig használhatóak, utána újra kell őket cserélni. A tőkeköltség 10%. </w:t>
      </w:r>
    </w:p>
    <w:p w14:paraId="7869A665" w14:textId="77777777" w:rsidR="008F1EF7" w:rsidRDefault="008F1EF7" w:rsidP="008F1EF7">
      <w:pPr>
        <w:pStyle w:val="Listaszerbekezds"/>
        <w:jc w:val="both"/>
        <w:rPr>
          <w:rFonts w:ascii="Times New Roman" w:eastAsia="Times New Roman" w:hAnsi="Times New Roman"/>
          <w:sz w:val="24"/>
          <w:szCs w:val="24"/>
        </w:rPr>
      </w:pPr>
    </w:p>
    <w:p w14:paraId="082164DF" w14:textId="77777777" w:rsidR="008F1EF7" w:rsidRDefault="00B3631B" w:rsidP="008F1EF7">
      <w:pPr>
        <w:pStyle w:val="Listaszerbekezds"/>
        <w:jc w:val="both"/>
        <w:rPr>
          <w:rFonts w:ascii="Times New Roman" w:eastAsia="Times New Roman" w:hAnsi="Times New Roman"/>
          <w:sz w:val="24"/>
          <w:szCs w:val="24"/>
        </w:rPr>
      </w:pPr>
      <w:r w:rsidRPr="00C12CD7">
        <w:rPr>
          <w:rFonts w:ascii="Times New Roman" w:eastAsia="Times New Roman" w:hAnsi="Times New Roman"/>
          <w:sz w:val="24"/>
          <w:szCs w:val="24"/>
        </w:rPr>
        <w:t xml:space="preserve">Határozza meg a két gyártósor ekvivalens </w:t>
      </w:r>
      <w:r w:rsidRPr="00C12CD7">
        <w:rPr>
          <w:rFonts w:ascii="Times New Roman" w:eastAsia="Times New Roman" w:hAnsi="Times New Roman"/>
          <w:sz w:val="24"/>
          <w:szCs w:val="24"/>
        </w:rPr>
        <w:tab/>
        <w:t xml:space="preserve">éves egyenértékes költségét és értelmezze azt! </w:t>
      </w:r>
    </w:p>
    <w:p w14:paraId="042777BD" w14:textId="77777777" w:rsidR="00B3631B" w:rsidRDefault="00B3631B" w:rsidP="008F1EF7">
      <w:pPr>
        <w:pStyle w:val="Listaszerbekezds"/>
        <w:jc w:val="both"/>
      </w:pPr>
      <w:r w:rsidRPr="00C12CD7">
        <w:rPr>
          <w:rFonts w:ascii="Times New Roman" w:eastAsia="Times New Roman" w:hAnsi="Times New Roman"/>
          <w:sz w:val="24"/>
          <w:szCs w:val="24"/>
        </w:rPr>
        <w:t>Melyik gyártósort választaná, s miért? (6p)</w:t>
      </w:r>
    </w:p>
    <w:p w14:paraId="79292E07" w14:textId="77777777" w:rsidR="00B3631B" w:rsidRDefault="00B3631B" w:rsidP="00B3631B"/>
    <w:tbl>
      <w:tblPr>
        <w:tblW w:w="0" w:type="auto"/>
        <w:tblInd w:w="28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631B" w:rsidRPr="00EF7FF3" w14:paraId="76277411" w14:textId="77777777" w:rsidTr="00EF7FF3">
        <w:trPr>
          <w:trHeight w:val="387"/>
        </w:trPr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D7AE5E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0E4F" w14:textId="77777777" w:rsidR="00B3631B" w:rsidRPr="00EF7FF3" w:rsidRDefault="00EF7FF3" w:rsidP="000F50C5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„A” </w:t>
            </w:r>
            <w:r w:rsidR="00B3631B" w:rsidRPr="00EF7FF3">
              <w:rPr>
                <w:rFonts w:ascii="Times New Roman" w:eastAsia="Times New Roman" w:hAnsi="Times New Roman"/>
                <w:sz w:val="24"/>
                <w:szCs w:val="24"/>
              </w:rPr>
              <w:t>gyártósor költségei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D572" w14:textId="77777777" w:rsidR="00B3631B" w:rsidRPr="00EF7FF3" w:rsidRDefault="00EF7FF3" w:rsidP="000F50C5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„B” </w:t>
            </w:r>
            <w:r w:rsidR="00B3631B" w:rsidRPr="00EF7FF3">
              <w:rPr>
                <w:rFonts w:ascii="Times New Roman" w:eastAsia="Times New Roman" w:hAnsi="Times New Roman"/>
                <w:sz w:val="24"/>
                <w:szCs w:val="24"/>
              </w:rPr>
              <w:t>gyártósor költségei</w:t>
            </w:r>
          </w:p>
        </w:tc>
      </w:tr>
      <w:tr w:rsidR="00B3631B" w:rsidRPr="00EF7FF3" w14:paraId="7A3BD73C" w14:textId="77777777" w:rsidTr="00EF7FF3">
        <w:trPr>
          <w:trHeight w:val="454"/>
        </w:trPr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9CA18A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0.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2498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9F8E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1000</w:t>
            </w:r>
          </w:p>
        </w:tc>
      </w:tr>
      <w:tr w:rsidR="00B3631B" w:rsidRPr="00EF7FF3" w14:paraId="4E3A6986" w14:textId="77777777" w:rsidTr="00EF7FF3">
        <w:trPr>
          <w:trHeight w:val="178"/>
        </w:trPr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BD1207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92D9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75C9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  <w:tr w:rsidR="00B3631B" w:rsidRPr="00EF7FF3" w14:paraId="29A1E8DE" w14:textId="77777777" w:rsidTr="00EF7FF3">
        <w:trPr>
          <w:trHeight w:val="454"/>
        </w:trPr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EF1ACA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A72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30B1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  <w:tr w:rsidR="00B3631B" w:rsidRPr="00EF7FF3" w14:paraId="3D4FA80F" w14:textId="77777777" w:rsidTr="00EF7FF3">
        <w:trPr>
          <w:trHeight w:val="454"/>
        </w:trPr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6F5C26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ECEE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500 és gyártósorcsere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91A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  <w:tr w:rsidR="00B3631B" w:rsidRPr="00EF7FF3" w14:paraId="165991C1" w14:textId="77777777" w:rsidTr="00EF7FF3">
        <w:trPr>
          <w:trHeight w:val="454"/>
        </w:trPr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EF2CFA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5160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8EC" w14:textId="77777777" w:rsidR="00B3631B" w:rsidRPr="00EF7FF3" w:rsidRDefault="00B3631B" w:rsidP="000F50C5">
            <w:pPr>
              <w:spacing w:line="240" w:lineRule="auto"/>
              <w:rPr>
                <w:sz w:val="24"/>
                <w:szCs w:val="24"/>
              </w:rPr>
            </w:pPr>
            <w:r w:rsidRPr="00EF7FF3">
              <w:rPr>
                <w:rFonts w:ascii="Times New Roman" w:eastAsia="Times New Roman" w:hAnsi="Times New Roman"/>
                <w:sz w:val="24"/>
                <w:szCs w:val="24"/>
              </w:rPr>
              <w:t>500 és gyártósorcsere</w:t>
            </w:r>
          </w:p>
        </w:tc>
      </w:tr>
    </w:tbl>
    <w:p w14:paraId="05395F8D" w14:textId="77777777" w:rsidR="00B3631B" w:rsidRPr="002368B5" w:rsidRDefault="00B3631B" w:rsidP="002368B5">
      <w:pPr>
        <w:spacing w:before="120" w:after="120" w:line="360" w:lineRule="auto"/>
        <w:ind w:right="284"/>
        <w:jc w:val="both"/>
        <w:rPr>
          <w:rFonts w:ascii="Times New Roman" w:hAnsi="Times New Roman"/>
        </w:rPr>
      </w:pPr>
    </w:p>
    <w:sectPr w:rsidR="00B3631B" w:rsidRPr="002368B5" w:rsidSect="009637AB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0681" w14:textId="77777777" w:rsidR="00D53F27" w:rsidRDefault="00D53F27">
      <w:r>
        <w:separator/>
      </w:r>
    </w:p>
  </w:endnote>
  <w:endnote w:type="continuationSeparator" w:id="0">
    <w:p w14:paraId="7B9ABABD" w14:textId="77777777" w:rsidR="00D53F27" w:rsidRDefault="00D5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568F" w14:textId="77777777" w:rsidR="00F40FFC" w:rsidRDefault="001545FF" w:rsidP="00321BF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F40FFC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B846A36" w14:textId="77777777" w:rsidR="00F40FFC" w:rsidRDefault="00F40FFC" w:rsidP="000A70C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82DC" w14:textId="77777777" w:rsidR="00F40FFC" w:rsidRDefault="001545FF" w:rsidP="00321BF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F40FFC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07042">
      <w:rPr>
        <w:rStyle w:val="Oldalszm"/>
        <w:noProof/>
      </w:rPr>
      <w:t>3</w:t>
    </w:r>
    <w:r>
      <w:rPr>
        <w:rStyle w:val="Oldalszm"/>
      </w:rPr>
      <w:fldChar w:fldCharType="end"/>
    </w:r>
  </w:p>
  <w:p w14:paraId="481A1DAB" w14:textId="77777777" w:rsidR="00F40FFC" w:rsidRDefault="00F40FFC" w:rsidP="000A70C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FA7F" w14:textId="77777777" w:rsidR="00D53F27" w:rsidRDefault="00D53F27">
      <w:r>
        <w:separator/>
      </w:r>
    </w:p>
  </w:footnote>
  <w:footnote w:type="continuationSeparator" w:id="0">
    <w:p w14:paraId="6A9D93D5" w14:textId="77777777" w:rsidR="00D53F27" w:rsidRDefault="00D5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A69"/>
    <w:multiLevelType w:val="hybridMultilevel"/>
    <w:tmpl w:val="E65AC93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294"/>
    <w:multiLevelType w:val="hybridMultilevel"/>
    <w:tmpl w:val="EB5269C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60C9"/>
    <w:multiLevelType w:val="hybridMultilevel"/>
    <w:tmpl w:val="1BAC04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110B"/>
    <w:multiLevelType w:val="hybridMultilevel"/>
    <w:tmpl w:val="61A08D0E"/>
    <w:lvl w:ilvl="0" w:tplc="B5F03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142"/>
    <w:multiLevelType w:val="hybridMultilevel"/>
    <w:tmpl w:val="E3B8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C6461"/>
    <w:multiLevelType w:val="hybridMultilevel"/>
    <w:tmpl w:val="193EDFC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D74"/>
    <w:multiLevelType w:val="hybridMultilevel"/>
    <w:tmpl w:val="999443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C7529"/>
    <w:multiLevelType w:val="multilevel"/>
    <w:tmpl w:val="F4502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C3DEF"/>
    <w:multiLevelType w:val="hybridMultilevel"/>
    <w:tmpl w:val="651431A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34D72"/>
    <w:multiLevelType w:val="hybridMultilevel"/>
    <w:tmpl w:val="D24EBA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96806"/>
    <w:multiLevelType w:val="hybridMultilevel"/>
    <w:tmpl w:val="DF8A4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46513"/>
    <w:multiLevelType w:val="hybridMultilevel"/>
    <w:tmpl w:val="4642CCF0"/>
    <w:lvl w:ilvl="0" w:tplc="A7FE5D2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4891"/>
    <w:multiLevelType w:val="hybridMultilevel"/>
    <w:tmpl w:val="B40CDA50"/>
    <w:lvl w:ilvl="0" w:tplc="4A4493E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D4736"/>
    <w:multiLevelType w:val="hybridMultilevel"/>
    <w:tmpl w:val="A94439D6"/>
    <w:lvl w:ilvl="0" w:tplc="6AE40D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C3AA7"/>
    <w:multiLevelType w:val="hybridMultilevel"/>
    <w:tmpl w:val="6100B7E2"/>
    <w:lvl w:ilvl="0" w:tplc="3D1833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9013A0"/>
    <w:multiLevelType w:val="hybridMultilevel"/>
    <w:tmpl w:val="4DE6F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005A"/>
    <w:multiLevelType w:val="hybridMultilevel"/>
    <w:tmpl w:val="2250C63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E1D8A"/>
    <w:multiLevelType w:val="hybridMultilevel"/>
    <w:tmpl w:val="7FB242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248B"/>
    <w:multiLevelType w:val="multilevel"/>
    <w:tmpl w:val="483CA2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42008C1"/>
    <w:multiLevelType w:val="hybridMultilevel"/>
    <w:tmpl w:val="1F962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148A5"/>
    <w:multiLevelType w:val="hybridMultilevel"/>
    <w:tmpl w:val="D558176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A6DA2"/>
    <w:multiLevelType w:val="hybridMultilevel"/>
    <w:tmpl w:val="631A765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427ED"/>
    <w:multiLevelType w:val="hybridMultilevel"/>
    <w:tmpl w:val="41908A3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95FC2"/>
    <w:multiLevelType w:val="hybridMultilevel"/>
    <w:tmpl w:val="10200F3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A1D06"/>
    <w:multiLevelType w:val="hybridMultilevel"/>
    <w:tmpl w:val="FD6A58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17080"/>
    <w:multiLevelType w:val="hybridMultilevel"/>
    <w:tmpl w:val="7D966F08"/>
    <w:lvl w:ilvl="0" w:tplc="8D9877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664E7"/>
    <w:multiLevelType w:val="hybridMultilevel"/>
    <w:tmpl w:val="7D882D2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1"/>
  </w:num>
  <w:num w:numId="5">
    <w:abstractNumId w:val="26"/>
  </w:num>
  <w:num w:numId="6">
    <w:abstractNumId w:val="23"/>
  </w:num>
  <w:num w:numId="7">
    <w:abstractNumId w:val="16"/>
  </w:num>
  <w:num w:numId="8">
    <w:abstractNumId w:val="10"/>
  </w:num>
  <w:num w:numId="9">
    <w:abstractNumId w:val="15"/>
  </w:num>
  <w:num w:numId="10">
    <w:abstractNumId w:val="2"/>
  </w:num>
  <w:num w:numId="11">
    <w:abstractNumId w:val="25"/>
  </w:num>
  <w:num w:numId="12">
    <w:abstractNumId w:val="22"/>
  </w:num>
  <w:num w:numId="13">
    <w:abstractNumId w:val="5"/>
  </w:num>
  <w:num w:numId="14">
    <w:abstractNumId w:val="8"/>
  </w:num>
  <w:num w:numId="15">
    <w:abstractNumId w:val="20"/>
  </w:num>
  <w:num w:numId="16">
    <w:abstractNumId w:val="11"/>
  </w:num>
  <w:num w:numId="17">
    <w:abstractNumId w:val="4"/>
  </w:num>
  <w:num w:numId="18">
    <w:abstractNumId w:val="6"/>
  </w:num>
  <w:num w:numId="19">
    <w:abstractNumId w:val="17"/>
  </w:num>
  <w:num w:numId="20">
    <w:abstractNumId w:val="19"/>
  </w:num>
  <w:num w:numId="21">
    <w:abstractNumId w:val="7"/>
  </w:num>
  <w:num w:numId="22">
    <w:abstractNumId w:val="0"/>
  </w:num>
  <w:num w:numId="23">
    <w:abstractNumId w:val="13"/>
  </w:num>
  <w:num w:numId="24">
    <w:abstractNumId w:val="14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1"/>
    <w:rsid w:val="000258B2"/>
    <w:rsid w:val="000272F0"/>
    <w:rsid w:val="000356F8"/>
    <w:rsid w:val="00060CCF"/>
    <w:rsid w:val="000635D5"/>
    <w:rsid w:val="000A2C4B"/>
    <w:rsid w:val="000A3C3A"/>
    <w:rsid w:val="000A70C5"/>
    <w:rsid w:val="000C76A5"/>
    <w:rsid w:val="000D0A88"/>
    <w:rsid w:val="000D17BF"/>
    <w:rsid w:val="000E0287"/>
    <w:rsid w:val="000F1B57"/>
    <w:rsid w:val="000F6EF3"/>
    <w:rsid w:val="000F70AB"/>
    <w:rsid w:val="001002B7"/>
    <w:rsid w:val="001029CD"/>
    <w:rsid w:val="00106CD8"/>
    <w:rsid w:val="00112665"/>
    <w:rsid w:val="00115511"/>
    <w:rsid w:val="00122426"/>
    <w:rsid w:val="00127413"/>
    <w:rsid w:val="00132546"/>
    <w:rsid w:val="00144C06"/>
    <w:rsid w:val="00145BFC"/>
    <w:rsid w:val="001545FF"/>
    <w:rsid w:val="00155DD9"/>
    <w:rsid w:val="0016133B"/>
    <w:rsid w:val="00161893"/>
    <w:rsid w:val="00163E1B"/>
    <w:rsid w:val="00175899"/>
    <w:rsid w:val="0017646D"/>
    <w:rsid w:val="00190885"/>
    <w:rsid w:val="00191AE9"/>
    <w:rsid w:val="00196583"/>
    <w:rsid w:val="001B2558"/>
    <w:rsid w:val="001B316D"/>
    <w:rsid w:val="001B4D4B"/>
    <w:rsid w:val="001F4D34"/>
    <w:rsid w:val="002100AF"/>
    <w:rsid w:val="00212D51"/>
    <w:rsid w:val="00222832"/>
    <w:rsid w:val="002331A0"/>
    <w:rsid w:val="002368B5"/>
    <w:rsid w:val="002734B0"/>
    <w:rsid w:val="00274743"/>
    <w:rsid w:val="00294E2A"/>
    <w:rsid w:val="002A12FD"/>
    <w:rsid w:val="002A1904"/>
    <w:rsid w:val="002B469A"/>
    <w:rsid w:val="002C7911"/>
    <w:rsid w:val="002D256C"/>
    <w:rsid w:val="00303301"/>
    <w:rsid w:val="00306C58"/>
    <w:rsid w:val="00321BFB"/>
    <w:rsid w:val="003315D6"/>
    <w:rsid w:val="003318D6"/>
    <w:rsid w:val="003430D3"/>
    <w:rsid w:val="00354C9E"/>
    <w:rsid w:val="003A1BFD"/>
    <w:rsid w:val="003A3BFC"/>
    <w:rsid w:val="003B6EB4"/>
    <w:rsid w:val="003D6D88"/>
    <w:rsid w:val="003E3013"/>
    <w:rsid w:val="003E71AB"/>
    <w:rsid w:val="00416E45"/>
    <w:rsid w:val="004300BD"/>
    <w:rsid w:val="00442728"/>
    <w:rsid w:val="0045216F"/>
    <w:rsid w:val="00456B37"/>
    <w:rsid w:val="00471303"/>
    <w:rsid w:val="00471D98"/>
    <w:rsid w:val="004867A3"/>
    <w:rsid w:val="004A0C15"/>
    <w:rsid w:val="004A3240"/>
    <w:rsid w:val="004B47B1"/>
    <w:rsid w:val="004D01AF"/>
    <w:rsid w:val="004D6330"/>
    <w:rsid w:val="004F3B92"/>
    <w:rsid w:val="004F7232"/>
    <w:rsid w:val="004F76CB"/>
    <w:rsid w:val="005006BA"/>
    <w:rsid w:val="00502E32"/>
    <w:rsid w:val="0050579F"/>
    <w:rsid w:val="005078CC"/>
    <w:rsid w:val="0051434A"/>
    <w:rsid w:val="00537B2F"/>
    <w:rsid w:val="00542875"/>
    <w:rsid w:val="00550FED"/>
    <w:rsid w:val="005549D8"/>
    <w:rsid w:val="005601F1"/>
    <w:rsid w:val="00561FC6"/>
    <w:rsid w:val="00577102"/>
    <w:rsid w:val="005801F8"/>
    <w:rsid w:val="00585D8B"/>
    <w:rsid w:val="00586CE2"/>
    <w:rsid w:val="005901E6"/>
    <w:rsid w:val="005B3E92"/>
    <w:rsid w:val="005F6EA1"/>
    <w:rsid w:val="00617225"/>
    <w:rsid w:val="00623EF4"/>
    <w:rsid w:val="006249FF"/>
    <w:rsid w:val="00644578"/>
    <w:rsid w:val="00655F2E"/>
    <w:rsid w:val="00657B90"/>
    <w:rsid w:val="0066242E"/>
    <w:rsid w:val="00687FC2"/>
    <w:rsid w:val="006952D6"/>
    <w:rsid w:val="006A033B"/>
    <w:rsid w:val="006A118F"/>
    <w:rsid w:val="006A36E2"/>
    <w:rsid w:val="006B1ED7"/>
    <w:rsid w:val="0074555E"/>
    <w:rsid w:val="007467C5"/>
    <w:rsid w:val="007530E9"/>
    <w:rsid w:val="007736EC"/>
    <w:rsid w:val="00782EA9"/>
    <w:rsid w:val="007B1B33"/>
    <w:rsid w:val="007B66F6"/>
    <w:rsid w:val="00807A35"/>
    <w:rsid w:val="00811F11"/>
    <w:rsid w:val="00813DCD"/>
    <w:rsid w:val="008244C8"/>
    <w:rsid w:val="00831795"/>
    <w:rsid w:val="0083437A"/>
    <w:rsid w:val="00862F1D"/>
    <w:rsid w:val="00871B1D"/>
    <w:rsid w:val="008928B3"/>
    <w:rsid w:val="008A53C1"/>
    <w:rsid w:val="008B118F"/>
    <w:rsid w:val="008C11BA"/>
    <w:rsid w:val="008C6EDC"/>
    <w:rsid w:val="008C722A"/>
    <w:rsid w:val="008D136D"/>
    <w:rsid w:val="008D6DE9"/>
    <w:rsid w:val="008F1EF7"/>
    <w:rsid w:val="009308F2"/>
    <w:rsid w:val="00957042"/>
    <w:rsid w:val="009637AB"/>
    <w:rsid w:val="00963AD8"/>
    <w:rsid w:val="0096413B"/>
    <w:rsid w:val="00964E7D"/>
    <w:rsid w:val="00970115"/>
    <w:rsid w:val="009702EB"/>
    <w:rsid w:val="009712B7"/>
    <w:rsid w:val="00984B46"/>
    <w:rsid w:val="00986A1A"/>
    <w:rsid w:val="00987DBA"/>
    <w:rsid w:val="00997EAA"/>
    <w:rsid w:val="009A6E27"/>
    <w:rsid w:val="009B5542"/>
    <w:rsid w:val="009C61D6"/>
    <w:rsid w:val="009C6D96"/>
    <w:rsid w:val="009D3A6F"/>
    <w:rsid w:val="009D7001"/>
    <w:rsid w:val="009E389C"/>
    <w:rsid w:val="009E687B"/>
    <w:rsid w:val="009F70BB"/>
    <w:rsid w:val="00A13336"/>
    <w:rsid w:val="00A416D8"/>
    <w:rsid w:val="00A41E99"/>
    <w:rsid w:val="00A65C0A"/>
    <w:rsid w:val="00A7634D"/>
    <w:rsid w:val="00A773DF"/>
    <w:rsid w:val="00AB678C"/>
    <w:rsid w:val="00AB7955"/>
    <w:rsid w:val="00B03406"/>
    <w:rsid w:val="00B3631B"/>
    <w:rsid w:val="00B466B9"/>
    <w:rsid w:val="00B50235"/>
    <w:rsid w:val="00B671BF"/>
    <w:rsid w:val="00BA4CCD"/>
    <w:rsid w:val="00BB2DB3"/>
    <w:rsid w:val="00BC07A9"/>
    <w:rsid w:val="00BE5492"/>
    <w:rsid w:val="00BE7A7F"/>
    <w:rsid w:val="00C07042"/>
    <w:rsid w:val="00C12644"/>
    <w:rsid w:val="00C12CD7"/>
    <w:rsid w:val="00C13CBC"/>
    <w:rsid w:val="00C31B25"/>
    <w:rsid w:val="00C442B4"/>
    <w:rsid w:val="00C45650"/>
    <w:rsid w:val="00C55E11"/>
    <w:rsid w:val="00C95111"/>
    <w:rsid w:val="00CA6D07"/>
    <w:rsid w:val="00CB0163"/>
    <w:rsid w:val="00CB542C"/>
    <w:rsid w:val="00CC4195"/>
    <w:rsid w:val="00CC5DCF"/>
    <w:rsid w:val="00CD37D0"/>
    <w:rsid w:val="00D305F9"/>
    <w:rsid w:val="00D314B2"/>
    <w:rsid w:val="00D32BF7"/>
    <w:rsid w:val="00D32F41"/>
    <w:rsid w:val="00D53F27"/>
    <w:rsid w:val="00D710F6"/>
    <w:rsid w:val="00D76141"/>
    <w:rsid w:val="00D83434"/>
    <w:rsid w:val="00DA6014"/>
    <w:rsid w:val="00DB4BA9"/>
    <w:rsid w:val="00DE139E"/>
    <w:rsid w:val="00DE6DFC"/>
    <w:rsid w:val="00DF33DF"/>
    <w:rsid w:val="00E102F0"/>
    <w:rsid w:val="00E25864"/>
    <w:rsid w:val="00E27A2F"/>
    <w:rsid w:val="00E45074"/>
    <w:rsid w:val="00E76359"/>
    <w:rsid w:val="00E848DB"/>
    <w:rsid w:val="00E913FF"/>
    <w:rsid w:val="00ED6E75"/>
    <w:rsid w:val="00EF0CF2"/>
    <w:rsid w:val="00EF7FF3"/>
    <w:rsid w:val="00F24D49"/>
    <w:rsid w:val="00F31C17"/>
    <w:rsid w:val="00F33CD1"/>
    <w:rsid w:val="00F354C0"/>
    <w:rsid w:val="00F36749"/>
    <w:rsid w:val="00F36829"/>
    <w:rsid w:val="00F377F3"/>
    <w:rsid w:val="00F400FE"/>
    <w:rsid w:val="00F40FFC"/>
    <w:rsid w:val="00F647A9"/>
    <w:rsid w:val="00F85D6D"/>
    <w:rsid w:val="00F914D6"/>
    <w:rsid w:val="00F92A30"/>
    <w:rsid w:val="00F974D4"/>
    <w:rsid w:val="00FA172C"/>
    <w:rsid w:val="00FA398A"/>
    <w:rsid w:val="00FA6807"/>
    <w:rsid w:val="00FD0726"/>
    <w:rsid w:val="00FD6E29"/>
    <w:rsid w:val="00FD7058"/>
    <w:rsid w:val="00FE2F45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6F16"/>
  <w15:docId w15:val="{A12919AE-C55E-462E-BA8B-129B41B1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6DE9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6DE9"/>
    <w:pPr>
      <w:ind w:left="720"/>
      <w:contextualSpacing/>
    </w:pPr>
  </w:style>
  <w:style w:type="table" w:styleId="Rcsostblzat">
    <w:name w:val="Table Grid"/>
    <w:basedOn w:val="Normltblzat"/>
    <w:rsid w:val="00DE6DF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rsid w:val="0016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16133B"/>
    <w:rPr>
      <w:rFonts w:ascii="Courier New" w:eastAsia="Times New Roman" w:hAnsi="Courier New" w:cs="Courier New"/>
    </w:rPr>
  </w:style>
  <w:style w:type="paragraph" w:styleId="llb">
    <w:name w:val="footer"/>
    <w:basedOn w:val="Norml"/>
    <w:rsid w:val="000A70C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70C5"/>
  </w:style>
  <w:style w:type="paragraph" w:styleId="Buborkszveg">
    <w:name w:val="Balloon Text"/>
    <w:basedOn w:val="Norml"/>
    <w:link w:val="BuborkszvegChar"/>
    <w:uiPriority w:val="99"/>
    <w:semiHidden/>
    <w:unhideWhenUsed/>
    <w:rsid w:val="00CB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B542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305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Vállalati Pénzügyek I</vt:lpstr>
    </vt:vector>
  </TitlesOfParts>
  <Company>DE IK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Vállalati Pénzügyek I</dc:title>
  <dc:creator>Vona Máté</dc:creator>
  <cp:lastModifiedBy>Dr. Gáll József Mihály</cp:lastModifiedBy>
  <cp:revision>15</cp:revision>
  <cp:lastPrinted>2017-01-10T12:23:00Z</cp:lastPrinted>
  <dcterms:created xsi:type="dcterms:W3CDTF">2017-02-07T12:37:00Z</dcterms:created>
  <dcterms:modified xsi:type="dcterms:W3CDTF">2022-03-31T08:39:00Z</dcterms:modified>
</cp:coreProperties>
</file>