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A4A8" w14:textId="46FFA375" w:rsidR="000757A7" w:rsidRPr="000757A7" w:rsidRDefault="000757A7">
      <w:pPr>
        <w:rPr>
          <w:b/>
          <w:bCs/>
          <w:color w:val="EE0000"/>
          <w:sz w:val="40"/>
          <w:szCs w:val="40"/>
        </w:rPr>
      </w:pPr>
      <w:r w:rsidRPr="000757A7">
        <w:rPr>
          <w:b/>
          <w:bCs/>
          <w:color w:val="EE0000"/>
          <w:sz w:val="40"/>
          <w:szCs w:val="40"/>
        </w:rPr>
        <w:t>A mérleg tartalma, a mérlegtételek értékelése, valamint az eredménykimutatás tartalma, típusai a Számviteli törvény szerint.</w:t>
      </w:r>
    </w:p>
    <w:p w14:paraId="5AA58667" w14:textId="77777777" w:rsidR="000757A7" w:rsidRDefault="000757A7"/>
    <w:p w14:paraId="3612267B" w14:textId="77777777" w:rsidR="00EB5A38" w:rsidRDefault="00EB5A38"/>
    <w:p w14:paraId="78F2D119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  <w:r w:rsidRPr="004F61EE">
        <w:rPr>
          <w:rFonts w:ascii="Times New Roman" w:hAnsi="Times New Roman" w:cs="Times New Roman"/>
          <w:b/>
          <w:bCs/>
          <w:color w:val="7030A0"/>
        </w:rPr>
        <w:t xml:space="preserve">Az első része e beszámolónak: </w:t>
      </w:r>
    </w:p>
    <w:p w14:paraId="164CB727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</w:p>
    <w:p w14:paraId="181B0B71" w14:textId="25C00060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  <w:r w:rsidRPr="004F61EE">
        <w:rPr>
          <w:rFonts w:ascii="Times New Roman" w:hAnsi="Times New Roman" w:cs="Times New Roman"/>
          <w:b/>
          <w:bCs/>
          <w:color w:val="7030A0"/>
        </w:rPr>
        <w:t>Mérleg</w:t>
      </w:r>
    </w:p>
    <w:p w14:paraId="6092B156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 xml:space="preserve">Meghatározott formával és struktúrával rendelkező számviteli </w:t>
      </w:r>
      <w:proofErr w:type="gramStart"/>
      <w:r w:rsidRPr="004F61EE">
        <w:rPr>
          <w:rFonts w:ascii="Times New Roman" w:hAnsi="Times New Roman" w:cs="Times New Roman"/>
          <w:color w:val="7030A0"/>
        </w:rPr>
        <w:t>okmány</w:t>
      </w:r>
      <w:proofErr w:type="gramEnd"/>
      <w:r w:rsidRPr="004F61EE">
        <w:rPr>
          <w:rFonts w:ascii="Times New Roman" w:hAnsi="Times New Roman" w:cs="Times New Roman"/>
          <w:color w:val="7030A0"/>
        </w:rPr>
        <w:t xml:space="preserve"> amely tartalmazza egy vállalkozás eszközeit és forrásait időpontra vonatkozóan pénzértékben és összevontan </w:t>
      </w:r>
    </w:p>
    <w:p w14:paraId="76AA0E6D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74F851CC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  <w:r w:rsidRPr="004F61EE">
        <w:rPr>
          <w:rFonts w:ascii="Times New Roman" w:hAnsi="Times New Roman" w:cs="Times New Roman"/>
          <w:b/>
          <w:bCs/>
          <w:color w:val="7030A0"/>
        </w:rPr>
        <w:t>2 típus</w:t>
      </w:r>
    </w:p>
    <w:p w14:paraId="7566F605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</w:p>
    <w:p w14:paraId="09F901D9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  <w:r w:rsidRPr="004F61EE">
        <w:rPr>
          <w:rFonts w:ascii="Times New Roman" w:hAnsi="Times New Roman" w:cs="Times New Roman"/>
          <w:b/>
          <w:bCs/>
          <w:color w:val="7030A0"/>
        </w:rPr>
        <w:t>A típusú</w:t>
      </w:r>
    </w:p>
    <w:p w14:paraId="30C8A831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hagyományos mérleg – 2 oldalú megközelítő mérleg</w:t>
      </w:r>
    </w:p>
    <w:p w14:paraId="1CE928C9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</w:p>
    <w:p w14:paraId="37CE5759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  <w:r w:rsidRPr="004F61EE">
        <w:rPr>
          <w:rFonts w:ascii="Times New Roman" w:hAnsi="Times New Roman" w:cs="Times New Roman"/>
          <w:b/>
          <w:bCs/>
          <w:color w:val="7030A0"/>
        </w:rPr>
        <w:t>B típusú</w:t>
      </w:r>
    </w:p>
    <w:p w14:paraId="01F9D13F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modern szemléletű mérleg, finanszírozási mérleg – 1 oldalú</w:t>
      </w:r>
      <w:r w:rsidRPr="004F61EE">
        <w:rPr>
          <w:rFonts w:ascii="Times New Roman" w:hAnsi="Times New Roman" w:cs="Times New Roman"/>
          <w:color w:val="7030A0"/>
        </w:rPr>
        <w:tab/>
      </w:r>
      <w:r w:rsidRPr="004F61EE">
        <w:rPr>
          <w:rFonts w:ascii="Times New Roman" w:hAnsi="Times New Roman" w:cs="Times New Roman"/>
          <w:color w:val="7030A0"/>
        </w:rPr>
        <w:tab/>
        <w:t>(nem kell tudni)</w:t>
      </w:r>
    </w:p>
    <w:p w14:paraId="67DCFE2E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24100F92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mérleg vagyoni kimutatás -&gt; a vagyont mutatja ki</w:t>
      </w:r>
    </w:p>
    <w:p w14:paraId="520A873B" w14:textId="77777777" w:rsidR="00EB5A38" w:rsidRPr="004F61EE" w:rsidRDefault="00EB5A38">
      <w:pPr>
        <w:rPr>
          <w:color w:val="7030A0"/>
        </w:rPr>
      </w:pPr>
    </w:p>
    <w:p w14:paraId="15FD5E40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  <w:r w:rsidRPr="004F61EE">
        <w:rPr>
          <w:rFonts w:ascii="Times New Roman" w:hAnsi="Times New Roman" w:cs="Times New Roman"/>
          <w:b/>
          <w:bCs/>
          <w:color w:val="7030A0"/>
        </w:rPr>
        <w:t>A típusú mérleg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01"/>
        <w:gridCol w:w="2521"/>
        <w:gridCol w:w="2521"/>
      </w:tblGrid>
      <w:tr w:rsidR="004F61EE" w:rsidRPr="004F61EE" w14:paraId="624B11D9" w14:textId="77777777" w:rsidTr="002103D1">
        <w:tc>
          <w:tcPr>
            <w:tcW w:w="3301" w:type="dxa"/>
          </w:tcPr>
          <w:p w14:paraId="34156BC8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Aktívák - eszköz</w:t>
            </w:r>
          </w:p>
        </w:tc>
        <w:tc>
          <w:tcPr>
            <w:tcW w:w="2521" w:type="dxa"/>
          </w:tcPr>
          <w:p w14:paraId="34D4A9C7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Mérleg forduló nap: az a nap amikor a mérleget összeállítjuk</w:t>
            </w:r>
          </w:p>
        </w:tc>
        <w:tc>
          <w:tcPr>
            <w:tcW w:w="2521" w:type="dxa"/>
          </w:tcPr>
          <w:p w14:paraId="5D821421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Passzívák – források</w:t>
            </w:r>
          </w:p>
        </w:tc>
      </w:tr>
      <w:tr w:rsidR="004F61EE" w:rsidRPr="004F61EE" w14:paraId="4E4CF3C8" w14:textId="77777777" w:rsidTr="002103D1">
        <w:tc>
          <w:tcPr>
            <w:tcW w:w="3301" w:type="dxa"/>
          </w:tcPr>
          <w:p w14:paraId="74F8A631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(adatok pénzértékben megadva HUF)</w:t>
            </w:r>
          </w:p>
          <w:p w14:paraId="020CA961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  <w:p w14:paraId="3ACAA037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A</w:t>
            </w: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 xml:space="preserve"> – mérleg fő csoport (befektetett eszközök)</w:t>
            </w:r>
          </w:p>
          <w:p w14:paraId="0A713DBF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B</w:t>
            </w: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– mérleg fő csoport (forgó eszközök)</w:t>
            </w:r>
          </w:p>
          <w:p w14:paraId="355A71C0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C</w:t>
            </w: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– mérleg fő csoport (aktív időbeli elhatárolás)</w:t>
            </w:r>
          </w:p>
        </w:tc>
        <w:tc>
          <w:tcPr>
            <w:tcW w:w="2521" w:type="dxa"/>
          </w:tcPr>
          <w:p w14:paraId="69CA906A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  <w:tc>
          <w:tcPr>
            <w:tcW w:w="2521" w:type="dxa"/>
          </w:tcPr>
          <w:p w14:paraId="1B131F28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(adatok pénzértékben megadva HUF)</w:t>
            </w:r>
          </w:p>
          <w:p w14:paraId="479F038B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  <w:p w14:paraId="3A57C64F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D</w:t>
            </w: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– mérleg fő csoport (saját tőke)</w:t>
            </w:r>
          </w:p>
          <w:p w14:paraId="545FA43B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E</w:t>
            </w: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– mérleg fő csoport (céltartalékok)</w:t>
            </w:r>
          </w:p>
          <w:p w14:paraId="742C5BF9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F</w:t>
            </w: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– mérleg fő csoport (Kötelezettségek)</w:t>
            </w:r>
          </w:p>
          <w:p w14:paraId="64D158EA" w14:textId="77777777" w:rsidR="00EB5A38" w:rsidRPr="004F61EE" w:rsidRDefault="00EB5A38" w:rsidP="002103D1">
            <w:pPr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G</w:t>
            </w: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– mérleg fő csoport (passzív időbeli elhatárolás)</w:t>
            </w:r>
          </w:p>
        </w:tc>
      </w:tr>
      <w:tr w:rsidR="00EB5A38" w:rsidRPr="004F61EE" w14:paraId="75FFD21E" w14:textId="77777777" w:rsidTr="002103D1">
        <w:tc>
          <w:tcPr>
            <w:tcW w:w="3301" w:type="dxa"/>
          </w:tcPr>
          <w:p w14:paraId="79311346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Összes eszköz/eszközök:</w:t>
            </w:r>
          </w:p>
        </w:tc>
        <w:tc>
          <w:tcPr>
            <w:tcW w:w="2521" w:type="dxa"/>
          </w:tcPr>
          <w:p w14:paraId="6ABD598A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  <w:tc>
          <w:tcPr>
            <w:tcW w:w="2521" w:type="dxa"/>
          </w:tcPr>
          <w:p w14:paraId="7D20FFBC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Összes forrás/Források:</w:t>
            </w:r>
          </w:p>
        </w:tc>
      </w:tr>
    </w:tbl>
    <w:p w14:paraId="722CCECB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</w:p>
    <w:p w14:paraId="3C06325D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A + B + C = összes eszközök</w:t>
      </w:r>
    </w:p>
    <w:p w14:paraId="54C6F3EC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D + E + F + G = összes források</w:t>
      </w:r>
    </w:p>
    <w:p w14:paraId="6F889247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b/>
          <w:bCs/>
          <w:color w:val="7030A0"/>
        </w:rPr>
      </w:pPr>
    </w:p>
    <w:p w14:paraId="65609D0F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b/>
          <w:bCs/>
          <w:color w:val="7030A0"/>
        </w:rPr>
        <w:t xml:space="preserve">Mérleg egyezőség elve: </w:t>
      </w:r>
      <w:r w:rsidRPr="004F61EE">
        <w:rPr>
          <w:rFonts w:ascii="Times New Roman" w:hAnsi="Times New Roman" w:cs="Times New Roman"/>
          <w:color w:val="7030A0"/>
        </w:rPr>
        <w:t>Minden eszköz forrásból ered, minden eszköz megegyezik az összes forrással, mert az eszköz forrásból ered</w:t>
      </w:r>
    </w:p>
    <w:p w14:paraId="46763E9C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414CD1AB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b/>
          <w:bCs/>
          <w:color w:val="7030A0"/>
        </w:rPr>
        <w:t>Mérleg:</w:t>
      </w:r>
      <w:r w:rsidRPr="004F61EE">
        <w:rPr>
          <w:rFonts w:ascii="Times New Roman" w:hAnsi="Times New Roman" w:cs="Times New Roman"/>
          <w:color w:val="7030A0"/>
        </w:rPr>
        <w:t xml:space="preserve"> időpontra vonatkozó statikus szemlélet, pillanatkép</w:t>
      </w:r>
    </w:p>
    <w:p w14:paraId="3B1475A6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08531F1F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  <w:sz w:val="32"/>
          <w:szCs w:val="32"/>
        </w:rPr>
      </w:pPr>
      <w:r w:rsidRPr="004F61EE">
        <w:rPr>
          <w:rFonts w:ascii="Times New Roman" w:hAnsi="Times New Roman" w:cs="Times New Roman"/>
          <w:b/>
          <w:bCs/>
          <w:color w:val="7030A0"/>
          <w:sz w:val="32"/>
          <w:szCs w:val="32"/>
        </w:rPr>
        <w:t>Eredmény kimutatás</w:t>
      </w:r>
    </w:p>
    <w:p w14:paraId="77DDAF5E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olyan számviteli okirat, amely egy adott időszakra vonatkozóan meghatározott formában és tartalommal tartalmazza a vállalkozás hozamait, ráfordításait, a fizetendő adót és a visszamaradt eredményt pénzértékben</w:t>
      </w:r>
    </w:p>
    <w:p w14:paraId="0E9D9174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a beszámoló 2. része</w:t>
      </w:r>
    </w:p>
    <w:p w14:paraId="4DE1BC9F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680E036A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 xml:space="preserve">okirat -&gt; aláírják a képviseletre jogosult </w:t>
      </w:r>
    </w:p>
    <w:p w14:paraId="7CA5E9AC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 xml:space="preserve">tartalmazza az összes hozamot(bevétel) és az összes </w:t>
      </w:r>
      <w:proofErr w:type="gramStart"/>
      <w:r w:rsidRPr="004F61EE">
        <w:rPr>
          <w:rFonts w:ascii="Times New Roman" w:hAnsi="Times New Roman" w:cs="Times New Roman"/>
          <w:color w:val="7030A0"/>
        </w:rPr>
        <w:t>ráfordítást(</w:t>
      </w:r>
      <w:proofErr w:type="gramEnd"/>
      <w:r w:rsidRPr="004F61EE">
        <w:rPr>
          <w:rFonts w:ascii="Times New Roman" w:hAnsi="Times New Roman" w:cs="Times New Roman"/>
          <w:color w:val="7030A0"/>
        </w:rPr>
        <w:t>költségek, fizetendő adók)</w:t>
      </w:r>
    </w:p>
    <w:p w14:paraId="04026878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0ED8EC9C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32F9D6BE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Eredmény kimutatás 2 típus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F61EE" w:rsidRPr="004F61EE" w14:paraId="79398E2F" w14:textId="77777777" w:rsidTr="002103D1">
        <w:tc>
          <w:tcPr>
            <w:tcW w:w="4531" w:type="dxa"/>
          </w:tcPr>
          <w:p w14:paraId="35B00819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összköltség eljárással készülő eredmény kimutatás</w:t>
            </w:r>
          </w:p>
        </w:tc>
        <w:tc>
          <w:tcPr>
            <w:tcW w:w="4531" w:type="dxa"/>
          </w:tcPr>
          <w:p w14:paraId="3D336F17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Forgalmi költség eljárással készülő eredmény kimutatás</w:t>
            </w:r>
          </w:p>
        </w:tc>
      </w:tr>
      <w:tr w:rsidR="004F61EE" w:rsidRPr="004F61EE" w14:paraId="5A3A296B" w14:textId="77777777" w:rsidTr="002103D1">
        <w:tc>
          <w:tcPr>
            <w:tcW w:w="4531" w:type="dxa"/>
          </w:tcPr>
          <w:p w14:paraId="30109032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Bruttó</w:t>
            </w:r>
          </w:p>
        </w:tc>
        <w:tc>
          <w:tcPr>
            <w:tcW w:w="4531" w:type="dxa"/>
          </w:tcPr>
          <w:p w14:paraId="06789008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Nettó</w:t>
            </w:r>
          </w:p>
        </w:tc>
      </w:tr>
      <w:tr w:rsidR="004F61EE" w:rsidRPr="004F61EE" w14:paraId="1F380ABD" w14:textId="77777777" w:rsidTr="002103D1">
        <w:tc>
          <w:tcPr>
            <w:tcW w:w="9062" w:type="dxa"/>
            <w:gridSpan w:val="2"/>
          </w:tcPr>
          <w:p w14:paraId="0453D5A7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a 2 egymással meg egyezik</w:t>
            </w:r>
          </w:p>
        </w:tc>
      </w:tr>
      <w:tr w:rsidR="004F61EE" w:rsidRPr="004F61EE" w14:paraId="10B10EEC" w14:textId="77777777" w:rsidTr="002103D1">
        <w:tc>
          <w:tcPr>
            <w:tcW w:w="4531" w:type="dxa"/>
          </w:tcPr>
          <w:p w14:paraId="4400A870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Kereskedelmi cégek</w:t>
            </w:r>
          </w:p>
        </w:tc>
        <w:tc>
          <w:tcPr>
            <w:tcW w:w="4531" w:type="dxa"/>
          </w:tcPr>
          <w:p w14:paraId="684A97DE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forgalmi cégek</w:t>
            </w:r>
          </w:p>
        </w:tc>
      </w:tr>
      <w:tr w:rsidR="00EB5A38" w:rsidRPr="004F61EE" w14:paraId="68E5E2DC" w14:textId="77777777" w:rsidTr="002103D1">
        <w:tc>
          <w:tcPr>
            <w:tcW w:w="4531" w:type="dxa"/>
          </w:tcPr>
          <w:p w14:paraId="73961D18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A költségeit költség nemenként mutatja be</w:t>
            </w:r>
          </w:p>
        </w:tc>
        <w:tc>
          <w:tcPr>
            <w:tcW w:w="4531" w:type="dxa"/>
          </w:tcPr>
          <w:p w14:paraId="60E705BF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proofErr w:type="spellStart"/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Értékesíthez</w:t>
            </w:r>
            <w:proofErr w:type="spellEnd"/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 xml:space="preserve"> való kötődéssel alapján mutatja be</w:t>
            </w:r>
          </w:p>
          <w:p w14:paraId="19D45D1C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közvetlen költségek</w:t>
            </w:r>
          </w:p>
          <w:p w14:paraId="0304C428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és közvetett költségek</w:t>
            </w:r>
          </w:p>
        </w:tc>
      </w:tr>
    </w:tbl>
    <w:p w14:paraId="563CF1D5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7B165609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4 eredménykategória</w:t>
      </w:r>
    </w:p>
    <w:p w14:paraId="22EF996C" w14:textId="77777777" w:rsidR="00EB5A38" w:rsidRPr="004F61EE" w:rsidRDefault="00EB5A38" w:rsidP="00EB5A38">
      <w:pPr>
        <w:spacing w:after="0" w:line="240" w:lineRule="auto"/>
        <w:ind w:firstLine="708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-a, üzemi (üzleti) tevékenység eredménye</w:t>
      </w:r>
      <w:r w:rsidRPr="004F61EE">
        <w:rPr>
          <w:rFonts w:ascii="Times New Roman" w:hAnsi="Times New Roman" w:cs="Times New Roman"/>
          <w:color w:val="7030A0"/>
        </w:rPr>
        <w:tab/>
        <w:t>alaptevékenység eredménye</w:t>
      </w:r>
    </w:p>
    <w:p w14:paraId="5CDD8B57" w14:textId="77777777" w:rsidR="00EB5A38" w:rsidRPr="004F61EE" w:rsidRDefault="00EB5A38" w:rsidP="00EB5A38">
      <w:pPr>
        <w:spacing w:after="0" w:line="240" w:lineRule="auto"/>
        <w:ind w:firstLine="708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-b, pénzügyi műveletek eredménye</w:t>
      </w:r>
      <w:r w:rsidRPr="004F61EE">
        <w:rPr>
          <w:rFonts w:ascii="Times New Roman" w:hAnsi="Times New Roman" w:cs="Times New Roman"/>
          <w:color w:val="7030A0"/>
        </w:rPr>
        <w:tab/>
      </w:r>
      <w:r w:rsidRPr="004F61EE">
        <w:rPr>
          <w:rFonts w:ascii="Times New Roman" w:hAnsi="Times New Roman" w:cs="Times New Roman"/>
          <w:color w:val="7030A0"/>
        </w:rPr>
        <w:tab/>
        <w:t>fizetendő + kapott kamatok különbsége</w:t>
      </w:r>
    </w:p>
    <w:p w14:paraId="3A3770E8" w14:textId="77777777" w:rsidR="00EB5A38" w:rsidRPr="004F61EE" w:rsidRDefault="00EB5A38" w:rsidP="00EB5A38">
      <w:pPr>
        <w:spacing w:after="0" w:line="240" w:lineRule="auto"/>
        <w:ind w:firstLine="708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-c, adózás előtti eredmény</w:t>
      </w:r>
      <w:r w:rsidRPr="004F61EE">
        <w:rPr>
          <w:rFonts w:ascii="Times New Roman" w:hAnsi="Times New Roman" w:cs="Times New Roman"/>
          <w:color w:val="7030A0"/>
        </w:rPr>
        <w:tab/>
      </w:r>
      <w:r w:rsidRPr="004F61EE">
        <w:rPr>
          <w:rFonts w:ascii="Times New Roman" w:hAnsi="Times New Roman" w:cs="Times New Roman"/>
          <w:color w:val="7030A0"/>
        </w:rPr>
        <w:tab/>
      </w:r>
      <w:r w:rsidRPr="004F61EE">
        <w:rPr>
          <w:rFonts w:ascii="Times New Roman" w:hAnsi="Times New Roman" w:cs="Times New Roman"/>
          <w:color w:val="7030A0"/>
        </w:rPr>
        <w:tab/>
        <w:t>(A</w:t>
      </w:r>
      <w:r w:rsidRPr="004F61EE">
        <w:rPr>
          <w:rFonts w:ascii="Times New Roman" w:hAnsi="Times New Roman" w:cs="Times New Roman"/>
          <w:color w:val="7030A0"/>
          <w:u w:val="single"/>
        </w:rPr>
        <w:t>+</w:t>
      </w:r>
      <w:proofErr w:type="gramStart"/>
      <w:r w:rsidRPr="004F61EE">
        <w:rPr>
          <w:rFonts w:ascii="Times New Roman" w:hAnsi="Times New Roman" w:cs="Times New Roman"/>
          <w:color w:val="7030A0"/>
        </w:rPr>
        <w:t>B)=</w:t>
      </w:r>
      <w:proofErr w:type="gramEnd"/>
      <w:r w:rsidRPr="004F61EE">
        <w:rPr>
          <w:rFonts w:ascii="Times New Roman" w:hAnsi="Times New Roman" w:cs="Times New Roman"/>
          <w:color w:val="7030A0"/>
        </w:rPr>
        <w:t>C</w:t>
      </w:r>
    </w:p>
    <w:p w14:paraId="7BF3481F" w14:textId="77777777" w:rsidR="00EB5A38" w:rsidRPr="004F61EE" w:rsidRDefault="00EB5A38" w:rsidP="00EB5A38">
      <w:pPr>
        <w:spacing w:after="0" w:line="240" w:lineRule="auto"/>
        <w:ind w:left="4956" w:hanging="4248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-d, adózott eredmény</w:t>
      </w:r>
      <w:r w:rsidRPr="004F61EE">
        <w:rPr>
          <w:rFonts w:ascii="Times New Roman" w:hAnsi="Times New Roman" w:cs="Times New Roman"/>
          <w:color w:val="7030A0"/>
        </w:rPr>
        <w:tab/>
        <w:t>C-fizetendő adó (9 v 15 v10)</w:t>
      </w:r>
      <w:r w:rsidRPr="004F61EE">
        <w:rPr>
          <w:rFonts w:ascii="Times New Roman" w:hAnsi="Times New Roman" w:cs="Times New Roman"/>
          <w:color w:val="7030A0"/>
        </w:rPr>
        <w:tab/>
        <w:t>-&gt;osztalékot vehetnek ki belőle a tulajdonosok</w:t>
      </w:r>
    </w:p>
    <w:p w14:paraId="3F22D748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36A9AF1D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26AFA9BA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Összes hozam a számvitelben</w:t>
      </w:r>
    </w:p>
    <w:p w14:paraId="3C0F1545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4 részből áll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EB5A38" w:rsidRPr="004F61EE" w14:paraId="2270F920" w14:textId="77777777" w:rsidTr="002103D1">
        <w:tc>
          <w:tcPr>
            <w:tcW w:w="2265" w:type="dxa"/>
          </w:tcPr>
          <w:p w14:paraId="29AFC399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Árbevétel (forgalom)</w:t>
            </w:r>
          </w:p>
          <w:p w14:paraId="56EF7BA7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  <w:tc>
          <w:tcPr>
            <w:tcW w:w="2265" w:type="dxa"/>
          </w:tcPr>
          <w:p w14:paraId="3C67A2EA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Hozam egyéb bevétel</w:t>
            </w:r>
          </w:p>
          <w:p w14:paraId="6EE1BE67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  <w:tc>
          <w:tcPr>
            <w:tcW w:w="2266" w:type="dxa"/>
          </w:tcPr>
          <w:p w14:paraId="655255A0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Pénzügyi műveletek bevétele</w:t>
            </w:r>
          </w:p>
          <w:p w14:paraId="22ABBDA8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  <w:tc>
          <w:tcPr>
            <w:tcW w:w="2266" w:type="dxa"/>
          </w:tcPr>
          <w:p w14:paraId="3197AA67" w14:textId="77777777" w:rsidR="00EB5A38" w:rsidRPr="004F61EE" w:rsidRDefault="00EB5A38" w:rsidP="002103D1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  <w:r w:rsidRPr="004F61EE">
              <w:rPr>
                <w:rFonts w:ascii="Times New Roman" w:hAnsi="Times New Roman" w:cs="Times New Roman"/>
                <w:color w:val="7030A0"/>
                <w:sz w:val="24"/>
                <w:szCs w:val="24"/>
              </w:rPr>
              <w:t>AST: aktívák saját teljesítménye</w:t>
            </w:r>
          </w:p>
        </w:tc>
      </w:tr>
    </w:tbl>
    <w:p w14:paraId="631213F2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</w:p>
    <w:p w14:paraId="47940427" w14:textId="77777777" w:rsidR="00EB5A38" w:rsidRPr="004F61EE" w:rsidRDefault="00EB5A38" w:rsidP="00EB5A38">
      <w:pPr>
        <w:spacing w:after="0" w:line="240" w:lineRule="auto"/>
        <w:rPr>
          <w:rFonts w:ascii="Times New Roman" w:hAnsi="Times New Roman" w:cs="Times New Roman"/>
          <w:color w:val="7030A0"/>
        </w:rPr>
      </w:pPr>
      <w:r w:rsidRPr="004F61EE">
        <w:rPr>
          <w:rFonts w:ascii="Times New Roman" w:hAnsi="Times New Roman" w:cs="Times New Roman"/>
          <w:color w:val="7030A0"/>
        </w:rPr>
        <w:t>Összes ráfordítás: termelés költsége + ráfordítások</w:t>
      </w:r>
    </w:p>
    <w:p w14:paraId="1C3DC249" w14:textId="77777777" w:rsidR="00EB5A38" w:rsidRDefault="00EB5A38"/>
    <w:p w14:paraId="070E1C1A" w14:textId="77777777" w:rsidR="00EB5A38" w:rsidRDefault="00EB5A38"/>
    <w:p w14:paraId="5D59E7D7" w14:textId="77777777" w:rsidR="004F61EE" w:rsidRDefault="004F61EE"/>
    <w:p w14:paraId="3087F275" w14:textId="77777777" w:rsidR="004F61EE" w:rsidRDefault="004F61EE"/>
    <w:p w14:paraId="7AC0E40C" w14:textId="77777777" w:rsidR="004F61EE" w:rsidRDefault="004F61EE"/>
    <w:p w14:paraId="76A3132C" w14:textId="55EDED3B" w:rsidR="006D743E" w:rsidRPr="006D743E" w:rsidRDefault="006D743E" w:rsidP="006D743E">
      <w:r w:rsidRPr="006D743E">
        <w:lastRenderedPageBreak/>
        <w:t>A számvitel olyan elszámolási és objektív információs rendszer, amely a gazdasági műveleteket (eseményeket):</w:t>
      </w:r>
      <w:r w:rsidRPr="006D743E">
        <w:t xml:space="preserve"> megfigyeli, méri, rendszerezetten feljegyzi</w:t>
      </w:r>
    </w:p>
    <w:p w14:paraId="0CBB43CE" w14:textId="77777777" w:rsidR="009801C3" w:rsidRDefault="006D743E" w:rsidP="006D743E">
      <w:pPr>
        <w:rPr>
          <w:b/>
          <w:bCs/>
        </w:rPr>
      </w:pPr>
      <w:r w:rsidRPr="006D743E">
        <w:rPr>
          <w:b/>
          <w:bCs/>
        </w:rPr>
        <w:t>Célja:</w:t>
      </w:r>
      <w:r>
        <w:rPr>
          <w:b/>
          <w:bCs/>
        </w:rPr>
        <w:t xml:space="preserve"> </w:t>
      </w:r>
    </w:p>
    <w:p w14:paraId="7D34CB76" w14:textId="4E7F60DF" w:rsidR="006D743E" w:rsidRPr="009801C3" w:rsidRDefault="006D743E" w:rsidP="009801C3">
      <w:pPr>
        <w:pStyle w:val="Listaszerbekezds"/>
        <w:numPr>
          <w:ilvl w:val="0"/>
          <w:numId w:val="6"/>
        </w:numPr>
      </w:pPr>
      <w:r w:rsidRPr="006D743E">
        <w:t>A vagyon kimutatása.</w:t>
      </w:r>
      <w:r w:rsidR="009801C3">
        <w:t xml:space="preserve"> </w:t>
      </w:r>
      <w:r w:rsidRPr="009801C3">
        <w:rPr>
          <w:b/>
          <w:bCs/>
        </w:rPr>
        <w:t>Eszközei:</w:t>
      </w:r>
      <w:r w:rsidRPr="009801C3">
        <w:rPr>
          <w:b/>
          <w:bCs/>
        </w:rPr>
        <w:t xml:space="preserve"> </w:t>
      </w:r>
      <w:r w:rsidRPr="006D743E">
        <w:t>a leltár és a könyvviteli mérleg</w:t>
      </w:r>
    </w:p>
    <w:p w14:paraId="59B25C30" w14:textId="138E2072" w:rsidR="006D743E" w:rsidRPr="006D743E" w:rsidRDefault="006D743E" w:rsidP="009801C3">
      <w:pPr>
        <w:pStyle w:val="Listaszerbekezds"/>
        <w:numPr>
          <w:ilvl w:val="0"/>
          <w:numId w:val="6"/>
        </w:numPr>
      </w:pPr>
      <w:r w:rsidRPr="006D743E">
        <w:t xml:space="preserve">A vagyonváltozás (eredmény) kimutatása. </w:t>
      </w:r>
      <w:r w:rsidRPr="009801C3">
        <w:rPr>
          <w:b/>
          <w:bCs/>
        </w:rPr>
        <w:t>Eszköze:</w:t>
      </w:r>
      <w:r w:rsidRPr="006D743E">
        <w:t xml:space="preserve"> az eredménykimutatás.</w:t>
      </w:r>
    </w:p>
    <w:p w14:paraId="3D4AFCCF" w14:textId="5D070680" w:rsidR="006D743E" w:rsidRPr="006D743E" w:rsidRDefault="006D743E" w:rsidP="006D743E">
      <w:pPr>
        <w:rPr>
          <w:b/>
          <w:bCs/>
        </w:rPr>
      </w:pPr>
      <w:r w:rsidRPr="006D743E">
        <w:rPr>
          <w:b/>
          <w:bCs/>
        </w:rPr>
        <w:t>1. A mérleg tartalma</w:t>
      </w:r>
      <w:r w:rsidR="004F61EE">
        <w:rPr>
          <w:b/>
          <w:bCs/>
        </w:rPr>
        <w:t xml:space="preserve"> – Mérlegtételek értékelése</w:t>
      </w:r>
    </w:p>
    <w:p w14:paraId="00D177C8" w14:textId="77777777" w:rsidR="006D743E" w:rsidRPr="006D743E" w:rsidRDefault="006D743E" w:rsidP="006D743E">
      <w:r w:rsidRPr="006D743E">
        <w:t xml:space="preserve">A mérleg egy adott időpontra (általában a naptári év utolsó napjára, a mérlegfordulónapra) vonatkozóan, értékben mutatja be a vállalkozás vagyonát. A mérleg két fő oldalból áll, amelyek végösszegének meg kell egyeznie (mérlegegyezőség elve): az </w:t>
      </w:r>
      <w:r w:rsidRPr="006D743E">
        <w:rPr>
          <w:b/>
          <w:bCs/>
        </w:rPr>
        <w:t>Eszközök</w:t>
      </w:r>
      <w:r w:rsidRPr="006D743E">
        <w:t xml:space="preserve"> (a vagyon megjelenési formája) és a </w:t>
      </w:r>
      <w:r w:rsidRPr="006D743E">
        <w:rPr>
          <w:b/>
          <w:bCs/>
        </w:rPr>
        <w:t>Források</w:t>
      </w:r>
      <w:r w:rsidRPr="006D743E">
        <w:t xml:space="preserve"> (a vagyon eredete, finanszírozása).</w:t>
      </w:r>
    </w:p>
    <w:p w14:paraId="7EECDA51" w14:textId="77777777" w:rsidR="006D743E" w:rsidRPr="006D743E" w:rsidRDefault="006D743E" w:rsidP="006D743E">
      <w:pPr>
        <w:rPr>
          <w:b/>
          <w:bCs/>
        </w:rPr>
      </w:pPr>
      <w:r w:rsidRPr="006D743E">
        <w:rPr>
          <w:b/>
          <w:bCs/>
        </w:rPr>
        <w:t xml:space="preserve">Eszközök (Aktívák) – </w:t>
      </w:r>
      <w:r w:rsidRPr="006D743E">
        <w:rPr>
          <w:b/>
          <w:bCs/>
          <w:i/>
          <w:iCs/>
        </w:rPr>
        <w:t>Mije van a cégnek?</w:t>
      </w:r>
    </w:p>
    <w:p w14:paraId="5F804B23" w14:textId="77777777" w:rsidR="006D743E" w:rsidRPr="006D743E" w:rsidRDefault="006D743E" w:rsidP="006D743E">
      <w:pPr>
        <w:numPr>
          <w:ilvl w:val="0"/>
          <w:numId w:val="1"/>
        </w:numPr>
      </w:pPr>
      <w:r w:rsidRPr="006D743E">
        <w:rPr>
          <w:b/>
          <w:bCs/>
        </w:rPr>
        <w:t>A. Befektetett eszközök:</w:t>
      </w:r>
      <w:r w:rsidRPr="006D743E">
        <w:t xml:space="preserve"> Azok az eszközök, amelyek a vállalkozást tartósan, legalább egy éven túl szolgálják.</w:t>
      </w:r>
    </w:p>
    <w:p w14:paraId="57CF70E1" w14:textId="2618FA29" w:rsidR="006D743E" w:rsidRPr="006D743E" w:rsidRDefault="006D743E" w:rsidP="006D743E">
      <w:pPr>
        <w:numPr>
          <w:ilvl w:val="1"/>
          <w:numId w:val="1"/>
        </w:numPr>
      </w:pPr>
      <w:r w:rsidRPr="006D743E">
        <w:rPr>
          <w:b/>
          <w:bCs/>
          <w:i/>
          <w:iCs/>
        </w:rPr>
        <w:t>Immateriális javak</w:t>
      </w:r>
      <w:r w:rsidRPr="006D743E">
        <w:t xml:space="preserve"> </w:t>
      </w:r>
      <w:r w:rsidR="00B55C6A" w:rsidRPr="00B55C6A">
        <w:t>azokat a nem anyagi eszközöket kell kimutatni, amelyek tartósan, legalább egy éven túl szolgálják a vállalkozási tevékenységet. Az immateriális javak között kimutatható az alapítás, átszervezés és a kísérleti fejlesztés aktivált értéke is.</w:t>
      </w:r>
      <w:r w:rsidR="00B55C6A" w:rsidRPr="00B55C6A">
        <w:t xml:space="preserve"> </w:t>
      </w:r>
      <w:r w:rsidRPr="006D743E">
        <w:t>(pl. szoftverek, vagyoni értékű jogok, szellemi termékek).</w:t>
      </w:r>
    </w:p>
    <w:p w14:paraId="4C2A488C" w14:textId="4F2068BD" w:rsidR="006D743E" w:rsidRPr="006D743E" w:rsidRDefault="006D743E" w:rsidP="006D743E">
      <w:pPr>
        <w:numPr>
          <w:ilvl w:val="1"/>
          <w:numId w:val="1"/>
        </w:numPr>
      </w:pPr>
      <w:r w:rsidRPr="006D743E">
        <w:rPr>
          <w:b/>
          <w:bCs/>
          <w:i/>
          <w:iCs/>
        </w:rPr>
        <w:t>Tárgyi eszközök</w:t>
      </w:r>
      <w:r w:rsidRPr="006D743E">
        <w:rPr>
          <w:b/>
          <w:bCs/>
        </w:rPr>
        <w:t xml:space="preserve"> </w:t>
      </w:r>
      <w:r w:rsidR="00B55C6A" w:rsidRPr="00B55C6A">
        <w:rPr>
          <w:b/>
          <w:bCs/>
        </w:rPr>
        <w:t>olyan tárgyiasult eszközök</w:t>
      </w:r>
      <w:r w:rsidR="00B55C6A" w:rsidRPr="00B55C6A">
        <w:t xml:space="preserve">, amelyek a vállalkozási tevékenységet közvetlenül vagy közvetetten, tartósan szolgálják, függetlenül attól, hogy üzembe helyezésre kerültek-e vagy sem. </w:t>
      </w:r>
      <w:r w:rsidRPr="006D743E">
        <w:t>(pl. ingatlanok, gépek, berendezések, járművek).</w:t>
      </w:r>
    </w:p>
    <w:p w14:paraId="0D2DF06A" w14:textId="00289D79" w:rsidR="006D743E" w:rsidRPr="006D743E" w:rsidRDefault="006D743E" w:rsidP="006D743E">
      <w:pPr>
        <w:numPr>
          <w:ilvl w:val="1"/>
          <w:numId w:val="1"/>
        </w:numPr>
      </w:pPr>
      <w:r w:rsidRPr="006D743E">
        <w:rPr>
          <w:b/>
          <w:bCs/>
          <w:i/>
          <w:iCs/>
        </w:rPr>
        <w:t>Befektetett pénzügyi eszközök</w:t>
      </w:r>
      <w:r w:rsidRPr="006D743E">
        <w:t xml:space="preserve"> </w:t>
      </w:r>
      <w:r w:rsidR="00B55C6A" w:rsidRPr="00B55C6A">
        <w:t xml:space="preserve">azok az eszközök (részesedés, értékpapír, adott kölcsön), amelyeket a vállalkozó azzal a céllal fektetett be más vállalkozónál, hogy ott tartós jövedelemre: osztalékra, részesedésre, kamatra tegyen szert, illetve befolyásolási, irányítási, ellenőrzési lehetőséget érjen el. </w:t>
      </w:r>
      <w:r w:rsidRPr="006D743E">
        <w:t>(pl. tartós részesedések, adott kölcsönök, hosszú lejáratú értékpapírok).</w:t>
      </w:r>
    </w:p>
    <w:p w14:paraId="366CC5E9" w14:textId="4DA93AAA" w:rsidR="006D743E" w:rsidRPr="006D743E" w:rsidRDefault="006D743E" w:rsidP="006D743E">
      <w:pPr>
        <w:numPr>
          <w:ilvl w:val="0"/>
          <w:numId w:val="1"/>
        </w:numPr>
      </w:pPr>
      <w:r w:rsidRPr="006D743E">
        <w:rPr>
          <w:b/>
          <w:bCs/>
        </w:rPr>
        <w:t>B. Forgóeszközök:</w:t>
      </w:r>
      <w:r w:rsidRPr="006D743E">
        <w:t xml:space="preserve"> A tevékenységet rövid ideig, egy éven belül szolgáló eszközök.</w:t>
      </w:r>
      <w:r w:rsidR="00B55C6A">
        <w:t xml:space="preserve"> </w:t>
      </w:r>
      <w:r w:rsidR="00B55C6A" w:rsidRPr="00B55C6A">
        <w:t>vagyontárgyak, követelések, értékpapírok és pénzeszközök.</w:t>
      </w:r>
    </w:p>
    <w:p w14:paraId="05F1465A" w14:textId="1F82AB0C" w:rsidR="006D743E" w:rsidRPr="006D743E" w:rsidRDefault="006D743E" w:rsidP="006D743E">
      <w:pPr>
        <w:numPr>
          <w:ilvl w:val="1"/>
          <w:numId w:val="1"/>
        </w:numPr>
      </w:pPr>
      <w:r w:rsidRPr="006D743E">
        <w:rPr>
          <w:i/>
          <w:iCs/>
        </w:rPr>
        <w:t>Készletek</w:t>
      </w:r>
      <w:r w:rsidRPr="006D743E">
        <w:t xml:space="preserve"> </w:t>
      </w:r>
      <w:r w:rsidR="00B55C6A" w:rsidRPr="00B55C6A">
        <w:t xml:space="preserve">a vállalkozási tevékenységet közvetlenül vagy közvetve – általában egy évnél rövidebb ideig – szolgáló olyan eszközök, amelyek rendszerint egyetlen termelési folyamatban vesznek </w:t>
      </w:r>
      <w:proofErr w:type="gramStart"/>
      <w:r w:rsidR="00B55C6A" w:rsidRPr="00B55C6A">
        <w:t xml:space="preserve">részt </w:t>
      </w:r>
      <w:r w:rsidR="00B55C6A">
        <w:t xml:space="preserve"> </w:t>
      </w:r>
      <w:r w:rsidRPr="006D743E">
        <w:t>(</w:t>
      </w:r>
      <w:proofErr w:type="gramEnd"/>
      <w:r w:rsidRPr="006D743E">
        <w:t>pl. anyagok, áruk, befejezetlen termelés, késztermékek).</w:t>
      </w:r>
    </w:p>
    <w:p w14:paraId="1424A1D8" w14:textId="1ACDB90C" w:rsidR="006D743E" w:rsidRPr="006D743E" w:rsidRDefault="006D743E" w:rsidP="006D743E">
      <w:pPr>
        <w:numPr>
          <w:ilvl w:val="1"/>
          <w:numId w:val="1"/>
        </w:numPr>
      </w:pPr>
      <w:r w:rsidRPr="006D743E">
        <w:rPr>
          <w:i/>
          <w:iCs/>
        </w:rPr>
        <w:t>Követelések</w:t>
      </w:r>
      <w:r w:rsidR="00B55C6A">
        <w:rPr>
          <w:i/>
          <w:iCs/>
        </w:rPr>
        <w:t xml:space="preserve"> </w:t>
      </w:r>
      <w:r w:rsidR="00B55C6A" w:rsidRPr="00B55C6A">
        <w:rPr>
          <w:i/>
          <w:iCs/>
        </w:rPr>
        <w:t xml:space="preserve">azok a különféle szállítási, vállalkozási, szolgáltatási és egyéb szerződésből jogszerűen eredő pénzformában kifejezett fizetési igények, </w:t>
      </w:r>
      <w:r w:rsidR="00B55C6A" w:rsidRPr="00B55C6A">
        <w:rPr>
          <w:i/>
          <w:iCs/>
        </w:rPr>
        <w:lastRenderedPageBreak/>
        <w:t xml:space="preserve">amelyeket a vállalkozás már teljesített vagy a másik fél által elfogadott, elismert. </w:t>
      </w:r>
      <w:r w:rsidRPr="006D743E">
        <w:t xml:space="preserve"> </w:t>
      </w:r>
      <w:proofErr w:type="gramStart"/>
      <w:r w:rsidRPr="006D743E">
        <w:t>(</w:t>
      </w:r>
      <w:proofErr w:type="gramEnd"/>
      <w:r w:rsidRPr="006D743E">
        <w:t>pl. vevőkkel szembeni követelések, adott előlegek).</w:t>
      </w:r>
    </w:p>
    <w:p w14:paraId="69721C57" w14:textId="2B7ADCBE" w:rsidR="00B55C6A" w:rsidRPr="006D743E" w:rsidRDefault="006D743E" w:rsidP="00B55C6A">
      <w:pPr>
        <w:numPr>
          <w:ilvl w:val="1"/>
          <w:numId w:val="1"/>
        </w:numPr>
      </w:pPr>
      <w:r w:rsidRPr="006D743E">
        <w:rPr>
          <w:i/>
          <w:iCs/>
        </w:rPr>
        <w:t>Értékpapírok</w:t>
      </w:r>
      <w:r w:rsidRPr="006D743E">
        <w:t xml:space="preserve"> (forgatási célú, rövid lejáratú értékpapírok</w:t>
      </w:r>
      <w:r w:rsidR="00B55C6A">
        <w:t>, azonnal pénzé tehető</w:t>
      </w:r>
      <w:r w:rsidRPr="006D743E">
        <w:t>).</w:t>
      </w:r>
    </w:p>
    <w:p w14:paraId="29A97E11" w14:textId="0E16F4E7" w:rsidR="006D743E" w:rsidRPr="006D743E" w:rsidRDefault="006D743E" w:rsidP="006D743E">
      <w:pPr>
        <w:numPr>
          <w:ilvl w:val="1"/>
          <w:numId w:val="1"/>
        </w:numPr>
      </w:pPr>
      <w:r w:rsidRPr="006D743E">
        <w:rPr>
          <w:i/>
          <w:iCs/>
        </w:rPr>
        <w:t>Pénzeszközök</w:t>
      </w:r>
      <w:r w:rsidR="00B55C6A">
        <w:rPr>
          <w:i/>
          <w:iCs/>
        </w:rPr>
        <w:t xml:space="preserve"> </w:t>
      </w:r>
      <w:r w:rsidR="00B55C6A" w:rsidRPr="00B55C6A">
        <w:rPr>
          <w:i/>
          <w:iCs/>
        </w:rPr>
        <w:t xml:space="preserve">azok a fizetési eszközként felhasználható tényleges pénz, elektronikus pénzeszköz és csekk, forint vagy deviza (valuta). </w:t>
      </w:r>
      <w:r w:rsidRPr="006D743E">
        <w:t xml:space="preserve"> </w:t>
      </w:r>
      <w:proofErr w:type="gramStart"/>
      <w:r w:rsidRPr="006D743E">
        <w:t>(</w:t>
      </w:r>
      <w:proofErr w:type="gramEnd"/>
      <w:r w:rsidRPr="006D743E">
        <w:t>pénztár, bankbetétek).</w:t>
      </w:r>
    </w:p>
    <w:p w14:paraId="2E797323" w14:textId="77777777" w:rsidR="00B55C6A" w:rsidRPr="00B55C6A" w:rsidRDefault="006D743E" w:rsidP="006D743E">
      <w:pPr>
        <w:numPr>
          <w:ilvl w:val="0"/>
          <w:numId w:val="1"/>
        </w:numPr>
        <w:rPr>
          <w:color w:val="9CC2E5" w:themeColor="accent5" w:themeTint="99"/>
        </w:rPr>
      </w:pPr>
      <w:r w:rsidRPr="006D743E">
        <w:rPr>
          <w:b/>
          <w:bCs/>
        </w:rPr>
        <w:t>C. Aktív időbeli elhatárolások:</w:t>
      </w:r>
      <w:r w:rsidRPr="006D743E">
        <w:t xml:space="preserve"> </w:t>
      </w:r>
      <w:r w:rsidRPr="006D743E">
        <w:rPr>
          <w:color w:val="9CC2E5" w:themeColor="accent5" w:themeTint="99"/>
        </w:rPr>
        <w:t>Olyan tételek (pl. előre kifizetett bérleti díj), amelyek a tárgyévet követő időszak költségét jelentik, de pénzügyileg már a tárgyévben felmerültek, vagy olyan bevételek, amelyek a tárgyévet illetik, de csak később folynak be.</w:t>
      </w:r>
      <w:r w:rsidR="00B55C6A" w:rsidRPr="00B55C6A">
        <w:rPr>
          <w:color w:val="9CC2E5" w:themeColor="accent5" w:themeTint="99"/>
        </w:rPr>
        <w:t xml:space="preserve"> </w:t>
      </w:r>
    </w:p>
    <w:p w14:paraId="66560C65" w14:textId="299AB0B2" w:rsidR="006D743E" w:rsidRPr="006D743E" w:rsidRDefault="00B55C6A" w:rsidP="006D743E">
      <w:pPr>
        <w:numPr>
          <w:ilvl w:val="0"/>
          <w:numId w:val="1"/>
        </w:numPr>
        <w:rPr>
          <w:color w:val="9CC2E5" w:themeColor="accent5" w:themeTint="99"/>
        </w:rPr>
      </w:pPr>
      <w:r w:rsidRPr="00B55C6A">
        <w:rPr>
          <w:color w:val="9CC2E5" w:themeColor="accent5" w:themeTint="99"/>
        </w:rPr>
        <w:t>olyan gazdasági események kihatásait jelentik, amelyek az ADOTT IDŐSZAK EREDMÉNYÉT NÖVELIK, majd a következő évben a tárgyévi eredményt csökkentik. Több évig tartanak.</w:t>
      </w:r>
    </w:p>
    <w:p w14:paraId="0E265DB4" w14:textId="77777777" w:rsidR="006D743E" w:rsidRPr="006D743E" w:rsidRDefault="006D743E" w:rsidP="006D743E">
      <w:pPr>
        <w:rPr>
          <w:b/>
          <w:bCs/>
        </w:rPr>
      </w:pPr>
      <w:r w:rsidRPr="006D743E">
        <w:rPr>
          <w:b/>
          <w:bCs/>
        </w:rPr>
        <w:t xml:space="preserve">Források (Passzívák) – </w:t>
      </w:r>
      <w:r w:rsidRPr="006D743E">
        <w:rPr>
          <w:b/>
          <w:bCs/>
          <w:i/>
          <w:iCs/>
        </w:rPr>
        <w:t>Miből vette a cég mindezt?</w:t>
      </w:r>
    </w:p>
    <w:p w14:paraId="70E58227" w14:textId="4F2A6B22" w:rsidR="006D743E" w:rsidRPr="006D743E" w:rsidRDefault="006D743E" w:rsidP="006D743E">
      <w:pPr>
        <w:numPr>
          <w:ilvl w:val="0"/>
          <w:numId w:val="2"/>
        </w:numPr>
      </w:pPr>
      <w:r w:rsidRPr="006D743E">
        <w:rPr>
          <w:b/>
          <w:bCs/>
        </w:rPr>
        <w:t>D. Saját tőke:</w:t>
      </w:r>
      <w:r w:rsidRPr="006D743E">
        <w:t xml:space="preserve"> A tulajdonosok által a vállalkozás rendelkezésére bocsátott, illetve a működés során a cégben hagyott </w:t>
      </w:r>
      <w:proofErr w:type="gramStart"/>
      <w:r w:rsidRPr="006D743E">
        <w:t>tőke</w:t>
      </w:r>
      <w:proofErr w:type="gramEnd"/>
      <w:r w:rsidRPr="006D743E">
        <w:t xml:space="preserve"> </w:t>
      </w:r>
      <w:r w:rsidR="001C1881" w:rsidRPr="001C1881">
        <w:t>valamint az adózott eredmény. „Ez az, ami a vállalat saját vagyona, nem tartozik vele másnak.”</w:t>
      </w:r>
      <w:r w:rsidR="001C1881" w:rsidRPr="001C1881">
        <w:t xml:space="preserve"> </w:t>
      </w:r>
      <w:r w:rsidR="001C1881">
        <w:t xml:space="preserve"> </w:t>
      </w:r>
      <w:r w:rsidRPr="006D743E">
        <w:t>(pl. Jegyzett tőke, Tőketartalék, Eredménytartalék, Adózott eredmény).</w:t>
      </w:r>
    </w:p>
    <w:p w14:paraId="2FBF021D" w14:textId="295CDF47" w:rsidR="006D743E" w:rsidRPr="001C1881" w:rsidRDefault="006D743E" w:rsidP="006D743E">
      <w:pPr>
        <w:numPr>
          <w:ilvl w:val="0"/>
          <w:numId w:val="2"/>
        </w:numPr>
        <w:rPr>
          <w:color w:val="9CC2E5" w:themeColor="accent5" w:themeTint="99"/>
        </w:rPr>
      </w:pPr>
      <w:r w:rsidRPr="006D743E">
        <w:rPr>
          <w:b/>
          <w:bCs/>
        </w:rPr>
        <w:t>E. Céltartalékok:</w:t>
      </w:r>
      <w:r w:rsidRPr="006D743E">
        <w:t xml:space="preserve"> </w:t>
      </w:r>
      <w:r w:rsidRPr="006D743E">
        <w:rPr>
          <w:color w:val="9CC2E5" w:themeColor="accent5" w:themeTint="99"/>
        </w:rPr>
        <w:t>Az óvatosság elve alapján képzett forrás a várható, de összegükben vagy esedékességükben bizonytalan kötelezettségekre (pl. garanciális javítások, végkielégítések).</w:t>
      </w:r>
      <w:r w:rsidR="001C1881" w:rsidRPr="001C1881">
        <w:rPr>
          <w:color w:val="9CC2E5" w:themeColor="accent5" w:themeTint="99"/>
        </w:rPr>
        <w:t xml:space="preserve"> </w:t>
      </w:r>
    </w:p>
    <w:p w14:paraId="5A6ABCCA" w14:textId="256365CC" w:rsidR="001C1881" w:rsidRPr="006D743E" w:rsidRDefault="001C1881" w:rsidP="001C1881">
      <w:pPr>
        <w:ind w:left="720"/>
        <w:rPr>
          <w:color w:val="9CC2E5" w:themeColor="accent5" w:themeTint="99"/>
        </w:rPr>
      </w:pPr>
      <w:r w:rsidRPr="001C1881">
        <w:rPr>
          <w:color w:val="9CC2E5" w:themeColor="accent5" w:themeTint="99"/>
        </w:rPr>
        <w:t>az adózás előtti eredmény terhére a várható kötelezettségekre, időszakonként ismétlődő várható költségekre, egyéb célokra képzett forrás. Így a bizonytalan, kétes eredmény nem kerül kimutatásra. „Ha tudjuk, hogy lesz valamilyen kiadás a jövőben, akkor a saját tőke egy részét félretesszük céltartaléknak.”</w:t>
      </w:r>
    </w:p>
    <w:p w14:paraId="4DC0D466" w14:textId="08333DA1" w:rsidR="006D743E" w:rsidRPr="006D743E" w:rsidRDefault="006D743E" w:rsidP="006D743E">
      <w:pPr>
        <w:numPr>
          <w:ilvl w:val="0"/>
          <w:numId w:val="2"/>
        </w:numPr>
      </w:pPr>
      <w:r w:rsidRPr="006D743E">
        <w:rPr>
          <w:b/>
          <w:bCs/>
        </w:rPr>
        <w:t>F. Kötelezettségek:</w:t>
      </w:r>
      <w:r w:rsidRPr="006D743E">
        <w:t xml:space="preserve"> </w:t>
      </w:r>
      <w:r w:rsidR="001C1881">
        <w:t>Azok a tartozások</w:t>
      </w:r>
      <w:r w:rsidRPr="006D743E">
        <w:t>, amelyeket a vállalkozásnak vissza kell fizetnie.</w:t>
      </w:r>
    </w:p>
    <w:p w14:paraId="79A119EE" w14:textId="77777777" w:rsidR="006D743E" w:rsidRPr="006D743E" w:rsidRDefault="006D743E" w:rsidP="006D743E">
      <w:pPr>
        <w:numPr>
          <w:ilvl w:val="1"/>
          <w:numId w:val="2"/>
        </w:numPr>
      </w:pPr>
      <w:proofErr w:type="spellStart"/>
      <w:r w:rsidRPr="006D743E">
        <w:rPr>
          <w:i/>
          <w:iCs/>
        </w:rPr>
        <w:t>Hátrasorolt</w:t>
      </w:r>
      <w:proofErr w:type="spellEnd"/>
      <w:r w:rsidRPr="006D743E">
        <w:rPr>
          <w:i/>
          <w:iCs/>
        </w:rPr>
        <w:t xml:space="preserve"> kötelezettségek.</w:t>
      </w:r>
    </w:p>
    <w:p w14:paraId="346CA73D" w14:textId="77777777" w:rsidR="006D743E" w:rsidRPr="006D743E" w:rsidRDefault="006D743E" w:rsidP="006D743E">
      <w:pPr>
        <w:numPr>
          <w:ilvl w:val="1"/>
          <w:numId w:val="2"/>
        </w:numPr>
      </w:pPr>
      <w:r w:rsidRPr="006D743E">
        <w:rPr>
          <w:i/>
          <w:iCs/>
        </w:rPr>
        <w:t>Hosszú lejáratú kötelezettségek</w:t>
      </w:r>
      <w:r w:rsidRPr="006D743E">
        <w:t xml:space="preserve"> (pl. beruházási hitelek, kibocsátott kötvények).</w:t>
      </w:r>
    </w:p>
    <w:p w14:paraId="475898AA" w14:textId="77777777" w:rsidR="006D743E" w:rsidRPr="006D743E" w:rsidRDefault="006D743E" w:rsidP="006D743E">
      <w:pPr>
        <w:numPr>
          <w:ilvl w:val="1"/>
          <w:numId w:val="2"/>
        </w:numPr>
      </w:pPr>
      <w:r w:rsidRPr="006D743E">
        <w:rPr>
          <w:i/>
          <w:iCs/>
        </w:rPr>
        <w:t>Rövid lejáratú kötelezettségek</w:t>
      </w:r>
      <w:r w:rsidRPr="006D743E">
        <w:t xml:space="preserve"> (pl. szállítók, rövid lejáratú hitelek, adótartozások).</w:t>
      </w:r>
    </w:p>
    <w:p w14:paraId="7E4011B5" w14:textId="07484E77" w:rsidR="006D743E" w:rsidRPr="006D743E" w:rsidRDefault="006D743E" w:rsidP="006D743E">
      <w:pPr>
        <w:numPr>
          <w:ilvl w:val="0"/>
          <w:numId w:val="2"/>
        </w:numPr>
      </w:pPr>
      <w:r w:rsidRPr="006D743E">
        <w:rPr>
          <w:b/>
          <w:bCs/>
        </w:rPr>
        <w:t>G. Passzív időbeli elhatárolások</w:t>
      </w:r>
      <w:r w:rsidR="001C1881" w:rsidRPr="001C1881">
        <w:t xml:space="preserve"> </w:t>
      </w:r>
      <w:r w:rsidR="001C1881" w:rsidRPr="001C1881">
        <w:t xml:space="preserve">olyan gazdasági </w:t>
      </w:r>
      <w:proofErr w:type="gramStart"/>
      <w:r w:rsidR="001C1881" w:rsidRPr="001C1881">
        <w:t>események</w:t>
      </w:r>
      <w:proofErr w:type="gramEnd"/>
      <w:r w:rsidR="001C1881" w:rsidRPr="001C1881">
        <w:t xml:space="preserve"> </w:t>
      </w:r>
      <w:r w:rsidR="001C1881">
        <w:t>amelyek az</w:t>
      </w:r>
      <w:r w:rsidR="001C1881" w:rsidRPr="001C1881">
        <w:t xml:space="preserve"> ADOTT IDŐSZAK EREDMÉNYÉT CSÖKKENTIK, majd a következő évben a tárgyévi eredményt növelik.</w:t>
      </w:r>
      <w:r w:rsidR="001C1881" w:rsidRPr="001C1881">
        <w:rPr>
          <w:b/>
          <w:bCs/>
        </w:rPr>
        <w:t xml:space="preserve"> </w:t>
      </w:r>
    </w:p>
    <w:p w14:paraId="5DCB0498" w14:textId="77777777" w:rsidR="00000AE7" w:rsidRDefault="00000AE7" w:rsidP="006D743E">
      <w:r w:rsidRPr="00000AE7">
        <w:rPr>
          <w:b/>
          <w:bCs/>
        </w:rPr>
        <w:lastRenderedPageBreak/>
        <w:t xml:space="preserve">A leltár </w:t>
      </w:r>
      <w:r w:rsidRPr="00000AE7">
        <w:t xml:space="preserve">olyan jegyzékszerű kimutatás, amely a valóságban meglévő </w:t>
      </w:r>
      <w:proofErr w:type="spellStart"/>
      <w:r w:rsidRPr="00000AE7">
        <w:t>ESZKÖZÖKet</w:t>
      </w:r>
      <w:proofErr w:type="spellEnd"/>
      <w:r w:rsidRPr="00000AE7">
        <w:t xml:space="preserve"> és </w:t>
      </w:r>
      <w:proofErr w:type="spellStart"/>
      <w:r w:rsidRPr="00000AE7">
        <w:t>FORRÁSOKat</w:t>
      </w:r>
      <w:proofErr w:type="spellEnd"/>
      <w:r w:rsidRPr="00000AE7">
        <w:t xml:space="preserve"> </w:t>
      </w:r>
    </w:p>
    <w:p w14:paraId="5CEE8B24" w14:textId="77777777" w:rsidR="00000AE7" w:rsidRDefault="00000AE7" w:rsidP="006D743E">
      <w:r w:rsidRPr="00000AE7">
        <w:t xml:space="preserve">mennyiségben és értékben, </w:t>
      </w:r>
    </w:p>
    <w:p w14:paraId="57BAB621" w14:textId="77777777" w:rsidR="00000AE7" w:rsidRDefault="00000AE7" w:rsidP="006D743E">
      <w:r w:rsidRPr="00000AE7">
        <w:t xml:space="preserve">tételesen (részletesen, nem összevontan), </w:t>
      </w:r>
    </w:p>
    <w:p w14:paraId="31B0BAF4" w14:textId="77777777" w:rsidR="00000AE7" w:rsidRDefault="00000AE7" w:rsidP="006D743E">
      <w:r w:rsidRPr="00000AE7">
        <w:t xml:space="preserve"> ellenőrizhető módon, </w:t>
      </w:r>
    </w:p>
    <w:p w14:paraId="7DAA065F" w14:textId="18773ECB" w:rsidR="00000AE7" w:rsidRDefault="00000AE7" w:rsidP="006D743E">
      <w:pPr>
        <w:rPr>
          <w:b/>
          <w:bCs/>
        </w:rPr>
      </w:pPr>
      <w:r w:rsidRPr="00000AE7">
        <w:t xml:space="preserve"> egy adott időpontra vonatkoztatva mutatja ki.</w:t>
      </w:r>
    </w:p>
    <w:p w14:paraId="7AF43C65" w14:textId="7920E2CF" w:rsidR="006D743E" w:rsidRPr="006D743E" w:rsidRDefault="006D743E" w:rsidP="006D743E">
      <w:pPr>
        <w:rPr>
          <w:b/>
          <w:bCs/>
          <w:color w:val="7030A0"/>
        </w:rPr>
      </w:pPr>
      <w:r w:rsidRPr="006D743E">
        <w:rPr>
          <w:b/>
          <w:bCs/>
          <w:color w:val="7030A0"/>
        </w:rPr>
        <w:t>2. A mérlegtételek értékelése</w:t>
      </w:r>
    </w:p>
    <w:p w14:paraId="06BDE169" w14:textId="77777777" w:rsidR="006D743E" w:rsidRPr="006D743E" w:rsidRDefault="006D743E" w:rsidP="006D743E">
      <w:pPr>
        <w:rPr>
          <w:color w:val="7030A0"/>
        </w:rPr>
      </w:pPr>
      <w:r w:rsidRPr="006D743E">
        <w:rPr>
          <w:color w:val="7030A0"/>
        </w:rPr>
        <w:t xml:space="preserve">A számviteli törvény egyik legfontosabb alapelve a </w:t>
      </w:r>
      <w:r w:rsidRPr="006D743E">
        <w:rPr>
          <w:b/>
          <w:bCs/>
          <w:color w:val="7030A0"/>
        </w:rPr>
        <w:t>történeti (bekerülési) érték elve</w:t>
      </w:r>
      <w:r w:rsidRPr="006D743E">
        <w:rPr>
          <w:color w:val="7030A0"/>
        </w:rPr>
        <w:t xml:space="preserve">, illetve az </w:t>
      </w:r>
      <w:r w:rsidRPr="006D743E">
        <w:rPr>
          <w:b/>
          <w:bCs/>
          <w:color w:val="7030A0"/>
        </w:rPr>
        <w:t>óvatosság elve</w:t>
      </w:r>
      <w:r w:rsidRPr="006D743E">
        <w:rPr>
          <w:color w:val="7030A0"/>
        </w:rPr>
        <w:t>. A mérlegfordulónapi értékelés során a vállalkozás nem mutathat ki meg nem valósult nyereséget, de a várható veszteségeket el kell számolnia.</w:t>
      </w:r>
    </w:p>
    <w:p w14:paraId="3D7D3038" w14:textId="77777777" w:rsidR="006D743E" w:rsidRPr="006D743E" w:rsidRDefault="006D743E" w:rsidP="006D743E">
      <w:pPr>
        <w:rPr>
          <w:color w:val="7030A0"/>
        </w:rPr>
      </w:pPr>
      <w:r w:rsidRPr="006D743E">
        <w:rPr>
          <w:color w:val="7030A0"/>
        </w:rPr>
        <w:t>A főbb értékelési szabályok:</w:t>
      </w:r>
    </w:p>
    <w:p w14:paraId="06AF9B3B" w14:textId="77777777" w:rsidR="006D743E" w:rsidRPr="006D743E" w:rsidRDefault="006D743E" w:rsidP="006D743E">
      <w:pPr>
        <w:numPr>
          <w:ilvl w:val="0"/>
          <w:numId w:val="3"/>
        </w:numPr>
        <w:rPr>
          <w:color w:val="7030A0"/>
        </w:rPr>
      </w:pPr>
      <w:r w:rsidRPr="006D743E">
        <w:rPr>
          <w:b/>
          <w:bCs/>
          <w:color w:val="7030A0"/>
        </w:rPr>
        <w:t>Bekerülési (beszerzési/előállítási) érték:</w:t>
      </w:r>
      <w:r w:rsidRPr="006D743E">
        <w:rPr>
          <w:color w:val="7030A0"/>
        </w:rPr>
        <w:t xml:space="preserve"> Az eszközöket alapesetben azon az áron kell nyilvántartásba venni, amennyibe a megszerzésük, vagy a saját rezsis előállításuk került (levonva az engedményeket, hozzáadva a beszerzéshez kapcsolódó költségeket, pl. szállítás, vám).</w:t>
      </w:r>
    </w:p>
    <w:p w14:paraId="19E2D378" w14:textId="77777777" w:rsidR="006D743E" w:rsidRPr="006D743E" w:rsidRDefault="006D743E" w:rsidP="006D743E">
      <w:pPr>
        <w:numPr>
          <w:ilvl w:val="0"/>
          <w:numId w:val="3"/>
        </w:numPr>
        <w:rPr>
          <w:color w:val="7030A0"/>
        </w:rPr>
      </w:pPr>
      <w:r w:rsidRPr="006D743E">
        <w:rPr>
          <w:b/>
          <w:bCs/>
          <w:color w:val="7030A0"/>
        </w:rPr>
        <w:t>Értékcsökkenés (Amortizáció):</w:t>
      </w:r>
      <w:r w:rsidRPr="006D743E">
        <w:rPr>
          <w:color w:val="7030A0"/>
        </w:rPr>
        <w:t xml:space="preserve"> Az immateriális javak és a tárgyi eszközök bekerülési értékét az </w:t>
      </w:r>
      <w:proofErr w:type="spellStart"/>
      <w:r w:rsidRPr="006D743E">
        <w:rPr>
          <w:color w:val="7030A0"/>
        </w:rPr>
        <w:t>elhasználódásuk</w:t>
      </w:r>
      <w:proofErr w:type="spellEnd"/>
      <w:r w:rsidRPr="006D743E">
        <w:rPr>
          <w:color w:val="7030A0"/>
        </w:rPr>
        <w:t xml:space="preserve"> (hasznos élettartamuk) arányában, terv szerint el kell számolni költségként. Ha az eszköz értéke tartósan és jelentősen lecsökken (pl. megrongálódik), </w:t>
      </w:r>
      <w:r w:rsidRPr="006D743E">
        <w:rPr>
          <w:i/>
          <w:iCs/>
          <w:color w:val="7030A0"/>
        </w:rPr>
        <w:t>terven felüli értékcsökkenést</w:t>
      </w:r>
      <w:r w:rsidRPr="006D743E">
        <w:rPr>
          <w:color w:val="7030A0"/>
        </w:rPr>
        <w:t xml:space="preserve"> kell elszámolni.</w:t>
      </w:r>
    </w:p>
    <w:p w14:paraId="2DD75C71" w14:textId="77777777" w:rsidR="006D743E" w:rsidRPr="006D743E" w:rsidRDefault="006D743E" w:rsidP="006D743E">
      <w:pPr>
        <w:numPr>
          <w:ilvl w:val="0"/>
          <w:numId w:val="3"/>
        </w:numPr>
        <w:rPr>
          <w:color w:val="7030A0"/>
        </w:rPr>
      </w:pPr>
      <w:r w:rsidRPr="006D743E">
        <w:rPr>
          <w:b/>
          <w:bCs/>
          <w:color w:val="7030A0"/>
        </w:rPr>
        <w:t>Értékvesztés:</w:t>
      </w:r>
      <w:r w:rsidRPr="006D743E">
        <w:rPr>
          <w:color w:val="7030A0"/>
        </w:rPr>
        <w:t xml:space="preserve"> A forgóeszközök (készletek, követelések) és a pénzügyi befektetések esetén alkalmazzák. Ha a könyv szerinti érték tartósan és jelentősen magasabb, mint a piaci érték, értékvesztést kell elszámolni. (Például: a vevő nem tud fizetni, ezért a követelést le kell írni).</w:t>
      </w:r>
    </w:p>
    <w:p w14:paraId="3A021738" w14:textId="77777777" w:rsidR="006D743E" w:rsidRPr="006D743E" w:rsidRDefault="006D743E" w:rsidP="006D743E">
      <w:pPr>
        <w:numPr>
          <w:ilvl w:val="0"/>
          <w:numId w:val="3"/>
        </w:numPr>
        <w:rPr>
          <w:color w:val="7030A0"/>
        </w:rPr>
      </w:pPr>
      <w:r w:rsidRPr="006D743E">
        <w:rPr>
          <w:b/>
          <w:bCs/>
          <w:color w:val="7030A0"/>
        </w:rPr>
        <w:t>Visszaírás:</w:t>
      </w:r>
      <w:r w:rsidRPr="006D743E">
        <w:rPr>
          <w:color w:val="7030A0"/>
        </w:rPr>
        <w:t xml:space="preserve"> Ha az értékvesztés vagy a terven felüli értékcsökkenés okai már nem állnak fenn (pl. a piaci ár újra megemelkedett), az elszámolt csökkenést (bizonyos korlátok között) vissza kell írni.</w:t>
      </w:r>
    </w:p>
    <w:p w14:paraId="7D4193B6" w14:textId="77777777" w:rsidR="006D743E" w:rsidRPr="006D743E" w:rsidRDefault="006D743E" w:rsidP="006D743E">
      <w:pPr>
        <w:numPr>
          <w:ilvl w:val="0"/>
          <w:numId w:val="3"/>
        </w:numPr>
        <w:rPr>
          <w:color w:val="7030A0"/>
        </w:rPr>
      </w:pPr>
      <w:r w:rsidRPr="006D743E">
        <w:rPr>
          <w:b/>
          <w:bCs/>
          <w:color w:val="7030A0"/>
        </w:rPr>
        <w:t>Külföldi pénzértékre szóló tételek (Devizás tételek):</w:t>
      </w:r>
      <w:r w:rsidRPr="006D743E">
        <w:rPr>
          <w:color w:val="7030A0"/>
        </w:rPr>
        <w:t xml:space="preserve"> A devizás eszközöket és kötelezettségeket a mérlegfordulónapi választott devizaárfolyamon (pl. MNB árfolyam) át kell értékelni, és az árfolyam-különbözetet el kell számolni.</w:t>
      </w:r>
    </w:p>
    <w:p w14:paraId="5F6A53D5" w14:textId="70836B2E" w:rsidR="006D743E" w:rsidRDefault="006D743E" w:rsidP="006D743E">
      <w:pPr>
        <w:rPr>
          <w:i/>
          <w:iCs/>
        </w:rPr>
      </w:pPr>
    </w:p>
    <w:p w14:paraId="2A4E5F57" w14:textId="77777777" w:rsidR="004F61EE" w:rsidRDefault="004F61EE" w:rsidP="006D743E">
      <w:pPr>
        <w:rPr>
          <w:i/>
          <w:iCs/>
        </w:rPr>
      </w:pPr>
    </w:p>
    <w:p w14:paraId="3E8444DD" w14:textId="77777777" w:rsidR="004F61EE" w:rsidRDefault="004F61EE" w:rsidP="006D743E"/>
    <w:p w14:paraId="1519D4A8" w14:textId="77777777" w:rsidR="009E27C5" w:rsidRPr="006D743E" w:rsidRDefault="009E27C5" w:rsidP="006D743E"/>
    <w:p w14:paraId="0D1EF297" w14:textId="77777777" w:rsidR="006D743E" w:rsidRPr="006D743E" w:rsidRDefault="006D743E" w:rsidP="006D743E">
      <w:pPr>
        <w:rPr>
          <w:b/>
          <w:bCs/>
        </w:rPr>
      </w:pPr>
      <w:r w:rsidRPr="006D743E">
        <w:rPr>
          <w:b/>
          <w:bCs/>
        </w:rPr>
        <w:lastRenderedPageBreak/>
        <w:t>3. Az eredménykimutatás tartalma és típusai</w:t>
      </w:r>
    </w:p>
    <w:p w14:paraId="774D4705" w14:textId="77777777" w:rsidR="006D743E" w:rsidRDefault="006D743E" w:rsidP="006D743E">
      <w:r w:rsidRPr="006D743E">
        <w:t xml:space="preserve">Az eredménykimutatás egy adott időszakra (általában az üzleti évre) vonatkozóan mutatja be a vállalkozás hozamait (bevételeit), ráfordításait (költségeit), és ezek különbözeteként az időszak </w:t>
      </w:r>
      <w:r w:rsidRPr="006D743E">
        <w:rPr>
          <w:b/>
          <w:bCs/>
        </w:rPr>
        <w:t>adózott eredményét</w:t>
      </w:r>
      <w:r w:rsidRPr="006D743E">
        <w:t xml:space="preserve"> (nyereségét vagy veszteségét).</w:t>
      </w:r>
    </w:p>
    <w:p w14:paraId="1CD5E39E" w14:textId="77777777" w:rsidR="009E27C5" w:rsidRDefault="009E27C5" w:rsidP="006D743E">
      <w:r w:rsidRPr="009E27C5">
        <w:t>Eredménykimutatás tartalma:</w:t>
      </w:r>
    </w:p>
    <w:p w14:paraId="4AF9F234" w14:textId="77777777" w:rsidR="009E27C5" w:rsidRDefault="009E27C5" w:rsidP="006D743E">
      <w:r w:rsidRPr="009E27C5">
        <w:rPr>
          <w:b/>
          <w:bCs/>
        </w:rPr>
        <w:t xml:space="preserve"> Eredmény:</w:t>
      </w:r>
      <w:r w:rsidRPr="009E27C5">
        <w:t xml:space="preserve"> Saját vagyon változásának összege egy időszak alatt. (nyereség, veszteség) </w:t>
      </w:r>
      <w:r w:rsidRPr="009E27C5">
        <w:rPr>
          <w:b/>
          <w:bCs/>
        </w:rPr>
        <w:t>Eredmény = bevétel − összes költség</w:t>
      </w:r>
      <w:r w:rsidRPr="009E27C5">
        <w:t xml:space="preserve"> </w:t>
      </w:r>
    </w:p>
    <w:p w14:paraId="7933A7B6" w14:textId="77777777" w:rsidR="009E27C5" w:rsidRDefault="009E27C5" w:rsidP="006D743E">
      <w:r w:rsidRPr="009E27C5">
        <w:rPr>
          <w:b/>
          <w:bCs/>
        </w:rPr>
        <w:t>Bevétel:</w:t>
      </w:r>
      <w:r w:rsidRPr="009E27C5">
        <w:t xml:space="preserve"> Egy időszak tevékenységének a piacon realizált ellenértéke. Bevétel a szolgáltatásnyújtáskor, vagy a termék átadásakor keletkezik.</w:t>
      </w:r>
    </w:p>
    <w:p w14:paraId="552EC89C" w14:textId="09F7BBC9" w:rsidR="009E27C5" w:rsidRDefault="009E27C5" w:rsidP="006D743E">
      <w:r w:rsidRPr="009E27C5">
        <w:rPr>
          <w:b/>
          <w:bCs/>
        </w:rPr>
        <w:t>Bevételek csoportosítása:</w:t>
      </w:r>
    </w:p>
    <w:p w14:paraId="60B1FD69" w14:textId="39E464B1" w:rsidR="009E27C5" w:rsidRDefault="009E27C5" w:rsidP="009E27C5">
      <w:pPr>
        <w:pStyle w:val="Listaszerbekezds"/>
        <w:numPr>
          <w:ilvl w:val="0"/>
          <w:numId w:val="7"/>
        </w:numPr>
      </w:pPr>
      <w:r w:rsidRPr="009E27C5">
        <w:rPr>
          <w:b/>
          <w:bCs/>
        </w:rPr>
        <w:t>Árbevétel:</w:t>
      </w:r>
      <w:r w:rsidRPr="009E27C5">
        <w:t xml:space="preserve"> az értékesített készletek és szolgáltatások ellenértéke </w:t>
      </w:r>
    </w:p>
    <w:p w14:paraId="48D99F9E" w14:textId="6FB9C3E2" w:rsidR="009E27C5" w:rsidRDefault="009E27C5" w:rsidP="009E27C5">
      <w:pPr>
        <w:pStyle w:val="Listaszerbekezds"/>
        <w:numPr>
          <w:ilvl w:val="0"/>
          <w:numId w:val="7"/>
        </w:numPr>
      </w:pPr>
      <w:r w:rsidRPr="009E27C5">
        <w:rPr>
          <w:b/>
          <w:bCs/>
        </w:rPr>
        <w:t>Pénzügyi műveletek bevétele:</w:t>
      </w:r>
      <w:r w:rsidRPr="009E27C5">
        <w:t xml:space="preserve"> pénzügyi műveletekből származó bevétel </w:t>
      </w:r>
    </w:p>
    <w:p w14:paraId="1439C1FD" w14:textId="77777777" w:rsidR="009E27C5" w:rsidRDefault="009E27C5" w:rsidP="009E27C5">
      <w:pPr>
        <w:pStyle w:val="Listaszerbekezds"/>
        <w:numPr>
          <w:ilvl w:val="0"/>
          <w:numId w:val="7"/>
        </w:numPr>
      </w:pPr>
      <w:r w:rsidRPr="009E27C5">
        <w:rPr>
          <w:b/>
          <w:bCs/>
        </w:rPr>
        <w:t>Egyéb bevétel:</w:t>
      </w:r>
      <w:r w:rsidRPr="009E27C5">
        <w:t xml:space="preserve"> árbevétel részét nem képező bevételek, amelyek a rendszeres tevékenység során keletkeznek és nem minősülnek pénzügyi bevételnek (például kártérítés) </w:t>
      </w:r>
    </w:p>
    <w:p w14:paraId="0AD23895" w14:textId="77777777" w:rsidR="009E27C5" w:rsidRDefault="009E27C5" w:rsidP="006D743E">
      <w:r w:rsidRPr="009E27C5">
        <w:rPr>
          <w:b/>
          <w:bCs/>
        </w:rPr>
        <w:t>Ráfordítás</w:t>
      </w:r>
      <w:r w:rsidRPr="009E27C5">
        <w:t xml:space="preserve">: A hozam elérése érdekében befektetett anyagi és nem anyagi javak bekerülési értéke, vagyis az az érték, amelybe a vállalatnak az adott tevékenység került. Azaz a ráfordítás az, amibe a bevétel kerül. </w:t>
      </w:r>
    </w:p>
    <w:p w14:paraId="230B9D78" w14:textId="77777777" w:rsidR="009E27C5" w:rsidRDefault="009E27C5" w:rsidP="006D743E">
      <w:r w:rsidRPr="009E27C5">
        <w:rPr>
          <w:b/>
          <w:bCs/>
        </w:rPr>
        <w:t xml:space="preserve">Költség: </w:t>
      </w:r>
      <w:r w:rsidRPr="009E27C5">
        <w:t>A vállalkozás fő tevékenységéhez, üzletmenetéhez kapcsolódó erőforrásfelhasználás pénzben kifejezett értéke (bekerülési értéke), azaz az adott időszak alatt felmerült élő- és holtmunka pénzben kifejezett értéke.</w:t>
      </w:r>
    </w:p>
    <w:p w14:paraId="0F96732E" w14:textId="0FA4B8D2" w:rsidR="009E27C5" w:rsidRPr="006D743E" w:rsidRDefault="009E27C5" w:rsidP="006D743E">
      <w:r w:rsidRPr="009E27C5">
        <w:rPr>
          <w:b/>
          <w:bCs/>
        </w:rPr>
        <w:t>Az eredménykimutatás</w:t>
      </w:r>
      <w:r w:rsidRPr="009E27C5">
        <w:t xml:space="preserve"> (az éves beszámoló része) olyan könyvviteli okmány, amely egy adott időszakra vonatkozóan, összevontan és pénzértékben tartalmazza a vállalkozás hozamait és ráfordításait, valamint az ezek különbözeteként képződő eredményt vezeti le. Az eredmény megállapítása a vállalkozás valamennyi tevékenységéből származó hozamok és költségek (ráfordítások) összegzése és összehasonlítása, meghatározva az érdekhordozóknak járó összegeket is.</w:t>
      </w:r>
    </w:p>
    <w:p w14:paraId="6AAA858C" w14:textId="77777777" w:rsidR="006D743E" w:rsidRPr="006D743E" w:rsidRDefault="006D743E" w:rsidP="006D743E">
      <w:pPr>
        <w:rPr>
          <w:b/>
          <w:bCs/>
        </w:rPr>
      </w:pPr>
      <w:r w:rsidRPr="006D743E">
        <w:rPr>
          <w:b/>
          <w:bCs/>
        </w:rPr>
        <w:t>Az eredménykategóriák felépítése:</w:t>
      </w:r>
    </w:p>
    <w:p w14:paraId="2AD23A15" w14:textId="77777777" w:rsidR="006D743E" w:rsidRPr="006D743E" w:rsidRDefault="006D743E" w:rsidP="006D743E">
      <w:r w:rsidRPr="006D743E">
        <w:t>A jelenleg hatályos Szt. szerint az eredménykimutatás a következő logikai lépcsőkből épül fel:</w:t>
      </w:r>
    </w:p>
    <w:p w14:paraId="5E0AF285" w14:textId="77777777" w:rsidR="006D743E" w:rsidRPr="006D743E" w:rsidRDefault="006D743E" w:rsidP="006D743E">
      <w:pPr>
        <w:numPr>
          <w:ilvl w:val="0"/>
          <w:numId w:val="4"/>
        </w:numPr>
      </w:pPr>
      <w:r w:rsidRPr="006D743E">
        <w:rPr>
          <w:b/>
          <w:bCs/>
        </w:rPr>
        <w:t>Üzemi (üzleti) tevékenység eredménye:</w:t>
      </w:r>
      <w:r w:rsidRPr="006D743E">
        <w:t xml:space="preserve"> Az alaptevékenység nyeresége vagy vesztesége (</w:t>
      </w:r>
      <w:proofErr w:type="spellStart"/>
      <w:r w:rsidRPr="006D743E">
        <w:t>Árbevételek</w:t>
      </w:r>
      <w:proofErr w:type="spellEnd"/>
      <w:r w:rsidRPr="006D743E">
        <w:t xml:space="preserve"> és egyéb bevételek mínusz az alapműködés költségei, ráfordításai).</w:t>
      </w:r>
    </w:p>
    <w:p w14:paraId="6506CFAD" w14:textId="77777777" w:rsidR="006D743E" w:rsidRPr="006D743E" w:rsidRDefault="006D743E" w:rsidP="006D743E">
      <w:pPr>
        <w:numPr>
          <w:ilvl w:val="0"/>
          <w:numId w:val="4"/>
        </w:numPr>
      </w:pPr>
      <w:r w:rsidRPr="006D743E">
        <w:rPr>
          <w:b/>
          <w:bCs/>
        </w:rPr>
        <w:t>Pénzügyi műveletek eredménye:</w:t>
      </w:r>
      <w:r w:rsidRPr="006D743E">
        <w:t xml:space="preserve"> A pénzügyi döntések hatása (pl. kapott/fizetett kamatok, árfolyamnyereségek/veszteségek, osztalékok).</w:t>
      </w:r>
    </w:p>
    <w:p w14:paraId="515A073F" w14:textId="77777777" w:rsidR="006D743E" w:rsidRPr="006D743E" w:rsidRDefault="006D743E" w:rsidP="006D743E">
      <w:pPr>
        <w:numPr>
          <w:ilvl w:val="0"/>
          <w:numId w:val="4"/>
        </w:numPr>
      </w:pPr>
      <w:r w:rsidRPr="006D743E">
        <w:rPr>
          <w:b/>
          <w:bCs/>
        </w:rPr>
        <w:lastRenderedPageBreak/>
        <w:t>Adózás előtti eredmény:</w:t>
      </w:r>
      <w:r w:rsidRPr="006D743E">
        <w:t xml:space="preserve"> Az üzemi (1.) és a pénzügyi (2.) eredmény összege.</w:t>
      </w:r>
    </w:p>
    <w:p w14:paraId="05D4EF35" w14:textId="77777777" w:rsidR="006D743E" w:rsidRPr="006D743E" w:rsidRDefault="006D743E" w:rsidP="006D743E">
      <w:pPr>
        <w:numPr>
          <w:ilvl w:val="0"/>
          <w:numId w:val="4"/>
        </w:numPr>
      </w:pPr>
      <w:r w:rsidRPr="006D743E">
        <w:rPr>
          <w:b/>
          <w:bCs/>
        </w:rPr>
        <w:t>Adózott eredmény:</w:t>
      </w:r>
      <w:r w:rsidRPr="006D743E">
        <w:t xml:space="preserve"> Az adózás előtti eredmény csökkentve az adófizetési kötelezettséggel (Társasági adó). Ez a szám kerül be a mérleg Forrás oldalára, a Saját tőke elemei közé.</w:t>
      </w:r>
    </w:p>
    <w:p w14:paraId="54E96645" w14:textId="77777777" w:rsidR="006D743E" w:rsidRPr="006D743E" w:rsidRDefault="006D743E" w:rsidP="006D743E">
      <w:pPr>
        <w:rPr>
          <w:b/>
          <w:bCs/>
        </w:rPr>
      </w:pPr>
      <w:r w:rsidRPr="006D743E">
        <w:rPr>
          <w:b/>
          <w:bCs/>
        </w:rPr>
        <w:t>Az eredménykimutatás típusai az Szt. szerint</w:t>
      </w:r>
    </w:p>
    <w:p w14:paraId="190550BE" w14:textId="77777777" w:rsidR="006D743E" w:rsidRPr="006D743E" w:rsidRDefault="006D743E" w:rsidP="006D743E">
      <w:r w:rsidRPr="006D743E">
        <w:t>A számviteli törvény két fő módszert engedélyez az eredménykimutatás elkészítésére, attól függően, hogy a költségeket hogyan csoportosítjuk:</w:t>
      </w:r>
    </w:p>
    <w:p w14:paraId="7BF73D2C" w14:textId="77777777" w:rsidR="006D743E" w:rsidRPr="006D743E" w:rsidRDefault="006D743E" w:rsidP="006D743E">
      <w:pPr>
        <w:numPr>
          <w:ilvl w:val="0"/>
          <w:numId w:val="5"/>
        </w:numPr>
      </w:pPr>
      <w:r w:rsidRPr="006D743E">
        <w:rPr>
          <w:b/>
          <w:bCs/>
        </w:rPr>
        <w:t>Összköltség eljárással készülő eredménykimutatás:</w:t>
      </w:r>
    </w:p>
    <w:p w14:paraId="64771BCB" w14:textId="2BBC4129" w:rsidR="006D743E" w:rsidRDefault="006D743E" w:rsidP="004F61EE">
      <w:pPr>
        <w:numPr>
          <w:ilvl w:val="1"/>
          <w:numId w:val="5"/>
        </w:numPr>
      </w:pPr>
      <w:r w:rsidRPr="006D743E">
        <w:t xml:space="preserve">A költségeket </w:t>
      </w:r>
      <w:r w:rsidRPr="006D743E">
        <w:rPr>
          <w:b/>
          <w:bCs/>
        </w:rPr>
        <w:t>költségnemek</w:t>
      </w:r>
      <w:r w:rsidRPr="006D743E">
        <w:t xml:space="preserve"> szerint csoportosítja </w:t>
      </w:r>
    </w:p>
    <w:p w14:paraId="39D86DBB" w14:textId="77777777" w:rsidR="004F61EE" w:rsidRDefault="004F61EE" w:rsidP="004F61EE">
      <w:pPr>
        <w:numPr>
          <w:ilvl w:val="1"/>
          <w:numId w:val="5"/>
        </w:numPr>
      </w:pPr>
      <w:r w:rsidRPr="004F61EE">
        <w:t xml:space="preserve">az időszak teljes költségét állítjuk szembe az időszak teljes hozamával. </w:t>
      </w:r>
    </w:p>
    <w:p w14:paraId="0086F8DB" w14:textId="77777777" w:rsidR="004F61EE" w:rsidRDefault="004F61EE" w:rsidP="004F61EE">
      <w:pPr>
        <w:numPr>
          <w:ilvl w:val="1"/>
          <w:numId w:val="5"/>
        </w:numPr>
      </w:pPr>
      <w:r w:rsidRPr="004F61EE">
        <w:t xml:space="preserve">A beszámolási időszakban felmerült költségnemek bemutatására helyezi a hangsúlyt, bruttó szemléletű. A tárgyévben felhasznált összes erőforrás pénzben kifejezett értékét mutatja. </w:t>
      </w:r>
    </w:p>
    <w:p w14:paraId="2B422CBF" w14:textId="69C9F379" w:rsidR="002B4547" w:rsidRPr="002B4547" w:rsidRDefault="002B4547" w:rsidP="004F61EE">
      <w:pPr>
        <w:numPr>
          <w:ilvl w:val="1"/>
          <w:numId w:val="5"/>
        </w:numPr>
        <w:rPr>
          <w:color w:val="7030A0"/>
        </w:rPr>
      </w:pPr>
      <w:r w:rsidRPr="002B4547">
        <w:rPr>
          <w:color w:val="7030A0"/>
        </w:rPr>
        <w:t xml:space="preserve">Tartalmazza az </w:t>
      </w:r>
      <w:r w:rsidRPr="002B4547">
        <w:rPr>
          <w:i/>
          <w:iCs/>
          <w:color w:val="7030A0"/>
        </w:rPr>
        <w:t>Aktivált saját teljesítmények értékét (AST)</w:t>
      </w:r>
      <w:r w:rsidRPr="002B4547">
        <w:rPr>
          <w:color w:val="7030A0"/>
        </w:rPr>
        <w:t xml:space="preserve"> is, ami a készletváltozásokat és a saját előállítású eszközöket korrigálja, hogy a tárgyévi termelés valós eredménye jelenjen meg.</w:t>
      </w:r>
    </w:p>
    <w:p w14:paraId="1298439B" w14:textId="2AB518D9" w:rsidR="004F61EE" w:rsidRPr="006D743E" w:rsidRDefault="004F61EE" w:rsidP="004F61EE">
      <w:pPr>
        <w:numPr>
          <w:ilvl w:val="1"/>
          <w:numId w:val="5"/>
        </w:numPr>
      </w:pPr>
      <w:r w:rsidRPr="004F61EE">
        <w:t>Akkor érdemes használni, ha nincs vagy kevés a saját termelésű készlet. Ez az eljárás üzleti évben felmerült összes elemi költség gyűjtését és bemutatását hangsúlyozza.</w:t>
      </w:r>
    </w:p>
    <w:p w14:paraId="48722F69" w14:textId="77777777" w:rsidR="006D743E" w:rsidRPr="006D743E" w:rsidRDefault="006D743E" w:rsidP="006D743E">
      <w:pPr>
        <w:numPr>
          <w:ilvl w:val="0"/>
          <w:numId w:val="5"/>
        </w:numPr>
      </w:pPr>
      <w:r w:rsidRPr="006D743E">
        <w:rPr>
          <w:b/>
          <w:bCs/>
        </w:rPr>
        <w:t>Forgalmi költség eljárással készülő eredménykimutatás:</w:t>
      </w:r>
    </w:p>
    <w:p w14:paraId="16B68FC0" w14:textId="507DB570" w:rsidR="00EB5A38" w:rsidRDefault="006D743E" w:rsidP="004F61EE">
      <w:pPr>
        <w:numPr>
          <w:ilvl w:val="1"/>
          <w:numId w:val="5"/>
        </w:numPr>
      </w:pPr>
      <w:r w:rsidRPr="006D743E">
        <w:t xml:space="preserve">A költségeket a </w:t>
      </w:r>
      <w:r w:rsidRPr="006D743E">
        <w:rPr>
          <w:b/>
          <w:bCs/>
        </w:rPr>
        <w:t>működés funkciói</w:t>
      </w:r>
      <w:r w:rsidRPr="006D743E">
        <w:t xml:space="preserve"> szerint csoportosítja </w:t>
      </w:r>
    </w:p>
    <w:p w14:paraId="255D804F" w14:textId="77777777" w:rsidR="004F61EE" w:rsidRDefault="004F61EE" w:rsidP="004F61EE">
      <w:pPr>
        <w:numPr>
          <w:ilvl w:val="1"/>
          <w:numId w:val="5"/>
        </w:numPr>
      </w:pPr>
      <w:r w:rsidRPr="004F61EE">
        <w:t xml:space="preserve">a tárgyidőszakban az értékesítés érdekében felmerült költségeket állítjuk szembe az értékesítés </w:t>
      </w:r>
      <w:proofErr w:type="spellStart"/>
      <w:r w:rsidRPr="004F61EE">
        <w:t>árbevételével</w:t>
      </w:r>
      <w:proofErr w:type="spellEnd"/>
      <w:r w:rsidRPr="004F61EE">
        <w:t xml:space="preserve"> és az egyéb bevételekkel. </w:t>
      </w:r>
    </w:p>
    <w:p w14:paraId="6B9311C2" w14:textId="77777777" w:rsidR="004F61EE" w:rsidRDefault="004F61EE" w:rsidP="004F61EE">
      <w:pPr>
        <w:numPr>
          <w:ilvl w:val="1"/>
          <w:numId w:val="5"/>
        </w:numPr>
      </w:pPr>
      <w:r w:rsidRPr="004F61EE">
        <w:t>Az értékesítéshez (forgalomhoz) kapcsolódó költségek megfigyelésére helyezi a hangsúlyt, nettó szemléletű.</w:t>
      </w:r>
    </w:p>
    <w:p w14:paraId="712F273C" w14:textId="77777777" w:rsidR="004F61EE" w:rsidRDefault="004F61EE" w:rsidP="004F61EE">
      <w:pPr>
        <w:numPr>
          <w:ilvl w:val="1"/>
          <w:numId w:val="5"/>
        </w:numPr>
      </w:pPr>
      <w:r w:rsidRPr="004F61EE">
        <w:t xml:space="preserve"> Kizárólag az árbevétel érdekében költségeket veszi számba, függetlenül attól, hogy azok mely évben merültek fel. </w:t>
      </w:r>
    </w:p>
    <w:p w14:paraId="57019667" w14:textId="6E9ED1D5" w:rsidR="002B4547" w:rsidRPr="002B4547" w:rsidRDefault="002B4547" w:rsidP="004F61EE">
      <w:pPr>
        <w:numPr>
          <w:ilvl w:val="1"/>
          <w:numId w:val="5"/>
        </w:numPr>
        <w:rPr>
          <w:color w:val="7030A0"/>
        </w:rPr>
      </w:pPr>
      <w:r w:rsidRPr="002B4547">
        <w:rPr>
          <w:color w:val="7030A0"/>
        </w:rPr>
        <w:t>Nem tartalmaz AST-t</w:t>
      </w:r>
    </w:p>
    <w:p w14:paraId="67E5FC78" w14:textId="041D400F" w:rsidR="004F61EE" w:rsidRDefault="004F61EE" w:rsidP="004F61EE">
      <w:pPr>
        <w:numPr>
          <w:ilvl w:val="1"/>
          <w:numId w:val="5"/>
        </w:numPr>
      </w:pPr>
      <w:r w:rsidRPr="004F61EE">
        <w:t>Akkor érdemes használni, ha az éves termelés és az értékesítés időben eltér.</w:t>
      </w:r>
    </w:p>
    <w:p w14:paraId="7966FB29" w14:textId="087E7355" w:rsidR="004F61EE" w:rsidRDefault="004F61EE" w:rsidP="004F61EE">
      <w:r w:rsidRPr="004F61EE">
        <w:drawing>
          <wp:inline distT="0" distB="0" distL="0" distR="0" wp14:anchorId="761B4A62" wp14:editId="41856A7D">
            <wp:extent cx="5760720" cy="805815"/>
            <wp:effectExtent l="0" t="0" r="0" b="0"/>
            <wp:docPr id="7930522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52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1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59E8A" w14:textId="77777777" w:rsidR="00EC255D" w:rsidRDefault="00EC255D" w:rsidP="000757A7">
      <w:pPr>
        <w:spacing w:after="0" w:line="240" w:lineRule="auto"/>
      </w:pPr>
      <w:r>
        <w:separator/>
      </w:r>
    </w:p>
  </w:endnote>
  <w:endnote w:type="continuationSeparator" w:id="0">
    <w:p w14:paraId="489831D1" w14:textId="77777777" w:rsidR="00EC255D" w:rsidRDefault="00EC255D" w:rsidP="00075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97617" w14:textId="77777777" w:rsidR="00EC255D" w:rsidRDefault="00EC255D" w:rsidP="000757A7">
      <w:pPr>
        <w:spacing w:after="0" w:line="240" w:lineRule="auto"/>
      </w:pPr>
      <w:r>
        <w:separator/>
      </w:r>
    </w:p>
  </w:footnote>
  <w:footnote w:type="continuationSeparator" w:id="0">
    <w:p w14:paraId="488D6645" w14:textId="77777777" w:rsidR="00EC255D" w:rsidRDefault="00EC255D" w:rsidP="00075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1385"/>
    <w:multiLevelType w:val="multilevel"/>
    <w:tmpl w:val="0E58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83B36"/>
    <w:multiLevelType w:val="multilevel"/>
    <w:tmpl w:val="AE7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71828"/>
    <w:multiLevelType w:val="hybridMultilevel"/>
    <w:tmpl w:val="F864AE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93A8B"/>
    <w:multiLevelType w:val="hybridMultilevel"/>
    <w:tmpl w:val="2A880B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12BAC"/>
    <w:multiLevelType w:val="multilevel"/>
    <w:tmpl w:val="4A92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4D64FE"/>
    <w:multiLevelType w:val="multilevel"/>
    <w:tmpl w:val="4EF2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411E7"/>
    <w:multiLevelType w:val="multilevel"/>
    <w:tmpl w:val="087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766976">
    <w:abstractNumId w:val="5"/>
  </w:num>
  <w:num w:numId="2" w16cid:durableId="2004317219">
    <w:abstractNumId w:val="6"/>
  </w:num>
  <w:num w:numId="3" w16cid:durableId="1862893466">
    <w:abstractNumId w:val="1"/>
  </w:num>
  <w:num w:numId="4" w16cid:durableId="2123456212">
    <w:abstractNumId w:val="0"/>
  </w:num>
  <w:num w:numId="5" w16cid:durableId="1389693674">
    <w:abstractNumId w:val="4"/>
  </w:num>
  <w:num w:numId="6" w16cid:durableId="1275789392">
    <w:abstractNumId w:val="3"/>
  </w:num>
  <w:num w:numId="7" w16cid:durableId="1302617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A7"/>
    <w:rsid w:val="00000AE7"/>
    <w:rsid w:val="000757A7"/>
    <w:rsid w:val="001C1881"/>
    <w:rsid w:val="002B4547"/>
    <w:rsid w:val="004F61EE"/>
    <w:rsid w:val="006646EF"/>
    <w:rsid w:val="006D743E"/>
    <w:rsid w:val="00772F9B"/>
    <w:rsid w:val="00961A6D"/>
    <w:rsid w:val="009801C3"/>
    <w:rsid w:val="009E27C5"/>
    <w:rsid w:val="00AB2568"/>
    <w:rsid w:val="00B55C6A"/>
    <w:rsid w:val="00E724DB"/>
    <w:rsid w:val="00EB5A38"/>
    <w:rsid w:val="00EC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EF81"/>
  <w15:chartTrackingRefBased/>
  <w15:docId w15:val="{4042211C-F67B-4DD4-A72F-E54FF9B3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7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7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75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7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75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7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7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7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7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75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75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75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757A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757A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757A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757A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757A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757A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7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7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7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7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757A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757A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757A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75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757A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757A7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757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757A7"/>
  </w:style>
  <w:style w:type="paragraph" w:styleId="llb">
    <w:name w:val="footer"/>
    <w:basedOn w:val="Norml"/>
    <w:link w:val="llbChar"/>
    <w:uiPriority w:val="99"/>
    <w:unhideWhenUsed/>
    <w:rsid w:val="000757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757A7"/>
  </w:style>
  <w:style w:type="table" w:styleId="Rcsostblzat">
    <w:name w:val="Table Grid"/>
    <w:basedOn w:val="Normltblzat"/>
    <w:uiPriority w:val="39"/>
    <w:rsid w:val="00EB5A3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1611</Words>
  <Characters>11118</Characters>
  <Application>Microsoft Office Word</Application>
  <DocSecurity>0</DocSecurity>
  <Lines>92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Barnai Balázs</dc:creator>
  <cp:keywords/>
  <dc:description/>
  <cp:lastModifiedBy>Barnai Balázs</cp:lastModifiedBy>
  <cp:revision>8</cp:revision>
  <dcterms:created xsi:type="dcterms:W3CDTF">2026-03-28T17:01:00Z</dcterms:created>
  <dcterms:modified xsi:type="dcterms:W3CDTF">2026-03-29T10:14:00Z</dcterms:modified>
</cp:coreProperties>
</file>