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9F" w:rsidRDefault="007F7866" w:rsidP="007F7866">
      <w:pPr>
        <w:jc w:val="center"/>
        <w:rPr>
          <w:b/>
          <w:sz w:val="28"/>
        </w:rPr>
      </w:pPr>
      <w:r w:rsidRPr="007F7866">
        <w:rPr>
          <w:b/>
          <w:sz w:val="28"/>
        </w:rPr>
        <w:t xml:space="preserve">Tanulmány a </w:t>
      </w:r>
      <w:r>
        <w:rPr>
          <w:b/>
          <w:sz w:val="28"/>
        </w:rPr>
        <w:br/>
      </w:r>
      <w:r w:rsidRPr="007F7866">
        <w:rPr>
          <w:b/>
          <w:sz w:val="28"/>
        </w:rPr>
        <w:t>„Termés</w:t>
      </w:r>
      <w:r>
        <w:rPr>
          <w:b/>
          <w:sz w:val="28"/>
        </w:rPr>
        <w:t>zetes nyelvek I</w:t>
      </w:r>
      <w:r w:rsidRPr="007F7866">
        <w:rPr>
          <w:b/>
          <w:sz w:val="28"/>
        </w:rPr>
        <w:t>nferenciája”</w:t>
      </w:r>
      <w:r>
        <w:rPr>
          <w:b/>
          <w:sz w:val="28"/>
        </w:rPr>
        <w:br/>
      </w:r>
      <w:r w:rsidRPr="007F7866">
        <w:rPr>
          <w:b/>
          <w:sz w:val="28"/>
        </w:rPr>
        <w:t>című témakiíráshoz.</w:t>
      </w:r>
    </w:p>
    <w:p w:rsidR="007F7866" w:rsidRDefault="007F7866" w:rsidP="007F7866">
      <w:pPr>
        <w:pStyle w:val="Cmsor1"/>
      </w:pPr>
      <w:r>
        <w:t>Bevezetés</w:t>
      </w:r>
    </w:p>
    <w:p w:rsidR="007F7866" w:rsidRDefault="007F7866" w:rsidP="007F7866"/>
    <w:p w:rsidR="00C44F91" w:rsidRDefault="007F7866" w:rsidP="004F4F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téma lényege a természetes nyelven leírt mondatok reprezentációja, illetve </w:t>
      </w:r>
      <w:r w:rsidR="004D4272">
        <w:rPr>
          <w:sz w:val="24"/>
          <w:szCs w:val="24"/>
        </w:rPr>
        <w:t>az ezen mondatok közti kapcsolat meghatározása. A feladat folyamán a számítógépnek három féle lehetőség közül kell eldöntenie, hogy milyen kapcsolat van a</w:t>
      </w:r>
      <w:r w:rsidR="002C397B">
        <w:rPr>
          <w:sz w:val="24"/>
          <w:szCs w:val="24"/>
        </w:rPr>
        <w:t xml:space="preserve"> </w:t>
      </w:r>
      <w:r w:rsidR="004D4272">
        <w:rPr>
          <w:sz w:val="24"/>
          <w:szCs w:val="24"/>
        </w:rPr>
        <w:t>neki megadott mondatpárok között. Az egyik mondat lehet az másik következménye (</w:t>
      </w:r>
      <w:r w:rsidR="004D4272" w:rsidRPr="004D4272">
        <w:rPr>
          <w:i/>
          <w:sz w:val="24"/>
          <w:szCs w:val="24"/>
        </w:rPr>
        <w:t>Entailment</w:t>
      </w:r>
      <w:r w:rsidR="004D4272">
        <w:rPr>
          <w:sz w:val="24"/>
          <w:szCs w:val="24"/>
        </w:rPr>
        <w:t>), ellentmondhatnak egymásnak (</w:t>
      </w:r>
      <w:r w:rsidR="004D4272" w:rsidRPr="004D4272">
        <w:rPr>
          <w:i/>
          <w:sz w:val="24"/>
          <w:szCs w:val="24"/>
        </w:rPr>
        <w:t>Contradiction</w:t>
      </w:r>
      <w:r w:rsidR="004D4272">
        <w:rPr>
          <w:sz w:val="24"/>
          <w:szCs w:val="24"/>
        </w:rPr>
        <w:t>), vagy nincs semmilyen jelentésbeli kapcsolat köztük (</w:t>
      </w:r>
      <w:r w:rsidR="004D4272" w:rsidRPr="004D4272">
        <w:rPr>
          <w:i/>
          <w:sz w:val="24"/>
          <w:szCs w:val="24"/>
        </w:rPr>
        <w:t>Neutra</w:t>
      </w:r>
      <w:r w:rsidR="004D4272">
        <w:rPr>
          <w:sz w:val="24"/>
          <w:szCs w:val="24"/>
        </w:rPr>
        <w:t>l).</w:t>
      </w:r>
      <w:r w:rsidR="004F4FA2">
        <w:rPr>
          <w:sz w:val="24"/>
          <w:szCs w:val="24"/>
        </w:rPr>
        <w:t xml:space="preserve"> </w:t>
      </w:r>
    </w:p>
    <w:p w:rsidR="00833A25" w:rsidRDefault="00833A25" w:rsidP="00833A25">
      <w:pPr>
        <w:pStyle w:val="Cmsor1"/>
      </w:pPr>
      <w:r>
        <w:t>Kísérleti körülménye</w:t>
      </w:r>
      <w:r w:rsidR="005479CE">
        <w:t>k</w:t>
      </w:r>
    </w:p>
    <w:p w:rsidR="00833A25" w:rsidRDefault="00833A25" w:rsidP="00833A25"/>
    <w:p w:rsidR="00F267B6" w:rsidRDefault="005479CE" w:rsidP="00833A25">
      <w:r>
        <w:t>A mondat</w:t>
      </w:r>
      <w:r w:rsidR="00D62497">
        <w:t>ok szavait egy szóbeágyazásos módszerrel előállított ada</w:t>
      </w:r>
      <w:r w:rsidR="001D2723">
        <w:t>tbázisból szár</w:t>
      </w:r>
      <w:r w:rsidR="00D62497">
        <w:t>m</w:t>
      </w:r>
      <w:r w:rsidR="001D2723">
        <w:t>a</w:t>
      </w:r>
      <w:r w:rsidR="00D62497">
        <w:t xml:space="preserve">zó </w:t>
      </w:r>
      <w:r w:rsidR="00D62497" w:rsidRPr="001D2723">
        <w:rPr>
          <w:rFonts w:cstheme="minorHAnsi"/>
        </w:rPr>
        <w:t>szóvektorokkal</w:t>
      </w:r>
      <w:r w:rsidR="00D62497">
        <w:t xml:space="preserve"> ábrázolom. Kísérletemhez a </w:t>
      </w:r>
      <w:r w:rsidR="00623906">
        <w:t>MultiNLI</w:t>
      </w:r>
      <w:r w:rsidR="00D62497">
        <w:t xml:space="preserve"> előállított 40 dimenziós sűrű vektorait, és 100 dimenziós ritka (sparse) vektorait h</w:t>
      </w:r>
      <w:r w:rsidR="00D47DF5">
        <w:t>a</w:t>
      </w:r>
      <w:r w:rsidR="00D62497">
        <w:t xml:space="preserve">sználtam. A mondatokat </w:t>
      </w:r>
      <w:r w:rsidR="005B4FB7">
        <w:t>az NYU MultiNLI adatbázi</w:t>
      </w:r>
      <w:r w:rsidR="001D2723">
        <w:t xml:space="preserve">sából használom tanítópéldaként, és az általuk szolgáltatott tesztelő adatbázison tesztelem a logisztikus regresszióval előállított modellt. A modell kiértékelése végén egy 3*3-as konfúziós mátrixot kapunk, amelynek </w:t>
      </w:r>
      <w:r w:rsidR="0022272A">
        <w:t>oszlopaiban</w:t>
      </w:r>
      <w:r w:rsidR="001D2723">
        <w:t xml:space="preserve"> a modell által előrejelz</w:t>
      </w:r>
      <w:r w:rsidR="00A721BD">
        <w:t>et</w:t>
      </w:r>
      <w:r w:rsidR="001D2723">
        <w:t xml:space="preserve">t </w:t>
      </w:r>
      <w:r w:rsidR="0022272A">
        <w:t>típusok vannak, s</w:t>
      </w:r>
      <w:r w:rsidR="00A721BD">
        <w:t>oraiban meg a mondatpárok valódi típusai. A mátrix főátlójában t</w:t>
      </w:r>
      <w:r w:rsidR="00FE6797">
        <w:t>a</w:t>
      </w:r>
      <w:r w:rsidR="00A721BD">
        <w:t xml:space="preserve">lálhatóak a modell által helyesen </w:t>
      </w:r>
      <w:r w:rsidR="00FE6797">
        <w:t>megjósolt é</w:t>
      </w:r>
      <w:r w:rsidR="00F267B6">
        <w:t>r</w:t>
      </w:r>
      <w:r w:rsidR="00FE6797">
        <w:t xml:space="preserve">tékek száma. </w:t>
      </w:r>
    </w:p>
    <w:p w:rsidR="00F267B6" w:rsidRDefault="00F267B6" w:rsidP="00833A25">
      <w:r>
        <w:t xml:space="preserve">A az első esetben  mondatok szavainak megfeleltetett 40 dimenziós sűrű vektorokat összeátlagoltam. Így kaptam két vektort, amely a két mondatot reprezentálja. Majd ezen vektorok keresztszorzatából állítottam elő a mondatpárt reprezentáló vektort. Ezekre </w:t>
      </w:r>
      <w:r w:rsidR="00553C89">
        <w:t>mondatpár vektorokra tanítottam be egy logisztikus regressziós modellt.</w:t>
      </w:r>
      <w:r w:rsidR="004D06AB">
        <w:t xml:space="preserve"> A kísérletek elvégzéséhez a Java-s Smile csomagokat használtam. A 40 dimenziós sűrű vektorokhoz, és az azokból előállított 1600 dimenziós mondatpár vektorokhoz a LogisticRegression osztályt, a 100 dimenziós ritka vektorokhoz meg a Maxent osztál</w:t>
      </w:r>
      <w:r w:rsidR="007D734B">
        <w:t>y</w:t>
      </w:r>
      <w:r w:rsidR="004D06AB">
        <w:t>t.</w:t>
      </w:r>
    </w:p>
    <w:p w:rsidR="009573B9" w:rsidRDefault="009573B9" w:rsidP="009573B9">
      <w:pPr>
        <w:pStyle w:val="Cmsor1"/>
      </w:pPr>
      <w:r>
        <w:t>Eredmények</w:t>
      </w:r>
    </w:p>
    <w:p w:rsidR="009573B9" w:rsidRDefault="009573B9" w:rsidP="009573B9"/>
    <w:p w:rsidR="00D637A1" w:rsidRDefault="00ED303F" w:rsidP="009573B9">
      <w:r>
        <w:t>Az első esetben előállított mondatpár vektorokra betanított Logisztikus regressziós modell által hely</w:t>
      </w:r>
      <w:r w:rsidR="00B05BC0">
        <w:t xml:space="preserve">esen osztályozott vektorok aránya </w:t>
      </w:r>
      <w:r w:rsidR="00675071" w:rsidRPr="00675071">
        <w:t>36</w:t>
      </w:r>
      <w:r w:rsidR="00675071">
        <w:t>.</w:t>
      </w:r>
      <w:r w:rsidR="00675071" w:rsidRPr="00675071">
        <w:t>45</w:t>
      </w:r>
      <w:r w:rsidR="00661E06">
        <w:t>%</w:t>
      </w:r>
      <w:r w:rsidR="00675071">
        <w:t>, 100’000 tanítópélda alapján</w:t>
      </w:r>
      <w:bookmarkStart w:id="0" w:name="_GoBack"/>
      <w:bookmarkEnd w:id="0"/>
      <w:r w:rsidR="00661E06">
        <w:t xml:space="preserve">. </w:t>
      </w:r>
    </w:p>
    <w:p w:rsidR="007E07E4" w:rsidRDefault="00661E06" w:rsidP="007E07E4">
      <w:r>
        <w:t>A kísérlet Konfúziós mátrixa:</w:t>
      </w:r>
    </w:p>
    <w:p w:rsidR="007E07E4" w:rsidRPr="00485FC2" w:rsidRDefault="00EA13A5" w:rsidP="007E07E4">
      <w:pPr>
        <w:tabs>
          <w:tab w:val="center" w:pos="3402"/>
        </w:tabs>
        <w:rPr>
          <w:b/>
          <w:i/>
        </w:rPr>
      </w:pPr>
      <w:r>
        <w:tab/>
      </w:r>
      <w:r w:rsidRPr="00485FC2">
        <w:rPr>
          <w:b/>
          <w:i/>
        </w:rPr>
        <w:t>tényleges típus</w:t>
      </w:r>
    </w:p>
    <w:p w:rsidR="002966D1" w:rsidRPr="002966D1" w:rsidRDefault="002966D1" w:rsidP="002966D1">
      <w:pPr>
        <w:tabs>
          <w:tab w:val="center" w:pos="2552"/>
          <w:tab w:val="center" w:pos="3402"/>
          <w:tab w:val="center" w:pos="4253"/>
        </w:tabs>
        <w:rPr>
          <w:b/>
        </w:rPr>
      </w:pPr>
      <w:r>
        <w:tab/>
      </w:r>
      <w:r w:rsidRPr="002966D1">
        <w:rPr>
          <w:b/>
        </w:rPr>
        <w:t>cont.</w:t>
      </w:r>
      <w:r w:rsidRPr="002966D1">
        <w:rPr>
          <w:b/>
        </w:rPr>
        <w:tab/>
        <w:t>neut.</w:t>
      </w:r>
      <w:r w:rsidRPr="002966D1">
        <w:rPr>
          <w:b/>
        </w:rPr>
        <w:tab/>
        <w:t>ent.</w:t>
      </w:r>
    </w:p>
    <w:p w:rsidR="00661E06" w:rsidRDefault="002966D1" w:rsidP="002966D1">
      <w:pPr>
        <w:tabs>
          <w:tab w:val="left" w:pos="1418"/>
          <w:tab w:val="left" w:pos="2268"/>
          <w:tab w:val="left" w:pos="3119"/>
          <w:tab w:val="left" w:pos="3969"/>
        </w:tabs>
      </w:pPr>
      <w:r>
        <w:tab/>
      </w:r>
      <w:r w:rsidRPr="002966D1">
        <w:rPr>
          <w:b/>
        </w:rPr>
        <w:t>cont.</w:t>
      </w:r>
      <w:r w:rsidR="00661E06">
        <w:tab/>
      </w:r>
      <w:r w:rsidR="00661E06" w:rsidRPr="007E07E4">
        <w:rPr>
          <w:i/>
        </w:rPr>
        <w:t xml:space="preserve">1469 </w:t>
      </w:r>
      <w:r w:rsidR="00661E06" w:rsidRPr="007E07E4">
        <w:rPr>
          <w:i/>
        </w:rPr>
        <w:tab/>
        <w:t xml:space="preserve">1335 </w:t>
      </w:r>
      <w:r w:rsidR="00661E06" w:rsidRPr="007E07E4">
        <w:rPr>
          <w:i/>
        </w:rPr>
        <w:tab/>
        <w:t>1508</w:t>
      </w:r>
    </w:p>
    <w:p w:rsidR="00661E06" w:rsidRDefault="007E07E4" w:rsidP="002966D1">
      <w:pPr>
        <w:tabs>
          <w:tab w:val="left" w:pos="1418"/>
          <w:tab w:val="left" w:pos="2268"/>
          <w:tab w:val="left" w:pos="3119"/>
          <w:tab w:val="left" w:pos="3969"/>
        </w:tabs>
      </w:pPr>
      <w:r w:rsidRPr="00485FC2">
        <w:rPr>
          <w:b/>
          <w:i/>
        </w:rPr>
        <w:t>előrejelzett</w:t>
      </w:r>
      <w:r w:rsidR="00661E06">
        <w:tab/>
      </w:r>
      <w:r w:rsidR="002966D1" w:rsidRPr="002966D1">
        <w:rPr>
          <w:b/>
        </w:rPr>
        <w:t>neut.</w:t>
      </w:r>
      <w:r w:rsidR="002966D1">
        <w:tab/>
      </w:r>
      <w:r w:rsidR="00661E06" w:rsidRPr="007E07E4">
        <w:rPr>
          <w:i/>
        </w:rPr>
        <w:t>777</w:t>
      </w:r>
      <w:r w:rsidR="00661E06" w:rsidRPr="007E07E4">
        <w:rPr>
          <w:i/>
        </w:rPr>
        <w:tab/>
        <w:t>771 </w:t>
      </w:r>
      <w:r w:rsidR="00661E06" w:rsidRPr="007E07E4">
        <w:rPr>
          <w:i/>
        </w:rPr>
        <w:tab/>
        <w:t>806</w:t>
      </w:r>
    </w:p>
    <w:p w:rsidR="00661E06" w:rsidRDefault="00661E06" w:rsidP="002966D1">
      <w:pPr>
        <w:tabs>
          <w:tab w:val="left" w:pos="1418"/>
          <w:tab w:val="left" w:pos="2268"/>
          <w:tab w:val="left" w:pos="3119"/>
          <w:tab w:val="left" w:pos="3969"/>
        </w:tabs>
      </w:pPr>
      <w:r>
        <w:tab/>
      </w:r>
      <w:r w:rsidR="002966D1" w:rsidRPr="002966D1">
        <w:rPr>
          <w:b/>
        </w:rPr>
        <w:t>ent.</w:t>
      </w:r>
      <w:r w:rsidR="002966D1">
        <w:tab/>
      </w:r>
      <w:r w:rsidRPr="007E07E4">
        <w:rPr>
          <w:i/>
        </w:rPr>
        <w:t xml:space="preserve">967 </w:t>
      </w:r>
      <w:r w:rsidRPr="007E07E4">
        <w:rPr>
          <w:i/>
        </w:rPr>
        <w:tab/>
        <w:t>1017</w:t>
      </w:r>
      <w:r w:rsidRPr="007E07E4">
        <w:rPr>
          <w:i/>
        </w:rPr>
        <w:tab/>
        <w:t>1165</w:t>
      </w:r>
    </w:p>
    <w:p w:rsidR="009573B9" w:rsidRPr="009573B9" w:rsidRDefault="009573B9" w:rsidP="009573B9"/>
    <w:p w:rsidR="00FE6797" w:rsidRDefault="00EA13A5" w:rsidP="00833A25">
      <w:r>
        <w:lastRenderedPageBreak/>
        <w:t xml:space="preserve">A második esetben a 100 dimenziós ritka </w:t>
      </w:r>
      <w:r w:rsidR="00445889">
        <w:t>vektorokat</w:t>
      </w:r>
      <w:r>
        <w:t xml:space="preserve"> használtam</w:t>
      </w:r>
      <w:r w:rsidR="00445889">
        <w:t xml:space="preserve"> a Maximum entróptiával (Maxent), amely még rosszabbul teljesített mint a sűr</w:t>
      </w:r>
      <w:r w:rsidR="00485FC2">
        <w:t xml:space="preserve">űvektoros megoldás, mivel minden mondatpárra ellentmondást mond. </w:t>
      </w:r>
    </w:p>
    <w:p w:rsidR="00485FC2" w:rsidRPr="00485FC2" w:rsidRDefault="00485FC2" w:rsidP="00485FC2">
      <w:pPr>
        <w:tabs>
          <w:tab w:val="center" w:pos="3402"/>
        </w:tabs>
        <w:rPr>
          <w:b/>
          <w:i/>
        </w:rPr>
      </w:pPr>
      <w:r>
        <w:tab/>
      </w:r>
      <w:r w:rsidRPr="00485FC2">
        <w:rPr>
          <w:b/>
          <w:i/>
        </w:rPr>
        <w:t>tényleges típus</w:t>
      </w:r>
    </w:p>
    <w:p w:rsidR="00485FC2" w:rsidRPr="002966D1" w:rsidRDefault="00485FC2" w:rsidP="00485FC2">
      <w:pPr>
        <w:tabs>
          <w:tab w:val="center" w:pos="2552"/>
          <w:tab w:val="center" w:pos="3402"/>
          <w:tab w:val="center" w:pos="4253"/>
        </w:tabs>
        <w:rPr>
          <w:b/>
        </w:rPr>
      </w:pPr>
      <w:r>
        <w:tab/>
      </w:r>
      <w:r w:rsidRPr="002966D1">
        <w:rPr>
          <w:b/>
        </w:rPr>
        <w:t>cont.</w:t>
      </w:r>
      <w:r w:rsidRPr="002966D1">
        <w:rPr>
          <w:b/>
        </w:rPr>
        <w:tab/>
        <w:t>neut.</w:t>
      </w:r>
      <w:r w:rsidRPr="002966D1">
        <w:rPr>
          <w:b/>
        </w:rPr>
        <w:tab/>
        <w:t>ent.</w:t>
      </w:r>
    </w:p>
    <w:p w:rsidR="00485FC2" w:rsidRDefault="00485FC2" w:rsidP="00485FC2">
      <w:pPr>
        <w:tabs>
          <w:tab w:val="left" w:pos="1418"/>
          <w:tab w:val="left" w:pos="2268"/>
          <w:tab w:val="left" w:pos="3119"/>
          <w:tab w:val="left" w:pos="3969"/>
        </w:tabs>
      </w:pPr>
      <w:r>
        <w:tab/>
      </w:r>
      <w:r w:rsidRPr="002966D1">
        <w:rPr>
          <w:b/>
        </w:rPr>
        <w:t>cont.</w:t>
      </w:r>
      <w:r>
        <w:tab/>
      </w:r>
      <w:r w:rsidRPr="007E07E4">
        <w:rPr>
          <w:i/>
        </w:rPr>
        <w:t xml:space="preserve">1469 </w:t>
      </w:r>
      <w:r w:rsidRPr="007E07E4">
        <w:rPr>
          <w:i/>
        </w:rPr>
        <w:tab/>
        <w:t xml:space="preserve">1335 </w:t>
      </w:r>
      <w:r w:rsidRPr="007E07E4">
        <w:rPr>
          <w:i/>
        </w:rPr>
        <w:tab/>
        <w:t>1508</w:t>
      </w:r>
    </w:p>
    <w:p w:rsidR="00485FC2" w:rsidRDefault="00485FC2" w:rsidP="00485FC2">
      <w:pPr>
        <w:tabs>
          <w:tab w:val="left" w:pos="1418"/>
          <w:tab w:val="left" w:pos="2268"/>
          <w:tab w:val="left" w:pos="3119"/>
          <w:tab w:val="left" w:pos="3969"/>
        </w:tabs>
      </w:pPr>
      <w:r w:rsidRPr="00485FC2">
        <w:rPr>
          <w:b/>
          <w:i/>
        </w:rPr>
        <w:t>előrejelzett</w:t>
      </w:r>
      <w:r>
        <w:tab/>
      </w:r>
      <w:r w:rsidRPr="002966D1">
        <w:rPr>
          <w:b/>
        </w:rPr>
        <w:t>neut.</w:t>
      </w:r>
      <w:r>
        <w:tab/>
      </w:r>
      <w:r>
        <w:rPr>
          <w:i/>
        </w:rPr>
        <w:t>0</w:t>
      </w:r>
      <w:r w:rsidRPr="007E07E4">
        <w:rPr>
          <w:i/>
        </w:rPr>
        <w:tab/>
      </w:r>
      <w:r>
        <w:rPr>
          <w:i/>
        </w:rPr>
        <w:t>0</w:t>
      </w:r>
      <w:r w:rsidRPr="007E07E4">
        <w:rPr>
          <w:i/>
        </w:rPr>
        <w:tab/>
      </w:r>
      <w:r>
        <w:rPr>
          <w:i/>
        </w:rPr>
        <w:t>0</w:t>
      </w:r>
    </w:p>
    <w:p w:rsidR="00485FC2" w:rsidRDefault="00485FC2" w:rsidP="00485FC2">
      <w:pPr>
        <w:tabs>
          <w:tab w:val="left" w:pos="1418"/>
          <w:tab w:val="left" w:pos="2268"/>
          <w:tab w:val="left" w:pos="3119"/>
          <w:tab w:val="left" w:pos="3969"/>
        </w:tabs>
      </w:pPr>
      <w:r>
        <w:tab/>
      </w:r>
      <w:r w:rsidRPr="002966D1">
        <w:rPr>
          <w:b/>
        </w:rPr>
        <w:t>ent.</w:t>
      </w:r>
      <w:r>
        <w:tab/>
      </w:r>
      <w:r>
        <w:rPr>
          <w:i/>
        </w:rPr>
        <w:t>0</w:t>
      </w:r>
      <w:r w:rsidRPr="007E07E4">
        <w:rPr>
          <w:i/>
        </w:rPr>
        <w:tab/>
      </w:r>
      <w:r>
        <w:rPr>
          <w:i/>
        </w:rPr>
        <w:t>0</w:t>
      </w:r>
      <w:r w:rsidRPr="007E07E4">
        <w:rPr>
          <w:i/>
        </w:rPr>
        <w:tab/>
      </w:r>
      <w:r>
        <w:rPr>
          <w:i/>
        </w:rPr>
        <w:t>0</w:t>
      </w:r>
    </w:p>
    <w:p w:rsidR="00485FC2" w:rsidRPr="00C46FA9" w:rsidRDefault="00485FC2" w:rsidP="00833A25"/>
    <w:sectPr w:rsidR="00485FC2" w:rsidRPr="00C46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66"/>
    <w:rsid w:val="001D2723"/>
    <w:rsid w:val="0022272A"/>
    <w:rsid w:val="002966D1"/>
    <w:rsid w:val="002C397B"/>
    <w:rsid w:val="002E437C"/>
    <w:rsid w:val="0033776C"/>
    <w:rsid w:val="00445889"/>
    <w:rsid w:val="00485FC2"/>
    <w:rsid w:val="004D06AB"/>
    <w:rsid w:val="004D3BF5"/>
    <w:rsid w:val="004D4272"/>
    <w:rsid w:val="004F4FA2"/>
    <w:rsid w:val="005479CE"/>
    <w:rsid w:val="00547FF1"/>
    <w:rsid w:val="00553C89"/>
    <w:rsid w:val="005B4FB7"/>
    <w:rsid w:val="006171C1"/>
    <w:rsid w:val="00623906"/>
    <w:rsid w:val="00661E06"/>
    <w:rsid w:val="00675071"/>
    <w:rsid w:val="006F149F"/>
    <w:rsid w:val="007D734B"/>
    <w:rsid w:val="007E07E4"/>
    <w:rsid w:val="007F7866"/>
    <w:rsid w:val="00833A25"/>
    <w:rsid w:val="0087671E"/>
    <w:rsid w:val="009573B9"/>
    <w:rsid w:val="00A340D9"/>
    <w:rsid w:val="00A721BD"/>
    <w:rsid w:val="00B05BC0"/>
    <w:rsid w:val="00C01C68"/>
    <w:rsid w:val="00C44F91"/>
    <w:rsid w:val="00C46FA9"/>
    <w:rsid w:val="00C64D33"/>
    <w:rsid w:val="00D47DF5"/>
    <w:rsid w:val="00D62497"/>
    <w:rsid w:val="00D637A1"/>
    <w:rsid w:val="00E31469"/>
    <w:rsid w:val="00E5630E"/>
    <w:rsid w:val="00EA13A5"/>
    <w:rsid w:val="00EA1C51"/>
    <w:rsid w:val="00ED303F"/>
    <w:rsid w:val="00ED6177"/>
    <w:rsid w:val="00F267B6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95AE5-AA10-45B5-9FAA-486F3E2B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F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866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Nincstrkz">
    <w:name w:val="No Spacing"/>
    <w:uiPriority w:val="1"/>
    <w:qFormat/>
    <w:rsid w:val="009573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303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Gyulai</dc:creator>
  <cp:keywords/>
  <dc:description/>
  <cp:lastModifiedBy>László Gyulai</cp:lastModifiedBy>
  <cp:revision>2</cp:revision>
  <dcterms:created xsi:type="dcterms:W3CDTF">2018-07-22T17:47:00Z</dcterms:created>
  <dcterms:modified xsi:type="dcterms:W3CDTF">2018-07-23T17:12:00Z</dcterms:modified>
</cp:coreProperties>
</file>