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  <w:r w:rsidRPr="009265B3">
        <w:rPr>
          <w:rFonts w:ascii="Times New Roman" w:eastAsia="Times New Roman" w:hAnsi="Times New Roman" w:cs="Times New Roman"/>
          <w:sz w:val="24"/>
          <w:szCs w:val="24"/>
          <w:lang w:val="gl-ES"/>
        </w:rPr>
        <w:t>CURRICULUM:</w:t>
      </w: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  <w:r w:rsidRPr="009265B3">
        <w:rPr>
          <w:rFonts w:ascii="Times New Roman" w:eastAsia="Times New Roman" w:hAnsi="Times New Roman" w:cs="Times New Roman"/>
          <w:sz w:val="24"/>
          <w:szCs w:val="24"/>
          <w:lang w:val="gl-ES"/>
        </w:rPr>
        <w:t>Datos Académicos: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Licenciado en Dereito pola Universidade de Santiago de Compostela.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proofErr w:type="spellStart"/>
      <w:r w:rsidRPr="009265B3">
        <w:rPr>
          <w:rFonts w:ascii="Calibri" w:eastAsia="Times New Roman" w:hAnsi="Calibri" w:cs="Calibri"/>
          <w:lang w:val="gl-ES"/>
        </w:rPr>
        <w:t>Master</w:t>
      </w:r>
      <w:proofErr w:type="spellEnd"/>
      <w:r w:rsidRPr="009265B3">
        <w:rPr>
          <w:rFonts w:ascii="Calibri" w:eastAsia="Times New Roman" w:hAnsi="Calibri" w:cs="Calibri"/>
          <w:lang w:val="gl-ES"/>
        </w:rPr>
        <w:t xml:space="preserve"> en Dereito Marítimo polo Instituto Europeo de Estudios Marítimos.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Especialista en Economía Pesqueira pola Universidade de Santiago de Compostela.</w:t>
      </w:r>
    </w:p>
    <w:p w:rsidR="009265B3" w:rsidRPr="009265B3" w:rsidRDefault="009265B3" w:rsidP="009265B3">
      <w:pPr>
        <w:spacing w:after="0" w:line="240" w:lineRule="auto"/>
        <w:ind w:left="720"/>
        <w:rPr>
          <w:rFonts w:ascii="Calibri" w:eastAsia="Times New Roman" w:hAnsi="Calibri" w:cs="Calibri"/>
          <w:lang w:val="gl-ES"/>
        </w:rPr>
      </w:pPr>
    </w:p>
    <w:p w:rsidR="009265B3" w:rsidRPr="009265B3" w:rsidRDefault="009265B3" w:rsidP="009265B3">
      <w:pPr>
        <w:spacing w:after="0" w:line="240" w:lineRule="auto"/>
        <w:ind w:left="720"/>
        <w:rPr>
          <w:rFonts w:ascii="Calibri" w:eastAsia="Times New Roman" w:hAnsi="Calibri" w:cs="Calibri"/>
          <w:lang w:val="gl-ES"/>
        </w:rPr>
      </w:pP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  <w:r w:rsidRPr="009265B3">
        <w:rPr>
          <w:rFonts w:ascii="Times New Roman" w:eastAsia="Times New Roman" w:hAnsi="Times New Roman" w:cs="Times New Roman"/>
          <w:sz w:val="24"/>
          <w:szCs w:val="24"/>
          <w:lang w:val="gl-ES"/>
        </w:rPr>
        <w:t>Datos profesionais: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proofErr w:type="spellStart"/>
      <w:r w:rsidRPr="009265B3">
        <w:rPr>
          <w:rFonts w:ascii="Calibri" w:eastAsia="Times New Roman" w:hAnsi="Calibri" w:cs="Calibri"/>
          <w:lang w:val="gl-ES"/>
        </w:rPr>
        <w:t>Expatrón</w:t>
      </w:r>
      <w:proofErr w:type="spellEnd"/>
      <w:r w:rsidRPr="009265B3">
        <w:rPr>
          <w:rFonts w:ascii="Calibri" w:eastAsia="Times New Roman" w:hAnsi="Calibri" w:cs="Calibri"/>
          <w:lang w:val="gl-ES"/>
        </w:rPr>
        <w:t xml:space="preserve"> maior da Confraría de Pescadores da Coruña.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proofErr w:type="spellStart"/>
      <w:r w:rsidRPr="009265B3">
        <w:rPr>
          <w:rFonts w:ascii="Calibri" w:eastAsia="Times New Roman" w:hAnsi="Calibri" w:cs="Calibri"/>
          <w:lang w:val="gl-ES"/>
        </w:rPr>
        <w:t>Expresidente</w:t>
      </w:r>
      <w:proofErr w:type="spellEnd"/>
      <w:r w:rsidRPr="009265B3">
        <w:rPr>
          <w:rFonts w:ascii="Calibri" w:eastAsia="Times New Roman" w:hAnsi="Calibri" w:cs="Calibri"/>
          <w:lang w:val="gl-ES"/>
        </w:rPr>
        <w:t xml:space="preserve"> da Asociación de Buques </w:t>
      </w:r>
      <w:proofErr w:type="spellStart"/>
      <w:r w:rsidRPr="009265B3">
        <w:rPr>
          <w:rFonts w:ascii="Calibri" w:eastAsia="Times New Roman" w:hAnsi="Calibri" w:cs="Calibri"/>
          <w:lang w:val="gl-ES"/>
        </w:rPr>
        <w:t>Arrastreiros</w:t>
      </w:r>
      <w:proofErr w:type="spellEnd"/>
      <w:r w:rsidRPr="009265B3">
        <w:rPr>
          <w:rFonts w:ascii="Calibri" w:eastAsia="Times New Roman" w:hAnsi="Calibri" w:cs="Calibri"/>
          <w:lang w:val="gl-ES"/>
        </w:rPr>
        <w:t xml:space="preserve"> Coruñeses OBARCO.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proofErr w:type="spellStart"/>
      <w:r w:rsidRPr="009265B3">
        <w:rPr>
          <w:rFonts w:ascii="Calibri" w:eastAsia="Times New Roman" w:hAnsi="Calibri" w:cs="Calibri"/>
          <w:lang w:val="gl-ES"/>
        </w:rPr>
        <w:t>Exmembro</w:t>
      </w:r>
      <w:proofErr w:type="spellEnd"/>
      <w:r w:rsidRPr="009265B3">
        <w:rPr>
          <w:rFonts w:ascii="Calibri" w:eastAsia="Times New Roman" w:hAnsi="Calibri" w:cs="Calibri"/>
          <w:lang w:val="gl-ES"/>
        </w:rPr>
        <w:t xml:space="preserve"> da Executiva Provincial da Federación Provincial de Confrarías da Coruña</w:t>
      </w: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  <w:r w:rsidRPr="009265B3">
        <w:rPr>
          <w:rFonts w:ascii="Times New Roman" w:eastAsia="Times New Roman" w:hAnsi="Times New Roman" w:cs="Times New Roman"/>
          <w:sz w:val="24"/>
          <w:szCs w:val="24"/>
          <w:lang w:val="gl-ES"/>
        </w:rPr>
        <w:t>ACTUAIS.</w:t>
      </w: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Secretario Xeral da OPP 31 PESCAGALICIA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Secretario Xeral da Comisión Sectorial de Arrastre de Litoral  de PESCAGALICIA-ARPEGA-OBARCO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Membro do Pleno do Consello Galego de Pesca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Membro da Comisión Sectorial de Arrastre de Litoral do Consello Galego de Pesca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Membro da Executiva do COMITÉ CONSULTIVO REGIONAL DAS AUGAS DO SUR da Unión Europea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Vicepresidente da entidade concesionaria da lonxa da Coruña, LONJA LA CORUÑA, SA.</w:t>
      </w:r>
    </w:p>
    <w:p w:rsidR="009265B3" w:rsidRPr="009265B3" w:rsidRDefault="009265B3" w:rsidP="009265B3">
      <w:pPr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gl-ES"/>
        </w:rPr>
      </w:pPr>
      <w:r w:rsidRPr="009265B3">
        <w:rPr>
          <w:rFonts w:ascii="Calibri" w:eastAsia="Times New Roman" w:hAnsi="Calibri" w:cs="Calibri"/>
          <w:lang w:val="gl-ES"/>
        </w:rPr>
        <w:t>Membro do Padroado do FREMSS</w:t>
      </w: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</w:p>
    <w:p w:rsidR="009265B3" w:rsidRPr="009265B3" w:rsidRDefault="009265B3" w:rsidP="00926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l-ES"/>
        </w:rPr>
      </w:pPr>
    </w:p>
    <w:p w:rsidR="009265B3" w:rsidRPr="009265B3" w:rsidRDefault="009265B3" w:rsidP="009265B3">
      <w:pPr>
        <w:spacing w:after="0" w:line="240" w:lineRule="auto"/>
        <w:rPr>
          <w:rFonts w:ascii="Calibri" w:eastAsia="Times New Roman" w:hAnsi="Calibri" w:cs="Calibri"/>
          <w:color w:val="1F497D"/>
        </w:rPr>
      </w:pPr>
      <w:r w:rsidRPr="009265B3">
        <w:rPr>
          <w:rFonts w:ascii="Calibri" w:eastAsia="Times New Roman" w:hAnsi="Calibri" w:cs="Calibri"/>
          <w:color w:val="1F497D"/>
        </w:rPr>
        <w:t>PERO BUENO O QUE ME INTERESA NA PRESENTACIÓN É SÓ QUE SE DIGA QUEN SON SECRETARIO XERAL DA OPP 31 PESCAGALICIA, AVOGADO ESPECIALISTA EN TEMAS PESQUEIROS E SOBRE TODO O MÁIS IMPORTANTE  FILLO DE MARIÑEIRO.</w:t>
      </w:r>
    </w:p>
    <w:p w:rsidR="008E3C43" w:rsidRDefault="008E3C43"/>
    <w:sectPr w:rsidR="008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0603F"/>
    <w:multiLevelType w:val="hybridMultilevel"/>
    <w:tmpl w:val="98C2E422"/>
    <w:lvl w:ilvl="0" w:tplc="D408CBE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>
    <w:useFELayout/>
  </w:compat>
  <w:rsids>
    <w:rsidRoot w:val="009265B3"/>
    <w:rsid w:val="008E3C43"/>
    <w:rsid w:val="0092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5B3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971</Characters>
  <Application>Microsoft Office Word</Application>
  <DocSecurity>0</DocSecurity>
  <Lines>8</Lines>
  <Paragraphs>2</Paragraphs>
  <ScaleCrop>false</ScaleCrop>
  <Company> 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2014-04-10T12:43:00Z</dcterms:created>
  <dcterms:modified xsi:type="dcterms:W3CDTF">2014-04-10T12:44:00Z</dcterms:modified>
</cp:coreProperties>
</file>