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A8A"/>
          <w:sz w:val="36"/>
          <w:szCs w:val="36"/>
        </w:rPr>
        <w:t xml:space="preserve">KẾ HOẠCH SỬA LỖI HIỂN THỊ CÂU HỎI TRẮC NGHIỆM</w:t>
      </w:r>
    </w:p>
    <w:p>
      <w:pPr>
        <w:pBdr>
          <w:bottom w:val="single" w:color="2563EB" w:sz="8" w:space="4"/>
        </w:pBdr>
        <w:spacing w:after="200"/>
      </w:pPr>
      <w:r>
        <w:rPr>
          <w:rFonts w:ascii="Arial" w:cs="Arial" w:eastAsia="Arial" w:hAnsi="Arial"/>
          <w:color w:val="555555"/>
          <w:sz w:val="22"/>
          <w:szCs w:val="22"/>
        </w:rPr>
        <w:t xml:space="preserve">Tài liệu giao việc cho AI lập trình (Codex / Cursor / Claude Code) — repo laconrep/ontapsinhhoc2026</w:t>
      </w:r>
    </w:p>
    <w:p>
      <w:pPr>
        <w:pStyle w:val="Heading1"/>
      </w:pPr>
      <w:r>
        <w:rPr>
          <w:rFonts w:ascii="Arial" w:cs="Arial" w:eastAsia="Arial" w:hAnsi="Arial"/>
        </w:rPr>
        <w:t xml:space="preserve">0. Prompt mở đầu (copy dán cho AI)</w:t>
      </w:r>
    </w:p>
    <w:p>
      <w:pPr>
        <w:spacing w:after="100" w:line="276"/>
      </w:pPr>
      <w:r>
        <w:rPr>
          <w:rFonts w:ascii="Arial" w:cs="Arial" w:eastAsia="Arial" w:hAnsi="Arial"/>
          <w:b w:val="false"/>
          <w:bCs w:val="false"/>
        </w:rPr>
        <w:t xml:space="preserve">Bạn là kỹ sư Next.js/TypeScript. Hãy đọc toàn bộ tài liệu này, sau đó thực hiện lần lượt các nhiệm vụ T1 → T6 trong repo hiện tại. Với mỗi nhiệm vụ: (1) mở file thật trong repo để đối chiếu với đoạn code mẫu, không áp dụng máy móc nếu tên biến hoặc cấu trúc đã khác; (2) sửa đúng phạm vi nêu trong nhiệm vụ; (3) chạy `pnpm exec tsc --noEmit` và `pnpm lint`; (4) báo cáo ngắn: file đã sửa, kết quả kiểm tra, điểm chưa chắc chắn. Không thêm thư viện mới nếu không thật sự cần. Không thay đổi định dạng dữ liệu đã lưu trong cơ sở dữ liệu. Bắt buộc đọc mục 6 (Lưu ý quan trọng cho AI) trước khi bắt đầu.</w:t>
      </w:r>
    </w:p>
    <w:p>
      <w:pPr>
        <w:spacing w:after="100" w:line="276"/>
      </w:pPr>
      <w:r>
        <w:rPr>
          <w:rFonts w:ascii="Arial" w:cs="Arial" w:eastAsia="Arial" w:hAnsi="Arial"/>
          <w:b/>
          <w:bCs/>
        </w:rPr>
        <w:t xml:space="preserve">Ràng buộc: </w:t>
      </w:r>
      <w:r>
        <w:rPr>
          <w:rFonts w:ascii="Arial" w:cs="Arial" w:eastAsia="Arial" w:hAnsi="Arial"/>
          <w:b w:val="false"/>
          <w:bCs w:val="false"/>
        </w:rPr>
        <w:t xml:space="preserve">không commit token/khóa bí mật; không đổi cú pháp file Word mà giáo viên đang dùng (gạch chân = đáp án đúng, dấu ngoặc kép = ô hoán đổi, # ## ###, { } [ ] -); không làm hỏng các hàm đã export của worksheet-parser.ts.</w:t>
      </w:r>
    </w:p>
    <w:p>
      <w:pPr>
        <w:pStyle w:val="Heading1"/>
      </w:pPr>
      <w:r>
        <w:rPr>
          <w:rFonts w:ascii="Arial" w:cs="Arial" w:eastAsia="Arial" w:hAnsi="Arial"/>
        </w:rPr>
        <w:t xml:space="preserve">1. Bối cảnh và mục tiêu</w:t>
      </w:r>
    </w:p>
    <w:p>
      <w:pPr>
        <w:spacing w:after="100" w:line="276"/>
      </w:pPr>
      <w:r>
        <w:rPr>
          <w:rFonts w:ascii="Arial" w:cs="Arial" w:eastAsia="Arial" w:hAnsi="Arial"/>
          <w:b w:val="false"/>
          <w:bCs w:val="false"/>
        </w:rPr>
        <w:t xml:space="preserve">Web app cho giáo viên tải file Word chứa câu trắc nghiệm, app phân tích thành câu hỏi và trình chiếu toàn màn hình (màn TV và màn giáo viên). Hai lỗi cần khắc phục:</w:t>
      </w:r>
    </w:p>
    <w:p>
      <w:pPr>
        <w:pStyle w:val="ListParagraph"/>
        <w:numPr>
          <w:ilvl w:val="0"/>
          <w:numId w:val="2"/>
        </w:numPr>
        <w:spacing w:after="60" w:line="276"/>
      </w:pPr>
      <w:r>
        <w:rPr>
          <w:rFonts w:ascii="Arial" w:cs="Arial" w:eastAsia="Arial" w:hAnsi="Arial"/>
          <w:b/>
          <w:bCs/>
        </w:rPr>
        <w:t xml:space="preserve">Lỗi A — Công thức/phân số quá to: </w:t>
      </w:r>
      <w:r>
        <w:rPr>
          <w:rFonts w:ascii="Arial" w:cs="Arial" w:eastAsia="Arial" w:hAnsi="Arial"/>
          <w:b w:val="false"/>
          <w:bCs w:val="false"/>
        </w:rPr>
        <w:t xml:space="preserve">công thức MathType hiển thị dưới dạng ảnh có kích thước gốc rất lớn, không co theo cỡ chữ của slide.</w:t>
      </w:r>
    </w:p>
    <w:p>
      <w:pPr>
        <w:pStyle w:val="ListParagraph"/>
        <w:numPr>
          <w:ilvl w:val="0"/>
          <w:numId w:val="2"/>
        </w:numPr>
        <w:spacing w:after="60" w:line="276"/>
      </w:pPr>
      <w:r>
        <w:rPr>
          <w:rFonts w:ascii="Arial" w:cs="Arial" w:eastAsia="Arial" w:hAnsi="Arial"/>
          <w:b/>
          <w:bCs/>
        </w:rPr>
        <w:t xml:space="preserve">Lỗi B — Câu quá dài bị tràn/cắt màn hình, câu ngắn để thừa chỗ trống.</w:t>
      </w:r>
    </w:p>
    <w:p>
      <w:pPr>
        <w:spacing w:after="60" w:before="120"/>
      </w:pPr>
      <w:r>
        <w:rPr>
          <w:rFonts w:ascii="Arial" w:cs="Arial" w:eastAsia="Arial" w:hAnsi="Arial"/>
          <w:b/>
          <w:bCs/>
        </w:rPr>
        <w:t xml:space="preserve">Yêu cầu bố cục (do chủ dự án đưa ra):</w:t>
      </w:r>
    </w:p>
    <w:p>
      <w:pPr>
        <w:pStyle w:val="ListParagraph"/>
        <w:numPr>
          <w:ilvl w:val="0"/>
          <w:numId w:val="2"/>
        </w:numPr>
        <w:spacing w:after="60" w:line="276"/>
      </w:pPr>
      <w:r>
        <w:rPr>
          <w:rFonts w:ascii="Arial" w:cs="Arial" w:eastAsia="Arial" w:hAnsi="Arial"/>
          <w:b w:val="false"/>
          <w:bCs w:val="false"/>
        </w:rPr>
        <w:t xml:space="preserve">Câu ngắn: tự phóng chữ to để lấp đầy màn hình.</w:t>
      </w:r>
    </w:p>
    <w:p>
      <w:pPr>
        <w:pStyle w:val="ListParagraph"/>
        <w:numPr>
          <w:ilvl w:val="0"/>
          <w:numId w:val="2"/>
        </w:numPr>
        <w:spacing w:after="60" w:line="276"/>
      </w:pPr>
      <w:r>
        <w:rPr>
          <w:rFonts w:ascii="Arial" w:cs="Arial" w:eastAsia="Arial" w:hAnsi="Arial"/>
          <w:b w:val="false"/>
          <w:bCs w:val="false"/>
        </w:rPr>
        <w:t xml:space="preserve">Câu dài: thu nhỏ chữ dần, sàn 28px.</w:t>
      </w:r>
    </w:p>
    <w:p>
      <w:pPr>
        <w:pStyle w:val="ListParagraph"/>
        <w:numPr>
          <w:ilvl w:val="0"/>
          <w:numId w:val="2"/>
        </w:numPr>
        <w:spacing w:after="60" w:line="276"/>
      </w:pPr>
      <w:r>
        <w:rPr>
          <w:rFonts w:ascii="Arial" w:cs="Arial" w:eastAsia="Arial" w:hAnsi="Arial"/>
          <w:b w:val="false"/>
          <w:bCs w:val="false"/>
        </w:rPr>
        <w:t xml:space="preserve">Nếu ở 28px vẫn tràn: chia khung — phần câu dẫn chiếm 65% có thanh cuộn riêng, phần lựa chọn chiếm 35% có thanh cuộn riêng.</w:t>
      </w:r>
    </w:p>
    <w:p>
      <w:pPr>
        <w:pStyle w:val="ListParagraph"/>
        <w:numPr>
          <w:ilvl w:val="0"/>
          <w:numId w:val="2"/>
        </w:numPr>
        <w:spacing w:after="60" w:line="276"/>
      </w:pPr>
      <w:r>
        <w:rPr>
          <w:rFonts w:ascii="Arial" w:cs="Arial" w:eastAsia="Arial" w:hAnsi="Arial"/>
          <w:b w:val="false"/>
          <w:bCs w:val="false"/>
        </w:rPr>
        <w:t xml:space="preserve">Việc xuống dòng và số cột của các lựa chọn do app tự quyết, không bám theo định dạng trong file Word.</w:t>
      </w:r>
    </w:p>
    <w:p>
      <w:pPr>
        <w:pStyle w:val="Heading1"/>
      </w:pPr>
      <w:r>
        <w:rPr>
          <w:rFonts w:ascii="Arial" w:cs="Arial" w:eastAsia="Arial" w:hAnsi="Arial"/>
        </w:rPr>
        <w:t xml:space="preserve">2. Nguyên nhân gốc (đã xác định từ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038"/>
      </w:tblGrid>
      <w:tr>
        <w:trPr>
          <w:tblHeader/>
        </w:trPr>
        <w:tc>
          <w:tcPr>
            <w:tcW w:type="dxa" w:w="2300"/>
            <w:tcBorders>
              <w:top w:val="single" w:color="BFC5CD" w:sz="4"/>
              <w:left w:val="single" w:color="BFC5CD" w:sz="4"/>
              <w:bottom w:val="single" w:color="BFC5CD" w:sz="4"/>
              <w:right w:val="single" w:color="BFC5CD" w:sz="4"/>
            </w:tcBorders>
            <w:shd w:fill="1F3A8A" w:color="auto" w:val="clear"/>
            <w:tcMar>
              <w:top w:type="dxa" w:w="70"/>
              <w:left w:type="dxa" w:w="100"/>
              <w:bottom w:type="dxa" w:w="70"/>
              <w:right w:type="dxa" w:w="100"/>
            </w:tcMar>
          </w:tcPr>
          <w:p>
            <w:r>
              <w:rPr>
                <w:rFonts w:ascii="Arial" w:cs="Arial" w:eastAsia="Arial" w:hAnsi="Arial"/>
                <w:b/>
                <w:bCs/>
                <w:color w:val="FFFFFF"/>
                <w:sz w:val="19"/>
                <w:szCs w:val="19"/>
              </w:rPr>
              <w:t xml:space="preserve">Vị trí</w:t>
            </w:r>
          </w:p>
        </w:tc>
        <w:tc>
          <w:tcPr>
            <w:tcW w:type="dxa" w:w="3300"/>
            <w:tcBorders>
              <w:top w:val="single" w:color="BFC5CD" w:sz="4"/>
              <w:left w:val="single" w:color="BFC5CD" w:sz="4"/>
              <w:bottom w:val="single" w:color="BFC5CD" w:sz="4"/>
              <w:right w:val="single" w:color="BFC5CD" w:sz="4"/>
            </w:tcBorders>
            <w:shd w:fill="1F3A8A" w:color="auto" w:val="clear"/>
            <w:tcMar>
              <w:top w:type="dxa" w:w="70"/>
              <w:left w:type="dxa" w:w="100"/>
              <w:bottom w:type="dxa" w:w="70"/>
              <w:right w:type="dxa" w:w="100"/>
            </w:tcMar>
          </w:tcPr>
          <w:p>
            <w:r>
              <w:rPr>
                <w:rFonts w:ascii="Arial" w:cs="Arial" w:eastAsia="Arial" w:hAnsi="Arial"/>
                <w:b/>
                <w:bCs/>
                <w:color w:val="FFFFFF"/>
                <w:sz w:val="19"/>
                <w:szCs w:val="19"/>
              </w:rPr>
              <w:t xml:space="preserve">Nguyên nhân</w:t>
            </w:r>
          </w:p>
        </w:tc>
        <w:tc>
          <w:tcPr>
            <w:tcW w:type="dxa" w:w="4038"/>
            <w:tcBorders>
              <w:top w:val="single" w:color="BFC5CD" w:sz="4"/>
              <w:left w:val="single" w:color="BFC5CD" w:sz="4"/>
              <w:bottom w:val="single" w:color="BFC5CD" w:sz="4"/>
              <w:right w:val="single" w:color="BFC5CD" w:sz="4"/>
            </w:tcBorders>
            <w:shd w:fill="1F3A8A" w:color="auto" w:val="clear"/>
            <w:tcMar>
              <w:top w:type="dxa" w:w="70"/>
              <w:left w:type="dxa" w:w="100"/>
              <w:bottom w:type="dxa" w:w="70"/>
              <w:right w:type="dxa" w:w="100"/>
            </w:tcMar>
          </w:tcPr>
          <w:p>
            <w:r>
              <w:rPr>
                <w:rFonts w:ascii="Arial" w:cs="Arial" w:eastAsia="Arial" w:hAnsi="Arial"/>
                <w:b/>
                <w:bCs/>
                <w:color w:val="FFFFFF"/>
                <w:sz w:val="19"/>
                <w:szCs w:val="19"/>
              </w:rPr>
              <w:t xml:space="preserve">Hậu quả</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bCs/>
                <w:sz w:val="19"/>
                <w:szCs w:val="19"/>
              </w:rPr>
              <w:t xml:space="preserve">lib/worksheet-parser.ts</w:t>
            </w:r>
          </w:p>
        </w:tc>
        <w:tc>
          <w:tcPr>
            <w:tcW w:type="dxa" w:w="3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Hàm imgTagToPlaceholder dựng lại thẻ &lt;img&gt; chỉ với src và alt, bỏ width/height/style.</w:t>
            </w:r>
          </w:p>
        </w:tc>
        <w:tc>
          <w:tcPr>
            <w:tcW w:type="dxa" w:w="4038"/>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Công thức mất thông tin kích thước, hiển thị theo kích thước gốc.</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bCs/>
                <w:sz w:val="19"/>
                <w:szCs w:val="19"/>
              </w:rPr>
              <w:t xml:space="preserve">components/question/question-stem.tsx</w:t>
            </w:r>
          </w:p>
        </w:tc>
        <w:tc>
          <w:tcPr>
            <w:tcW w:type="dxa" w:w="3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sanitizeStemHtml lặp lại việc bỏ thuộc tính ảnh; CSS áp chung max-h-48 (192px) cho mọi ảnh.</w:t>
            </w:r>
          </w:p>
        </w:tc>
        <w:tc>
          <w:tcPr>
            <w:tcW w:type="dxa" w:w="4038"/>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Công thức nhỏ vẫn cao gấp nhiều lần chữ 48px; mx-auto/my-2 đẩy công thức xuống dòng riêng.</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bCs/>
                <w:sz w:val="19"/>
                <w:szCs w:val="19"/>
              </w:rPr>
              <w:t xml:space="preserve">components/live/quiz-stage.tsx</w:t>
            </w:r>
          </w:p>
        </w:tc>
        <w:tc>
          <w:tcPr>
            <w:tcW w:type="dxa" w:w="3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Câu dẫn giới hạn max-h-[40vh] + overflow-y-auto, đáp án không giới hạn, khung ngoài overflow-hidden; cỡ chữ cố định.</w:t>
            </w:r>
          </w:p>
        </w:tc>
        <w:tc>
          <w:tcPr>
            <w:tcW w:type="dxa" w:w="4038"/>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Trên TV không cuộn được nên bị cắt; đáp án cuối có thể mất; câu ngắn không tận dụng màn hình.</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bCs/>
                <w:sz w:val="19"/>
                <w:szCs w:val="19"/>
              </w:rPr>
              <w:t xml:space="preserve">Bước chuyển docx → HTML (mammoth)</w:t>
            </w:r>
          </w:p>
        </w:tc>
        <w:tc>
          <w:tcPr>
            <w:tcW w:type="dxa" w:w="3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Mammoth mặc định xuất &lt;img&gt; chỉ có src/alt; kích thước có thể đã mất trước khi tới parser.</w:t>
            </w:r>
          </w:p>
        </w:tc>
        <w:tc>
          <w:tcPr>
            <w:tcW w:type="dxa" w:w="4038"/>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Sửa ở T1/T2 chỉ có tác dụng khi bước này truyền được width/height (xem T6).</w:t>
            </w:r>
          </w:p>
        </w:tc>
      </w:tr>
    </w:tbl>
    <w:p>
      <w:pPr>
        <w:spacing w:after="120"/>
      </w:pPr>
    </w:p>
    <w:p>
      <w:pPr>
        <w:pStyle w:val="Heading1"/>
      </w:pPr>
      <w:r>
        <w:rPr>
          <w:rFonts w:ascii="Arial" w:cs="Arial" w:eastAsia="Arial" w:hAnsi="Arial"/>
        </w:rPr>
        <w:t xml:space="preserve">3. Danh sách nhiệm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3638"/>
        <w:gridCol w:w="1700"/>
      </w:tblGrid>
      <w:tr>
        <w:trPr>
          <w:tblHeader/>
        </w:trPr>
        <w:tc>
          <w:tcPr>
            <w:tcW w:type="dxa" w:w="700"/>
            <w:tcBorders>
              <w:top w:val="single" w:color="BFC5CD" w:sz="4"/>
              <w:left w:val="single" w:color="BFC5CD" w:sz="4"/>
              <w:bottom w:val="single" w:color="BFC5CD" w:sz="4"/>
              <w:right w:val="single" w:color="BFC5CD" w:sz="4"/>
            </w:tcBorders>
            <w:shd w:fill="1F3A8A" w:color="auto" w:val="clear"/>
            <w:tcMar>
              <w:top w:type="dxa" w:w="70"/>
              <w:left w:type="dxa" w:w="100"/>
              <w:bottom w:type="dxa" w:w="70"/>
              <w:right w:type="dxa" w:w="100"/>
            </w:tcMar>
          </w:tcPr>
          <w:p>
            <w:r>
              <w:rPr>
                <w:rFonts w:ascii="Arial" w:cs="Arial" w:eastAsia="Arial" w:hAnsi="Arial"/>
                <w:b/>
                <w:bCs/>
                <w:color w:val="FFFFFF"/>
                <w:sz w:val="19"/>
                <w:szCs w:val="19"/>
              </w:rPr>
              <w:t xml:space="preserve">#</w:t>
            </w:r>
          </w:p>
        </w:tc>
        <w:tc>
          <w:tcPr>
            <w:tcW w:type="dxa" w:w="3600"/>
            <w:tcBorders>
              <w:top w:val="single" w:color="BFC5CD" w:sz="4"/>
              <w:left w:val="single" w:color="BFC5CD" w:sz="4"/>
              <w:bottom w:val="single" w:color="BFC5CD" w:sz="4"/>
              <w:right w:val="single" w:color="BFC5CD" w:sz="4"/>
            </w:tcBorders>
            <w:shd w:fill="1F3A8A" w:color="auto" w:val="clear"/>
            <w:tcMar>
              <w:top w:type="dxa" w:w="70"/>
              <w:left w:type="dxa" w:w="100"/>
              <w:bottom w:type="dxa" w:w="70"/>
              <w:right w:type="dxa" w:w="100"/>
            </w:tcMar>
          </w:tcPr>
          <w:p>
            <w:r>
              <w:rPr>
                <w:rFonts w:ascii="Arial" w:cs="Arial" w:eastAsia="Arial" w:hAnsi="Arial"/>
                <w:b/>
                <w:bCs/>
                <w:color w:val="FFFFFF"/>
                <w:sz w:val="19"/>
                <w:szCs w:val="19"/>
              </w:rPr>
              <w:t xml:space="preserve">Nhiệm vụ</w:t>
            </w:r>
          </w:p>
        </w:tc>
        <w:tc>
          <w:tcPr>
            <w:tcW w:type="dxa" w:w="3638"/>
            <w:tcBorders>
              <w:top w:val="single" w:color="BFC5CD" w:sz="4"/>
              <w:left w:val="single" w:color="BFC5CD" w:sz="4"/>
              <w:bottom w:val="single" w:color="BFC5CD" w:sz="4"/>
              <w:right w:val="single" w:color="BFC5CD" w:sz="4"/>
            </w:tcBorders>
            <w:shd w:fill="1F3A8A" w:color="auto" w:val="clear"/>
            <w:tcMar>
              <w:top w:type="dxa" w:w="70"/>
              <w:left w:type="dxa" w:w="100"/>
              <w:bottom w:type="dxa" w:w="70"/>
              <w:right w:type="dxa" w:w="100"/>
            </w:tcMar>
          </w:tcPr>
          <w:p>
            <w:r>
              <w:rPr>
                <w:rFonts w:ascii="Arial" w:cs="Arial" w:eastAsia="Arial" w:hAnsi="Arial"/>
                <w:b/>
                <w:bCs/>
                <w:color w:val="FFFFFF"/>
                <w:sz w:val="19"/>
                <w:szCs w:val="19"/>
              </w:rPr>
              <w:t xml:space="preserve">File</w:t>
            </w:r>
          </w:p>
        </w:tc>
        <w:tc>
          <w:tcPr>
            <w:tcW w:type="dxa" w:w="1700"/>
            <w:tcBorders>
              <w:top w:val="single" w:color="BFC5CD" w:sz="4"/>
              <w:left w:val="single" w:color="BFC5CD" w:sz="4"/>
              <w:bottom w:val="single" w:color="BFC5CD" w:sz="4"/>
              <w:right w:val="single" w:color="BFC5CD" w:sz="4"/>
            </w:tcBorders>
            <w:shd w:fill="1F3A8A" w:color="auto" w:val="clear"/>
            <w:tcMar>
              <w:top w:type="dxa" w:w="70"/>
              <w:left w:type="dxa" w:w="100"/>
              <w:bottom w:type="dxa" w:w="70"/>
              <w:right w:type="dxa" w:w="100"/>
            </w:tcMar>
          </w:tcPr>
          <w:p>
            <w:r>
              <w:rPr>
                <w:rFonts w:ascii="Arial" w:cs="Arial" w:eastAsia="Arial" w:hAnsi="Arial"/>
                <w:b/>
                <w:bCs/>
                <w:color w:val="FFFFFF"/>
                <w:sz w:val="19"/>
                <w:szCs w:val="19"/>
              </w:rPr>
              <w:t xml:space="preserve">Ưu tiên</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T1</w:t>
            </w:r>
          </w:p>
        </w:tc>
        <w:tc>
          <w:tcPr>
            <w:tcW w:type="dxa" w:w="36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Giữ kích thước ảnh, gắn class eq-inline / eq-figure</w:t>
            </w:r>
          </w:p>
        </w:tc>
        <w:tc>
          <w:tcPr>
            <w:tcW w:type="dxa" w:w="3638"/>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lib/worksheet-parser.ts</w:t>
            </w:r>
          </w:p>
        </w:tc>
        <w:tc>
          <w:tcPr>
            <w:tcW w:type="dxa" w:w="17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Cao</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T2</w:t>
            </w:r>
          </w:p>
        </w:tc>
        <w:tc>
          <w:tcPr>
            <w:tcW w:type="dxa" w:w="36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Cho phép class/style an toàn trên &lt;img&gt;; sửa CSS ảnh</w:t>
            </w:r>
          </w:p>
        </w:tc>
        <w:tc>
          <w:tcPr>
            <w:tcW w:type="dxa" w:w="3638"/>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components/question/question-stem.tsx</w:t>
            </w:r>
          </w:p>
        </w:tc>
        <w:tc>
          <w:tcPr>
            <w:tcW w:type="dxa" w:w="17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Cao</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T3</w:t>
            </w:r>
          </w:p>
        </w:tc>
        <w:tc>
          <w:tcPr>
            <w:tcW w:type="dxa" w:w="36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Tạo component bố cục thích ứng AdaptiveQuestion</w:t>
            </w:r>
          </w:p>
        </w:tc>
        <w:tc>
          <w:tcPr>
            <w:tcW w:type="dxa" w:w="3638"/>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components/live/adaptive-question.tsx (mới)</w:t>
            </w:r>
          </w:p>
        </w:tc>
        <w:tc>
          <w:tcPr>
            <w:tcW w:type="dxa" w:w="17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Cao</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T4</w:t>
            </w:r>
          </w:p>
        </w:tc>
        <w:tc>
          <w:tcPr>
            <w:tcW w:type="dxa" w:w="36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Gắn AdaptiveQuestion vào màn trình chiếu</w:t>
            </w:r>
          </w:p>
        </w:tc>
        <w:tc>
          <w:tcPr>
            <w:tcW w:type="dxa" w:w="3638"/>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components/live/quiz-stage.tsx</w:t>
            </w:r>
          </w:p>
        </w:tc>
        <w:tc>
          <w:tcPr>
            <w:tcW w:type="dxa" w:w="17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Cao</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T5</w:t>
            </w:r>
          </w:p>
        </w:tc>
        <w:tc>
          <w:tcPr>
            <w:tcW w:type="dxa" w:w="36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Rà soát các nơi khác dùng QuestionStem</w:t>
            </w:r>
          </w:p>
        </w:tc>
        <w:tc>
          <w:tcPr>
            <w:tcW w:type="dxa" w:w="3638"/>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present-view.tsx, student-quiz-view.tsx, teacher-console.tsx</w:t>
            </w:r>
          </w:p>
        </w:tc>
        <w:tc>
          <w:tcPr>
            <w:tcW w:type="dxa" w:w="17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Trung bình</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T6</w:t>
            </w:r>
          </w:p>
        </w:tc>
        <w:tc>
          <w:tcPr>
            <w:tcW w:type="dxa" w:w="36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Sửa tận gốc: truyền kích thước ảnh từ mammoth; WMF/EMF → PNG/SVG</w:t>
            </w:r>
          </w:p>
        </w:tc>
        <w:tc>
          <w:tcPr>
            <w:tcW w:type="dxa" w:w="3638"/>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File gọi mammoth.convertToHtml (tự tìm)</w:t>
            </w:r>
          </w:p>
        </w:tc>
        <w:tc>
          <w:tcPr>
            <w:tcW w:type="dxa" w:w="17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Cao (điều kiện để T1/T2 có hiệu lực)</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T7</w:t>
            </w:r>
          </w:p>
        </w:tc>
        <w:tc>
          <w:tcPr>
            <w:tcW w:type="dxa" w:w="36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Tùy chọn: đồng bộ vị trí cuộn lên màn TV ở chế độ chia khung</w:t>
            </w:r>
          </w:p>
        </w:tc>
        <w:tc>
          <w:tcPr>
            <w:tcW w:type="dxa" w:w="3638"/>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components/live/use-live-quiz.ts, quiz-stage.tsx</w:t>
            </w:r>
          </w:p>
        </w:tc>
        <w:tc>
          <w:tcPr>
            <w:tcW w:type="dxa" w:w="17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Thấp</w:t>
            </w:r>
          </w:p>
        </w:tc>
      </w:tr>
    </w:tbl>
    <w:p>
      <w:pPr>
        <w:spacing w:after="120"/>
      </w:pPr>
    </w:p>
    <w:p>
      <w:pPr>
        <w:spacing w:after="100" w:line="276"/>
      </w:pPr>
      <w:r>
        <w:rPr>
          <w:rFonts w:ascii="Arial" w:cs="Arial" w:eastAsia="Arial" w:hAnsi="Arial"/>
          <w:b/>
          <w:bCs/>
        </w:rPr>
        <w:t xml:space="preserve">Thứ tự khuyến nghị: </w:t>
      </w:r>
      <w:r>
        <w:rPr>
          <w:rFonts w:ascii="Arial" w:cs="Arial" w:eastAsia="Arial" w:hAnsi="Arial"/>
          <w:b w:val="false"/>
          <w:bCs w:val="false"/>
        </w:rPr>
        <w:t xml:space="preserve">T3 → T4 → T2 → T1 → T6 → T5 → T7. T3/T4 độc lập và cho kết quả thấy ngay trên màn hình; T6 quyết định công thức có co đúng cỡ hay không.</w:t>
      </w:r>
    </w:p>
    <w:p>
      <w:pPr>
        <w:pStyle w:val="Heading1"/>
      </w:pPr>
      <w:r>
        <w:rPr>
          <w:rFonts w:ascii="Arial" w:cs="Arial" w:eastAsia="Arial" w:hAnsi="Arial"/>
        </w:rPr>
        <w:t xml:space="preserve">T1. Giữ kích thước ảnh trong worksheet-parser.ts</w:t>
      </w:r>
    </w:p>
    <w:p>
      <w:pPr>
        <w:spacing w:after="100" w:line="276"/>
      </w:pPr>
      <w:r>
        <w:rPr>
          <w:rFonts w:ascii="Arial" w:cs="Arial" w:eastAsia="Arial" w:hAnsi="Arial"/>
          <w:b/>
          <w:bCs/>
        </w:rPr>
        <w:t xml:space="preserve">Mục tiêu: </w:t>
      </w:r>
      <w:r>
        <w:rPr>
          <w:rFonts w:ascii="Arial" w:cs="Arial" w:eastAsia="Arial" w:hAnsi="Arial"/>
          <w:b w:val="false"/>
          <w:bCs w:val="false"/>
        </w:rPr>
        <w:t xml:space="preserve">ảnh có chiều cao ≤ 70px được xem là công thức/ký hiệu inline và hiển thị theo em; ảnh lớn hơn là hình minh họa.</w:t>
      </w:r>
    </w:p>
    <w:p>
      <w:pPr>
        <w:keepNext/>
        <w:spacing w:after="60" w:before="120"/>
      </w:pPr>
      <w:r>
        <w:rPr>
          <w:rFonts w:ascii="Arial" w:cs="Arial" w:eastAsia="Arial" w:hAnsi="Arial"/>
          <w:b/>
          <w:bCs/>
          <w:color w:val="1F3A8A"/>
          <w:sz w:val="20"/>
          <w:szCs w:val="20"/>
        </w:rPr>
        <w:t xml:space="preserve">File: lib/worksheet-parser.ts</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lib/worksheet-parser.ts — THAY hàm imgTagToPlaceholder cũ bằng 2 hàm sau</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function numAttr(tag: string, name: string): number | null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m = tag.match(new RegExp(`\\b${name}\\s*=\\s*["']?([\\d.]+)`, "i"))</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return m ? parseFloat(m[1]) : null</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function imgTagToPlaceholder(tag: string, images: string[]): string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src = tag.match(/\bsrc\s*=\s*["']([^"']+)["']/i)?.[1] ??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if (!/^data:image\/[a-zA-Z0-9.+-]+;base64,/i.test(src) &amp;&amp; !src.startsWith("/")) return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alt = (tag.match(/\balt\s*=\s*["']([^"']*)["']/i)?.[1] ?? "").replace(/[&lt;&gt;"']/g,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style = tag.match(/\bstyle\s*=\s*["']([^"']*)["']/i)?.[1] ??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w = numAttr(tag, "width") ?? parseFloat(style.match(/width:\s*([\d.]+)px/i)?.[1] ??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h = numAttr(tag, "height") ?? parseFloat(style.match(/height:\s*([\d.]+)px/i)?.[1] ??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 ảnh thấp (&lt;= 70px) xem là công thức/ký hiệu inline, còn lại là hình minh họa</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isInlineMath = Number.isFinite(h) &amp;&amp; h &gt; 0 &amp;&amp; h &lt;= 70</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let attrs = ` src="${src}" alt="${alt}"`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if (isInlineMath)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attrs += ` class="eq-inline" style="height:${(h / 16).toFixed(2)}em;width:auto"`</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 else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attrs += ` class="eq-figure"`</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i = images.length</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images.push(`&lt;img${attrs}&gt;`)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return `\n@@IMG${i}@@\n`</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w:t>
      </w:r>
    </w:p>
    <w:p>
      <w:pPr>
        <w:spacing w:after="120"/>
      </w:pPr>
    </w:p>
    <w:p>
      <w:pPr>
        <w:spacing w:after="100" w:line="276"/>
      </w:pPr>
      <w:r>
        <w:rPr>
          <w:rFonts w:ascii="Arial" w:cs="Arial" w:eastAsia="Arial" w:hAnsi="Arial"/>
          <w:b/>
          <w:bCs/>
        </w:rPr>
        <w:t xml:space="preserve">Việc cần làm: </w:t>
      </w:r>
      <w:r>
        <w:rPr>
          <w:rFonts w:ascii="Arial" w:cs="Arial" w:eastAsia="Arial" w:hAnsi="Arial"/>
          <w:b w:val="false"/>
          <w:bCs w:val="false"/>
        </w:rPr>
        <w:t xml:space="preserve">thay hàm imgTagToPlaceholder cũ bằng hai hàm trên (thêm numAttr). Không đổi chữ ký các hàm export. Ngưỡng 70px chỉ là ước lượng — đặt thành hằng số có tên (ví dụ EQ_INLINE_MAX_PX) để dễ chỉnh.</w:t>
      </w:r>
    </w:p>
    <w:p>
      <w:pPr>
        <w:spacing w:after="100" w:line="276"/>
      </w:pPr>
      <w:r>
        <w:rPr>
          <w:rFonts w:ascii="Arial" w:cs="Arial" w:eastAsia="Arial" w:hAnsi="Arial"/>
          <w:b/>
          <w:bCs/>
        </w:rPr>
        <w:t xml:space="preserve">Nghiệm thu: </w:t>
      </w:r>
      <w:r>
        <w:rPr>
          <w:rFonts w:ascii="Arial" w:cs="Arial" w:eastAsia="Arial" w:hAnsi="Arial"/>
          <w:b w:val="false"/>
          <w:bCs w:val="false"/>
        </w:rPr>
        <w:t xml:space="preserve">với HTML đầu vào có thẻ &lt;img height="40"&gt;, kết quả images[i] chứa class="eq-inline" và style="height:2.50em;width:auto"; với height="300" chứa class="eq-figure".</w:t>
      </w:r>
    </w:p>
    <w:p>
      <w:pPr>
        <w:pStyle w:val="Heading1"/>
      </w:pPr>
      <w:r>
        <w:rPr>
          <w:rFonts w:ascii="Arial" w:cs="Arial" w:eastAsia="Arial" w:hAnsi="Arial"/>
        </w:rPr>
        <w:t xml:space="preserve">T2. Sửa QuestionStem (sanitize và CSS)</w:t>
      </w:r>
    </w:p>
    <w:p>
      <w:pPr>
        <w:spacing w:after="100" w:line="276"/>
      </w:pPr>
      <w:r>
        <w:rPr>
          <w:rFonts w:ascii="Arial" w:cs="Arial" w:eastAsia="Arial" w:hAnsi="Arial"/>
          <w:b/>
          <w:bCs/>
        </w:rPr>
        <w:t xml:space="preserve">Mục tiêu: </w:t>
      </w:r>
      <w:r>
        <w:rPr>
          <w:rFonts w:ascii="Arial" w:cs="Arial" w:eastAsia="Arial" w:hAnsi="Arial"/>
          <w:b w:val="false"/>
          <w:bCs w:val="false"/>
        </w:rPr>
        <w:t xml:space="preserve">giữ lại class và style an toàn của ảnh; công thức inline co theo cỡ chữ; hình lớn bị giới hạn theo chiều cao màn hình.</w:t>
      </w:r>
    </w:p>
    <w:p>
      <w:pPr>
        <w:keepNext/>
        <w:spacing w:after="60" w:before="120"/>
      </w:pPr>
      <w:r>
        <w:rPr>
          <w:rFonts w:ascii="Arial" w:cs="Arial" w:eastAsia="Arial" w:hAnsi="Arial"/>
          <w:b/>
          <w:bCs/>
          <w:color w:val="1F3A8A"/>
          <w:sz w:val="20"/>
          <w:szCs w:val="20"/>
        </w:rPr>
        <w:t xml:space="preserve">File: components/question/question-stem.tsx — (a) sanitizer</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components/question/question-stem.tsx — trong sanitizeStemHtml,</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THAY khối s.replace(/&lt;img\b[^&gt;]*&gt;/gi, ...) cũ bằng khối sau:</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s = s.replace(/&lt;img\b[^&gt;]*&gt;/gi, (tag) =&gt;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src = tag.match(/\bsrc\s*=\s*["']([^"']+)["']/i)?.[1] ??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if (!/^data:image\/[a-zA-Z0-9.+-]+;base64,/i.test(src) &amp;&amp; !src.startsWith("/")) return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alt = (tag.match(/\balt\s*=\s*["']([^"']*)["']/i)?.[1] ?? "").replace(/[&lt;&gt;"']/g,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 chỉ cho phép đúng 2 class và 1 dạng style (height em) — an toàn, không cho style tuỳ ý</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cls = tag.match(/\bclass\s*=\s*["'](eq-inline|eq-figure)["']/i)?.[1] ??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h = tag.match(/\bstyle\s*=\s*["']height:([\d.]+)em;width:auto["']/i)?.[1]</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extra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(cls ? ` class="${cls}"` : "")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(cls === "eq-inline" &amp;&amp; h ? ` style="height:${h}em;width:auto"` :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return `&lt;img src="${src}" alt="${alt}"${extra}&gt;`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w:t>
      </w:r>
    </w:p>
    <w:p>
      <w:pPr>
        <w:spacing w:after="120"/>
      </w:pPr>
    </w:p>
    <w:p>
      <w:pPr>
        <w:keepNext/>
        <w:spacing w:after="60" w:before="120"/>
      </w:pPr>
      <w:r>
        <w:rPr>
          <w:rFonts w:ascii="Arial" w:cs="Arial" w:eastAsia="Arial" w:hAnsi="Arial"/>
          <w:b/>
          <w:bCs/>
          <w:color w:val="1F3A8A"/>
          <w:sz w:val="20"/>
          <w:szCs w:val="20"/>
        </w:rPr>
        <w:t xml:space="preserve">File: components/question/question-stem.tsx — (b) className</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components/question/question-stem.tsx — trong className của &lt;div dangerouslySetInnerHTML&gt;,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XOÁ 4 class cũ:</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[&amp;_img]:mx-auto [&amp;_img]:my-2 [&amp;_img]:max-h-48 [&amp;_img]:max-w-full</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và THÊM các class sau (giữ nguyên các class [&amp;_table]..., [&amp;_td]..., [&amp;_th]... còn lại):</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[&amp;_img]:max-w-full</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[&amp;_img.eq-inline]:inline-block [&amp;_img.eq-inline]:align-middle [&amp;_img.eq-inline]:mx-1 [&amp;_img.eq-inline]:my-0</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[&amp;_img:not(.eq-inline)]:mx-auto [&amp;_img:not(.eq-inline)]:my-2 [&amp;_img:not(.eq-inline)]:max-h-[28vh]</w:t>
      </w:r>
    </w:p>
    <w:p>
      <w:pPr>
        <w:spacing w:after="120"/>
      </w:pPr>
    </w:p>
    <w:p>
      <w:pPr>
        <w:spacing w:after="100" w:line="276"/>
      </w:pPr>
      <w:r>
        <w:rPr>
          <w:rFonts w:ascii="Arial" w:cs="Arial" w:eastAsia="Arial" w:hAnsi="Arial"/>
          <w:b/>
          <w:bCs/>
        </w:rPr>
        <w:t xml:space="preserve">Lưu ý bảo mật: </w:t>
      </w:r>
      <w:r>
        <w:rPr>
          <w:rFonts w:ascii="Arial" w:cs="Arial" w:eastAsia="Arial" w:hAnsi="Arial"/>
          <w:b w:val="false"/>
          <w:bCs w:val="false"/>
        </w:rPr>
        <w:t xml:space="preserve">chỉ cho phép đúng hai class (eq-inline, eq-figure) và đúng một dạng style (height tính bằng em). Không cho style hoặc class tùy ý để tránh chèn mã/giao diện giả qua nội dung file Word.</w:t>
      </w:r>
    </w:p>
    <w:p>
      <w:pPr>
        <w:spacing w:after="100" w:line="276"/>
      </w:pPr>
      <w:r>
        <w:rPr>
          <w:rFonts w:ascii="Arial" w:cs="Arial" w:eastAsia="Arial" w:hAnsi="Arial"/>
          <w:b/>
          <w:bCs/>
        </w:rPr>
        <w:t xml:space="preserve">Nghiệm thu: </w:t>
      </w:r>
      <w:r>
        <w:rPr>
          <w:rFonts w:ascii="Arial" w:cs="Arial" w:eastAsia="Arial" w:hAnsi="Arial"/>
          <w:b w:val="false"/>
          <w:bCs w:val="false"/>
        </w:rPr>
        <w:t xml:space="preserve">ảnh eq-inline nằm cùng dòng với chữ, cao bằng khoảng 1,5–2,5 lần chữ; hình lớn không vượt 28% chiều cao màn hình.</w:t>
      </w:r>
    </w:p>
    <w:p>
      <w:pPr>
        <w:pStyle w:val="Heading1"/>
      </w:pPr>
      <w:r>
        <w:rPr>
          <w:rFonts w:ascii="Arial" w:cs="Arial" w:eastAsia="Arial" w:hAnsi="Arial"/>
        </w:rPr>
        <w:t xml:space="preserve">T3. Tạo component AdaptiveQuestion</w:t>
      </w:r>
    </w:p>
    <w:p>
      <w:pPr>
        <w:spacing w:after="100" w:line="276"/>
      </w:pPr>
      <w:r>
        <w:rPr>
          <w:rFonts w:ascii="Arial" w:cs="Arial" w:eastAsia="Arial" w:hAnsi="Arial"/>
          <w:b/>
          <w:bCs/>
        </w:rPr>
        <w:t xml:space="preserve">Thuật toán: </w:t>
      </w:r>
    </w:p>
    <w:p>
      <w:pPr>
        <w:pStyle w:val="ListParagraph"/>
        <w:numPr>
          <w:ilvl w:val="0"/>
          <w:numId w:val="3"/>
        </w:numPr>
        <w:spacing w:after="60" w:line="276"/>
      </w:pPr>
      <w:r>
        <w:rPr>
          <w:rFonts w:ascii="Arial" w:cs="Arial" w:eastAsia="Arial" w:hAnsi="Arial"/>
          <w:b w:val="false"/>
          <w:bCs w:val="false"/>
        </w:rPr>
        <w:t xml:space="preserve">Chuẩn hóa nội dung: nối các dòng bị Word ngắt thành một đoạn; chỉ giữ xuống dòng trước dòng dạng liệt kê (I., 1), a., -) và quanh bảng/hình lớn.</w:t>
      </w:r>
    </w:p>
    <w:p>
      <w:pPr>
        <w:pStyle w:val="ListParagraph"/>
        <w:numPr>
          <w:ilvl w:val="0"/>
          <w:numId w:val="3"/>
        </w:numPr>
        <w:spacing w:after="60" w:line="276"/>
      </w:pPr>
      <w:r>
        <w:rPr>
          <w:rFonts w:ascii="Arial" w:cs="Arial" w:eastAsia="Arial" w:hAnsi="Arial"/>
          <w:b w:val="false"/>
          <w:bCs w:val="false"/>
        </w:rPr>
        <w:t xml:space="preserve">Thử nhiều kiểu bày lựa chọn: câu 4 lựa chọn thử 2 cột, 1 cột, 4 cột. Với mỗi kiểu, tìm cỡ chữ lớn nhất vừa màn hình bằng tìm kiếm nhị phân trong khoảng 28–80px. Chọn kiểu cho chữ to nhất.</w:t>
      </w:r>
    </w:p>
    <w:p>
      <w:pPr>
        <w:pStyle w:val="ListParagraph"/>
        <w:numPr>
          <w:ilvl w:val="0"/>
          <w:numId w:val="3"/>
        </w:numPr>
        <w:spacing w:after="60" w:line="276"/>
      </w:pPr>
      <w:r>
        <w:rPr>
          <w:rFonts w:ascii="Arial" w:cs="Arial" w:eastAsia="Arial" w:hAnsi="Arial"/>
          <w:b w:val="false"/>
          <w:bCs w:val="false"/>
        </w:rPr>
        <w:t xml:space="preserve">Nếu không kiểu nào vừa ở 28px: chuyển sang chế độ chia khung 65% (câu dẫn) / 35% (lựa chọn), mỗi phần có thanh cuộn riêng; chọn 1 hoặc 2 cột cho lựa chọn tùy kiểu nào ngắn hơn.</w:t>
      </w:r>
    </w:p>
    <w:p>
      <w:pPr>
        <w:pStyle w:val="ListParagraph"/>
        <w:numPr>
          <w:ilvl w:val="0"/>
          <w:numId w:val="3"/>
        </w:numPr>
        <w:spacing w:after="60" w:line="276"/>
      </w:pPr>
      <w:r>
        <w:rPr>
          <w:rFonts w:ascii="Arial" w:cs="Arial" w:eastAsia="Arial" w:hAnsi="Arial"/>
          <w:b w:val="false"/>
          <w:bCs w:val="false"/>
        </w:rPr>
        <w:t xml:space="preserve">Mọi kích thước phụ (khung đáp án, huy hiệu A/B/C/D, icon) dùng đơn vị em để co giãn cùng cỡ chữ.</w:t>
      </w:r>
    </w:p>
    <w:p>
      <w:pPr>
        <w:pStyle w:val="ListParagraph"/>
        <w:numPr>
          <w:ilvl w:val="0"/>
          <w:numId w:val="3"/>
        </w:numPr>
        <w:spacing w:after="60" w:line="276"/>
      </w:pPr>
      <w:r>
        <w:rPr>
          <w:rFonts w:ascii="Arial" w:cs="Arial" w:eastAsia="Arial" w:hAnsi="Arial"/>
          <w:b w:val="false"/>
          <w:bCs w:val="false"/>
        </w:rPr>
        <w:t xml:space="preserve">Đo lại khi: đổi câu (dùng key), đổi kích thước khung (ResizeObserver), ảnh tải xong (sự kiện load ở pha capture), font tải xong, hiện đáp án SA.</w:t>
      </w:r>
    </w:p>
    <w:p>
      <w:pPr>
        <w:keepNext/>
        <w:spacing w:after="60" w:before="120"/>
      </w:pPr>
      <w:r>
        <w:rPr>
          <w:rFonts w:ascii="Arial" w:cs="Arial" w:eastAsia="Arial" w:hAnsi="Arial"/>
          <w:b/>
          <w:bCs/>
          <w:color w:val="1F3A8A"/>
          <w:sz w:val="20"/>
          <w:szCs w:val="20"/>
        </w:rPr>
        <w:t xml:space="preserve">File mới: components/live/adaptive-question.tsx</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"use client"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import { useCallback, useLayoutEffect, useRef, useState } from "react"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import { Check } from "lucide-react"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import { cn } from "@/lib/utils"</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import { QuestionStem } from "@/components/question/question-stem"</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import type { LiveQuizView } from "./use-live-quiz"</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type Q = NonNullable&lt;LiveQuizView["question"]&gt;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type Revealed = LiveQuizView["revealed"]</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type Cols = 1 | 2 | 4</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const MIN_FS = 28 // sàn cỡ chữ (px)</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const MAX_FS = 80 // trần cho câu ngắn</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const SPLIT = 0.65 // tỉ lệ câu dẫn khi chia khung</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const LETTERS = ["A", "B", "C", "D", "E", "F"]</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dòng bắt đầu bằng I. 1) a. - ... thì giữ xuống dòng, còn lại nối liền</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const LIST_START = /^\s*(\(?[IVX]{1,4}[.)]|\(?\d{1,2}[.)]|[a-dA-D][.)]|[-•+])\s/</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function reflowText(text: string): string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lines = text.split(/\n+/).map((l) =&gt; l.trim()).filter(Boolean)</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return lines.reduce((acc, ln, i) =&gt; (i === 0 ? ln : acc + (LIST_START.test(ln) ? "\n" : " ") + ln),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function reflowHtml(html: string): string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parts = html.split(/&lt;br\s*\/?&gt;\s*/i)</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block = /&lt;table|class="eq-figure"|&lt;img(?![^&gt;]*eq-inline)/i</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let out = parts[0] ??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for (let i = 1; i &lt; parts.length; i++)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plain = parts[i].replace(/&lt;[^&gt;]+&gt;/g,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keep = block.test(parts[i - 1]) || block.test(parts[i]) || LIST_START.test(plain)</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out += (keep ? "&lt;br&gt;" : " ") + parts[i]</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return out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export function AdaptiveQuestion({ question, revealed }: { question: Q; revealed: Revealed })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boxRef = useRef&lt;HTMLDivElement&gt;(null)</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natRef = useRef&lt;HTMLDivElement&gt;(null)</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optsRef = useRef&lt;HTMLDivElement&gt;(null)</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[layout, setLayout] = useState&lt;{ mode: "single" | "split"; fs: number; cols: Cols }&gt;({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mode: "single",</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fs: MIN_FS,</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cols: 1,</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[tick, setTick] = useState(0)</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n = question.options.length</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measure = useCallback(() =&gt;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box = boxRef.current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nat = natRef.current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opts = optsRef.current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if (!box || !nat || !opts) return</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apply = (fs: number, cols: Cols) =&gt;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nat.style.fontSize = `${fs}px`</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opts.style.gridTemplateColumns = `repeat(${cols}, minmax(0, 1fr))`</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fits = (fs: number, cols: Cols) =&gt;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apply(fs, cols)</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return nat.offsetHeight &lt;= box.clientHeight &amp;&amp; nat.scrollWidth &lt;= nat.clientWidth + 1</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candidates: Cols[] = n &gt;= 4 ? [2, 1, 4] : n === 2 ? [2, 1] : [1]</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let best: { fs: number; cols: Cols } | null = null</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for (const cols of candidates)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let fs: number</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if (fits(MAX_FS, cols)) fs = MAX_FS</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else if (!fits(MIN_FS, cols)) continue</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else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let lo = MIN_FS</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let hi = MAX_FS</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while (hi - lo &gt; 1)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mid = (lo + hi) &gt;&gt; 1</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if (fits(mid, cols)) lo = mid</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else hi = mid</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fs = lo</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if (!best || fs &gt; best.fs) best = { fs, cols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if (best)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apply(best.fs, best.cols)</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setLayout({ mode: "single", ...best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return</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 Không kiểu nào vừa ở 28px → chia khung 65/35, chọn số cột cho phần lựa chọn thấp nhất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let bestCols: Cols = 1</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let bestH = Infinity</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for (const cols of candidates.filter((c) =&gt; c &lt;= 2))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apply(MIN_FS, cols)</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if (nat.offsetHeight &lt; bestH)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bestH = nat.offsetHeight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bestCols = cols</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setLayout({ mode: "split", fs: MIN_FS, cols: bestCols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 [n])</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 đo lại: về chế độ single trước (để đo được), rồi tick kích hoạt đo</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remeasure = useCallback(() =&gt;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setLayout((l) =&gt; (l.mode === "single" ? l : { ...l, mode: "single"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setTick((t) =&gt; t + 1)</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useLayoutEffect(() =&gt;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measure()</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 [tick, measure])</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useLayoutEffect(() =&gt;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if (revealed) remeasure() // đáp án SA hiện ra làm đổi kích thước</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 [revealed, remeasure])</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useLayoutEffect(() =&gt;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box = boxRef.current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if (!box) return</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let raf = 0</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schedule = () =&gt;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cancelAnimationFrame(raf)</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raf = requestAnimationFrame(remeasure)</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ro = new ResizeObserver(schedule)</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ro.observe(box)</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box.addEventListener("load", schedule, true) // ảnh tải xong</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document.fonts?.ready.then(schedule)</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return () =&gt;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cancelAnimationFrame(raf)</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ro.disconnect()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box.removeEventListener("load", schedule, true)</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 [remeasure])</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centered = question.content.length &lt; 140 &amp;&amp; !question.bodyHtml</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stem =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&lt;QuestionStem</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content={reflowText(question.content)}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bodyHtml={question.bodyHtml ? reflowHtml(question.bodyHtml) : undefined}</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className={cn("whitespace-pre-line font-heading font-bold leading-tight", centered &amp;&amp; "text-balance text-center")}</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maxHeightClass="max-h-none"</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/&gt;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options =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&lt;div</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ref={optsRef}</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className="grid gap-[0.5em]"</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style={{ gridTemplateColumns: `repeat(${layout.cols}, minmax(0, 1fr))`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&gt;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{question.type === "SA" ?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&lt;p</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className={cn(</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"col-span-full text-center",</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revealed</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 "rounded-[0.6em] border-2 border-primary bg-primary/10 px-[0.8em] py-[0.4em] font-semibold"</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 "text-[0.7em] text-muted-foreground",</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&gt;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{revealed ? revealed.correctText : "Nhập câu trả lời trên thiết bị của bạn"}</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&lt;/p&gt;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 :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question.options.map((o, i) =&gt;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isCorrect = revealed?.correctOptionIds.includes(o.id)</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return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&lt;div</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key={o.id}</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className={cn(</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"flex items-center gap-[0.5em] rounded-[0.6em] border-2 px-[0.6em] py-[0.35em]",</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revealed &amp;&amp; isCorrect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 "border-primary bg-primary/15"</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 revealed</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 "border-border bg-card/40 text-muted-foreground opacity-60"</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 "border-border bg-card",</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&gt;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&lt;span</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className={cn(</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"flex h-[1.5em] w-[1.5em] shrink-0 items-center justify-center rounded-full text-[0.75em] font-bold",</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revealed &amp;&amp; isCorrect ? "bg-primary text-primary-foreground" : "bg-secondary text-secondary-foreground",</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&gt;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{revealed &amp;&amp; isCorrect ? &lt;Check className="h-[1em] w-[1em]" /&gt; : LETTERS[i]}</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&lt;/span&gt;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&lt;div className="min-w-0 flex-1"&gt;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&lt;QuestionStem</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content={o.content}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bodyHtml={o.bodyHtml}</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className="font-medium leading-snug"</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maxHeightClass="max-h-none"</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/&gt;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&lt;/div&gt;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&lt;/div&gt;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&lt;/div&gt;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return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&lt;div ref={boxRef} className="absolute inset-0 overflow-hidden"&gt;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{layout.mode === "single" ?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&lt;div className="flex h-full items-center"&gt;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&lt;div</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ref={natRef}</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className="mx-auto flex w-full max-w-[1800px] flex-col gap-[0.7em]"</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style={{ fontSize: layout.fs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&gt;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{stem}</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{options}</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&lt;/div&gt;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&lt;/div&gt;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 :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&lt;div</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className="grid h-full gap-3"</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style={{ fontSize: MIN_FS, gridTemplateRows: `${SPLIT}fr ${1 - SPLIT}fr`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&gt;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&lt;div className="min-h-0 overflow-y-auto pr-3"&gt;{stem}&lt;/div&gt;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&lt;div className="min-h-0 overflow-y-auto border-t border-border pr-3 pt-3"&gt;{options}&lt;/div&gt;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&lt;/div&gt;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&lt;/div&gt;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w:t>
      </w:r>
    </w:p>
    <w:p>
      <w:pPr>
        <w:spacing w:after="120"/>
      </w:pPr>
    </w:p>
    <w:p>
      <w:pPr>
        <w:spacing w:after="100" w:line="276"/>
      </w:pPr>
      <w:r>
        <w:rPr>
          <w:rFonts w:ascii="Arial" w:cs="Arial" w:eastAsia="Arial" w:hAnsi="Arial"/>
          <w:b/>
          <w:bCs/>
        </w:rPr>
        <w:t xml:space="preserve">Hằng số có thể chỉnh: </w:t>
      </w:r>
      <w:r>
        <w:rPr>
          <w:rFonts w:ascii="Arial" w:cs="Arial" w:eastAsia="Arial" w:hAnsi="Arial"/>
          <w:b w:val="false"/>
          <w:bCs w:val="false"/>
        </w:rPr>
        <w:t xml:space="preserve">MIN_FS = 28, MAX_FS = 80, SPLIT = 0.65.</w:t>
      </w:r>
    </w:p>
    <w:p>
      <w:pPr>
        <w:spacing w:after="100" w:line="276"/>
      </w:pPr>
      <w:r>
        <w:rPr>
          <w:rFonts w:ascii="Arial" w:cs="Arial" w:eastAsia="Arial" w:hAnsi="Arial"/>
          <w:b/>
          <w:bCs/>
        </w:rPr>
        <w:t xml:space="preserve">Điểm AI cần kiểm tra khi tích hợp: </w:t>
      </w:r>
      <w:r>
        <w:rPr>
          <w:rFonts w:ascii="Arial" w:cs="Arial" w:eastAsia="Arial" w:hAnsi="Arial"/>
          <w:b w:val="false"/>
          <w:bCs w:val="false"/>
        </w:rPr>
        <w:t xml:space="preserve">(1) kiểu của LiveQuizView['question'] và ['revealed'] khớp với use-live-quiz.ts; (2) Tailwind v4 hiểu các class arbitrary như gap-[0.5em]; (3) không có vòng lặp đo vô hạn (ResizeObserver chỉ quan sát khung ngoài cố định, không quan sát nội dung).</w:t>
      </w:r>
    </w:p>
    <w:p>
      <w:pPr>
        <w:pStyle w:val="Heading1"/>
      </w:pPr>
      <w:r>
        <w:rPr>
          <w:rFonts w:ascii="Arial" w:cs="Arial" w:eastAsia="Arial" w:hAnsi="Arial"/>
        </w:rPr>
        <w:t xml:space="preserve">T4. Gắn vào quiz-stage.tsx</w:t>
      </w:r>
    </w:p>
    <w:p>
      <w:pPr>
        <w:keepNext/>
        <w:spacing w:after="60" w:before="120"/>
      </w:pPr>
      <w:r>
        <w:rPr>
          <w:rFonts w:ascii="Arial" w:cs="Arial" w:eastAsia="Arial" w:hAnsi="Arial"/>
          <w:b/>
          <w:bCs/>
          <w:color w:val="1F3A8A"/>
          <w:sz w:val="20"/>
          <w:szCs w:val="20"/>
        </w:rPr>
        <w:t xml:space="preserve">File: components/live/quiz-stage.tsx</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components/live/quiz-stage.tsx</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1) Thêm import: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import { AdaptiveQuestion } from "./adaptive-question"</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2) Thay TOÀN BỘ khối "Vùng câu hỏi chính" (thẻ &lt;div className="flex flex-1 flex-col items-center</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justify-center px-8 py-10 md:px-16"&gt; ... &lt;/div&gt; chứa nhánh question ? (...) : (...)) bằng:</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Vùng câu hỏi chính: chừa dải trên cho ô số HS và đồng hồ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&lt;div className="relative flex min-h-0 flex-1 flex-col px-8 pb-6 pt-24 md:px-16"&gt;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{question ?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&lt;&gt;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&lt;div className="absolute left-1/2 top-5 z-10 flex -translate-x-1/2 items-center gap-3"&gt;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 GIỮ NGUYÊN 2 chip: "Câu {view.currentIndex + 1}/{view.total}" và nhãn loại câu hỏi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&lt;/div&gt;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&lt;div className="relative min-h-0 flex-1"&gt;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&lt;AdaptiveQuestion key={view.currentIndex} question={question} revealed={revealed} /&gt;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&lt;/div&gt;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&lt;/&gt;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 :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&lt;div className="flex flex-1 items-center justify-center"&gt;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 GIỮ NGUYÊN màn hình "Đang chờ bắt đầu…"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&lt;/div&gt;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&lt;/div&gt;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3) Xoá import QuestionStem, LETTERS và Check nếu không còn dùng trong file (tránh lỗi lint).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Không còn dùng components/live/fit-to-screen.tsx (nếu đã tạo thì xoá).</w:t>
      </w:r>
    </w:p>
    <w:p>
      <w:pPr>
        <w:spacing w:after="120"/>
      </w:pPr>
    </w:p>
    <w:p>
      <w:pPr>
        <w:spacing w:after="100" w:line="276"/>
      </w:pPr>
      <w:r>
        <w:rPr>
          <w:rFonts w:ascii="Arial" w:cs="Arial" w:eastAsia="Arial" w:hAnsi="Arial"/>
          <w:b/>
          <w:bCs/>
        </w:rPr>
        <w:t xml:space="preserve">Nghiệm thu: </w:t>
      </w:r>
      <w:r>
        <w:rPr>
          <w:rFonts w:ascii="Arial" w:cs="Arial" w:eastAsia="Arial" w:hAnsi="Arial"/>
          <w:b w:val="false"/>
          <w:bCs w:val="false"/>
        </w:rPr>
        <w:t xml:space="preserve">màn trình chiếu không còn chỗ nào cắt đáp án ở chế độ một khung; chip "Câu x/y" và đồng hồ/ô số học sinh không đè lên nội dung câu hỏi.</w:t>
      </w:r>
    </w:p>
    <w:p>
      <w:pPr>
        <w:pStyle w:val="Heading1"/>
      </w:pPr>
      <w:r>
        <w:rPr>
          <w:rFonts w:ascii="Arial" w:cs="Arial" w:eastAsia="Arial" w:hAnsi="Arial"/>
        </w:rPr>
        <w:t xml:space="preserve">T5. Rà soát các màn khác</w:t>
      </w:r>
    </w:p>
    <w:p>
      <w:pPr>
        <w:spacing w:after="100" w:line="276"/>
      </w:pPr>
      <w:r>
        <w:rPr>
          <w:rFonts w:ascii="Arial" w:cs="Arial" w:eastAsia="Arial" w:hAnsi="Arial"/>
          <w:b w:val="false"/>
          <w:bCs w:val="false"/>
        </w:rPr>
        <w:t xml:space="preserve">Các file sau chưa được đọc khi lập kế hoạch này. AI cần mở từng file và xử lý:</w:t>
      </w:r>
    </w:p>
    <w:p>
      <w:pPr>
        <w:pStyle w:val="ListParagraph"/>
        <w:numPr>
          <w:ilvl w:val="0"/>
          <w:numId w:val="2"/>
        </w:numPr>
        <w:spacing w:after="60" w:line="276"/>
      </w:pPr>
      <w:r>
        <w:rPr>
          <w:rFonts w:ascii="Arial" w:cs="Arial" w:eastAsia="Arial" w:hAnsi="Arial"/>
          <w:b/>
          <w:bCs/>
        </w:rPr>
        <w:t xml:space="preserve">present-view.tsx: </w:t>
      </w:r>
      <w:r>
        <w:rPr>
          <w:rFonts w:ascii="Arial" w:cs="Arial" w:eastAsia="Arial" w:hAnsi="Arial"/>
          <w:b w:val="false"/>
          <w:bCs w:val="false"/>
        </w:rPr>
        <w:t xml:space="preserve">nếu có bố cục slide riêng thì áp dụng AdaptiveQuestion hoặc cùng cơ chế; nếu chỉ bọc QuizStage thì không cần sửa.</w:t>
      </w:r>
    </w:p>
    <w:p>
      <w:pPr>
        <w:pStyle w:val="ListParagraph"/>
        <w:numPr>
          <w:ilvl w:val="0"/>
          <w:numId w:val="2"/>
        </w:numPr>
        <w:spacing w:after="60" w:line="276"/>
      </w:pPr>
      <w:r>
        <w:rPr>
          <w:rFonts w:ascii="Arial" w:cs="Arial" w:eastAsia="Arial" w:hAnsi="Arial"/>
          <w:b/>
          <w:bCs/>
        </w:rPr>
        <w:t xml:space="preserve">student-quiz-view.tsx: </w:t>
      </w:r>
      <w:r>
        <w:rPr>
          <w:rFonts w:ascii="Arial" w:cs="Arial" w:eastAsia="Arial" w:hAnsi="Arial"/>
          <w:b w:val="false"/>
          <w:bCs w:val="false"/>
        </w:rPr>
        <w:t xml:space="preserve">màn điện thoại của học sinh. Có thể giữ cuộn dọc bình thường; chỉ cần đảm bảo ảnh công thức dùng class eq-inline đã sửa ở T2 và không bị max-h-48 cũ.</w:t>
      </w:r>
    </w:p>
    <w:p>
      <w:pPr>
        <w:pStyle w:val="ListParagraph"/>
        <w:numPr>
          <w:ilvl w:val="0"/>
          <w:numId w:val="2"/>
        </w:numPr>
        <w:spacing w:after="60" w:line="276"/>
      </w:pPr>
      <w:r>
        <w:rPr>
          <w:rFonts w:ascii="Arial" w:cs="Arial" w:eastAsia="Arial" w:hAnsi="Arial"/>
          <w:b/>
          <w:bCs/>
        </w:rPr>
        <w:t xml:space="preserve">teacher-console.tsx: </w:t>
      </w:r>
      <w:r>
        <w:rPr>
          <w:rFonts w:ascii="Arial" w:cs="Arial" w:eastAsia="Arial" w:hAnsi="Arial"/>
          <w:b w:val="false"/>
          <w:bCs w:val="false"/>
        </w:rPr>
        <w:t xml:space="preserve">kiểm tra phần xem trước câu hỏi/đáp án có dùng QuestionStem hay không.</w:t>
      </w:r>
    </w:p>
    <w:p>
      <w:pPr>
        <w:pStyle w:val="ListParagraph"/>
        <w:numPr>
          <w:ilvl w:val="0"/>
          <w:numId w:val="2"/>
        </w:numPr>
        <w:spacing w:after="60" w:line="276"/>
      </w:pPr>
      <w:r>
        <w:rPr>
          <w:rFonts w:ascii="Arial" w:cs="Arial" w:eastAsia="Arial" w:hAnsi="Arial"/>
          <w:b w:val="false"/>
          <w:bCs w:val="false"/>
        </w:rPr>
        <w:t xml:space="preserve">Tìm toàn repo: grep -rn "QuestionStem\|max-h-48\|max-h-\[40vh\]" components app và xử lý các chỗ còn lại.</w:t>
      </w:r>
    </w:p>
    <w:p>
      <w:pPr>
        <w:pStyle w:val="Heading1"/>
      </w:pPr>
      <w:r>
        <w:rPr>
          <w:rFonts w:ascii="Arial" w:cs="Arial" w:eastAsia="Arial" w:hAnsi="Arial"/>
        </w:rPr>
        <w:t xml:space="preserve">T6. Sửa tận gốc: truyền kích thước ảnh từ mammoth</w:t>
      </w:r>
    </w:p>
    <w:p>
      <w:pPr>
        <w:spacing w:after="100" w:line="276"/>
      </w:pPr>
      <w:r>
        <w:rPr>
          <w:rFonts w:ascii="Arial" w:cs="Arial" w:eastAsia="Arial" w:hAnsi="Arial"/>
          <w:b/>
          <w:bCs/>
        </w:rPr>
        <w:t xml:space="preserve">Vấn đề: </w:t>
      </w:r>
      <w:r>
        <w:rPr>
          <w:rFonts w:ascii="Arial" w:cs="Arial" w:eastAsia="Arial" w:hAnsi="Arial"/>
          <w:b w:val="false"/>
          <w:bCs w:val="false"/>
        </w:rPr>
        <w:t xml:space="preserve">mammoth không đưa kích thước ảnh vào HTML. Nếu không sửa, T1/T2 không có số liệu để phân loại ảnh, mọi ảnh sẽ rơi vào eq-figure.</w:t>
      </w:r>
    </w:p>
    <w:p>
      <w:pPr>
        <w:spacing w:after="100" w:line="276"/>
      </w:pPr>
      <w:r>
        <w:rPr>
          <w:rFonts w:ascii="Arial" w:cs="Arial" w:eastAsia="Arial" w:hAnsi="Arial"/>
          <w:b/>
          <w:bCs/>
        </w:rPr>
        <w:t xml:space="preserve">Việc cần làm: </w:t>
      </w:r>
    </w:p>
    <w:p>
      <w:pPr>
        <w:pStyle w:val="ListParagraph"/>
        <w:numPr>
          <w:ilvl w:val="0"/>
          <w:numId w:val="3"/>
        </w:numPr>
        <w:spacing w:after="60" w:line="276"/>
      </w:pPr>
      <w:r>
        <w:rPr>
          <w:rFonts w:ascii="Arial" w:cs="Arial" w:eastAsia="Arial" w:hAnsi="Arial"/>
          <w:b w:val="false"/>
          <w:bCs w:val="false"/>
        </w:rPr>
        <w:t xml:space="preserve">Tìm nơi gọi mammoth.convertToHtml (dự kiến trong app/api/... hoặc lib/...). Ghi lại đường dẫn trong báo cáo.</w:t>
      </w:r>
    </w:p>
    <w:p>
      <w:pPr>
        <w:pStyle w:val="ListParagraph"/>
        <w:numPr>
          <w:ilvl w:val="0"/>
          <w:numId w:val="3"/>
        </w:numPr>
        <w:spacing w:after="60" w:line="276"/>
      </w:pPr>
      <w:r>
        <w:rPr>
          <w:rFonts w:ascii="Arial" w:cs="Arial" w:eastAsia="Arial" w:hAnsi="Arial"/>
          <w:b w:val="false"/>
          <w:bCs w:val="false"/>
        </w:rPr>
        <w:t xml:space="preserve">Trước khi convert, đọc word/document.xml bằng JSZip, lấy kích thước từng ảnh theo thứ tự xuất hiện: &lt;wp:extent cx cy&gt; (đơn vị EMU, 1px = 9525 EMU) và &lt;v:shape style="width:..pt;height:..pt"&gt; (MathType OLE, 1pt = 96/72 px).</w:t>
      </w:r>
    </w:p>
    <w:p>
      <w:pPr>
        <w:pStyle w:val="ListParagraph"/>
        <w:numPr>
          <w:ilvl w:val="0"/>
          <w:numId w:val="3"/>
        </w:numPr>
        <w:spacing w:after="60" w:line="276"/>
      </w:pPr>
      <w:r>
        <w:rPr>
          <w:rFonts w:ascii="Arial" w:cs="Arial" w:eastAsia="Arial" w:hAnsi="Arial"/>
          <w:b w:val="false"/>
          <w:bCs w:val="false"/>
        </w:rPr>
        <w:t xml:space="preserve">Trong convertImage (mammoth.images.imgElement), trả thêm thuộc tính width và height (px) cho thẻ &lt;img&gt; theo cùng thứ tự.</w:t>
      </w:r>
    </w:p>
    <w:p>
      <w:pPr>
        <w:pStyle w:val="ListParagraph"/>
        <w:numPr>
          <w:ilvl w:val="0"/>
          <w:numId w:val="3"/>
        </w:numPr>
        <w:spacing w:after="60" w:line="276"/>
      </w:pPr>
      <w:r>
        <w:rPr>
          <w:rFonts w:ascii="Arial" w:cs="Arial" w:eastAsia="Arial" w:hAnsi="Arial"/>
          <w:b w:val="false"/>
          <w:bCs w:val="false"/>
        </w:rPr>
        <w:t xml:space="preserve">Với ảnh WMF/EMF (image/x-wmf, image/x-emf): chuyển sang PNG với độ phân giải gấp đôi kích thước hiển thị, hoặc SVG có viewBox đúng, để trình duyệt hiển thị được và sắc nét. Dự án đã có thư viện wmf; có thể bổ sung bộ chuyển khác nếu wmf không đủ.</w:t>
      </w:r>
    </w:p>
    <w:p>
      <w:pPr>
        <w:pStyle w:val="ListParagraph"/>
        <w:numPr>
          <w:ilvl w:val="0"/>
          <w:numId w:val="3"/>
        </w:numPr>
        <w:spacing w:after="60" w:line="276"/>
      </w:pPr>
      <w:r>
        <w:rPr>
          <w:rFonts w:ascii="Arial" w:cs="Arial" w:eastAsia="Arial" w:hAnsi="Arial"/>
          <w:b w:val="false"/>
          <w:bCs w:val="false"/>
        </w:rPr>
        <w:t xml:space="preserve">Công thức OMML (&lt;m:oMath&gt;): dùng omml2mathml + mathjax-full render SVG ở chế độ inline (bỏ display="block", thêm displaystyle="false"), xuất ra &lt;img class="eq-inline"&gt; hoặc SVG nhúng, kèm height theo em.</w:t>
      </w:r>
    </w:p>
    <w:p>
      <w:pPr>
        <w:keepNext/>
        <w:spacing w:after="60" w:before="120"/>
      </w:pPr>
      <w:r>
        <w:rPr>
          <w:rFonts w:ascii="Arial" w:cs="Arial" w:eastAsia="Arial" w:hAnsi="Arial"/>
          <w:b/>
          <w:bCs/>
          <w:color w:val="1F3A8A"/>
          <w:sz w:val="20"/>
          <w:szCs w:val="20"/>
        </w:rPr>
        <w:t xml:space="preserve">Khung code gợi ý (AI tự điều chỉnh theo repo)</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Gợi ý khung code (file gọi mammoth.convertToHtml — agent tự tìm vị trí)</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import mammoth from "mammoth"</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import JSZip from "jszip"</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const EMU_PER_PX = 9525 // 1px = 9525 EMU (96 dpi)</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const PT_TO_PX = 96 / 72</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type ImgSize = { w: number; h: number } | null</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Đọc word/document.xml, trả danh sách kích thước (px) của từng ảnh/đối tượng theo THỨ TỰ xuất hiện.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async function readImageSizes(buf: Buffer): Promise&lt;ImgSize[]&gt;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zip = await JSZip.loadAsync(buf)</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xml = await zip.file("word/document.xml")!.async("string")</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sizes: ImgSize[] =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 DrawingML: &lt;wp:extent cx=".." cy=".."/&gt;   |   VML (MathType OLE): style="width:48.5pt;height:30pt"</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re = /&lt;wp:extent\s+cx="(\d+)"\s+cy="(\d+)"|&lt;v:shape\b[^&gt;]*style="[^"]*?width:([\d.]+)pt;height:([\d.]+)pt/g</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let m: RegExpExecArray | null</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while ((m = re.exec(xml)) !== null)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if (m[1]) sizes.push({ w: +m[1] / EMU_PER_PX, h: +m[2] / EMU_PER_PX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else sizes.push({ w: +m[3] * PT_TO_PX, h: +m[4] * PT_TO_PX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return sizes</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export async function docxToHtml(buf: Buffer)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sizes = await readImageSizes(buf)</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let idx = 0</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 value: html } = await mammoth.convertToHtml(</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 buffer: buf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convertImage: mammoth.images.imgElement(async (image) =&gt;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size = sizes[idx++] ?? null</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base64 = await image.read("base64")</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 TODO (agent): nếu image.contentType là image/x-wmf | image/x-emf → chuyển sang PNG (nhân 2 độ phân giải)</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               hoặc SVG có viewBox, rồi đặt lại contentType tương ứng.</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const attrs: Record&lt;string, string&gt; = { src: `data:${image.contentType};base64,${base64}`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if (size)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attrs.width = String(Math.round(size.w))</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attrs.height = String(Math.round(size.h))</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return attrs // worksheet-parser (T1) sẽ đọc width/height để gắn class eq-inline/eq-figure</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return html</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LƯU Ý: ánh xạ theo thứ tự có thể lệch nếu có ảnh nằm trong header/footer/textbox lồng nhau.</w:t>
      </w:r>
    </w:p>
    <w:p>
      <w:pPr>
        <w:pBdr>
          <w:left w:val="single" w:color="2563EB" w:sz="12" w:space="6"/>
        </w:pBdr>
        <w:shd w:fill="F3F4F6" w:color="auto" w:val="clear"/>
        <w:spacing w:after="0" w:line="240"/>
        <w:ind w:left="120"/>
      </w:pPr>
      <w:r>
        <w:rPr>
          <w:rFonts w:ascii="Courier New" w:cs="Courier New" w:eastAsia="Courier New" w:hAnsi="Courier New"/>
          <w:sz w:val="16"/>
          <w:szCs w:val="16"/>
        </w:rPr>
        <w:t xml:space="preserve">// Agent cần kiểm thử với file mẫu "BAI 1 - GENE VA SU TAI BAN DNA.docx" và ít nhất 1 đề có MathType.</w:t>
      </w:r>
    </w:p>
    <w:p>
      <w:pPr>
        <w:spacing w:after="120"/>
      </w:pPr>
    </w:p>
    <w:p>
      <w:pPr>
        <w:spacing w:after="100" w:line="276"/>
      </w:pPr>
      <w:r>
        <w:rPr>
          <w:rFonts w:ascii="Arial" w:cs="Arial" w:eastAsia="Arial" w:hAnsi="Arial"/>
          <w:b/>
          <w:bCs/>
        </w:rPr>
        <w:t xml:space="preserve">Rủi ro: </w:t>
      </w:r>
      <w:r>
        <w:rPr>
          <w:rFonts w:ascii="Arial" w:cs="Arial" w:eastAsia="Arial" w:hAnsi="Arial"/>
          <w:b w:val="false"/>
          <w:bCs w:val="false"/>
        </w:rPr>
        <w:t xml:space="preserve">ánh xạ theo thứ tự có thể lệch nếu có ảnh trong header/footer hoặc textbox lồng nhau. AI cần kiểm thử với file mẫu BAI 1 - GENE VA SU TAI BAN DNA.docx (có sẵn trong repo) và ít nhất một đề có công thức MathType.</w:t>
      </w:r>
    </w:p>
    <w:p>
      <w:pPr>
        <w:spacing w:after="100" w:line="276"/>
      </w:pPr>
      <w:r>
        <w:rPr>
          <w:rFonts w:ascii="Arial" w:cs="Arial" w:eastAsia="Arial" w:hAnsi="Arial"/>
          <w:b/>
          <w:bCs/>
        </w:rPr>
        <w:t xml:space="preserve">Nghiệm thu: </w:t>
      </w:r>
      <w:r>
        <w:rPr>
          <w:rFonts w:ascii="Arial" w:cs="Arial" w:eastAsia="Arial" w:hAnsi="Arial"/>
          <w:b w:val="false"/>
          <w:bCs w:val="false"/>
        </w:rPr>
        <w:t xml:space="preserve">sau khi tải file Word có phân số lên, thẻ &lt;img&gt; trong HTML trung gian có width/height; công thức hiển thị cao xấp xỉ chữ xung quanh.</w:t>
      </w:r>
    </w:p>
    <w:p>
      <w:pPr>
        <w:pStyle w:val="Heading1"/>
      </w:pPr>
      <w:r>
        <w:rPr>
          <w:rFonts w:ascii="Arial" w:cs="Arial" w:eastAsia="Arial" w:hAnsi="Arial"/>
        </w:rPr>
        <w:t xml:space="preserve">T7. Tùy chọn: đồng bộ cuộn lên màn TV</w:t>
      </w:r>
    </w:p>
    <w:p>
      <w:pPr>
        <w:spacing w:after="100" w:line="276"/>
      </w:pPr>
      <w:r>
        <w:rPr>
          <w:rFonts w:ascii="Arial" w:cs="Arial" w:eastAsia="Arial" w:hAnsi="Arial"/>
          <w:b w:val="false"/>
          <w:bCs w:val="false"/>
        </w:rPr>
        <w:t xml:space="preserve">Ở chế độ chia khung, màn TV không có chuột để cuộn; nếu TV là màn riêng nhận dữ liệu realtime, thanh cuộn chỉ cuộn được trên máy giáo viên.</w:t>
      </w:r>
    </w:p>
    <w:p>
      <w:pPr>
        <w:pStyle w:val="ListParagraph"/>
        <w:numPr>
          <w:ilvl w:val="0"/>
          <w:numId w:val="2"/>
        </w:numPr>
        <w:spacing w:after="60" w:line="276"/>
      </w:pPr>
      <w:r>
        <w:rPr>
          <w:rFonts w:ascii="Arial" w:cs="Arial" w:eastAsia="Arial" w:hAnsi="Arial"/>
          <w:b w:val="false"/>
          <w:bCs w:val="false"/>
        </w:rPr>
        <w:t xml:space="preserve">Máy giáo viên: khi người dùng cuộn khung câu dẫn hoặc khung lựa chọn, gửi tỉ lệ scrollTop / (scrollHeight − clientHeight) của từng khung qua kênh realtime đang dùng trong use-live-quiz.ts (có throttle khoảng 100ms).</w:t>
      </w:r>
    </w:p>
    <w:p>
      <w:pPr>
        <w:pStyle w:val="ListParagraph"/>
        <w:numPr>
          <w:ilvl w:val="0"/>
          <w:numId w:val="2"/>
        </w:numPr>
        <w:spacing w:after="60" w:line="276"/>
      </w:pPr>
      <w:r>
        <w:rPr>
          <w:rFonts w:ascii="Arial" w:cs="Arial" w:eastAsia="Arial" w:hAnsi="Arial"/>
          <w:b w:val="false"/>
          <w:bCs w:val="false"/>
        </w:rPr>
        <w:t xml:space="preserve">Màn TV: nhận tỉ lệ và đặt lại scrollTop tương ứng.</w:t>
      </w:r>
    </w:p>
    <w:p>
      <w:pPr>
        <w:pStyle w:val="ListParagraph"/>
        <w:numPr>
          <w:ilvl w:val="0"/>
          <w:numId w:val="2"/>
        </w:numPr>
        <w:spacing w:after="60" w:line="276"/>
      </w:pPr>
      <w:r>
        <w:rPr>
          <w:rFonts w:ascii="Arial" w:cs="Arial" w:eastAsia="Arial" w:hAnsi="Arial"/>
          <w:b w:val="false"/>
          <w:bCs w:val="false"/>
        </w:rPr>
        <w:t xml:space="preserve">Chỉ làm khi chế độ chia khung thật sự được dùng; đọc use-live-quiz.ts trước để chọn đúng cơ chế truyền.</w:t>
      </w:r>
    </w:p>
    <w:p>
      <w:pPr>
        <w:pStyle w:val="Heading1"/>
      </w:pPr>
      <w:r>
        <w:rPr>
          <w:rFonts w:ascii="Arial" w:cs="Arial" w:eastAsia="Arial" w:hAnsi="Arial"/>
        </w:rPr>
        <w:t xml:space="preserve">4. Kế hoạch kiểm thử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5838"/>
      </w:tblGrid>
      <w:tr>
        <w:trPr>
          <w:tblHeader/>
        </w:trPr>
        <w:tc>
          <w:tcPr>
            <w:tcW w:type="dxa" w:w="500"/>
            <w:tcBorders>
              <w:top w:val="single" w:color="BFC5CD" w:sz="4"/>
              <w:left w:val="single" w:color="BFC5CD" w:sz="4"/>
              <w:bottom w:val="single" w:color="BFC5CD" w:sz="4"/>
              <w:right w:val="single" w:color="BFC5CD" w:sz="4"/>
            </w:tcBorders>
            <w:shd w:fill="1F3A8A" w:color="auto" w:val="clear"/>
            <w:tcMar>
              <w:top w:type="dxa" w:w="70"/>
              <w:left w:type="dxa" w:w="100"/>
              <w:bottom w:type="dxa" w:w="70"/>
              <w:right w:type="dxa" w:w="100"/>
            </w:tcMar>
          </w:tcPr>
          <w:p>
            <w:r>
              <w:rPr>
                <w:rFonts w:ascii="Arial" w:cs="Arial" w:eastAsia="Arial" w:hAnsi="Arial"/>
                <w:b/>
                <w:bCs/>
                <w:color w:val="FFFFFF"/>
                <w:sz w:val="19"/>
                <w:szCs w:val="19"/>
              </w:rPr>
              <w:t xml:space="preserve">#</w:t>
            </w:r>
          </w:p>
        </w:tc>
        <w:tc>
          <w:tcPr>
            <w:tcW w:type="dxa" w:w="3300"/>
            <w:tcBorders>
              <w:top w:val="single" w:color="BFC5CD" w:sz="4"/>
              <w:left w:val="single" w:color="BFC5CD" w:sz="4"/>
              <w:bottom w:val="single" w:color="BFC5CD" w:sz="4"/>
              <w:right w:val="single" w:color="BFC5CD" w:sz="4"/>
            </w:tcBorders>
            <w:shd w:fill="1F3A8A" w:color="auto" w:val="clear"/>
            <w:tcMar>
              <w:top w:type="dxa" w:w="70"/>
              <w:left w:type="dxa" w:w="100"/>
              <w:bottom w:type="dxa" w:w="70"/>
              <w:right w:type="dxa" w:w="100"/>
            </w:tcMar>
          </w:tcPr>
          <w:p>
            <w:r>
              <w:rPr>
                <w:rFonts w:ascii="Arial" w:cs="Arial" w:eastAsia="Arial" w:hAnsi="Arial"/>
                <w:b/>
                <w:bCs/>
                <w:color w:val="FFFFFF"/>
                <w:sz w:val="19"/>
                <w:szCs w:val="19"/>
              </w:rPr>
              <w:t xml:space="preserve">Trường hợp</w:t>
            </w:r>
          </w:p>
        </w:tc>
        <w:tc>
          <w:tcPr>
            <w:tcW w:type="dxa" w:w="5838"/>
            <w:tcBorders>
              <w:top w:val="single" w:color="BFC5CD" w:sz="4"/>
              <w:left w:val="single" w:color="BFC5CD" w:sz="4"/>
              <w:bottom w:val="single" w:color="BFC5CD" w:sz="4"/>
              <w:right w:val="single" w:color="BFC5CD" w:sz="4"/>
            </w:tcBorders>
            <w:shd w:fill="1F3A8A" w:color="auto" w:val="clear"/>
            <w:tcMar>
              <w:top w:type="dxa" w:w="70"/>
              <w:left w:type="dxa" w:w="100"/>
              <w:bottom w:type="dxa" w:w="70"/>
              <w:right w:type="dxa" w:w="100"/>
            </w:tcMar>
          </w:tcPr>
          <w:p>
            <w:r>
              <w:rPr>
                <w:rFonts w:ascii="Arial" w:cs="Arial" w:eastAsia="Arial" w:hAnsi="Arial"/>
                <w:b/>
                <w:bCs/>
                <w:color w:val="FFFFFF"/>
                <w:sz w:val="19"/>
                <w:szCs w:val="19"/>
              </w:rPr>
              <w:t xml:space="preserve">Kết quả mong đợi</w:t>
            </w:r>
          </w:p>
        </w:tc>
      </w:tr>
      <w:tr>
        <w:trPr>
          <w:cantSplit/>
        </w:trPr>
        <w:tc>
          <w:tcPr>
            <w:tcW w:type="dxa" w:w="5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1</w:t>
            </w:r>
          </w:p>
        </w:tc>
        <w:tc>
          <w:tcPr>
            <w:tcW w:type="dxa" w:w="3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Câu rất ngắn (≈ 60 ký tự), 4 đáp án ngắn</w:t>
            </w:r>
          </w:p>
        </w:tc>
        <w:tc>
          <w:tcPr>
            <w:tcW w:type="dxa" w:w="5838"/>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Chữ rất to (gần 80px), đáp án bày 2 hoặc 4 cột, lấp đầy màn hình, không cuộn.</w:t>
            </w:r>
          </w:p>
        </w:tc>
      </w:tr>
      <w:tr>
        <w:trPr>
          <w:cantSplit/>
        </w:trPr>
        <w:tc>
          <w:tcPr>
            <w:tcW w:type="dxa" w:w="5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2</w:t>
            </w:r>
          </w:p>
        </w:tc>
        <w:tc>
          <w:tcPr>
            <w:tcW w:type="dxa" w:w="3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Câu trung bình (≈ 250 ký tự)</w:t>
            </w:r>
          </w:p>
        </w:tc>
        <w:tc>
          <w:tcPr>
            <w:tcW w:type="dxa" w:w="5838"/>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Chữ giảm dần cho vừa màn hình; không có thanh cuộn.</w:t>
            </w:r>
          </w:p>
        </w:tc>
      </w:tr>
      <w:tr>
        <w:trPr>
          <w:cantSplit/>
        </w:trPr>
        <w:tc>
          <w:tcPr>
            <w:tcW w:type="dxa" w:w="5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3</w:t>
            </w:r>
          </w:p>
        </w:tc>
        <w:tc>
          <w:tcPr>
            <w:tcW w:type="dxa" w:w="3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Câu có phân số và công thức trong đề và trong đáp án</w:t>
            </w:r>
          </w:p>
        </w:tc>
        <w:tc>
          <w:tcPr>
            <w:tcW w:type="dxa" w:w="5838"/>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Công thức cao xấp xỉ chữ xung quanh, nằm cùng dòng; không còn công thức to bất thường.</w:t>
            </w:r>
          </w:p>
        </w:tc>
      </w:tr>
      <w:tr>
        <w:trPr>
          <w:cantSplit/>
        </w:trPr>
        <w:tc>
          <w:tcPr>
            <w:tcW w:type="dxa" w:w="5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4</w:t>
            </w:r>
          </w:p>
        </w:tc>
        <w:tc>
          <w:tcPr>
            <w:tcW w:type="dxa" w:w="3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Câu dài hơn một màn hình ở 28px (≈ 900 ký tự)</w:t>
            </w:r>
          </w:p>
        </w:tc>
        <w:tc>
          <w:tcPr>
            <w:tcW w:type="dxa" w:w="5838"/>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Chuyển sang chia khung 65/35, mỗi phần có thanh cuộn riêng; chữ 28px.</w:t>
            </w:r>
          </w:p>
        </w:tc>
      </w:tr>
      <w:tr>
        <w:trPr>
          <w:cantSplit/>
        </w:trPr>
        <w:tc>
          <w:tcPr>
            <w:tcW w:type="dxa" w:w="5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5</w:t>
            </w:r>
          </w:p>
        </w:tc>
        <w:tc>
          <w:tcPr>
            <w:tcW w:type="dxa" w:w="3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Câu có hình minh họa lớn</w:t>
            </w:r>
          </w:p>
        </w:tc>
        <w:tc>
          <w:tcPr>
            <w:tcW w:type="dxa" w:w="5838"/>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Hình không vượt 28% chiều cao màn hình; chữ vẫn đọc được.</w:t>
            </w:r>
          </w:p>
        </w:tc>
      </w:tr>
      <w:tr>
        <w:trPr>
          <w:cantSplit/>
        </w:trPr>
        <w:tc>
          <w:tcPr>
            <w:tcW w:type="dxa" w:w="5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6</w:t>
            </w:r>
          </w:p>
        </w:tc>
        <w:tc>
          <w:tcPr>
            <w:tcW w:type="dxa" w:w="3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Câu Đúng/Sai (4 ý a–d) và câu Trả lời ngắn</w:t>
            </w:r>
          </w:p>
        </w:tc>
        <w:tc>
          <w:tcPr>
            <w:tcW w:type="dxa" w:w="5838"/>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Bố cục đúng, SA hiện đáp án đúng khi giáo viên bấm hiện, không bị nhảy bố cục quá mức.</w:t>
            </w:r>
          </w:p>
        </w:tc>
      </w:tr>
      <w:tr>
        <w:trPr>
          <w:cantSplit/>
        </w:trPr>
        <w:tc>
          <w:tcPr>
            <w:tcW w:type="dxa" w:w="5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7</w:t>
            </w:r>
          </w:p>
        </w:tc>
        <w:tc>
          <w:tcPr>
            <w:tcW w:type="dxa" w:w="3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Đổi kích thước cửa sổ / vào-ra fullscreen</w:t>
            </w:r>
          </w:p>
        </w:tc>
        <w:tc>
          <w:tcPr>
            <w:tcW w:type="dxa" w:w="5838"/>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Bố cục tự đo lại, không bị cắt.</w:t>
            </w:r>
          </w:p>
        </w:tc>
      </w:tr>
      <w:tr>
        <w:trPr>
          <w:cantSplit/>
        </w:trPr>
        <w:tc>
          <w:tcPr>
            <w:tcW w:type="dxa" w:w="5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8</w:t>
            </w:r>
          </w:p>
        </w:tc>
        <w:tc>
          <w:tcPr>
            <w:tcW w:type="dxa" w:w="3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Chuyển câu liên tục (10 câu)</w:t>
            </w:r>
          </w:p>
        </w:tc>
        <w:tc>
          <w:tcPr>
            <w:tcW w:type="dxa" w:w="5838"/>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Arial" w:cs="Arial" w:eastAsia="Arial" w:hAnsi="Arial"/>
                <w:b w:val="false"/>
                <w:bCs w:val="false"/>
                <w:sz w:val="19"/>
                <w:szCs w:val="19"/>
              </w:rPr>
              <w:t xml:space="preserve">Không giật, không vòng lặp đo vô hạn (kiểm tra CPU trong DevTools).</w:t>
            </w:r>
          </w:p>
        </w:tc>
      </w:tr>
    </w:tbl>
    <w:p>
      <w:pPr>
        <w:spacing w:after="120"/>
      </w:pPr>
    </w:p>
    <w:p>
      <w:pPr>
        <w:pStyle w:val="Heading1"/>
      </w:pPr>
      <w:r>
        <w:rPr>
          <w:rFonts w:ascii="Arial" w:cs="Arial" w:eastAsia="Arial" w:hAnsi="Arial"/>
        </w:rPr>
        <w:t xml:space="preserve">5. Tiêu chí hoàn thành</w:t>
      </w:r>
    </w:p>
    <w:p>
      <w:pPr>
        <w:pStyle w:val="ListParagraph"/>
        <w:numPr>
          <w:ilvl w:val="0"/>
          <w:numId w:val="2"/>
        </w:numPr>
        <w:spacing w:after="60" w:line="276"/>
      </w:pPr>
      <w:r>
        <w:rPr>
          <w:rFonts w:ascii="Arial" w:cs="Arial" w:eastAsia="Arial" w:hAnsi="Arial"/>
          <w:b w:val="false"/>
          <w:bCs w:val="false"/>
        </w:rPr>
        <w:t xml:space="preserve">tsc --noEmit và lint không có lỗi mới.</w:t>
      </w:r>
    </w:p>
    <w:p>
      <w:pPr>
        <w:pStyle w:val="ListParagraph"/>
        <w:numPr>
          <w:ilvl w:val="0"/>
          <w:numId w:val="2"/>
        </w:numPr>
        <w:spacing w:after="60" w:line="276"/>
      </w:pPr>
      <w:r>
        <w:rPr>
          <w:rFonts w:ascii="Arial" w:cs="Arial" w:eastAsia="Arial" w:hAnsi="Arial"/>
          <w:b w:val="false"/>
          <w:bCs w:val="false"/>
        </w:rPr>
        <w:t xml:space="preserve">Cả 8 trường hợp kiểm thử ở mục 4 đạt.</w:t>
      </w:r>
    </w:p>
    <w:p>
      <w:pPr>
        <w:pStyle w:val="ListParagraph"/>
        <w:numPr>
          <w:ilvl w:val="0"/>
          <w:numId w:val="2"/>
        </w:numPr>
        <w:spacing w:after="60" w:line="276"/>
      </w:pPr>
      <w:r>
        <w:rPr>
          <w:rFonts w:ascii="Arial" w:cs="Arial" w:eastAsia="Arial" w:hAnsi="Arial"/>
          <w:b w:val="false"/>
          <w:bCs w:val="false"/>
        </w:rPr>
        <w:t xml:space="preserve">Các hàm export của worksheet-parser.ts không đổi chữ ký; parse file mẫu cho kết quả số câu/đáp án đúng như trước khi sửa.</w:t>
      </w:r>
    </w:p>
    <w:p>
      <w:pPr>
        <w:pStyle w:val="ListParagraph"/>
        <w:numPr>
          <w:ilvl w:val="0"/>
          <w:numId w:val="2"/>
        </w:numPr>
        <w:spacing w:after="60" w:line="276"/>
      </w:pPr>
      <w:r>
        <w:rPr>
          <w:rFonts w:ascii="Arial" w:cs="Arial" w:eastAsia="Arial" w:hAnsi="Arial"/>
          <w:b w:val="false"/>
          <w:bCs w:val="false"/>
        </w:rPr>
        <w:t xml:space="preserve">Báo cáo cuối nêu rõ: file đã sửa, nơi gọi mammoth tìm được ở T6, kết quả kiểm thử các rủi ro ở mục 6.3, các điểm chưa xử lý được.</w:t>
      </w:r>
    </w:p>
    <w:p>
      <w:pPr>
        <w:pStyle w:val="Heading1"/>
      </w:pPr>
      <w:r>
        <w:rPr>
          <w:rFonts w:ascii="Arial" w:cs="Arial" w:eastAsia="Arial" w:hAnsi="Arial"/>
        </w:rPr>
        <w:t xml:space="preserve">6. Lưu ý quan trọng cho AI (đọc trước khi sửa)</w:t>
      </w:r>
    </w:p>
    <w:p>
      <w:pPr>
        <w:spacing w:after="100" w:line="276"/>
      </w:pPr>
      <w:r>
        <w:rPr>
          <w:rFonts w:ascii="Arial" w:cs="Arial" w:eastAsia="Arial" w:hAnsi="Arial"/>
          <w:b w:val="false"/>
          <w:bCs w:val="false"/>
        </w:rPr>
        <w:t xml:space="preserve">Các điểm dưới đây là giới hạn và rủi ro đã biết khi lập kế hoạch. Hãy xử lý hoặc báo cáo từng điểm trong báo cáo cuối.</w:t>
      </w:r>
    </w:p>
    <w:p>
      <w:pPr>
        <w:pStyle w:val="Heading2"/>
      </w:pPr>
      <w:r>
        <w:rPr>
          <w:rFonts w:ascii="Arial" w:cs="Arial" w:eastAsia="Arial" w:hAnsi="Arial"/>
        </w:rPr>
        <w:t xml:space="preserve">6.1. Giới hạn của người lập kế hoạch</w:t>
      </w:r>
    </w:p>
    <w:p>
      <w:pPr>
        <w:pStyle w:val="ListParagraph"/>
        <w:numPr>
          <w:ilvl w:val="0"/>
          <w:numId w:val="2"/>
        </w:numPr>
        <w:spacing w:after="60" w:line="276"/>
      </w:pPr>
      <w:r>
        <w:rPr>
          <w:rFonts w:ascii="Arial" w:cs="Arial" w:eastAsia="Arial" w:hAnsi="Arial"/>
          <w:b/>
          <w:bCs/>
        </w:rPr>
        <w:t xml:space="preserve">Code mẫu chưa được chạy thử trong dự án thật. </w:t>
      </w:r>
      <w:r>
        <w:rPr>
          <w:rFonts w:ascii="Arial" w:cs="Arial" w:eastAsia="Arial" w:hAnsi="Arial"/>
          <w:b w:val="false"/>
          <w:bCs w:val="false"/>
        </w:rPr>
        <w:t xml:space="preserve">Người lập kế hoạch chỉ đọc code qua trang web GitHub, không clone, không build. Mọi đoạn code trong tài liệu phải được đối chiếu với file thật (tên biến, kiểu dữ liệu, import) và kiểm tra bằng tsc, lint và chạy thử giao diện.</w:t>
      </w:r>
    </w:p>
    <w:p>
      <w:pPr>
        <w:pStyle w:val="ListParagraph"/>
        <w:numPr>
          <w:ilvl w:val="0"/>
          <w:numId w:val="2"/>
        </w:numPr>
        <w:spacing w:after="60" w:line="276"/>
      </w:pPr>
      <w:r>
        <w:rPr>
          <w:rFonts w:ascii="Arial" w:cs="Arial" w:eastAsia="Arial" w:hAnsi="Arial"/>
          <w:b/>
          <w:bCs/>
        </w:rPr>
        <w:t xml:space="preserve">Chỉ đọc được một phần repo: </w:t>
      </w:r>
      <w:r>
        <w:rPr>
          <w:rFonts w:ascii="Arial" w:cs="Arial" w:eastAsia="Arial" w:hAnsi="Arial"/>
          <w:b w:val="false"/>
          <w:bCs w:val="false"/>
        </w:rPr>
        <w:t xml:space="preserve">package.json, lib/worksheet-parser.ts, components/live/quiz-stage.tsx, components/question/question-stem.tsx. Chưa đọc: present-view.tsx, student-quiz-view.tsx, teacher-console.tsx, use-live-quiz.ts, các file khác trong lib/ và app/, cùng các file ghi chú .md ở thư mục gốc (suapraser.md, suapraser1.md, prase cau hoi.md...). Hãy đọc các file này trước khi sửa; các ghi chú .md có thể cho biết những cách đã thử và đã thất bại.</w:t>
      </w:r>
    </w:p>
    <w:p>
      <w:pPr>
        <w:pStyle w:val="ListParagraph"/>
        <w:numPr>
          <w:ilvl w:val="0"/>
          <w:numId w:val="2"/>
        </w:numPr>
        <w:spacing w:after="60" w:line="276"/>
      </w:pPr>
      <w:r>
        <w:rPr>
          <w:rFonts w:ascii="Arial" w:cs="Arial" w:eastAsia="Arial" w:hAnsi="Arial"/>
          <w:b/>
          <w:bCs/>
        </w:rPr>
        <w:t xml:space="preserve">T6 chỉ là khung gợi ý. </w:t>
      </w:r>
      <w:r>
        <w:rPr>
          <w:rFonts w:ascii="Arial" w:cs="Arial" w:eastAsia="Arial" w:hAnsi="Arial"/>
          <w:b w:val="false"/>
          <w:bCs w:val="false"/>
        </w:rPr>
        <w:t xml:space="preserve">Chưa xác định được file gọi mammoth.convertToHtml. Phải tự tìm, và nếu cấu trúc khác khung gợi ý thì điều chỉnh cho phù hợp.</w:t>
      </w:r>
    </w:p>
    <w:p>
      <w:pPr>
        <w:pStyle w:val="Heading2"/>
      </w:pPr>
      <w:r>
        <w:rPr>
          <w:rFonts w:ascii="Arial" w:cs="Arial" w:eastAsia="Arial" w:hAnsi="Arial"/>
        </w:rPr>
        <w:t xml:space="preserve">6.2. Phụ thuộc giữa các nhiệm vụ</w:t>
      </w:r>
    </w:p>
    <w:p>
      <w:pPr>
        <w:pStyle w:val="ListParagraph"/>
        <w:numPr>
          <w:ilvl w:val="0"/>
          <w:numId w:val="2"/>
        </w:numPr>
        <w:spacing w:after="60" w:line="276"/>
      </w:pPr>
      <w:r>
        <w:rPr>
          <w:rFonts w:ascii="Arial" w:cs="Arial" w:eastAsia="Arial" w:hAnsi="Arial"/>
          <w:b/>
          <w:bCs/>
        </w:rPr>
        <w:t xml:space="preserve">T1 và T2 chỉ có tác dụng khi T6 truyền được width/height vào thẻ &lt;img&gt;. </w:t>
      </w:r>
      <w:r>
        <w:rPr>
          <w:rFonts w:ascii="Arial" w:cs="Arial" w:eastAsia="Arial" w:hAnsi="Arial"/>
          <w:b w:val="false"/>
          <w:bCs w:val="false"/>
        </w:rPr>
        <w:t xml:space="preserve">Nếu không làm T6, mọi ảnh sẽ rơi vào eq-figure và công thức vẫn to như cũ. Không coi lỗi công thức là đã xử lý nếu T6 chưa hoàn thành.</w:t>
      </w:r>
    </w:p>
    <w:p>
      <w:pPr>
        <w:pStyle w:val="ListParagraph"/>
        <w:numPr>
          <w:ilvl w:val="0"/>
          <w:numId w:val="2"/>
        </w:numPr>
        <w:spacing w:after="60" w:line="276"/>
      </w:pPr>
      <w:r>
        <w:rPr>
          <w:rFonts w:ascii="Arial" w:cs="Arial" w:eastAsia="Arial" w:hAnsi="Arial"/>
          <w:b/>
          <w:bCs/>
        </w:rPr>
        <w:t xml:space="preserve">T3 và T4 độc lập với T1, T2, T6. </w:t>
      </w:r>
      <w:r>
        <w:rPr>
          <w:rFonts w:ascii="Arial" w:cs="Arial" w:eastAsia="Arial" w:hAnsi="Arial"/>
          <w:b w:val="false"/>
          <w:bCs w:val="false"/>
        </w:rPr>
        <w:t xml:space="preserve">Có thể làm trước để cải thiện lỗi câu quá dài ngay.</w:t>
      </w:r>
    </w:p>
    <w:p>
      <w:pPr>
        <w:pStyle w:val="Heading2"/>
      </w:pPr>
      <w:r>
        <w:rPr>
          <w:rFonts w:ascii="Arial" w:cs="Arial" w:eastAsia="Arial" w:hAnsi="Arial"/>
        </w:rPr>
        <w:t xml:space="preserve">6.3. Rủi ro kỹ thuật cần kiểm tra</w:t>
      </w:r>
    </w:p>
    <w:p>
      <w:pPr>
        <w:pStyle w:val="ListParagraph"/>
        <w:numPr>
          <w:ilvl w:val="0"/>
          <w:numId w:val="2"/>
        </w:numPr>
        <w:spacing w:after="60" w:line="276"/>
      </w:pPr>
      <w:r>
        <w:rPr>
          <w:rFonts w:ascii="Arial" w:cs="Arial" w:eastAsia="Arial" w:hAnsi="Arial"/>
          <w:b/>
          <w:bCs/>
        </w:rPr>
        <w:t xml:space="preserve">Ánh xạ kích thước ảnh theo thứ tự (T6) có thể lệch </w:t>
      </w:r>
      <w:r>
        <w:rPr>
          <w:rFonts w:ascii="Arial" w:cs="Arial" w:eastAsia="Arial" w:hAnsi="Arial"/>
          <w:b w:val="false"/>
          <w:bCs w:val="false"/>
        </w:rPr>
        <w:t xml:space="preserve">khi có ảnh trong header/footer, textbox lồng nhau hoặc đối tượng không xuất ra &lt;img&gt;. Cần kiểm thử với file mẫu BAI 1 - GENE VA SU TAI BAN DNA.docx và ít nhất một đề có MathType. Nếu lệch, tìm cách ánh xạ theo r:embed hoặc id thay vì theo thứ tự.</w:t>
      </w:r>
    </w:p>
    <w:p>
      <w:pPr>
        <w:pStyle w:val="ListParagraph"/>
        <w:numPr>
          <w:ilvl w:val="0"/>
          <w:numId w:val="2"/>
        </w:numPr>
        <w:spacing w:after="60" w:line="276"/>
      </w:pPr>
      <w:r>
        <w:rPr>
          <w:rFonts w:ascii="Arial" w:cs="Arial" w:eastAsia="Arial" w:hAnsi="Arial"/>
          <w:b/>
          <w:bCs/>
        </w:rPr>
        <w:t xml:space="preserve">Đáp án đúng được nhận diện bằng gạch chân (&lt;u&gt;). </w:t>
      </w:r>
      <w:r>
        <w:rPr>
          <w:rFonts w:ascii="Arial" w:cs="Arial" w:eastAsia="Arial" w:hAnsi="Arial"/>
          <w:b w:val="false"/>
          <w:bCs w:val="false"/>
        </w:rPr>
        <w:t xml:space="preserve">Công thức dạng ảnh không gạch chân được, nên nếu đáp án đúng là một công thức, cờ isCorrect có thể bị mất. Hãy kiểm thử riêng trường hợp này (câu có đáp án đúng là công thức) và báo cáo kết quả; nếu có lỗi thì đề xuất cách nhận diện khác (ví dụ gạch chân nhãn A/B/C/D).</w:t>
      </w:r>
    </w:p>
    <w:p>
      <w:pPr>
        <w:pStyle w:val="ListParagraph"/>
        <w:numPr>
          <w:ilvl w:val="0"/>
          <w:numId w:val="2"/>
        </w:numPr>
        <w:spacing w:after="60" w:line="276"/>
      </w:pPr>
      <w:r>
        <w:rPr>
          <w:rFonts w:ascii="Arial" w:cs="Arial" w:eastAsia="Arial" w:hAnsi="Arial"/>
          <w:b/>
          <w:bCs/>
        </w:rPr>
        <w:t xml:space="preserve">Câu Trả lời ngắn (SA): </w:t>
      </w:r>
      <w:r>
        <w:rPr>
          <w:rFonts w:ascii="Arial" w:cs="Arial" w:eastAsia="Arial" w:hAnsi="Arial"/>
          <w:b w:val="false"/>
          <w:bCs w:val="false"/>
        </w:rPr>
        <w:t xml:space="preserve">khi giáo viên bấm hiện đáp án, khối nội dung cao hơn và bố cục có thể đổi cỡ chữ. AdaptiveQuestion đã đo lại khi revealed thay đổi; kiểm tra xem có giật bố cục đáng kể không.</w:t>
      </w:r>
    </w:p>
    <w:p>
      <w:pPr>
        <w:pStyle w:val="ListParagraph"/>
        <w:numPr>
          <w:ilvl w:val="0"/>
          <w:numId w:val="2"/>
        </w:numPr>
        <w:spacing w:after="60" w:line="276"/>
      </w:pPr>
      <w:r>
        <w:rPr>
          <w:rFonts w:ascii="Arial" w:cs="Arial" w:eastAsia="Arial" w:hAnsi="Arial"/>
          <w:b/>
          <w:bCs/>
        </w:rPr>
        <w:t xml:space="preserve">Thanh cuộn trên màn TV: </w:t>
      </w:r>
      <w:r>
        <w:rPr>
          <w:rFonts w:ascii="Arial" w:cs="Arial" w:eastAsia="Arial" w:hAnsi="Arial"/>
          <w:b w:val="false"/>
          <w:bCs w:val="false"/>
        </w:rPr>
        <w:t xml:space="preserve">ở chế độ chia khung, TV không có chuột. Nếu TV là màn riêng nhận dữ liệu realtime thì thanh cuộn chỉ cuộn được trên máy giáo viên. Đây là lý do có T7; cần xác định cách hai màn đang liên lạc trước khi quyết định có làm T7.</w:t>
      </w:r>
    </w:p>
    <w:p>
      <w:pPr>
        <w:pStyle w:val="ListParagraph"/>
        <w:numPr>
          <w:ilvl w:val="0"/>
          <w:numId w:val="2"/>
        </w:numPr>
        <w:spacing w:after="60" w:line="276"/>
      </w:pPr>
      <w:r>
        <w:rPr>
          <w:rFonts w:ascii="Arial" w:cs="Arial" w:eastAsia="Arial" w:hAnsi="Arial"/>
          <w:b/>
          <w:bCs/>
        </w:rPr>
        <w:t xml:space="preserve">Hiệu năng: </w:t>
      </w:r>
      <w:r>
        <w:rPr>
          <w:rFonts w:ascii="Arial" w:cs="Arial" w:eastAsia="Arial" w:hAnsi="Arial"/>
          <w:b w:val="false"/>
          <w:bCs w:val="false"/>
        </w:rPr>
        <w:t xml:space="preserve">thuật toán đo thử nhiều kiểu bày lựa chọn với tìm kiếm nhị phân (khoảng 6 lần đo mỗi kiểu). Kiểm tra trên máy yếu và với câu có nhiều ảnh; nếu chậm thì giảm số kiểu thử hoặc dùng debounce.</w:t>
      </w:r>
    </w:p>
    <w:p>
      <w:pPr>
        <w:pStyle w:val="Heading2"/>
      </w:pPr>
      <w:r>
        <w:rPr>
          <w:rFonts w:ascii="Arial" w:cs="Arial" w:eastAsia="Arial" w:hAnsi="Arial"/>
        </w:rPr>
        <w:t xml:space="preserve">6.4. Hằng số chỉ là ước lượng</w:t>
      </w:r>
    </w:p>
    <w:p>
      <w:pPr>
        <w:pStyle w:val="ListParagraph"/>
        <w:numPr>
          <w:ilvl w:val="0"/>
          <w:numId w:val="2"/>
        </w:numPr>
        <w:spacing w:after="60" w:line="276"/>
      </w:pPr>
      <w:r>
        <w:rPr>
          <w:rFonts w:ascii="Arial" w:cs="Arial" w:eastAsia="Arial" w:hAnsi="Arial"/>
          <w:b w:val="false"/>
          <w:bCs w:val="false"/>
        </w:rPr>
        <w:t xml:space="preserve">MIN_FS = 28, MAX_FS = 80, SPLIT = 0.65 (do chủ dự án yêu cầu 28px và 65/35; MAX_FS là ước lượng, có thể giảm xuống 64 nếu câu ngắn hiện quá to).</w:t>
      </w:r>
    </w:p>
    <w:p>
      <w:pPr>
        <w:pStyle w:val="ListParagraph"/>
        <w:numPr>
          <w:ilvl w:val="0"/>
          <w:numId w:val="2"/>
        </w:numPr>
        <w:spacing w:after="60" w:line="276"/>
      </w:pPr>
      <w:r>
        <w:rPr>
          <w:rFonts w:ascii="Arial" w:cs="Arial" w:eastAsia="Arial" w:hAnsi="Arial"/>
          <w:b w:val="false"/>
          <w:bCs w:val="false"/>
        </w:rPr>
        <w:t xml:space="preserve">Ngưỡng 70px để phân biệt công thức inline và hình minh họa (T1); giới hạn chiều cao hình 28vh (T2). Đặt tất cả thành hằng số có tên và thử trên đề thật của giáo viên trước khi chốt.</w:t>
      </w:r>
    </w:p>
    <w:p>
      <w:pPr>
        <w:pStyle w:val="ListParagraph"/>
        <w:numPr>
          <w:ilvl w:val="0"/>
          <w:numId w:val="2"/>
        </w:numPr>
        <w:spacing w:after="60" w:line="276"/>
      </w:pPr>
      <w:r>
        <w:rPr>
          <w:rFonts w:ascii="Arial" w:cs="Arial" w:eastAsia="Arial" w:hAnsi="Arial"/>
          <w:b w:val="false"/>
          <w:bCs w:val="false"/>
        </w:rPr>
        <w:t xml:space="preserve">Thuật toán nối dòng (reflowText, reflowHtml) dựa trên mẫu LIST_START; cần thử với các kiểu đánh số khác nhau trong đề (I., 1), a., -) để chắc không nối nhầm các ý liệt kê.</w:t>
      </w:r>
    </w:p>
    <w:p>
      <w:pPr>
        <w:pStyle w:val="Heading2"/>
      </w:pPr>
      <w:r>
        <w:rPr>
          <w:rFonts w:ascii="Arial" w:cs="Arial" w:eastAsia="Arial" w:hAnsi="Arial"/>
        </w:rPr>
        <w:t xml:space="preserve">6.5. Điều không được làm</w:t>
      </w:r>
    </w:p>
    <w:p>
      <w:pPr>
        <w:pStyle w:val="ListParagraph"/>
        <w:numPr>
          <w:ilvl w:val="0"/>
          <w:numId w:val="2"/>
        </w:numPr>
        <w:spacing w:after="60" w:line="276"/>
      </w:pPr>
      <w:r>
        <w:rPr>
          <w:rFonts w:ascii="Arial" w:cs="Arial" w:eastAsia="Arial" w:hAnsi="Arial"/>
          <w:b w:val="false"/>
          <w:bCs w:val="false"/>
        </w:rPr>
        <w:t xml:space="preserve">Không đổi cú pháp file Word và không làm đổi kết quả parse của các file đã dùng (so sánh số câu, đáp án đúng trước và sau khi sửa trên file mẫu).</w:t>
      </w:r>
    </w:p>
    <w:p>
      <w:pPr>
        <w:pStyle w:val="ListParagraph"/>
        <w:numPr>
          <w:ilvl w:val="0"/>
          <w:numId w:val="2"/>
        </w:numPr>
        <w:spacing w:after="60" w:line="276"/>
      </w:pPr>
      <w:r>
        <w:rPr>
          <w:rFonts w:ascii="Arial" w:cs="Arial" w:eastAsia="Arial" w:hAnsi="Arial"/>
          <w:b w:val="false"/>
          <w:bCs w:val="false"/>
        </w:rPr>
        <w:t xml:space="preserve">Không chèn style hoặc class tùy ý vào HTML từ file Word; chỉ cho phép eq-inline, eq-figure và style height tính bằng em (xem T2).</w:t>
      </w:r>
    </w:p>
    <w:p>
      <w:pPr>
        <w:pStyle w:val="ListParagraph"/>
        <w:numPr>
          <w:ilvl w:val="0"/>
          <w:numId w:val="2"/>
        </w:numPr>
        <w:spacing w:after="60" w:line="276"/>
      </w:pPr>
      <w:r>
        <w:rPr>
          <w:rFonts w:ascii="Arial" w:cs="Arial" w:eastAsia="Arial" w:hAnsi="Arial"/>
          <w:b w:val="false"/>
          <w:bCs w:val="false"/>
        </w:rPr>
        <w:t xml:space="preserve">Không đưa token, khóa API, chuỗi kết nối cơ sở dữ liệu vào code, prompt hoặc báo cáo.</w:t>
      </w:r>
    </w:p>
    <w:p>
      <w:pPr>
        <w:pStyle w:val="Heading1"/>
      </w:pPr>
      <w:r>
        <w:rPr>
          <w:rFonts w:ascii="Arial" w:cs="Arial" w:eastAsia="Arial" w:hAnsi="Arial"/>
        </w:rPr>
        <w:t xml:space="preserve">7. Lưu ý bảo mật cho chủ dự án</w:t>
      </w:r>
    </w:p>
    <w:p>
      <w:pPr>
        <w:pStyle w:val="ListParagraph"/>
        <w:numPr>
          <w:ilvl w:val="0"/>
          <w:numId w:val="2"/>
        </w:numPr>
        <w:spacing w:after="60" w:line="276"/>
      </w:pPr>
      <w:r>
        <w:rPr>
          <w:rFonts w:ascii="Arial" w:cs="Arial" w:eastAsia="Arial" w:hAnsi="Arial"/>
          <w:b/>
          <w:bCs/>
        </w:rPr>
        <w:t xml:space="preserve">Thu hồi token GitHub đã dán trong cuộc trò chuyện </w:t>
      </w:r>
      <w:r>
        <w:rPr>
          <w:rFonts w:ascii="Arial" w:cs="Arial" w:eastAsia="Arial" w:hAnsi="Arial"/>
          <w:b w:val="false"/>
          <w:bCs w:val="false"/>
        </w:rPr>
        <w:t xml:space="preserve">(Settings → Developer settings → Personal access tokens → Revoke) và tạo token mới nếu cần. Không đưa token vào repo hay prompt.</w:t>
      </w:r>
    </w:p>
    <w:p>
      <w:pPr>
        <w:pStyle w:val="ListParagraph"/>
        <w:numPr>
          <w:ilvl w:val="0"/>
          <w:numId w:val="2"/>
        </w:numPr>
        <w:spacing w:after="60" w:line="276"/>
      </w:pPr>
      <w:r>
        <w:rPr>
          <w:rFonts w:ascii="Arial" w:cs="Arial" w:eastAsia="Arial" w:hAnsi="Arial"/>
          <w:b w:val="false"/>
          <w:bCs w:val="false"/>
        </w:rPr>
        <w:t xml:space="preserve">Nếu repo cần được AI đọc: repo đang public nên không cần token; AI chạy cục bộ trong thư mục dự án thì đọc trực tiếp.</w:t>
      </w:r>
    </w:p>
    <w:p>
      <w:pPr>
        <w:pStyle w:val="ListParagraph"/>
        <w:numPr>
          <w:ilvl w:val="0"/>
          <w:numId w:val="2"/>
        </w:numPr>
        <w:spacing w:after="60" w:line="276"/>
      </w:pPr>
      <w:r>
        <w:rPr>
          <w:rFonts w:ascii="Arial" w:cs="Arial" w:eastAsia="Arial" w:hAnsi="Arial"/>
          <w:b w:val="false"/>
          <w:bCs w:val="false"/>
        </w:rPr>
        <w:t xml:space="preserve">Kiểm tra repo có lịch sử commit chứa khóa (DATABASE_URL, khóa better-auth...) hay không; nếu có, đổi khóa.</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F3A8A"/>
      <w:sz w:val="28"/>
      <w:szCs w:val="28"/>
    </w:rPr>
  </w:style>
  <w:style w:type="paragraph" w:styleId="Heading2">
    <w:name w:val="Heading 2"/>
    <w:basedOn w:val="Normal"/>
    <w:next w:val="Normal"/>
    <w:qFormat/>
    <w:pPr>
      <w:keepNext/>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sửa lỗi hiển thị câu hỏi trắc nghiệm</dc:title>
  <dc:creator>Claude</dc:creator>
  <cp:lastModifiedBy>Un-named</cp:lastModifiedBy>
  <cp:revision>1</cp:revision>
  <dcterms:created xsi:type="dcterms:W3CDTF">2026-10-03T06:03:21.096Z</dcterms:created>
  <dcterms:modified xsi:type="dcterms:W3CDTF">2026-10-03T06:03:21.099Z</dcterms:modified>
</cp:coreProperties>
</file>

<file path=docProps/custom.xml><?xml version="1.0" encoding="utf-8"?>
<Properties xmlns="http://schemas.openxmlformats.org/officeDocument/2006/custom-properties" xmlns:vt="http://schemas.openxmlformats.org/officeDocument/2006/docPropsVTypes"/>
</file>