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878" w:rsidRDefault="001F2878" w:rsidP="001F2878">
      <w:r>
        <w:t>Getting Started: Standard MCollective Deployment</w:t>
      </w:r>
    </w:p>
    <w:p w:rsidR="001F2878" w:rsidRDefault="001F2878" w:rsidP="001F2878">
      <w:r>
        <w:t>Summary</w:t>
      </w:r>
    </w:p>
    <w:p w:rsidR="001F2878" w:rsidRDefault="001F2878" w:rsidP="001F2878">
      <w:r>
        <w:t>- Cách bước để deploy standard Mcollective environment.</w:t>
      </w:r>
    </w:p>
    <w:p w:rsidR="001F2878" w:rsidRDefault="001F2878" w:rsidP="001F2878"/>
    <w:p w:rsidR="001F2878" w:rsidRDefault="001F2878" w:rsidP="001F2878">
      <w:r>
        <w:t>The Standard MCollective Deployment</w:t>
      </w:r>
    </w:p>
    <w:p w:rsidR="001F2878" w:rsidRDefault="001F2878" w:rsidP="001F2878">
      <w:r>
        <w:t>Architecture and Configuration</w:t>
      </w:r>
    </w:p>
    <w:p w:rsidR="001F2878" w:rsidRDefault="001F2878" w:rsidP="001F2878">
      <w:r>
        <w:t>- Về cơ bản, đây là kiến trúc và config conventions tạo ra standard Mcollective deployment:</w:t>
      </w:r>
    </w:p>
    <w:p w:rsidR="001F2878" w:rsidRDefault="001F2878" w:rsidP="001F2878">
      <w:r>
        <w:t>+ Middleware và connector: ActiveMQ</w:t>
      </w:r>
    </w:p>
    <w:p w:rsidR="001F2878" w:rsidRDefault="001F2878" w:rsidP="001F2878">
      <w:r>
        <w:t>-- One ActiveMQ server (expandable later)</w:t>
      </w:r>
    </w:p>
    <w:p w:rsidR="001F2878" w:rsidRDefault="001F2878" w:rsidP="001F2878">
      <w:r>
        <w:t>-- CA-verified TLS</w:t>
      </w:r>
    </w:p>
    <w:p w:rsidR="001F2878" w:rsidRDefault="001F2878" w:rsidP="001F2878">
      <w:r>
        <w:t>-- No extra subcollectives</w:t>
      </w:r>
    </w:p>
    <w:p w:rsidR="001F2878" w:rsidRDefault="001F2878" w:rsidP="001F2878">
      <w:r>
        <w:t>-- One ActiveMQ user account/password for all MCollective traffic</w:t>
      </w:r>
    </w:p>
    <w:p w:rsidR="001F2878" w:rsidRDefault="001F2878" w:rsidP="001F2878">
      <w:r>
        <w:t>+ Security plugin: SSL (authentication only)</w:t>
      </w:r>
    </w:p>
    <w:p w:rsidR="001F2878" w:rsidRDefault="001F2878" w:rsidP="001F2878">
      <w:r>
        <w:t>+ Credentials:</w:t>
      </w:r>
    </w:p>
    <w:p w:rsidR="001F2878" w:rsidRDefault="001F2878" w:rsidP="001F2878">
      <w:r>
        <w:t>-- Certificate/key pair for each client user (for both connector and security plugins)</w:t>
      </w:r>
    </w:p>
    <w:p w:rsidR="001F2878" w:rsidRDefault="001F2878" w:rsidP="001F2878">
      <w:r>
        <w:t>-- One shared certificate/key pair for all servers (for security plugin)</w:t>
      </w:r>
    </w:p>
    <w:p w:rsidR="001F2878" w:rsidRDefault="001F2878" w:rsidP="001F2878">
      <w:r>
        <w:t>-- Pre-existing Puppet certificate/key pair on each server (for connector plugin)</w:t>
      </w:r>
    </w:p>
    <w:p w:rsidR="001F2878" w:rsidRDefault="001F2878" w:rsidP="001F2878">
      <w:r>
        <w:t>-- -- Alternately, you can use the shared server certificate/key for both the connector and security plugins; unique certificates aren’t strictly necessary.</w:t>
      </w:r>
    </w:p>
    <w:p w:rsidR="001F2878" w:rsidRDefault="001F2878" w:rsidP="001F2878">
      <w:r>
        <w:t>+ Authorization: ActionPolicy plugin</w:t>
      </w:r>
    </w:p>
    <w:p w:rsidR="001F2878" w:rsidRDefault="001F2878" w:rsidP="001F2878"/>
    <w:p w:rsidR="001F2878" w:rsidRDefault="001F2878" w:rsidP="001F2878">
      <w:r>
        <w:t>Security Model</w:t>
      </w:r>
    </w:p>
    <w:p w:rsidR="002E767D" w:rsidRPr="002E767D" w:rsidRDefault="002E767D" w:rsidP="002E767D">
      <w:pPr>
        <w:rPr>
          <w:lang w:val="vi-VN"/>
        </w:rPr>
      </w:pPr>
      <w:r w:rsidRPr="002E767D">
        <w:rPr>
          <w:lang w:val="vi-VN"/>
        </w:rPr>
        <w:t>Application Level</w:t>
      </w:r>
    </w:p>
    <w:p w:rsidR="002E767D" w:rsidRPr="002E767D" w:rsidRDefault="002E767D" w:rsidP="002E767D">
      <w:pPr>
        <w:rPr>
          <w:lang w:val="vi-VN"/>
        </w:rPr>
      </w:pPr>
      <w:r w:rsidRPr="002E767D">
        <w:rPr>
          <w:lang w:val="vi-VN"/>
        </w:rPr>
        <w:t>With the SSL security plugin, each client user has a unique key pair and all servers share a single key pair. Each server node holds a collection of all authorized client public keys.</w:t>
      </w:r>
    </w:p>
    <w:p w:rsidR="002E767D" w:rsidRPr="002E767D" w:rsidRDefault="002E767D" w:rsidP="002E767D">
      <w:pPr>
        <w:numPr>
          <w:ilvl w:val="0"/>
          <w:numId w:val="2"/>
        </w:numPr>
        <w:rPr>
          <w:lang w:val="vi-VN"/>
        </w:rPr>
      </w:pPr>
      <w:r w:rsidRPr="002E767D">
        <w:rPr>
          <w:lang w:val="vi-VN"/>
        </w:rPr>
        <w:t>When clients issue requests, they sign the payload and TTL with their private key; servers do the same when they send replies. This strongly identifies individual clients and identifies servers as a group. (An authorized server could theoretically impersonate another authorized server; in the common use cases for MCollective, this isn’t a significant concern.)</w:t>
      </w:r>
    </w:p>
    <w:p w:rsidR="002E767D" w:rsidRPr="002E767D" w:rsidRDefault="002E767D" w:rsidP="002E767D">
      <w:pPr>
        <w:numPr>
          <w:ilvl w:val="0"/>
          <w:numId w:val="2"/>
        </w:numPr>
        <w:rPr>
          <w:lang w:val="vi-VN"/>
        </w:rPr>
      </w:pPr>
      <w:r w:rsidRPr="002E767D">
        <w:rPr>
          <w:lang w:val="vi-VN"/>
        </w:rPr>
        <w:t>Servers will reject requests signed by any key that isn’t in their collection of authorized clients. This acts as coarse-grained client authorization. (Note especially that the shared server key pair cannot be used to send requests, which is an advantage over the weaker PSK security plugin.)</w:t>
      </w:r>
    </w:p>
    <w:p w:rsidR="002E767D" w:rsidRPr="002E767D" w:rsidRDefault="002E767D" w:rsidP="002E767D">
      <w:pPr>
        <w:numPr>
          <w:ilvl w:val="0"/>
          <w:numId w:val="2"/>
        </w:numPr>
        <w:rPr>
          <w:lang w:val="vi-VN"/>
        </w:rPr>
      </w:pPr>
      <w:r w:rsidRPr="002E767D">
        <w:rPr>
          <w:lang w:val="vi-VN"/>
        </w:rPr>
        <w:lastRenderedPageBreak/>
        <w:t>The ActionPolicy plugin allows fine-grained client authorization at the per-action level. (This relies on the client authentication provided by the SSL security plugin.)</w:t>
      </w:r>
    </w:p>
    <w:p w:rsidR="002E767D" w:rsidRPr="002E767D" w:rsidRDefault="002E767D" w:rsidP="002E767D">
      <w:pPr>
        <w:numPr>
          <w:ilvl w:val="0"/>
          <w:numId w:val="2"/>
        </w:numPr>
        <w:rPr>
          <w:lang w:val="vi-VN"/>
        </w:rPr>
      </w:pPr>
      <w:r w:rsidRPr="002E767D">
        <w:rPr>
          <w:lang w:val="vi-VN"/>
        </w:rPr>
        <w:t>Servers also check the signature of the request payload and TTL, which protects against message tampering and replay attacks.</w:t>
      </w:r>
    </w:p>
    <w:p w:rsidR="0088770A" w:rsidRDefault="0088770A" w:rsidP="001F2878"/>
    <w:p w:rsidR="002E767D" w:rsidRPr="002E767D" w:rsidRDefault="002E767D" w:rsidP="002E767D">
      <w:pPr>
        <w:spacing w:before="0" w:after="200"/>
        <w:rPr>
          <w:lang w:val="vi-VN"/>
        </w:rPr>
      </w:pPr>
      <w:r w:rsidRPr="002E767D">
        <w:rPr>
          <w:lang w:val="vi-VN"/>
        </w:rPr>
        <w:t>Application Level</w:t>
      </w:r>
    </w:p>
    <w:p w:rsidR="002E767D" w:rsidRPr="002E767D" w:rsidRDefault="002E767D" w:rsidP="002E767D">
      <w:pPr>
        <w:spacing w:before="0" w:after="200"/>
        <w:rPr>
          <w:lang w:val="vi-VN"/>
        </w:rPr>
      </w:pPr>
      <w:r w:rsidRPr="002E767D">
        <w:rPr>
          <w:lang w:val="vi-VN"/>
        </w:rPr>
        <w:t>With the SSL security plugin, each client user has a unique key pair and all servers share a single key pair. Each server node holds a collection of all authorized client public keys.</w:t>
      </w:r>
    </w:p>
    <w:p w:rsidR="002E767D" w:rsidRPr="002E767D" w:rsidRDefault="002E767D" w:rsidP="002E767D">
      <w:pPr>
        <w:numPr>
          <w:ilvl w:val="0"/>
          <w:numId w:val="1"/>
        </w:numPr>
        <w:spacing w:before="0" w:after="200"/>
        <w:rPr>
          <w:lang w:val="vi-VN"/>
        </w:rPr>
      </w:pPr>
      <w:r w:rsidRPr="002E767D">
        <w:rPr>
          <w:lang w:val="vi-VN"/>
        </w:rPr>
        <w:t>When clients issue requests, they sign the payload and TTL with their private key; servers do the same when they send replies. This strongly identifies individual clients and identifies servers as a group. (An authorized server could theoretically impersonate another authorized server; in the common use cases for MCollective, this isn’t a significant concern.)</w:t>
      </w:r>
    </w:p>
    <w:p w:rsidR="002E767D" w:rsidRPr="002E767D" w:rsidRDefault="002E767D" w:rsidP="002E767D">
      <w:pPr>
        <w:numPr>
          <w:ilvl w:val="0"/>
          <w:numId w:val="1"/>
        </w:numPr>
        <w:spacing w:before="0" w:after="200"/>
        <w:rPr>
          <w:lang w:val="vi-VN"/>
        </w:rPr>
      </w:pPr>
      <w:r w:rsidRPr="002E767D">
        <w:rPr>
          <w:lang w:val="vi-VN"/>
        </w:rPr>
        <w:t>Servers will reject requests signed by any key that isn’t in their collection of authorized clients. This acts as coarse-grained client authorization. (Note especially that the shared server key pair cannot be used to send requests, which is an advantage over the weaker PSK security plugin.)</w:t>
      </w:r>
    </w:p>
    <w:p w:rsidR="002E767D" w:rsidRPr="002E767D" w:rsidRDefault="002E767D" w:rsidP="002E767D">
      <w:pPr>
        <w:numPr>
          <w:ilvl w:val="0"/>
          <w:numId w:val="1"/>
        </w:numPr>
        <w:spacing w:before="0" w:after="200"/>
        <w:rPr>
          <w:lang w:val="vi-VN"/>
        </w:rPr>
      </w:pPr>
      <w:r w:rsidRPr="002E767D">
        <w:rPr>
          <w:lang w:val="vi-VN"/>
        </w:rPr>
        <w:t>The ActionPolicy plugin allows fine-grained client authorization at the per-action level. (This relies on the client authentication provided by the SSL security plugin.)</w:t>
      </w:r>
    </w:p>
    <w:p w:rsidR="002E767D" w:rsidRPr="002E767D" w:rsidRDefault="002E767D" w:rsidP="002E767D">
      <w:pPr>
        <w:numPr>
          <w:ilvl w:val="0"/>
          <w:numId w:val="1"/>
        </w:numPr>
        <w:spacing w:before="0" w:after="200"/>
        <w:rPr>
          <w:lang w:val="vi-VN"/>
        </w:rPr>
      </w:pPr>
      <w:r w:rsidRPr="002E767D">
        <w:rPr>
          <w:lang w:val="vi-VN"/>
        </w:rPr>
        <w:t>Servers also check the signature of the request payload and TTL, which protects against message tampering and replay attacks.</w:t>
      </w:r>
    </w:p>
    <w:p w:rsidR="00E11962" w:rsidRDefault="00E11962">
      <w:pPr>
        <w:spacing w:before="0" w:after="200"/>
      </w:pPr>
      <w:r>
        <w:br w:type="page"/>
      </w:r>
    </w:p>
    <w:p w:rsidR="0088770A" w:rsidRDefault="0088770A" w:rsidP="001F2878">
      <w:r w:rsidRPr="0088770A">
        <w:lastRenderedPageBreak/>
        <w:t>Steps to Deploy</w:t>
      </w:r>
    </w:p>
    <w:p w:rsidR="0088770A" w:rsidRDefault="002E767D" w:rsidP="0088770A">
      <w:r>
        <w:t>Các bước cần làm để</w:t>
      </w:r>
      <w:r w:rsidR="0088770A">
        <w:t xml:space="preserve"> deploy MCollective:</w:t>
      </w:r>
    </w:p>
    <w:p w:rsidR="0088770A" w:rsidRDefault="0088770A" w:rsidP="0088770A">
      <w:r>
        <w:t>+ Create and collect credentials</w:t>
      </w:r>
    </w:p>
    <w:p w:rsidR="0088770A" w:rsidRDefault="0088770A" w:rsidP="0088770A">
      <w:r>
        <w:t>+ Deploy and configure middleware</w:t>
      </w:r>
    </w:p>
    <w:p w:rsidR="0088770A" w:rsidRDefault="0088770A" w:rsidP="0088770A">
      <w:r>
        <w:t>+ Install MCollective (on both servers and admin workstations)</w:t>
      </w:r>
    </w:p>
    <w:p w:rsidR="0088770A" w:rsidRDefault="0088770A" w:rsidP="0088770A">
      <w:r>
        <w:t>+ Configure servers</w:t>
      </w:r>
    </w:p>
    <w:p w:rsidR="0088770A" w:rsidRDefault="0088770A" w:rsidP="0088770A">
      <w:r>
        <w:t>+ Configure clients</w:t>
      </w:r>
    </w:p>
    <w:p w:rsidR="0088770A" w:rsidRDefault="0088770A" w:rsidP="0088770A">
      <w:r>
        <w:t>+ Deploy plugins</w:t>
      </w:r>
    </w:p>
    <w:p w:rsidR="0088770A" w:rsidRDefault="00E11962" w:rsidP="0088770A">
      <w:r>
        <w:t>-</w:t>
      </w:r>
      <w:r w:rsidR="002E767D">
        <w:t xml:space="preserve"> Các bước trên không phải 100% các vấn đề</w:t>
      </w:r>
      <w:r w:rsidR="0088770A">
        <w:t xml:space="preserve">, </w:t>
      </w:r>
      <w:r w:rsidR="002E767D">
        <w:t>nhưng nó là các trật tự giúp việc tiếp cận trở nên dễ nhất.</w:t>
      </w:r>
    </w:p>
    <w:p w:rsidR="00E11962" w:rsidRDefault="00E11962" w:rsidP="0088770A"/>
    <w:p w:rsidR="00E11962" w:rsidRDefault="00E11962" w:rsidP="0088770A">
      <w:r w:rsidRPr="00E11962">
        <w:t>Step 1: Create and Collect Credentials</w:t>
      </w:r>
    </w:p>
    <w:p w:rsidR="00E11962" w:rsidRDefault="00E11962" w:rsidP="0088770A">
      <w:r>
        <w:t xml:space="preserve">- </w:t>
      </w:r>
      <w:r w:rsidRPr="00E11962">
        <w:t>Credentials</w:t>
      </w:r>
      <w:r>
        <w:t xml:space="preserve"> là area lớn nhất trong shared global config Mcollective. Hoàn thành nó trước khi chuyển sang bước tiếp theo</w:t>
      </w:r>
    </w:p>
    <w:p w:rsidR="00E11962" w:rsidRDefault="00E11962" w:rsidP="0088770A">
      <w:r>
        <w:t>- Standard deployment sử dụng những chứng chỉ: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E11962" w:rsidRPr="00E11962" w:rsidTr="00E11962">
        <w:tc>
          <w:tcPr>
            <w:tcW w:w="4788" w:type="dxa"/>
          </w:tcPr>
          <w:p w:rsidR="00E11962" w:rsidRPr="00E11962" w:rsidRDefault="00E11962" w:rsidP="000014B9">
            <w:r w:rsidRPr="00E11962">
              <w:t>Credential</w:t>
            </w:r>
          </w:p>
        </w:tc>
        <w:tc>
          <w:tcPr>
            <w:tcW w:w="4788" w:type="dxa"/>
          </w:tcPr>
          <w:p w:rsidR="00E11962" w:rsidRPr="00E11962" w:rsidRDefault="00E11962" w:rsidP="000014B9">
            <w:r w:rsidRPr="00E11962">
              <w:t>Used By:</w:t>
            </w:r>
          </w:p>
        </w:tc>
      </w:tr>
      <w:tr w:rsidR="00E11962" w:rsidRPr="00E11962" w:rsidTr="00E11962">
        <w:tc>
          <w:tcPr>
            <w:tcW w:w="4788" w:type="dxa"/>
          </w:tcPr>
          <w:p w:rsidR="00E11962" w:rsidRPr="00E11962" w:rsidRDefault="00E11962" w:rsidP="000014B9">
            <w:r w:rsidRPr="00E11962">
              <w:t>ActiveMQ username/password</w:t>
            </w:r>
          </w:p>
        </w:tc>
        <w:tc>
          <w:tcPr>
            <w:tcW w:w="4788" w:type="dxa"/>
          </w:tcPr>
          <w:p w:rsidR="00E11962" w:rsidRPr="00E11962" w:rsidRDefault="00E11962" w:rsidP="000014B9">
            <w:r w:rsidRPr="00E11962">
              <w:t>Middleware, servers, clients</w:t>
            </w:r>
          </w:p>
        </w:tc>
      </w:tr>
      <w:tr w:rsidR="00E11962" w:rsidRPr="00E11962" w:rsidTr="00E11962">
        <w:tc>
          <w:tcPr>
            <w:tcW w:w="4788" w:type="dxa"/>
          </w:tcPr>
          <w:p w:rsidR="00E11962" w:rsidRPr="00E11962" w:rsidRDefault="00E11962" w:rsidP="000014B9">
            <w:r w:rsidRPr="00E11962">
              <w:t>CA certificate</w:t>
            </w:r>
          </w:p>
        </w:tc>
        <w:tc>
          <w:tcPr>
            <w:tcW w:w="4788" w:type="dxa"/>
          </w:tcPr>
          <w:p w:rsidR="00E11962" w:rsidRPr="00E11962" w:rsidRDefault="00E11962" w:rsidP="000014B9">
            <w:r w:rsidRPr="00E11962">
              <w:t>Middleware, servers, clients</w:t>
            </w:r>
          </w:p>
        </w:tc>
      </w:tr>
      <w:tr w:rsidR="00E11962" w:rsidRPr="00E11962" w:rsidTr="00E11962">
        <w:tc>
          <w:tcPr>
            <w:tcW w:w="4788" w:type="dxa"/>
          </w:tcPr>
          <w:p w:rsidR="00E11962" w:rsidRPr="00E11962" w:rsidRDefault="00E11962" w:rsidP="000014B9">
            <w:r w:rsidRPr="00E11962">
              <w:t>Signed certificate and private key for ActiveMQ</w:t>
            </w:r>
          </w:p>
        </w:tc>
        <w:tc>
          <w:tcPr>
            <w:tcW w:w="4788" w:type="dxa"/>
          </w:tcPr>
          <w:p w:rsidR="00E11962" w:rsidRPr="00E11962" w:rsidRDefault="00E11962" w:rsidP="000014B9">
            <w:r w:rsidRPr="00E11962">
              <w:t>Middleware</w:t>
            </w:r>
          </w:p>
        </w:tc>
      </w:tr>
      <w:tr w:rsidR="00E11962" w:rsidRPr="00E11962" w:rsidTr="00E11962">
        <w:tc>
          <w:tcPr>
            <w:tcW w:w="4788" w:type="dxa"/>
          </w:tcPr>
          <w:p w:rsidR="00E11962" w:rsidRPr="00E11962" w:rsidRDefault="00E11962" w:rsidP="000014B9">
            <w:r w:rsidRPr="00E11962">
              <w:t>Signed certificate and private key for each server</w:t>
            </w:r>
          </w:p>
        </w:tc>
        <w:tc>
          <w:tcPr>
            <w:tcW w:w="4788" w:type="dxa"/>
          </w:tcPr>
          <w:p w:rsidR="00E11962" w:rsidRPr="00E11962" w:rsidRDefault="00E11962" w:rsidP="000014B9">
            <w:r w:rsidRPr="00E11962">
              <w:t>Servers</w:t>
            </w:r>
          </w:p>
        </w:tc>
      </w:tr>
      <w:tr w:rsidR="00E11962" w:rsidRPr="00E11962" w:rsidTr="002E767D">
        <w:tc>
          <w:tcPr>
            <w:tcW w:w="4788" w:type="dxa"/>
            <w:tcBorders>
              <w:bottom w:val="single" w:sz="4" w:space="0" w:color="auto"/>
            </w:tcBorders>
          </w:tcPr>
          <w:p w:rsidR="00E11962" w:rsidRPr="00E11962" w:rsidRDefault="00E11962" w:rsidP="000014B9">
            <w:r w:rsidRPr="00E11962">
              <w:t>Signed certificate and private key for each user</w:t>
            </w:r>
          </w:p>
        </w:tc>
        <w:tc>
          <w:tcPr>
            <w:tcW w:w="4788" w:type="dxa"/>
          </w:tcPr>
          <w:p w:rsidR="00E11962" w:rsidRPr="00E11962" w:rsidRDefault="00E11962" w:rsidP="000014B9">
            <w:r w:rsidRPr="00E11962">
              <w:t>Clients (both parts), servers (certificate only)</w:t>
            </w:r>
          </w:p>
        </w:tc>
      </w:tr>
      <w:tr w:rsidR="00E11962" w:rsidTr="002E767D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962" w:rsidRPr="00E11962" w:rsidRDefault="00E11962" w:rsidP="000014B9">
            <w:r w:rsidRPr="00E11962">
              <w:t>Shared server public and private key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E11962" w:rsidRDefault="00E11962" w:rsidP="000014B9">
            <w:r w:rsidRPr="00E11962">
              <w:t>Servers (both parts), clients (public key only)</w:t>
            </w:r>
          </w:p>
        </w:tc>
      </w:tr>
    </w:tbl>
    <w:p w:rsidR="00E11962" w:rsidRDefault="002E767D" w:rsidP="00E11962">
      <w:r>
        <w:t>Ý nghĩa:</w:t>
      </w:r>
    </w:p>
    <w:p w:rsidR="002E767D" w:rsidRDefault="002E767D" w:rsidP="00E11962">
      <w:r>
        <w:t xml:space="preserve">- </w:t>
      </w:r>
      <w:r w:rsidRPr="002E767D">
        <w:t>ActiveMQ ↔ MCollective traffic</w:t>
      </w:r>
      <w:r>
        <w:t xml:space="preserve"> sử dụng </w:t>
      </w:r>
      <w:r w:rsidRPr="002E767D">
        <w:t>CA-signed X.509 certificates</w:t>
      </w:r>
      <w:r>
        <w:t xml:space="preserve"> cho việc </w:t>
      </w:r>
      <w:r w:rsidRPr="002E767D">
        <w:t>encryption</w:t>
      </w:r>
      <w:r>
        <w:t xml:space="preserve"> và xác minh. Cũng giống như chứng chỉ trong puppet.</w:t>
      </w:r>
    </w:p>
    <w:p w:rsidR="00FE474A" w:rsidRDefault="00FE474A" w:rsidP="00E11962">
      <w:r>
        <w:tab/>
        <w:t xml:space="preserve">+ Không giống puppet, chúng ta không sử dụng </w:t>
      </w:r>
      <w:r w:rsidRPr="00FE474A">
        <w:t xml:space="preserve">certificate DN/CN </w:t>
      </w:r>
      <w:r>
        <w:t>cho</w:t>
      </w:r>
      <w:r w:rsidRPr="00FE474A">
        <w:t xml:space="preserve"> authentication — the CA verification </w:t>
      </w:r>
      <w:r>
        <w:t>độc nhất, tránh cho việc bị tấn công man-in-the-middle attacks.</w:t>
      </w:r>
    </w:p>
    <w:p w:rsidR="00FE474A" w:rsidRDefault="00FE474A" w:rsidP="00E11962">
      <w:r>
        <w:t xml:space="preserve">- </w:t>
      </w:r>
      <w:r w:rsidRPr="00FE474A">
        <w:t>SSL security plugin</w:t>
      </w:r>
      <w:r>
        <w:t xml:space="preserve"> (trên server và client) sử dụng RSA public/privates key pair (hoắc 1 số key khác có thể đọc được bởi ssl) sử dụng cho việc chứng thực, ủy quyền, và ký các message. </w:t>
      </w:r>
      <w:r w:rsidRPr="00FE474A">
        <w:t>public portion is flexible: it can be either a raw RSA key, or a signed SSL certificate. The plugin identifies keys by filename.</w:t>
      </w:r>
    </w:p>
    <w:p w:rsidR="00FE474A" w:rsidRDefault="00FE474A" w:rsidP="00E11962">
      <w:r>
        <w:t>- Nếu sử dụng Puppet, có thể re-use các chứng chỉ có sẵn.</w:t>
      </w:r>
    </w:p>
    <w:p w:rsidR="00FE474A" w:rsidRDefault="00FE474A" w:rsidP="00E11962">
      <w:r>
        <w:lastRenderedPageBreak/>
        <w:t>- Trên Mcollective node, tất cả chứng chỉ phải thuộc dạng “.pem”, trên middleware, 1 số dạng đặc biệt có thể đc sử dụng</w:t>
      </w:r>
    </w:p>
    <w:p w:rsidR="00FE474A" w:rsidRDefault="00FE474A" w:rsidP="00E11962"/>
    <w:p w:rsidR="00FE474A" w:rsidRDefault="00FE474A" w:rsidP="00E11962">
      <w:r w:rsidRPr="00FE474A">
        <w:t>Walkthrough / Checklist</w:t>
      </w:r>
    </w:p>
    <w:p w:rsidR="00747249" w:rsidRDefault="00FE474A" w:rsidP="00E11962">
      <w:r>
        <w:t xml:space="preserve">- Đảm bảo </w:t>
      </w:r>
      <w:r w:rsidR="00747249">
        <w:t xml:space="preserve">hoàn thành các phần về chứng chỉ để sử dụng cho các bược sau. Các bước bên dưới sử dụng khi đã cài đặt puppet. </w:t>
      </w:r>
    </w:p>
    <w:p w:rsidR="00747249" w:rsidRDefault="00747249" w:rsidP="00E11962">
      <w:r>
        <w:t>Note:</w:t>
      </w:r>
    </w:p>
    <w:p w:rsidR="00747249" w:rsidRDefault="00747249" w:rsidP="00E11962">
      <w:r>
        <w:t>+ lấy các đường dẫn về chứng chỉ trong puppet agent và puppet master</w:t>
      </w:r>
    </w:p>
    <w:p w:rsidR="00FE474A" w:rsidRDefault="00747249" w:rsidP="0074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7249">
        <w:t>puppet agent --configprint certdir,privatekeydir</w:t>
      </w:r>
      <w:r>
        <w:t xml:space="preserve"> </w:t>
      </w:r>
    </w:p>
    <w:p w:rsidR="00747249" w:rsidRDefault="00747249" w:rsidP="0074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7249">
        <w:t>puppet master --configprint certdir,privatekeydir</w:t>
      </w:r>
    </w:p>
    <w:p w:rsidR="00747249" w:rsidRDefault="00747249" w:rsidP="00747249"/>
    <w:p w:rsidR="00747249" w:rsidRDefault="00747249" w:rsidP="00747249">
      <w:r>
        <w:t xml:space="preserve">- </w:t>
      </w:r>
      <w:r w:rsidRPr="00747249">
        <w:t>PASSWORD</w:t>
      </w:r>
      <w:r>
        <w:t>: D</w:t>
      </w:r>
      <w:r w:rsidRPr="00747249">
        <w:t xml:space="preserve">o: </w:t>
      </w:r>
      <w:r>
        <w:t>Quyết đinh chi user connecting tới</w:t>
      </w:r>
      <w:r w:rsidRPr="00747249">
        <w:t xml:space="preserve"> ActiveMQ; </w:t>
      </w:r>
      <w:r>
        <w:t>sử dụng tên “</w:t>
      </w:r>
      <w:r w:rsidRPr="00747249">
        <w:t>mcollective</w:t>
      </w:r>
      <w:r>
        <w:t>”</w:t>
      </w:r>
      <w:r w:rsidRPr="00747249">
        <w:t xml:space="preserve">. </w:t>
      </w:r>
      <w:r>
        <w:t>Tạo passwd cho user</w:t>
      </w:r>
      <w:r w:rsidRPr="00747249">
        <w:t>.</w:t>
      </w:r>
    </w:p>
    <w:p w:rsidR="00747249" w:rsidRDefault="00747249" w:rsidP="00747249">
      <w:r>
        <w:t xml:space="preserve">- </w:t>
      </w:r>
      <w:r w:rsidRPr="00747249">
        <w:t>CA</w:t>
      </w:r>
      <w:r>
        <w:t>: Đã có sẵn từ PuppetCA, nó luôn lưu trữ tại “</w:t>
      </w:r>
      <w:r w:rsidRPr="00747249">
        <w:t>$certdir/ca.pem</w:t>
      </w:r>
      <w:r>
        <w:t>”</w:t>
      </w:r>
      <w:r w:rsidRPr="00747249">
        <w:t>.</w:t>
      </w:r>
    </w:p>
    <w:p w:rsidR="00747249" w:rsidRDefault="00747249" w:rsidP="00747249">
      <w:r>
        <w:t xml:space="preserve">- </w:t>
      </w:r>
      <w:r w:rsidRPr="00747249">
        <w:t>ACTIVEMQ CERT</w:t>
      </w:r>
      <w:r>
        <w:t>: có thể sử dụng lại từ puppet agent, hoặc sinh chứng chỉ mới bằng CA puppet master: “</w:t>
      </w:r>
      <w:r w:rsidRPr="00747249">
        <w:t>puppet cert generate activemq.example.com</w:t>
      </w:r>
      <w:r>
        <w:t>”. Tìm chứng chỉ trong “</w:t>
      </w:r>
      <w:r w:rsidRPr="00747249">
        <w:t>$certdir/&lt;NAME&gt;.pem</w:t>
      </w:r>
      <w:r>
        <w:t>” và “</w:t>
      </w:r>
      <w:r w:rsidRPr="00747249">
        <w:t>$privatekeydir/&lt;NAME&gt;.pem</w:t>
      </w:r>
      <w:r>
        <w:t>”</w:t>
      </w:r>
    </w:p>
    <w:p w:rsidR="00747249" w:rsidRDefault="00747249" w:rsidP="00747249">
      <w:r>
        <w:t xml:space="preserve">- </w:t>
      </w:r>
      <w:r w:rsidRPr="00747249">
        <w:t>SHARED SERVER KEYS</w:t>
      </w:r>
      <w:r>
        <w:t>: Trên CA puppet master, sinh ra chứng chỉ mới “</w:t>
      </w:r>
      <w:r w:rsidRPr="00747249">
        <w:t>puppet cert generate mcollective-servers</w:t>
      </w:r>
      <w:r>
        <w:t>”</w:t>
      </w:r>
      <w:r w:rsidR="0050211B">
        <w:t>. Tìm lại trong: “</w:t>
      </w:r>
      <w:r w:rsidR="0050211B" w:rsidRPr="0050211B">
        <w:t>$certdir/mcollective-servers.pem</w:t>
      </w:r>
      <w:r w:rsidR="0050211B">
        <w:t>”</w:t>
      </w:r>
      <w:r w:rsidR="0050211B" w:rsidRPr="0050211B">
        <w:t xml:space="preserve"> </w:t>
      </w:r>
      <w:r w:rsidR="0050211B">
        <w:t>và “</w:t>
      </w:r>
      <w:r w:rsidR="0050211B" w:rsidRPr="0050211B">
        <w:t>$privat</w:t>
      </w:r>
      <w:r w:rsidR="0050211B">
        <w:t>ekeydir/mcollective-servers.pem”.</w:t>
      </w:r>
    </w:p>
    <w:p w:rsidR="0050211B" w:rsidRDefault="0050211B" w:rsidP="00747249">
      <w:r>
        <w:t xml:space="preserve">- </w:t>
      </w:r>
      <w:r w:rsidRPr="0050211B">
        <w:t>SERVER CERTS</w:t>
      </w:r>
      <w:r>
        <w:t>: Đã có sẵn, trên mỗi server đều có chứng chỉ riêng (puppet agent node or puppet master node)</w:t>
      </w:r>
    </w:p>
    <w:p w:rsidR="0050211B" w:rsidRDefault="0050211B" w:rsidP="00747249">
      <w:r>
        <w:t>- Client certs: tiếp tục tạo client credentials khi muốn thêm 1 admin user:</w:t>
      </w:r>
    </w:p>
    <w:p w:rsidR="0050211B" w:rsidRDefault="0050211B" w:rsidP="00747249">
      <w:r>
        <w:tab/>
        <w:t xml:space="preserve">+ </w:t>
      </w:r>
      <w:r w:rsidRPr="0050211B">
        <w:t>first admin user — yourself</w:t>
      </w:r>
      <w:r>
        <w:t>, có thể sinh ra chứng chỉ trên CA puppet master với “</w:t>
      </w:r>
      <w:r w:rsidRPr="0050211B">
        <w:t>puppet cert generate &lt;NAME&gt;</w:t>
      </w:r>
      <w:r>
        <w:t>” và lấy nó trong “</w:t>
      </w:r>
      <w:r w:rsidRPr="0050211B">
        <w:t>$certdir/&lt;NAME&gt;.pem</w:t>
      </w:r>
      <w:r>
        <w:t>”</w:t>
      </w:r>
      <w:r w:rsidRPr="0050211B">
        <w:t xml:space="preserve"> </w:t>
      </w:r>
      <w:r>
        <w:t>và</w:t>
      </w:r>
      <w:r w:rsidRPr="0050211B">
        <w:t xml:space="preserve"> </w:t>
      </w:r>
      <w:r>
        <w:t>“</w:t>
      </w:r>
      <w:r w:rsidRPr="0050211B">
        <w:t>$privatekeydir/&lt;NAME&gt;.pem</w:t>
      </w:r>
      <w:r>
        <w:t xml:space="preserve">”. Xóa CA’s copy của private key khi </w:t>
      </w:r>
      <w:r w:rsidRPr="0050211B">
        <w:t>retrieved it</w:t>
      </w:r>
      <w:r>
        <w:t>.</w:t>
      </w:r>
    </w:p>
    <w:p w:rsidR="0050211B" w:rsidRDefault="0050211B" w:rsidP="00747249">
      <w:r>
        <w:tab/>
        <w:t xml:space="preserve">+ </w:t>
      </w:r>
      <w:r w:rsidRPr="0050211B">
        <w:t>For future admin users, you need to build a process for issuing and distributing credential</w:t>
      </w:r>
      <w:r>
        <w:t>s</w:t>
      </w:r>
    </w:p>
    <w:p w:rsidR="0050211B" w:rsidRDefault="0050211B" w:rsidP="00747249"/>
    <w:p w:rsidR="0050211B" w:rsidRDefault="0050211B" w:rsidP="00747249">
      <w:r w:rsidRPr="0050211B">
        <w:t>Step 2: Deploy and Configure Middleware</w:t>
      </w:r>
    </w:p>
    <w:p w:rsidR="0050211B" w:rsidRDefault="0050211B" w:rsidP="00747249">
      <w:r>
        <w:t>- Các bước dưới sử dụng puppet để hoàn thành</w:t>
      </w:r>
    </w:p>
    <w:p w:rsidR="0050211B" w:rsidRDefault="0050211B" w:rsidP="00747249">
      <w:r>
        <w:t xml:space="preserve">- Sử dụng </w:t>
      </w:r>
      <w:r w:rsidRPr="0050211B">
        <w:t xml:space="preserve">template </w:t>
      </w:r>
      <w:r>
        <w:t>cho</w:t>
      </w:r>
      <w:r w:rsidRPr="0050211B">
        <w:t xml:space="preserve"> activemq.xml file </w:t>
      </w:r>
      <w:r>
        <w:t>và</w:t>
      </w:r>
      <w:r w:rsidRPr="0050211B">
        <w:t xml:space="preserve"> using the java_ks resource type </w:t>
      </w:r>
      <w:r>
        <w:t>cho</w:t>
      </w:r>
      <w:r w:rsidRPr="0050211B">
        <w:t xml:space="preserve"> keystores</w:t>
      </w:r>
    </w:p>
    <w:p w:rsidR="0050211B" w:rsidRDefault="0050211B" w:rsidP="00747249">
      <w:r>
        <w:t>Bước 1: Cài đặt ActiveMQ 5.5 trên ActiveMQ server</w:t>
      </w:r>
      <w:r w:rsidR="00B825E0">
        <w:t xml:space="preserve">. Nếu sử dụng dòng fedora hoặc </w:t>
      </w:r>
      <w:r w:rsidR="00A2637B">
        <w:t>như RHEL, add thêm package repo, nếu không có vào trang chỉ để install activemq.</w:t>
      </w:r>
    </w:p>
    <w:p w:rsidR="00B825E0" w:rsidRDefault="00B825E0" w:rsidP="00B82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t xml:space="preserve"># </w:t>
      </w:r>
      <w:r w:rsidRPr="00B825E0">
        <w:t xml:space="preserve">rpm -Uvh </w:t>
      </w:r>
      <w:hyperlink r:id="rId5" w:history="1">
        <w:r w:rsidRPr="008E08F8">
          <w:rPr>
            <w:rStyle w:val="Hyperlink"/>
          </w:rPr>
          <w:t>https://yum.puppetlabs.com/puppet</w:t>
        </w:r>
        <w:bookmarkStart w:id="0" w:name="_GoBack"/>
        <w:bookmarkEnd w:id="0"/>
        <w:r w:rsidRPr="008E08F8">
          <w:rPr>
            <w:rStyle w:val="Hyperlink"/>
          </w:rPr>
          <w:t>5/puppet5-release-el-7.noarch.rpm</w:t>
        </w:r>
      </w:hyperlink>
    </w:p>
    <w:p w:rsidR="0029591A" w:rsidRDefault="0029591A" w:rsidP="0029591A">
      <w:r>
        <w:lastRenderedPageBreak/>
        <w:t xml:space="preserve">Bước 2: Cách </w:t>
      </w:r>
    </w:p>
    <w:sectPr w:rsidR="0029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48FB"/>
    <w:multiLevelType w:val="multilevel"/>
    <w:tmpl w:val="150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A7B7F"/>
    <w:multiLevelType w:val="multilevel"/>
    <w:tmpl w:val="F012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78"/>
    <w:rsid w:val="001F2878"/>
    <w:rsid w:val="0029591A"/>
    <w:rsid w:val="002E767D"/>
    <w:rsid w:val="003C4BF4"/>
    <w:rsid w:val="003F1BAD"/>
    <w:rsid w:val="0050211B"/>
    <w:rsid w:val="00747249"/>
    <w:rsid w:val="00845B72"/>
    <w:rsid w:val="00873588"/>
    <w:rsid w:val="0088770A"/>
    <w:rsid w:val="00940F34"/>
    <w:rsid w:val="00A2637B"/>
    <w:rsid w:val="00B825E0"/>
    <w:rsid w:val="00D51061"/>
    <w:rsid w:val="00E11962"/>
    <w:rsid w:val="00E82F81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8A6D"/>
  <w15:chartTrackingRefBased/>
  <w15:docId w15:val="{E0FC152B-E63C-4B86-BCB2-5D725AC5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78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2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5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um.puppetlabs.com/puppet5/puppet5-release-el-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2017-08-02T07:28:00Z</dcterms:created>
  <dcterms:modified xsi:type="dcterms:W3CDTF">2017-08-03T10:40:00Z</dcterms:modified>
</cp:coreProperties>
</file>