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DC9" w:rsidRDefault="00F40DC9">
      <w:r>
        <w:t xml:space="preserve">Note Zimbra: </w:t>
      </w:r>
      <w:r w:rsidRPr="00F40DC9">
        <w:t>Zimbra Collaboration 8.7.0 GA Upgrade steps</w:t>
      </w:r>
    </w:p>
    <w:p w:rsidR="00F40DC9" w:rsidRDefault="00F40DC9">
      <w:r>
        <w:t>Cài đặt Zimbra trên CentOs7</w:t>
      </w:r>
    </w:p>
    <w:p w:rsidR="00F40DC9" w:rsidRDefault="00F40DC9">
      <w:pPr>
        <w:rPr>
          <w:b/>
        </w:rPr>
      </w:pPr>
    </w:p>
    <w:p w:rsidR="00F40DC9" w:rsidRDefault="00F40DC9">
      <w:pPr>
        <w:rPr>
          <w:b/>
        </w:rPr>
      </w:pPr>
      <w:r w:rsidRPr="00F40DC9">
        <w:rPr>
          <w:b/>
        </w:rPr>
        <w:t>Performing a Single-Server Installation</w:t>
      </w:r>
    </w:p>
    <w:p w:rsidR="00F40DC9" w:rsidRDefault="00F40DC9" w:rsidP="00F40DC9">
      <w:r>
        <w:t xml:space="preserve"> Zimbra Collaboration bao gồm Zimbra MTA, Zimbra LDAP server, Zimbra mailbox server. Trong single-server install, tất được các thành phần được install trên 1 server và không yêu cầ</w:t>
      </w:r>
      <w:r w:rsidR="00C371A9">
        <w:t>u sự cấu hình tay</w:t>
      </w:r>
    </w:p>
    <w:p w:rsidR="00C371A9" w:rsidRDefault="00C371A9" w:rsidP="00F40DC9">
      <w:r>
        <w:t xml:space="preserve"> Dưới dây là các bước cấu hình nhanh, cài đặt trực tiếp zimbra lên </w:t>
      </w:r>
      <w:r w:rsidRPr="00C371A9">
        <w:t>network connect environment</w:t>
      </w:r>
      <w:r>
        <w:t>. Trong môi trường, Zimbra server được gán với domain, cho phép nó nhân email và kết nối trực tiếp tới internet.</w:t>
      </w:r>
    </w:p>
    <w:p w:rsidR="00C371A9" w:rsidRDefault="00C371A9" w:rsidP="00F40DC9">
      <w:r>
        <w:t xml:space="preserve"> Khi Zimbra được cài đặt, bạn có thể log on vào Zimbra admin console để quan trị domain và cung cấp các account. Các account được tạo ra có thể gửi và nhận email</w:t>
      </w:r>
    </w:p>
    <w:p w:rsidR="00C371A9" w:rsidRDefault="00C371A9" w:rsidP="00F40DC9">
      <w:pPr>
        <w:rPr>
          <w:b/>
        </w:rPr>
      </w:pPr>
      <w:r w:rsidRPr="00C371A9">
        <w:rPr>
          <w:b/>
        </w:rPr>
        <w:t>Important Notice About Single Server Installations</w:t>
      </w:r>
    </w:p>
    <w:p w:rsidR="00C371A9" w:rsidRDefault="00C371A9" w:rsidP="00F40DC9">
      <w:r>
        <w:rPr>
          <w:b/>
        </w:rPr>
        <w:t xml:space="preserve">- </w:t>
      </w:r>
      <w:r>
        <w:t>Zimbra được thiết kể để phù hợp với server, nó được đóng gói lại</w:t>
      </w:r>
    </w:p>
    <w:p w:rsidR="00C371A9" w:rsidRDefault="00C371A9" w:rsidP="00F40DC9">
      <w:r>
        <w:t>- Bên trong Zimbra bao gồm Apache Jetty, Postfix, và</w:t>
      </w:r>
      <w:r w:rsidRPr="00C371A9">
        <w:t xml:space="preserve"> OpenLDAP</w:t>
      </w:r>
    </w:p>
    <w:p w:rsidR="00C371A9" w:rsidRDefault="00C371A9" w:rsidP="00F40DC9">
      <w:r>
        <w:t xml:space="preserve">- Zimbra license được yêu cầu khi tạo account trong </w:t>
      </w:r>
      <w:r w:rsidRPr="00C371A9">
        <w:t>Zimbra Collaboration Network Edition</w:t>
      </w:r>
      <w:r>
        <w:t>. Bạn không thể cà Zimbra khi ko có license</w:t>
      </w:r>
    </w:p>
    <w:p w:rsidR="00C371A9" w:rsidRDefault="00C371A9" w:rsidP="00F40DC9">
      <w:pPr>
        <w:rPr>
          <w:b/>
        </w:rPr>
      </w:pPr>
      <w:r w:rsidRPr="00C371A9">
        <w:rPr>
          <w:b/>
        </w:rPr>
        <w:t>Zimbra Collaboration Network Edition</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8680"/>
        <w:gridCol w:w="2030"/>
      </w:tblGrid>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Remote Queue Manager</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22</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Postfix</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25</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HTTP</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80</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POP3</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110</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IMAP</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143</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LDAP</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389</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lastRenderedPageBreak/>
              <w:t>HTTPS</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443</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Mailboxd IMAP SSL</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993</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Mailboxd Pop SSL</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b/>
                <w:lang w:val="vi-VN"/>
              </w:rPr>
            </w:pPr>
            <w:r w:rsidRPr="00C371A9">
              <w:rPr>
                <w:b/>
                <w:lang w:val="vi-VN"/>
              </w:rPr>
              <w:t>995</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Mailboxd LMTP</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b/>
                <w:lang w:val="vi-VN"/>
              </w:rPr>
            </w:pPr>
            <w:r w:rsidRPr="00C371A9">
              <w:rPr>
                <w:b/>
                <w:lang w:val="vi-VN"/>
              </w:rPr>
              <w:t>7025</w:t>
            </w:r>
          </w:p>
        </w:tc>
      </w:tr>
    </w:tbl>
    <w:p w:rsidR="00C371A9" w:rsidRDefault="00C371A9" w:rsidP="00F40DC9">
      <w:pPr>
        <w:rPr>
          <w:b/>
        </w:rPr>
      </w:pPr>
    </w:p>
    <w:p w:rsidR="00C371A9" w:rsidRPr="00C371A9" w:rsidRDefault="00C371A9" w:rsidP="00F40DC9">
      <w:r w:rsidRPr="00C371A9">
        <w:t>Chú ý: Không thể chạy bất kỳ web server, database, LDAP, MTA server khi cài đặt Zimbra. Nếu có bất kỳ service nào được chạy, khi Zimbra được cài, nó sẽ phá, ghi đè, làm hỏng app đang chạy trên server</w:t>
      </w:r>
    </w:p>
    <w:p w:rsidR="00C371A9" w:rsidRDefault="00C371A9" w:rsidP="00F40DC9">
      <w:pPr>
        <w:rPr>
          <w:b/>
        </w:rPr>
      </w:pPr>
    </w:p>
    <w:p w:rsidR="00C371A9" w:rsidRDefault="00C371A9" w:rsidP="00F40DC9">
      <w:pPr>
        <w:rPr>
          <w:b/>
        </w:rPr>
      </w:pPr>
      <w:r w:rsidRPr="00C371A9">
        <w:rPr>
          <w:b/>
        </w:rPr>
        <w:t>Installation Prerequisites</w:t>
      </w:r>
    </w:p>
    <w:p w:rsidR="00C371A9" w:rsidRDefault="00C371A9" w:rsidP="00F40DC9">
      <w:r>
        <w:t>Cấu hình yêu cầu:</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2145"/>
        <w:gridCol w:w="8565"/>
      </w:tblGrid>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Servers</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Evaluation and Testing</w:t>
            </w:r>
          </w:p>
          <w:p w:rsidR="00C371A9" w:rsidRPr="00C371A9" w:rsidRDefault="00C371A9" w:rsidP="00C371A9">
            <w:pPr>
              <w:numPr>
                <w:ilvl w:val="0"/>
                <w:numId w:val="1"/>
              </w:numPr>
              <w:rPr>
                <w:lang w:val="vi-VN"/>
              </w:rPr>
            </w:pPr>
            <w:r w:rsidRPr="00C371A9">
              <w:rPr>
                <w:lang w:val="vi-VN"/>
              </w:rPr>
              <w:t>Intel/AMD 64-bit CPU 1.5 GHz</w:t>
            </w:r>
          </w:p>
          <w:p w:rsidR="00C371A9" w:rsidRPr="00C371A9" w:rsidRDefault="00C371A9" w:rsidP="00C371A9">
            <w:pPr>
              <w:numPr>
                <w:ilvl w:val="0"/>
                <w:numId w:val="1"/>
              </w:numPr>
              <w:rPr>
                <w:lang w:val="vi-VN"/>
              </w:rPr>
            </w:pPr>
            <w:r w:rsidRPr="00C371A9">
              <w:rPr>
                <w:lang w:val="vi-VN"/>
              </w:rPr>
              <w:t>RAM requirements:</w:t>
            </w:r>
          </w:p>
          <w:p w:rsidR="00C371A9" w:rsidRPr="00C371A9" w:rsidRDefault="00C371A9" w:rsidP="00C371A9">
            <w:pPr>
              <w:numPr>
                <w:ilvl w:val="1"/>
                <w:numId w:val="1"/>
              </w:numPr>
              <w:rPr>
                <w:lang w:val="vi-VN"/>
              </w:rPr>
            </w:pPr>
            <w:r w:rsidRPr="00C371A9">
              <w:rPr>
                <w:lang w:val="vi-VN"/>
              </w:rPr>
              <w:t>For single server installations, a minimum of 8GB of RAM is required.</w:t>
            </w:r>
          </w:p>
          <w:p w:rsidR="00C371A9" w:rsidRPr="00C371A9" w:rsidRDefault="00C371A9" w:rsidP="00C371A9">
            <w:pPr>
              <w:numPr>
                <w:ilvl w:val="1"/>
                <w:numId w:val="1"/>
              </w:numPr>
              <w:rPr>
                <w:lang w:val="vi-VN"/>
              </w:rPr>
            </w:pPr>
            <w:r w:rsidRPr="00C371A9">
              <w:rPr>
                <w:lang w:val="vi-VN"/>
              </w:rPr>
              <w:t>For multi-server installations, contact Zimbra sales for recommendations.</w:t>
            </w:r>
          </w:p>
          <w:p w:rsidR="00C371A9" w:rsidRPr="00C371A9" w:rsidRDefault="00C371A9" w:rsidP="00C371A9">
            <w:pPr>
              <w:numPr>
                <w:ilvl w:val="0"/>
                <w:numId w:val="1"/>
              </w:numPr>
              <w:rPr>
                <w:lang w:val="vi-VN"/>
              </w:rPr>
            </w:pPr>
            <w:r w:rsidRPr="00C371A9">
              <w:rPr>
                <w:lang w:val="vi-VN"/>
              </w:rPr>
              <w:t>5 GB free disk space for software and logs</w:t>
            </w:r>
          </w:p>
          <w:p w:rsidR="00C371A9" w:rsidRPr="00C371A9" w:rsidRDefault="00C371A9" w:rsidP="00C371A9">
            <w:pPr>
              <w:numPr>
                <w:ilvl w:val="0"/>
                <w:numId w:val="1"/>
              </w:numPr>
              <w:rPr>
                <w:lang w:val="vi-VN"/>
              </w:rPr>
            </w:pPr>
            <w:r w:rsidRPr="00C371A9">
              <w:rPr>
                <w:lang w:val="vi-VN"/>
              </w:rPr>
              <w:t>Temp file space for installs and upgrades*</w:t>
            </w:r>
          </w:p>
          <w:p w:rsidR="00C371A9" w:rsidRPr="00C371A9" w:rsidRDefault="00C371A9" w:rsidP="00C371A9">
            <w:pPr>
              <w:numPr>
                <w:ilvl w:val="0"/>
                <w:numId w:val="1"/>
              </w:numPr>
              <w:rPr>
                <w:lang w:val="vi-VN"/>
              </w:rPr>
            </w:pPr>
            <w:r w:rsidRPr="00C371A9">
              <w:rPr>
                <w:lang w:val="vi-VN"/>
              </w:rPr>
              <w:t>Additional disk space for mail storage</w:t>
            </w:r>
          </w:p>
          <w:p w:rsidR="00C371A9" w:rsidRPr="00C371A9" w:rsidRDefault="00C371A9" w:rsidP="00C371A9">
            <w:pPr>
              <w:rPr>
                <w:lang w:val="vi-VN"/>
              </w:rPr>
            </w:pPr>
            <w:r w:rsidRPr="00C371A9">
              <w:rPr>
                <w:b/>
                <w:bCs/>
                <w:lang w:val="vi-VN"/>
              </w:rPr>
              <w:t>Production environments</w:t>
            </w:r>
          </w:p>
          <w:p w:rsidR="00C371A9" w:rsidRPr="00C371A9" w:rsidRDefault="00C371A9" w:rsidP="00C371A9">
            <w:pPr>
              <w:numPr>
                <w:ilvl w:val="0"/>
                <w:numId w:val="2"/>
              </w:numPr>
              <w:rPr>
                <w:lang w:val="vi-VN"/>
              </w:rPr>
            </w:pPr>
            <w:r w:rsidRPr="00C371A9">
              <w:rPr>
                <w:lang w:val="vi-VN"/>
              </w:rPr>
              <w:t>Intel/AMD 2.0 GHZ+ 64-bit CPU</w:t>
            </w:r>
          </w:p>
          <w:p w:rsidR="00C371A9" w:rsidRPr="00C371A9" w:rsidRDefault="00C371A9" w:rsidP="00C371A9">
            <w:pPr>
              <w:numPr>
                <w:ilvl w:val="0"/>
                <w:numId w:val="2"/>
              </w:numPr>
              <w:rPr>
                <w:lang w:val="vi-VN"/>
              </w:rPr>
            </w:pPr>
            <w:r w:rsidRPr="00C371A9">
              <w:rPr>
                <w:lang w:val="vi-VN"/>
              </w:rPr>
              <w:lastRenderedPageBreak/>
              <w:t>RAM requirements:</w:t>
            </w:r>
          </w:p>
          <w:p w:rsidR="00C371A9" w:rsidRPr="00C371A9" w:rsidRDefault="00C371A9" w:rsidP="00C371A9">
            <w:pPr>
              <w:numPr>
                <w:ilvl w:val="1"/>
                <w:numId w:val="2"/>
              </w:numPr>
              <w:rPr>
                <w:lang w:val="vi-VN"/>
              </w:rPr>
            </w:pPr>
            <w:r w:rsidRPr="00C371A9">
              <w:rPr>
                <w:lang w:val="vi-VN"/>
              </w:rPr>
              <w:t>For single server installations, a minimum of 8GB of RAM is required.</w:t>
            </w:r>
          </w:p>
          <w:p w:rsidR="00C371A9" w:rsidRPr="00C371A9" w:rsidRDefault="00C371A9" w:rsidP="00C371A9">
            <w:pPr>
              <w:numPr>
                <w:ilvl w:val="1"/>
                <w:numId w:val="2"/>
              </w:numPr>
              <w:rPr>
                <w:lang w:val="vi-VN"/>
              </w:rPr>
            </w:pPr>
            <w:r w:rsidRPr="00C371A9">
              <w:rPr>
                <w:lang w:val="vi-VN"/>
              </w:rPr>
              <w:t>For multi-server installations, contact Zimbra sales for recommendations.</w:t>
            </w:r>
          </w:p>
          <w:p w:rsidR="00C371A9" w:rsidRPr="00C371A9" w:rsidRDefault="00C371A9" w:rsidP="00C371A9">
            <w:pPr>
              <w:numPr>
                <w:ilvl w:val="0"/>
                <w:numId w:val="2"/>
              </w:numPr>
              <w:rPr>
                <w:lang w:val="vi-VN"/>
              </w:rPr>
            </w:pPr>
            <w:r w:rsidRPr="00C371A9">
              <w:rPr>
                <w:lang w:val="vi-VN"/>
              </w:rPr>
              <w:t>Temp file space for installs and upgrades*</w:t>
            </w:r>
          </w:p>
          <w:p w:rsidR="00C371A9" w:rsidRPr="00C371A9" w:rsidRDefault="00C371A9" w:rsidP="00C371A9">
            <w:pPr>
              <w:numPr>
                <w:ilvl w:val="0"/>
                <w:numId w:val="2"/>
              </w:numPr>
              <w:rPr>
                <w:lang w:val="vi-VN"/>
              </w:rPr>
            </w:pPr>
            <w:r w:rsidRPr="00C371A9">
              <w:rPr>
                <w:lang w:val="vi-VN"/>
              </w:rPr>
              <w:t>10 GB free disk space for software and logs (SATA or SCSI for performance, and RAID/Mirroring for redundancy)</w:t>
            </w:r>
          </w:p>
          <w:p w:rsidR="00C371A9" w:rsidRPr="00C371A9" w:rsidRDefault="00C371A9" w:rsidP="00C371A9">
            <w:pPr>
              <w:numPr>
                <w:ilvl w:val="0"/>
                <w:numId w:val="2"/>
              </w:numPr>
              <w:rPr>
                <w:lang w:val="vi-VN"/>
              </w:rPr>
            </w:pPr>
            <w:r w:rsidRPr="00C371A9">
              <w:rPr>
                <w:lang w:val="vi-VN"/>
              </w:rPr>
              <w:t>Additional disk space for mail storage</w:t>
            </w:r>
          </w:p>
          <w:p w:rsidR="00C371A9" w:rsidRPr="00C371A9" w:rsidRDefault="00C371A9" w:rsidP="00C371A9">
            <w:pPr>
              <w:numPr>
                <w:ilvl w:val="0"/>
                <w:numId w:val="2"/>
              </w:numPr>
              <w:rPr>
                <w:lang w:val="vi-VN"/>
              </w:rPr>
            </w:pPr>
            <w:r w:rsidRPr="00C371A9">
              <w:rPr>
                <w:lang w:val="vi-VN"/>
              </w:rPr>
              <w:t>Temp files space: The zimbra-store requires 5GB for / opt/zimbra, plus additional space for mail storage. The other nodes require 100MB.</w:t>
            </w:r>
          </w:p>
          <w:p w:rsidR="00C371A9" w:rsidRPr="00C371A9" w:rsidRDefault="00C371A9" w:rsidP="00C371A9">
            <w:pPr>
              <w:rPr>
                <w:lang w:val="vi-VN"/>
              </w:rPr>
            </w:pPr>
            <w:r w:rsidRPr="00C371A9">
              <w:rPr>
                <w:b/>
                <w:bCs/>
                <w:lang w:val="vi-VN"/>
              </w:rPr>
              <w:t>General Requirements</w:t>
            </w:r>
          </w:p>
          <w:p w:rsidR="00C371A9" w:rsidRPr="00C371A9" w:rsidRDefault="00C371A9" w:rsidP="00C371A9">
            <w:pPr>
              <w:numPr>
                <w:ilvl w:val="0"/>
                <w:numId w:val="3"/>
              </w:numPr>
              <w:rPr>
                <w:lang w:val="vi-VN"/>
              </w:rPr>
            </w:pPr>
            <w:r w:rsidRPr="00C371A9">
              <w:rPr>
                <w:lang w:val="vi-VN"/>
              </w:rPr>
              <w:t>Firewall Configuration should be set to “No firewall”.</w:t>
            </w:r>
          </w:p>
          <w:p w:rsidR="00C371A9" w:rsidRPr="00C371A9" w:rsidRDefault="00C371A9" w:rsidP="00C371A9">
            <w:pPr>
              <w:numPr>
                <w:ilvl w:val="0"/>
                <w:numId w:val="3"/>
              </w:numPr>
              <w:rPr>
                <w:lang w:val="vi-VN"/>
              </w:rPr>
            </w:pPr>
            <w:r w:rsidRPr="00C371A9">
              <w:rPr>
                <w:lang w:val="vi-VN"/>
              </w:rPr>
              <w:t>RAID-5 is not recommended for installations with more than 100 accounts.</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lastRenderedPageBreak/>
              <w:t>Operating System (Network Edition)</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The following operating systems are supported:</w:t>
            </w:r>
          </w:p>
          <w:p w:rsidR="00C371A9" w:rsidRPr="00C371A9" w:rsidRDefault="00C371A9" w:rsidP="00C371A9">
            <w:pPr>
              <w:numPr>
                <w:ilvl w:val="0"/>
                <w:numId w:val="4"/>
              </w:numPr>
              <w:rPr>
                <w:lang w:val="vi-VN"/>
              </w:rPr>
            </w:pPr>
            <w:r w:rsidRPr="00C371A9">
              <w:rPr>
                <w:lang w:val="vi-VN"/>
              </w:rPr>
              <w:t>Red Hat® Enterprise Linux® 7 (64-bit)</w:t>
            </w:r>
          </w:p>
          <w:p w:rsidR="00C371A9" w:rsidRPr="00C371A9" w:rsidRDefault="00C371A9" w:rsidP="00C371A9">
            <w:pPr>
              <w:numPr>
                <w:ilvl w:val="0"/>
                <w:numId w:val="4"/>
              </w:numPr>
              <w:rPr>
                <w:lang w:val="vi-VN"/>
              </w:rPr>
            </w:pPr>
            <w:r w:rsidRPr="00C371A9">
              <w:rPr>
                <w:lang w:val="vi-VN"/>
              </w:rPr>
              <w:t>CentOS Linux® 7 (64-bit)</w:t>
            </w:r>
          </w:p>
          <w:p w:rsidR="00C371A9" w:rsidRPr="00C371A9" w:rsidRDefault="00C371A9" w:rsidP="00C371A9">
            <w:pPr>
              <w:numPr>
                <w:ilvl w:val="0"/>
                <w:numId w:val="4"/>
              </w:numPr>
              <w:rPr>
                <w:lang w:val="vi-VN"/>
              </w:rPr>
            </w:pPr>
            <w:r w:rsidRPr="00C371A9">
              <w:rPr>
                <w:lang w:val="vi-VN"/>
              </w:rPr>
              <w:t>Red Hat Enterprise Linux 6 (64-bit), patch level 4 or later is required</w:t>
            </w:r>
          </w:p>
          <w:p w:rsidR="00C371A9" w:rsidRPr="00C371A9" w:rsidRDefault="00C371A9" w:rsidP="00C371A9">
            <w:pPr>
              <w:numPr>
                <w:ilvl w:val="0"/>
                <w:numId w:val="4"/>
              </w:numPr>
              <w:rPr>
                <w:lang w:val="vi-VN"/>
              </w:rPr>
            </w:pPr>
            <w:r w:rsidRPr="00C371A9">
              <w:rPr>
                <w:lang w:val="vi-VN"/>
              </w:rPr>
              <w:t>CentOS Linux 6 (64-bit), patch level 4 or later is required</w:t>
            </w:r>
          </w:p>
          <w:p w:rsidR="00C371A9" w:rsidRPr="00C371A9" w:rsidRDefault="00C371A9" w:rsidP="00C371A9">
            <w:pPr>
              <w:numPr>
                <w:ilvl w:val="0"/>
                <w:numId w:val="4"/>
              </w:numPr>
              <w:rPr>
                <w:lang w:val="vi-VN"/>
              </w:rPr>
            </w:pPr>
            <w:r w:rsidRPr="00C371A9">
              <w:rPr>
                <w:lang w:val="vi-VN"/>
              </w:rPr>
              <w:t>Ubuntu 14.04 LTS Server Edition (64-bit)</w:t>
            </w:r>
          </w:p>
          <w:p w:rsidR="00C371A9" w:rsidRPr="00C371A9" w:rsidRDefault="00C371A9" w:rsidP="00C371A9">
            <w:pPr>
              <w:numPr>
                <w:ilvl w:val="0"/>
                <w:numId w:val="4"/>
              </w:numPr>
              <w:rPr>
                <w:lang w:val="vi-VN"/>
              </w:rPr>
            </w:pPr>
            <w:r w:rsidRPr="00C371A9">
              <w:rPr>
                <w:lang w:val="vi-VN"/>
              </w:rPr>
              <w:t xml:space="preserve">Ubuntu 12.04.4 LTS Server Edition (64-bit) running the saucy (3.11) or later kernel is required. Note: If the original install was done with Ubuntu 12.04.2 or earlier, manual intervention is required to switch to the saucy (3.11) or later kernel series. See [https:// </w:t>
            </w:r>
            <w:r w:rsidRPr="00C371A9">
              <w:rPr>
                <w:lang w:val="vi-VN"/>
              </w:rPr>
              <w:lastRenderedPageBreak/>
              <w:t>wiki.ubuntu.com/Kernel/LTSEnablementStack https:// wiki.ubuntu.com/Kernel/LTSEnablementStack] for further information.</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lastRenderedPageBreak/>
              <w:t>Virtualization (Network Edition)</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The following hypervisors are supported: * VMware vSphere 4.x * VMware vSphere 5.x</w:t>
            </w:r>
          </w:p>
        </w:tc>
      </w:tr>
      <w:tr w:rsidR="00C371A9" w:rsidRPr="00C371A9" w:rsidTr="00C371A9">
        <w:tc>
          <w:tcPr>
            <w:tcW w:w="0" w:type="auto"/>
            <w:shd w:val="clear" w:color="auto" w:fill="FFFFFF"/>
            <w:vAlign w:val="center"/>
            <w:hideMark/>
          </w:tcPr>
          <w:p w:rsidR="00C371A9" w:rsidRPr="00C371A9" w:rsidRDefault="00C371A9" w:rsidP="00C371A9">
            <w:pPr>
              <w:rPr>
                <w:lang w:val="vi-VN"/>
              </w:rPr>
            </w:pPr>
          </w:p>
        </w:tc>
        <w:tc>
          <w:tcPr>
            <w:tcW w:w="0" w:type="auto"/>
            <w:shd w:val="clear" w:color="auto" w:fill="FFFFFF"/>
            <w:vAlign w:val="center"/>
            <w:hideMark/>
          </w:tcPr>
          <w:p w:rsidR="00C371A9" w:rsidRPr="00C371A9" w:rsidRDefault="00C371A9" w:rsidP="00C371A9">
            <w:pPr>
              <w:rPr>
                <w:lang w:val="vi-VN"/>
              </w:rPr>
            </w:pP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Operating System (Open Source Edition)</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In addition to supporting the operating systems listed above for the Network Edition, other operating system versions are available for the Open Source Edition. Check the Zimbra Open Source Downloads page on www.zimbra.com.</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t>File Systems</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The following file systems are supported: * ext3 or ext4 file system for Linux deployments * NFS for backup only</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Other Dependencies</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Netcat (nc) is required on all operating systems using Zimbra Collaboration. The nc utility must be installed prior to installation or upgrading.</w:t>
            </w:r>
          </w:p>
          <w:p w:rsidR="00C371A9" w:rsidRPr="00C371A9" w:rsidRDefault="00C371A9" w:rsidP="00C371A9">
            <w:pPr>
              <w:rPr>
                <w:lang w:val="vi-VN"/>
              </w:rPr>
            </w:pPr>
            <w:r w:rsidRPr="00C371A9">
              <w:rPr>
                <w:lang w:val="vi-VN"/>
              </w:rPr>
              <w:t>For SUSE and Ubuntu systems, disable AppArmor and verify that services are not running before installing Zimbra Collaboration.</w:t>
            </w:r>
          </w:p>
          <w:p w:rsidR="00C371A9" w:rsidRPr="00C371A9" w:rsidRDefault="00C371A9" w:rsidP="00C371A9">
            <w:pPr>
              <w:rPr>
                <w:lang w:val="vi-VN"/>
              </w:rPr>
            </w:pPr>
            <w:r w:rsidRPr="00C371A9">
              <w:rPr>
                <w:lang w:val="vi-VN"/>
              </w:rPr>
              <w:t>For Red Hat Enterprise, Fedora Core and SUSE operating systems, the server must also have the following installed:</w:t>
            </w:r>
          </w:p>
          <w:p w:rsidR="00C371A9" w:rsidRPr="00C371A9" w:rsidRDefault="00C371A9" w:rsidP="00C371A9">
            <w:pPr>
              <w:numPr>
                <w:ilvl w:val="0"/>
                <w:numId w:val="5"/>
              </w:numPr>
              <w:rPr>
                <w:lang w:val="vi-VN"/>
              </w:rPr>
            </w:pPr>
            <w:r w:rsidRPr="00C371A9">
              <w:rPr>
                <w:b/>
                <w:bCs/>
                <w:lang w:val="vi-VN"/>
              </w:rPr>
              <w:t>NPTL</w:t>
            </w:r>
            <w:r w:rsidRPr="00C371A9">
              <w:rPr>
                <w:lang w:val="vi-VN"/>
              </w:rPr>
              <w:t>. Native POSIX Thread Library</w:t>
            </w:r>
          </w:p>
          <w:p w:rsidR="00C371A9" w:rsidRPr="00C371A9" w:rsidRDefault="00C371A9" w:rsidP="00C371A9">
            <w:pPr>
              <w:numPr>
                <w:ilvl w:val="0"/>
                <w:numId w:val="5"/>
              </w:numPr>
              <w:rPr>
                <w:lang w:val="vi-VN"/>
              </w:rPr>
            </w:pPr>
            <w:r w:rsidRPr="00C371A9">
              <w:rPr>
                <w:b/>
                <w:bCs/>
                <w:lang w:val="vi-VN"/>
              </w:rPr>
              <w:t>Sudo</w:t>
            </w:r>
            <w:r w:rsidRPr="00C371A9">
              <w:rPr>
                <w:lang w:val="vi-VN"/>
              </w:rPr>
              <w:t>. Superuser, required to delegate admins.</w:t>
            </w:r>
          </w:p>
          <w:p w:rsidR="00C371A9" w:rsidRPr="00C371A9" w:rsidRDefault="00C371A9" w:rsidP="00C371A9">
            <w:pPr>
              <w:numPr>
                <w:ilvl w:val="0"/>
                <w:numId w:val="5"/>
              </w:numPr>
              <w:rPr>
                <w:lang w:val="vi-VN"/>
              </w:rPr>
            </w:pPr>
            <w:r w:rsidRPr="00C371A9">
              <w:rPr>
                <w:b/>
                <w:bCs/>
                <w:lang w:val="vi-VN"/>
              </w:rPr>
              <w:t>libidn</w:t>
            </w:r>
            <w:r w:rsidRPr="00C371A9">
              <w:rPr>
                <w:lang w:val="vi-VN"/>
              </w:rPr>
              <w:t>. For internationalizing domain names in applications (IDNA)</w:t>
            </w:r>
          </w:p>
          <w:p w:rsidR="00C371A9" w:rsidRPr="00C371A9" w:rsidRDefault="00C371A9" w:rsidP="00C371A9">
            <w:pPr>
              <w:numPr>
                <w:ilvl w:val="0"/>
                <w:numId w:val="5"/>
              </w:numPr>
              <w:rPr>
                <w:lang w:val="vi-VN"/>
              </w:rPr>
            </w:pPr>
            <w:r w:rsidRPr="00C371A9">
              <w:rPr>
                <w:b/>
                <w:bCs/>
                <w:lang w:val="vi-VN"/>
              </w:rPr>
              <w:t>GMP</w:t>
            </w:r>
            <w:r w:rsidRPr="00C371A9">
              <w:rPr>
                <w:lang w:val="vi-VN"/>
              </w:rPr>
              <w:t>. GNU Multiple-Precision Library.</w:t>
            </w:r>
          </w:p>
          <w:p w:rsidR="00C371A9" w:rsidRPr="00C371A9" w:rsidRDefault="00C371A9" w:rsidP="00C371A9">
            <w:pPr>
              <w:rPr>
                <w:lang w:val="vi-VN"/>
              </w:rPr>
            </w:pPr>
            <w:r w:rsidRPr="00C371A9">
              <w:rPr>
                <w:lang w:val="vi-VN"/>
              </w:rPr>
              <w:t>For Ubuntu 14 and Ubuntu 12:</w:t>
            </w:r>
          </w:p>
          <w:p w:rsidR="00C371A9" w:rsidRPr="00C371A9" w:rsidRDefault="00C371A9" w:rsidP="00C371A9">
            <w:pPr>
              <w:numPr>
                <w:ilvl w:val="0"/>
                <w:numId w:val="6"/>
              </w:numPr>
              <w:rPr>
                <w:lang w:val="vi-VN"/>
              </w:rPr>
            </w:pPr>
            <w:r w:rsidRPr="00C371A9">
              <w:rPr>
                <w:lang w:val="vi-VN"/>
              </w:rPr>
              <w:t>Sudo</w:t>
            </w:r>
          </w:p>
          <w:p w:rsidR="00C371A9" w:rsidRPr="00C371A9" w:rsidRDefault="00C371A9" w:rsidP="00C371A9">
            <w:pPr>
              <w:numPr>
                <w:ilvl w:val="0"/>
                <w:numId w:val="6"/>
              </w:numPr>
              <w:rPr>
                <w:lang w:val="vi-VN"/>
              </w:rPr>
            </w:pPr>
            <w:r w:rsidRPr="00C371A9">
              <w:rPr>
                <w:lang w:val="vi-VN"/>
              </w:rPr>
              <w:t>libidn11</w:t>
            </w:r>
          </w:p>
          <w:p w:rsidR="00C371A9" w:rsidRPr="00C371A9" w:rsidRDefault="00C371A9" w:rsidP="00C371A9">
            <w:pPr>
              <w:numPr>
                <w:ilvl w:val="0"/>
                <w:numId w:val="6"/>
              </w:numPr>
              <w:rPr>
                <w:lang w:val="vi-VN"/>
              </w:rPr>
            </w:pPr>
            <w:r w:rsidRPr="00C371A9">
              <w:rPr>
                <w:lang w:val="vi-VN"/>
              </w:rPr>
              <w:t>libpcre3</w:t>
            </w:r>
          </w:p>
          <w:p w:rsidR="00C371A9" w:rsidRPr="00C371A9" w:rsidRDefault="00C371A9" w:rsidP="00C371A9">
            <w:pPr>
              <w:numPr>
                <w:ilvl w:val="0"/>
                <w:numId w:val="6"/>
              </w:numPr>
              <w:rPr>
                <w:lang w:val="vi-VN"/>
              </w:rPr>
            </w:pPr>
            <w:r w:rsidRPr="00C371A9">
              <w:rPr>
                <w:lang w:val="vi-VN"/>
              </w:rPr>
              <w:t>libexpat1</w:t>
            </w:r>
          </w:p>
          <w:p w:rsidR="00C371A9" w:rsidRPr="00C371A9" w:rsidRDefault="00C371A9" w:rsidP="00C371A9">
            <w:pPr>
              <w:numPr>
                <w:ilvl w:val="0"/>
                <w:numId w:val="6"/>
              </w:numPr>
              <w:rPr>
                <w:lang w:val="vi-VN"/>
              </w:rPr>
            </w:pPr>
            <w:r w:rsidRPr="00C371A9">
              <w:rPr>
                <w:lang w:val="vi-VN"/>
              </w:rPr>
              <w:lastRenderedPageBreak/>
              <w:t>libgmp3c2</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lastRenderedPageBreak/>
              <w:t>Miscellaneous</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numPr>
                <w:ilvl w:val="0"/>
                <w:numId w:val="7"/>
              </w:numPr>
              <w:rPr>
                <w:lang w:val="vi-VN"/>
              </w:rPr>
            </w:pPr>
            <w:r w:rsidRPr="00C371A9">
              <w:rPr>
                <w:lang w:val="vi-VN"/>
              </w:rPr>
              <w:t>SSH client software to transfer and install the Zimbra Collaboration software.</w:t>
            </w:r>
          </w:p>
          <w:p w:rsidR="00C371A9" w:rsidRPr="00C371A9" w:rsidRDefault="00C371A9" w:rsidP="00C371A9">
            <w:pPr>
              <w:numPr>
                <w:ilvl w:val="0"/>
                <w:numId w:val="7"/>
              </w:numPr>
              <w:rPr>
                <w:lang w:val="vi-VN"/>
              </w:rPr>
            </w:pPr>
            <w:r w:rsidRPr="00C371A9">
              <w:rPr>
                <w:lang w:val="vi-VN"/>
              </w:rPr>
              <w:t>Valid DNS configured with an A record and MX record.</w:t>
            </w:r>
          </w:p>
          <w:p w:rsidR="00C371A9" w:rsidRPr="00C371A9" w:rsidRDefault="00C371A9" w:rsidP="00C371A9">
            <w:pPr>
              <w:numPr>
                <w:ilvl w:val="0"/>
                <w:numId w:val="7"/>
              </w:numPr>
              <w:rPr>
                <w:lang w:val="vi-VN"/>
              </w:rPr>
            </w:pPr>
            <w:r w:rsidRPr="00C371A9">
              <w:rPr>
                <w:lang w:val="vi-VN"/>
              </w:rPr>
              <w:t>Servers should be configured to run Network Time Protocol (NTP) on a scheduled basis.</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Administrator Computers </w:t>
            </w:r>
            <w:r w:rsidRPr="00C371A9">
              <w:rPr>
                <w:b/>
                <w:bCs/>
                <w:lang w:val="vi-VN"/>
              </w:rPr>
              <w:br/>
            </w:r>
            <w:r w:rsidRPr="00C371A9">
              <w:rPr>
                <w:b/>
                <w:bCs/>
                <w:lang w:val="vi-VN"/>
              </w:rPr>
              <w:br/>
              <w:t>Note: Other configurations may work.</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The following operating system/browser combinations are supported:</w:t>
            </w:r>
          </w:p>
          <w:p w:rsidR="00C371A9" w:rsidRPr="00C371A9" w:rsidRDefault="00C371A9" w:rsidP="00C371A9">
            <w:pPr>
              <w:rPr>
                <w:lang w:val="vi-VN"/>
              </w:rPr>
            </w:pPr>
            <w:r w:rsidRPr="00C371A9">
              <w:rPr>
                <w:lang w:val="vi-VN"/>
              </w:rPr>
              <w:t>Windows XP with required updates, Vista, Windows 7, or Windows 8 with one of the following:</w:t>
            </w:r>
          </w:p>
          <w:p w:rsidR="00C371A9" w:rsidRPr="00C371A9" w:rsidRDefault="00C371A9" w:rsidP="00C371A9">
            <w:pPr>
              <w:numPr>
                <w:ilvl w:val="0"/>
                <w:numId w:val="8"/>
              </w:numPr>
              <w:rPr>
                <w:lang w:val="vi-VN"/>
              </w:rPr>
            </w:pPr>
            <w:r w:rsidRPr="00C371A9">
              <w:rPr>
                <w:lang w:val="vi-VN"/>
              </w:rPr>
              <w:t>Internet Explorer 8.0 and higher</w:t>
            </w:r>
          </w:p>
          <w:p w:rsidR="00C371A9" w:rsidRPr="00C371A9" w:rsidRDefault="00C371A9" w:rsidP="00C371A9">
            <w:pPr>
              <w:numPr>
                <w:ilvl w:val="1"/>
                <w:numId w:val="8"/>
              </w:numPr>
              <w:rPr>
                <w:lang w:val="vi-VN"/>
              </w:rPr>
            </w:pPr>
            <w:r w:rsidRPr="00C371A9">
              <w:rPr>
                <w:lang w:val="vi-VN"/>
              </w:rPr>
              <w:t>IE8.x for XP</w:t>
            </w:r>
          </w:p>
          <w:p w:rsidR="00C371A9" w:rsidRPr="00C371A9" w:rsidRDefault="00C371A9" w:rsidP="00C371A9">
            <w:pPr>
              <w:numPr>
                <w:ilvl w:val="1"/>
                <w:numId w:val="8"/>
              </w:numPr>
              <w:rPr>
                <w:lang w:val="vi-VN"/>
              </w:rPr>
            </w:pPr>
            <w:r w:rsidRPr="00C371A9">
              <w:rPr>
                <w:lang w:val="vi-VN"/>
              </w:rPr>
              <w:t>IE9.x and higher for Vista/Windows 7</w:t>
            </w:r>
          </w:p>
          <w:p w:rsidR="00C371A9" w:rsidRPr="00C371A9" w:rsidRDefault="00C371A9" w:rsidP="00C371A9">
            <w:pPr>
              <w:numPr>
                <w:ilvl w:val="1"/>
                <w:numId w:val="8"/>
              </w:numPr>
              <w:rPr>
                <w:lang w:val="vi-VN"/>
              </w:rPr>
            </w:pPr>
            <w:r w:rsidRPr="00C371A9">
              <w:rPr>
                <w:lang w:val="vi-VN"/>
              </w:rPr>
              <w:t>IE10 and higher for Windows 8</w:t>
            </w:r>
          </w:p>
          <w:p w:rsidR="00C371A9" w:rsidRPr="00C371A9" w:rsidRDefault="00C371A9" w:rsidP="00C371A9">
            <w:pPr>
              <w:numPr>
                <w:ilvl w:val="0"/>
                <w:numId w:val="8"/>
              </w:numPr>
              <w:rPr>
                <w:lang w:val="vi-VN"/>
              </w:rPr>
            </w:pPr>
            <w:r w:rsidRPr="00C371A9">
              <w:rPr>
                <w:lang w:val="vi-VN"/>
              </w:rPr>
              <w:t>The latest stable release of:</w:t>
            </w:r>
          </w:p>
          <w:p w:rsidR="00C371A9" w:rsidRPr="00C371A9" w:rsidRDefault="00C371A9" w:rsidP="00C371A9">
            <w:pPr>
              <w:numPr>
                <w:ilvl w:val="1"/>
                <w:numId w:val="8"/>
              </w:numPr>
              <w:rPr>
                <w:lang w:val="vi-VN"/>
              </w:rPr>
            </w:pPr>
            <w:r w:rsidRPr="00C371A9">
              <w:rPr>
                <w:lang w:val="vi-VN"/>
              </w:rPr>
              <w:t>Firefox</w:t>
            </w:r>
          </w:p>
          <w:p w:rsidR="00C371A9" w:rsidRPr="00C371A9" w:rsidRDefault="00C371A9" w:rsidP="00C371A9">
            <w:pPr>
              <w:numPr>
                <w:ilvl w:val="1"/>
                <w:numId w:val="8"/>
              </w:numPr>
              <w:rPr>
                <w:lang w:val="vi-VN"/>
              </w:rPr>
            </w:pPr>
            <w:r w:rsidRPr="00C371A9">
              <w:rPr>
                <w:lang w:val="vi-VN"/>
              </w:rPr>
              <w:t>Safari</w:t>
            </w:r>
          </w:p>
          <w:p w:rsidR="00C371A9" w:rsidRPr="00C371A9" w:rsidRDefault="00C371A9" w:rsidP="00C371A9">
            <w:pPr>
              <w:numPr>
                <w:ilvl w:val="1"/>
                <w:numId w:val="8"/>
              </w:numPr>
              <w:rPr>
                <w:lang w:val="vi-VN"/>
              </w:rPr>
            </w:pPr>
            <w:r w:rsidRPr="00C371A9">
              <w:rPr>
                <w:lang w:val="vi-VN"/>
              </w:rPr>
              <w:t>Google Chrome</w:t>
            </w:r>
          </w:p>
          <w:p w:rsidR="00C371A9" w:rsidRPr="00C371A9" w:rsidRDefault="00C371A9" w:rsidP="00C371A9">
            <w:pPr>
              <w:rPr>
                <w:lang w:val="vi-VN"/>
              </w:rPr>
            </w:pPr>
            <w:r w:rsidRPr="00C371A9">
              <w:rPr>
                <w:lang w:val="vi-VN"/>
              </w:rPr>
              <w:t>Mac OS X 10.5, 10.6, 10.7, or 10.8 with one of the following:</w:t>
            </w:r>
          </w:p>
          <w:p w:rsidR="00C371A9" w:rsidRPr="00C371A9" w:rsidRDefault="00C371A9" w:rsidP="00C371A9">
            <w:pPr>
              <w:numPr>
                <w:ilvl w:val="0"/>
                <w:numId w:val="9"/>
              </w:numPr>
              <w:rPr>
                <w:lang w:val="vi-VN"/>
              </w:rPr>
            </w:pPr>
            <w:r w:rsidRPr="00C371A9">
              <w:rPr>
                <w:lang w:val="vi-VN"/>
              </w:rPr>
              <w:t>The latest stable release of:</w:t>
            </w:r>
          </w:p>
          <w:p w:rsidR="00C371A9" w:rsidRPr="00C371A9" w:rsidRDefault="00C371A9" w:rsidP="00C371A9">
            <w:pPr>
              <w:numPr>
                <w:ilvl w:val="1"/>
                <w:numId w:val="9"/>
              </w:numPr>
              <w:rPr>
                <w:lang w:val="vi-VN"/>
              </w:rPr>
            </w:pPr>
            <w:r w:rsidRPr="00C371A9">
              <w:rPr>
                <w:lang w:val="vi-VN"/>
              </w:rPr>
              <w:t>Firefox</w:t>
            </w:r>
          </w:p>
          <w:p w:rsidR="00C371A9" w:rsidRPr="00C371A9" w:rsidRDefault="00C371A9" w:rsidP="00C371A9">
            <w:pPr>
              <w:numPr>
                <w:ilvl w:val="1"/>
                <w:numId w:val="9"/>
              </w:numPr>
              <w:rPr>
                <w:lang w:val="vi-VN"/>
              </w:rPr>
            </w:pPr>
            <w:r w:rsidRPr="00C371A9">
              <w:rPr>
                <w:lang w:val="vi-VN"/>
              </w:rPr>
              <w:t>Safari</w:t>
            </w:r>
          </w:p>
          <w:p w:rsidR="00C371A9" w:rsidRPr="00C371A9" w:rsidRDefault="00C371A9" w:rsidP="00C371A9">
            <w:pPr>
              <w:numPr>
                <w:ilvl w:val="1"/>
                <w:numId w:val="9"/>
              </w:numPr>
              <w:rPr>
                <w:lang w:val="vi-VN"/>
              </w:rPr>
            </w:pPr>
            <w:r w:rsidRPr="00C371A9">
              <w:rPr>
                <w:lang w:val="vi-VN"/>
              </w:rPr>
              <w:t>Google Chrome</w:t>
            </w:r>
          </w:p>
          <w:p w:rsidR="00C371A9" w:rsidRPr="00C371A9" w:rsidRDefault="00C371A9" w:rsidP="00C371A9">
            <w:pPr>
              <w:rPr>
                <w:lang w:val="vi-VN"/>
              </w:rPr>
            </w:pPr>
            <w:r w:rsidRPr="00C371A9">
              <w:rPr>
                <w:lang w:val="vi-VN"/>
              </w:rPr>
              <w:t>Linux (Red Hat, Ubuntu, Fedora, or SUSE) with one of the following:</w:t>
            </w:r>
          </w:p>
          <w:p w:rsidR="00C371A9" w:rsidRPr="00C371A9" w:rsidRDefault="00C371A9" w:rsidP="00C371A9">
            <w:pPr>
              <w:numPr>
                <w:ilvl w:val="0"/>
                <w:numId w:val="10"/>
              </w:numPr>
              <w:rPr>
                <w:lang w:val="vi-VN"/>
              </w:rPr>
            </w:pPr>
            <w:r w:rsidRPr="00C371A9">
              <w:rPr>
                <w:lang w:val="vi-VN"/>
              </w:rPr>
              <w:t>The latest stable release of:</w:t>
            </w:r>
          </w:p>
          <w:p w:rsidR="00C371A9" w:rsidRPr="00C371A9" w:rsidRDefault="00C371A9" w:rsidP="00C371A9">
            <w:pPr>
              <w:numPr>
                <w:ilvl w:val="1"/>
                <w:numId w:val="10"/>
              </w:numPr>
              <w:rPr>
                <w:lang w:val="vi-VN"/>
              </w:rPr>
            </w:pPr>
            <w:r w:rsidRPr="00C371A9">
              <w:rPr>
                <w:lang w:val="vi-VN"/>
              </w:rPr>
              <w:lastRenderedPageBreak/>
              <w:t>Firefox</w:t>
            </w:r>
          </w:p>
          <w:p w:rsidR="00C371A9" w:rsidRPr="00C371A9" w:rsidRDefault="00C371A9" w:rsidP="00C371A9">
            <w:pPr>
              <w:numPr>
                <w:ilvl w:val="1"/>
                <w:numId w:val="10"/>
              </w:numPr>
              <w:rPr>
                <w:lang w:val="vi-VN"/>
              </w:rPr>
            </w:pPr>
            <w:r w:rsidRPr="00C371A9">
              <w:rPr>
                <w:lang w:val="vi-VN"/>
              </w:rPr>
              <w:t>Google Chrome</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lastRenderedPageBreak/>
              <w:t>Administrator Console Monitor</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Display minimum resolution 1024 x 768</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End User Computers using Zimbra Web Client</w:t>
            </w:r>
            <w:r w:rsidRPr="00C371A9">
              <w:rPr>
                <w:lang w:val="vi-VN"/>
              </w:rPr>
              <w:t> </w:t>
            </w:r>
            <w:r w:rsidRPr="00C371A9">
              <w:rPr>
                <w:lang w:val="vi-VN"/>
              </w:rPr>
              <w:br/>
            </w:r>
            <w:r w:rsidRPr="00C371A9">
              <w:rPr>
                <w:lang w:val="vi-VN"/>
              </w:rPr>
              <w:br/>
              <w:t>Note: Other configurations may work.</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For Zimbra Web Client - Advanced &amp; Standard version</w:t>
            </w:r>
          </w:p>
          <w:p w:rsidR="00C371A9" w:rsidRPr="00C371A9" w:rsidRDefault="00C371A9" w:rsidP="00C371A9">
            <w:pPr>
              <w:rPr>
                <w:lang w:val="vi-VN"/>
              </w:rPr>
            </w:pPr>
            <w:r w:rsidRPr="00C371A9">
              <w:rPr>
                <w:lang w:val="vi-VN"/>
              </w:rPr>
              <w:t>Minimum</w:t>
            </w:r>
          </w:p>
          <w:p w:rsidR="00C371A9" w:rsidRPr="00C371A9" w:rsidRDefault="00C371A9" w:rsidP="00C371A9">
            <w:pPr>
              <w:numPr>
                <w:ilvl w:val="0"/>
                <w:numId w:val="11"/>
              </w:numPr>
              <w:rPr>
                <w:lang w:val="vi-VN"/>
              </w:rPr>
            </w:pPr>
            <w:r w:rsidRPr="00C371A9">
              <w:rPr>
                <w:lang w:val="vi-VN"/>
              </w:rPr>
              <w:t>Intel/AMD/Power PC CPU 750MHz</w:t>
            </w:r>
          </w:p>
          <w:p w:rsidR="00C371A9" w:rsidRPr="00C371A9" w:rsidRDefault="00C371A9" w:rsidP="00C371A9">
            <w:pPr>
              <w:numPr>
                <w:ilvl w:val="0"/>
                <w:numId w:val="11"/>
              </w:numPr>
              <w:rPr>
                <w:lang w:val="vi-VN"/>
              </w:rPr>
            </w:pPr>
            <w:r w:rsidRPr="00C371A9">
              <w:rPr>
                <w:lang w:val="vi-VN"/>
              </w:rPr>
              <w:t>256MB RAM</w:t>
            </w:r>
          </w:p>
          <w:p w:rsidR="00C371A9" w:rsidRPr="00C371A9" w:rsidRDefault="00C371A9" w:rsidP="00C371A9">
            <w:pPr>
              <w:rPr>
                <w:lang w:val="vi-VN"/>
              </w:rPr>
            </w:pPr>
            <w:r w:rsidRPr="00C371A9">
              <w:rPr>
                <w:lang w:val="vi-VN"/>
              </w:rPr>
              <w:t>Recommended</w:t>
            </w:r>
          </w:p>
          <w:p w:rsidR="00C371A9" w:rsidRPr="00C371A9" w:rsidRDefault="00C371A9" w:rsidP="00C371A9">
            <w:pPr>
              <w:numPr>
                <w:ilvl w:val="0"/>
                <w:numId w:val="12"/>
              </w:numPr>
              <w:rPr>
                <w:lang w:val="vi-VN"/>
              </w:rPr>
            </w:pPr>
            <w:r w:rsidRPr="00C371A9">
              <w:rPr>
                <w:lang w:val="vi-VN"/>
              </w:rPr>
              <w:t>Intel/AMD/Power PC CPU 1.5GHz</w:t>
            </w:r>
          </w:p>
          <w:p w:rsidR="00C371A9" w:rsidRPr="00C371A9" w:rsidRDefault="00C371A9" w:rsidP="00C371A9">
            <w:pPr>
              <w:numPr>
                <w:ilvl w:val="0"/>
                <w:numId w:val="12"/>
              </w:numPr>
              <w:rPr>
                <w:lang w:val="vi-VN"/>
              </w:rPr>
            </w:pPr>
            <w:r w:rsidRPr="00C371A9">
              <w:rPr>
                <w:lang w:val="vi-VN"/>
              </w:rPr>
              <w:t>512MB RAM</w:t>
            </w:r>
          </w:p>
          <w:p w:rsidR="00C371A9" w:rsidRPr="00C371A9" w:rsidRDefault="00C371A9" w:rsidP="00C371A9">
            <w:pPr>
              <w:rPr>
                <w:lang w:val="vi-VN"/>
              </w:rPr>
            </w:pPr>
            <w:r w:rsidRPr="00C371A9">
              <w:rPr>
                <w:lang w:val="vi-VN"/>
              </w:rPr>
              <w:t>The following operating system/browser combinations are supported:</w:t>
            </w:r>
          </w:p>
          <w:p w:rsidR="00C371A9" w:rsidRPr="00C371A9" w:rsidRDefault="00C371A9" w:rsidP="00C371A9">
            <w:pPr>
              <w:rPr>
                <w:lang w:val="vi-VN"/>
              </w:rPr>
            </w:pPr>
            <w:r w:rsidRPr="00C371A9">
              <w:rPr>
                <w:lang w:val="vi-VN"/>
              </w:rPr>
              <w:t>Windows XP with required updates, Vista, Windows 7, or Windows 8 with one of the following:</w:t>
            </w:r>
          </w:p>
          <w:p w:rsidR="00C371A9" w:rsidRPr="00C371A9" w:rsidRDefault="00C371A9" w:rsidP="00C371A9">
            <w:pPr>
              <w:numPr>
                <w:ilvl w:val="0"/>
                <w:numId w:val="13"/>
              </w:numPr>
              <w:rPr>
                <w:lang w:val="vi-VN"/>
              </w:rPr>
            </w:pPr>
            <w:r w:rsidRPr="00C371A9">
              <w:rPr>
                <w:lang w:val="vi-VN"/>
              </w:rPr>
              <w:t>Internet Explorer 8.0 and higher</w:t>
            </w:r>
          </w:p>
          <w:p w:rsidR="00C371A9" w:rsidRPr="00C371A9" w:rsidRDefault="00C371A9" w:rsidP="00C371A9">
            <w:pPr>
              <w:numPr>
                <w:ilvl w:val="1"/>
                <w:numId w:val="13"/>
              </w:numPr>
              <w:rPr>
                <w:lang w:val="vi-VN"/>
              </w:rPr>
            </w:pPr>
            <w:r w:rsidRPr="00C371A9">
              <w:rPr>
                <w:lang w:val="vi-VN"/>
              </w:rPr>
              <w:t>IE8.x for XP</w:t>
            </w:r>
          </w:p>
          <w:p w:rsidR="00C371A9" w:rsidRPr="00C371A9" w:rsidRDefault="00C371A9" w:rsidP="00C371A9">
            <w:pPr>
              <w:numPr>
                <w:ilvl w:val="1"/>
                <w:numId w:val="13"/>
              </w:numPr>
              <w:rPr>
                <w:lang w:val="vi-VN"/>
              </w:rPr>
            </w:pPr>
            <w:r w:rsidRPr="00C371A9">
              <w:rPr>
                <w:lang w:val="vi-VN"/>
              </w:rPr>
              <w:t>IE9.x and higher for Vista/Windows 7</w:t>
            </w:r>
          </w:p>
          <w:p w:rsidR="00C371A9" w:rsidRPr="00C371A9" w:rsidRDefault="00C371A9" w:rsidP="00C371A9">
            <w:pPr>
              <w:numPr>
                <w:ilvl w:val="1"/>
                <w:numId w:val="13"/>
              </w:numPr>
              <w:rPr>
                <w:lang w:val="vi-VN"/>
              </w:rPr>
            </w:pPr>
            <w:r w:rsidRPr="00C371A9">
              <w:rPr>
                <w:lang w:val="vi-VN"/>
              </w:rPr>
              <w:t>IE10 and higher for Windows 8</w:t>
            </w:r>
          </w:p>
          <w:p w:rsidR="00C371A9" w:rsidRPr="00C371A9" w:rsidRDefault="00C371A9" w:rsidP="00C371A9">
            <w:pPr>
              <w:numPr>
                <w:ilvl w:val="0"/>
                <w:numId w:val="13"/>
              </w:numPr>
              <w:rPr>
                <w:lang w:val="vi-VN"/>
              </w:rPr>
            </w:pPr>
            <w:r w:rsidRPr="00C371A9">
              <w:rPr>
                <w:lang w:val="vi-VN"/>
              </w:rPr>
              <w:t>The latest stable release of:</w:t>
            </w:r>
          </w:p>
          <w:p w:rsidR="00C371A9" w:rsidRPr="00C371A9" w:rsidRDefault="00C371A9" w:rsidP="00C371A9">
            <w:pPr>
              <w:numPr>
                <w:ilvl w:val="1"/>
                <w:numId w:val="13"/>
              </w:numPr>
              <w:rPr>
                <w:lang w:val="vi-VN"/>
              </w:rPr>
            </w:pPr>
            <w:r w:rsidRPr="00C371A9">
              <w:rPr>
                <w:lang w:val="vi-VN"/>
              </w:rPr>
              <w:t>Firefox</w:t>
            </w:r>
          </w:p>
          <w:p w:rsidR="00C371A9" w:rsidRPr="00C371A9" w:rsidRDefault="00C371A9" w:rsidP="00C371A9">
            <w:pPr>
              <w:numPr>
                <w:ilvl w:val="1"/>
                <w:numId w:val="13"/>
              </w:numPr>
              <w:rPr>
                <w:lang w:val="vi-VN"/>
              </w:rPr>
            </w:pPr>
            <w:r w:rsidRPr="00C371A9">
              <w:rPr>
                <w:lang w:val="vi-VN"/>
              </w:rPr>
              <w:t>Safari</w:t>
            </w:r>
          </w:p>
          <w:p w:rsidR="00C371A9" w:rsidRPr="00C371A9" w:rsidRDefault="00C371A9" w:rsidP="00C371A9">
            <w:pPr>
              <w:numPr>
                <w:ilvl w:val="1"/>
                <w:numId w:val="13"/>
              </w:numPr>
              <w:rPr>
                <w:lang w:val="vi-VN"/>
              </w:rPr>
            </w:pPr>
            <w:r w:rsidRPr="00C371A9">
              <w:rPr>
                <w:lang w:val="vi-VN"/>
              </w:rPr>
              <w:t>Google Chrome</w:t>
            </w:r>
          </w:p>
          <w:p w:rsidR="00C371A9" w:rsidRPr="00C371A9" w:rsidRDefault="00C371A9" w:rsidP="00C371A9">
            <w:pPr>
              <w:rPr>
                <w:lang w:val="vi-VN"/>
              </w:rPr>
            </w:pPr>
            <w:r w:rsidRPr="00C371A9">
              <w:rPr>
                <w:lang w:val="vi-VN"/>
              </w:rPr>
              <w:t>Mac OS X 10.5, 10.6, 10.7, or 10.8 with one of the following:</w:t>
            </w:r>
          </w:p>
          <w:p w:rsidR="00C371A9" w:rsidRPr="00C371A9" w:rsidRDefault="00C371A9" w:rsidP="00C371A9">
            <w:pPr>
              <w:numPr>
                <w:ilvl w:val="0"/>
                <w:numId w:val="14"/>
              </w:numPr>
              <w:rPr>
                <w:lang w:val="vi-VN"/>
              </w:rPr>
            </w:pPr>
            <w:r w:rsidRPr="00C371A9">
              <w:rPr>
                <w:lang w:val="vi-VN"/>
              </w:rPr>
              <w:lastRenderedPageBreak/>
              <w:t>The latest stable release of:</w:t>
            </w:r>
          </w:p>
          <w:p w:rsidR="00C371A9" w:rsidRPr="00C371A9" w:rsidRDefault="00C371A9" w:rsidP="00C371A9">
            <w:pPr>
              <w:numPr>
                <w:ilvl w:val="1"/>
                <w:numId w:val="14"/>
              </w:numPr>
              <w:rPr>
                <w:lang w:val="vi-VN"/>
              </w:rPr>
            </w:pPr>
            <w:r w:rsidRPr="00C371A9">
              <w:rPr>
                <w:lang w:val="vi-VN"/>
              </w:rPr>
              <w:t>Firefox</w:t>
            </w:r>
          </w:p>
          <w:p w:rsidR="00C371A9" w:rsidRPr="00C371A9" w:rsidRDefault="00C371A9" w:rsidP="00C371A9">
            <w:pPr>
              <w:numPr>
                <w:ilvl w:val="1"/>
                <w:numId w:val="14"/>
              </w:numPr>
              <w:rPr>
                <w:lang w:val="vi-VN"/>
              </w:rPr>
            </w:pPr>
            <w:r w:rsidRPr="00C371A9">
              <w:rPr>
                <w:lang w:val="vi-VN"/>
              </w:rPr>
              <w:t>Safari</w:t>
            </w:r>
          </w:p>
          <w:p w:rsidR="00C371A9" w:rsidRPr="00C371A9" w:rsidRDefault="00C371A9" w:rsidP="00C371A9">
            <w:pPr>
              <w:numPr>
                <w:ilvl w:val="1"/>
                <w:numId w:val="14"/>
              </w:numPr>
              <w:rPr>
                <w:lang w:val="vi-VN"/>
              </w:rPr>
            </w:pPr>
            <w:r w:rsidRPr="00C371A9">
              <w:rPr>
                <w:lang w:val="vi-VN"/>
              </w:rPr>
              <w:t>Google Chrome</w:t>
            </w:r>
          </w:p>
          <w:p w:rsidR="00C371A9" w:rsidRPr="00C371A9" w:rsidRDefault="00C371A9" w:rsidP="00C371A9">
            <w:pPr>
              <w:rPr>
                <w:lang w:val="vi-VN"/>
              </w:rPr>
            </w:pPr>
            <w:r w:rsidRPr="00C371A9">
              <w:rPr>
                <w:lang w:val="vi-VN"/>
              </w:rPr>
              <w:t>Linux (Red Hat, Ubuntu, Fedora, or SUSE) with one of the following:</w:t>
            </w:r>
          </w:p>
          <w:p w:rsidR="00C371A9" w:rsidRPr="00C371A9" w:rsidRDefault="00C371A9" w:rsidP="00C371A9">
            <w:pPr>
              <w:numPr>
                <w:ilvl w:val="0"/>
                <w:numId w:val="15"/>
              </w:numPr>
              <w:rPr>
                <w:lang w:val="vi-VN"/>
              </w:rPr>
            </w:pPr>
            <w:r w:rsidRPr="00C371A9">
              <w:rPr>
                <w:lang w:val="vi-VN"/>
              </w:rPr>
              <w:t>The latest stable release of:</w:t>
            </w:r>
          </w:p>
          <w:p w:rsidR="00C371A9" w:rsidRPr="00C371A9" w:rsidRDefault="00C371A9" w:rsidP="00C371A9">
            <w:pPr>
              <w:numPr>
                <w:ilvl w:val="1"/>
                <w:numId w:val="15"/>
              </w:numPr>
              <w:rPr>
                <w:lang w:val="vi-VN"/>
              </w:rPr>
            </w:pPr>
            <w:r w:rsidRPr="00C371A9">
              <w:rPr>
                <w:lang w:val="vi-VN"/>
              </w:rPr>
              <w:t>Firefox</w:t>
            </w:r>
          </w:p>
          <w:p w:rsidR="00C371A9" w:rsidRPr="00C371A9" w:rsidRDefault="00C371A9" w:rsidP="00C371A9">
            <w:pPr>
              <w:numPr>
                <w:ilvl w:val="1"/>
                <w:numId w:val="15"/>
              </w:numPr>
              <w:rPr>
                <w:lang w:val="vi-VN"/>
              </w:rPr>
            </w:pPr>
            <w:r w:rsidRPr="00C371A9">
              <w:rPr>
                <w:lang w:val="vi-VN"/>
              </w:rPr>
              <w:t>Google Chrome</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lastRenderedPageBreak/>
              <w:t>End User Computers Using Other Clients</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Minimum</w:t>
            </w:r>
          </w:p>
          <w:p w:rsidR="00C371A9" w:rsidRPr="00C371A9" w:rsidRDefault="00C371A9" w:rsidP="00C371A9">
            <w:pPr>
              <w:numPr>
                <w:ilvl w:val="0"/>
                <w:numId w:val="16"/>
              </w:numPr>
              <w:rPr>
                <w:lang w:val="vi-VN"/>
              </w:rPr>
            </w:pPr>
            <w:r w:rsidRPr="00C371A9">
              <w:rPr>
                <w:lang w:val="vi-VN"/>
              </w:rPr>
              <w:t>Intel/AMD/Power PC CPU 750MHz</w:t>
            </w:r>
          </w:p>
          <w:p w:rsidR="00C371A9" w:rsidRPr="00C371A9" w:rsidRDefault="00C371A9" w:rsidP="00C371A9">
            <w:pPr>
              <w:numPr>
                <w:ilvl w:val="0"/>
                <w:numId w:val="16"/>
              </w:numPr>
              <w:rPr>
                <w:lang w:val="vi-VN"/>
              </w:rPr>
            </w:pPr>
            <w:r w:rsidRPr="00C371A9">
              <w:rPr>
                <w:lang w:val="vi-VN"/>
              </w:rPr>
              <w:t>256MB RAM</w:t>
            </w:r>
          </w:p>
          <w:p w:rsidR="00C371A9" w:rsidRPr="00C371A9" w:rsidRDefault="00C371A9" w:rsidP="00C371A9">
            <w:pPr>
              <w:rPr>
                <w:lang w:val="vi-VN"/>
              </w:rPr>
            </w:pPr>
            <w:r w:rsidRPr="00C371A9">
              <w:rPr>
                <w:lang w:val="vi-VN"/>
              </w:rPr>
              <w:t>Recommended</w:t>
            </w:r>
          </w:p>
          <w:p w:rsidR="00C371A9" w:rsidRPr="00C371A9" w:rsidRDefault="00C371A9" w:rsidP="00C371A9">
            <w:pPr>
              <w:numPr>
                <w:ilvl w:val="0"/>
                <w:numId w:val="17"/>
              </w:numPr>
              <w:rPr>
                <w:lang w:val="vi-VN"/>
              </w:rPr>
            </w:pPr>
            <w:r w:rsidRPr="00C371A9">
              <w:rPr>
                <w:lang w:val="vi-VN"/>
              </w:rPr>
              <w:t>Intel/AMD/Power PC CPU 1.5GHz</w:t>
            </w:r>
          </w:p>
          <w:p w:rsidR="00C371A9" w:rsidRPr="00C371A9" w:rsidRDefault="00C371A9" w:rsidP="00C371A9">
            <w:pPr>
              <w:numPr>
                <w:ilvl w:val="0"/>
                <w:numId w:val="17"/>
              </w:numPr>
              <w:rPr>
                <w:lang w:val="vi-VN"/>
              </w:rPr>
            </w:pPr>
            <w:r w:rsidRPr="00C371A9">
              <w:rPr>
                <w:lang w:val="vi-VN"/>
              </w:rPr>
              <w:t>512MB RAM</w:t>
            </w:r>
          </w:p>
          <w:p w:rsidR="00C371A9" w:rsidRPr="00C371A9" w:rsidRDefault="00C371A9" w:rsidP="00C371A9">
            <w:pPr>
              <w:rPr>
                <w:lang w:val="vi-VN"/>
              </w:rPr>
            </w:pPr>
            <w:r w:rsidRPr="00C371A9">
              <w:rPr>
                <w:lang w:val="vi-VN"/>
              </w:rPr>
              <w:t>Operating system POP/IMAP combinations</w:t>
            </w:r>
          </w:p>
          <w:p w:rsidR="00C371A9" w:rsidRPr="00C371A9" w:rsidRDefault="00C371A9" w:rsidP="00C371A9">
            <w:pPr>
              <w:numPr>
                <w:ilvl w:val="0"/>
                <w:numId w:val="18"/>
              </w:numPr>
              <w:rPr>
                <w:lang w:val="vi-VN"/>
              </w:rPr>
            </w:pPr>
            <w:r w:rsidRPr="00C371A9">
              <w:rPr>
                <w:lang w:val="vi-VN"/>
              </w:rPr>
              <w:t>Windows XP SP 3, Vista SP 2, Windows 7 with Outlook Express 6, Outlook 2003, (MAPI), Thunderbird</w:t>
            </w:r>
          </w:p>
          <w:p w:rsidR="00C371A9" w:rsidRPr="00C371A9" w:rsidRDefault="00C371A9" w:rsidP="00C371A9">
            <w:pPr>
              <w:numPr>
                <w:ilvl w:val="0"/>
                <w:numId w:val="18"/>
              </w:numPr>
              <w:rPr>
                <w:lang w:val="vi-VN"/>
              </w:rPr>
            </w:pPr>
            <w:r w:rsidRPr="00C371A9">
              <w:rPr>
                <w:lang w:val="vi-VN"/>
              </w:rPr>
              <w:t>Fedora Core 4 or later with Thunderbird</w:t>
            </w:r>
          </w:p>
          <w:p w:rsidR="00C371A9" w:rsidRPr="00C371A9" w:rsidRDefault="00C371A9" w:rsidP="00C371A9">
            <w:pPr>
              <w:numPr>
                <w:ilvl w:val="0"/>
                <w:numId w:val="18"/>
              </w:numPr>
              <w:rPr>
                <w:lang w:val="vi-VN"/>
              </w:rPr>
            </w:pPr>
            <w:r w:rsidRPr="00C371A9">
              <w:rPr>
                <w:lang w:val="vi-VN"/>
              </w:rPr>
              <w:t>Mac OS X 10.4 or later with Apple Mail</w:t>
            </w:r>
          </w:p>
          <w:p w:rsidR="00C371A9" w:rsidRPr="00C371A9" w:rsidRDefault="00C371A9" w:rsidP="00C371A9">
            <w:pPr>
              <w:rPr>
                <w:lang w:val="vi-VN"/>
              </w:rPr>
            </w:pPr>
            <w:r w:rsidRPr="00C371A9">
              <w:rPr>
                <w:b/>
                <w:bCs/>
                <w:lang w:val="vi-VN"/>
              </w:rPr>
              <w:t>Accessibility and Screen Readers</w:t>
            </w:r>
            <w:r w:rsidRPr="00C371A9">
              <w:rPr>
                <w:lang w:val="vi-VN"/>
              </w:rPr>
              <w:t> Zimbra recommends that customers requiring use of screen readers for accessibility leverage the use of the Standard Zimbra Web Client (HTML). Zimbra continues to invest in improving the accessibility of this interface.</w:t>
            </w:r>
          </w:p>
          <w:p w:rsidR="00C371A9" w:rsidRPr="00C371A9" w:rsidRDefault="00C371A9" w:rsidP="00C371A9">
            <w:pPr>
              <w:rPr>
                <w:lang w:val="vi-VN"/>
              </w:rPr>
            </w:pP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lastRenderedPageBreak/>
              <w:t>Exchange Web Services</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EWS Clients</w:t>
            </w:r>
          </w:p>
          <w:p w:rsidR="00C371A9" w:rsidRPr="00C371A9" w:rsidRDefault="00C371A9" w:rsidP="00C371A9">
            <w:pPr>
              <w:numPr>
                <w:ilvl w:val="0"/>
                <w:numId w:val="19"/>
              </w:numPr>
              <w:rPr>
                <w:lang w:val="vi-VN"/>
              </w:rPr>
            </w:pPr>
            <w:r w:rsidRPr="00C371A9">
              <w:rPr>
                <w:lang w:val="vi-VN"/>
              </w:rPr>
              <w:t>Outlook 2011 (MAC only), Apple Desktop Clients (OS X, 10.8+)</w:t>
            </w:r>
          </w:p>
          <w:p w:rsidR="00C371A9" w:rsidRPr="00C371A9" w:rsidRDefault="00C371A9" w:rsidP="00C371A9">
            <w:pPr>
              <w:rPr>
                <w:lang w:val="vi-VN"/>
              </w:rPr>
            </w:pPr>
            <w:r w:rsidRPr="00C371A9">
              <w:rPr>
                <w:lang w:val="vi-VN"/>
              </w:rPr>
              <w:t>EWS Interoperability</w:t>
            </w:r>
          </w:p>
          <w:p w:rsidR="00C371A9" w:rsidRPr="00C371A9" w:rsidRDefault="00C371A9" w:rsidP="00C371A9">
            <w:pPr>
              <w:numPr>
                <w:ilvl w:val="0"/>
                <w:numId w:val="20"/>
              </w:numPr>
              <w:rPr>
                <w:lang w:val="vi-VN"/>
              </w:rPr>
            </w:pPr>
            <w:r w:rsidRPr="00C371A9">
              <w:rPr>
                <w:lang w:val="vi-VN"/>
              </w:rPr>
              <w:t>Exchange 2007+</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t>Monitor</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Display minimum resolution: 1024 x 768</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Internet Connection Speed</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128 kbps or higher</w:t>
            </w:r>
          </w:p>
        </w:tc>
      </w:tr>
    </w:tbl>
    <w:p w:rsidR="00C371A9" w:rsidRPr="00C371A9" w:rsidRDefault="00C371A9" w:rsidP="00C371A9">
      <w:pPr>
        <w:rPr>
          <w:lang w:val="vi-VN"/>
        </w:rPr>
      </w:pPr>
      <w:r w:rsidRPr="00C371A9">
        <w:rPr>
          <w:lang w:val="vi-VN"/>
        </w:rPr>
        <w:t>Zimbra Connector for Outlook (Network Edition Only)</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8730"/>
      </w:tblGrid>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Operating System</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numPr>
                <w:ilvl w:val="0"/>
                <w:numId w:val="21"/>
              </w:numPr>
              <w:rPr>
                <w:lang w:val="vi-VN"/>
              </w:rPr>
            </w:pPr>
            <w:r w:rsidRPr="00C371A9">
              <w:rPr>
                <w:lang w:val="vi-VN"/>
              </w:rPr>
              <w:t>Windows 10</w:t>
            </w:r>
          </w:p>
          <w:p w:rsidR="00C371A9" w:rsidRPr="00C371A9" w:rsidRDefault="00C371A9" w:rsidP="00C371A9">
            <w:pPr>
              <w:numPr>
                <w:ilvl w:val="0"/>
                <w:numId w:val="21"/>
              </w:numPr>
              <w:rPr>
                <w:lang w:val="vi-VN"/>
              </w:rPr>
            </w:pPr>
            <w:r w:rsidRPr="00C371A9">
              <w:rPr>
                <w:lang w:val="vi-VN"/>
              </w:rPr>
              <w:t>Windows 8</w:t>
            </w:r>
          </w:p>
          <w:p w:rsidR="00C371A9" w:rsidRPr="00C371A9" w:rsidRDefault="00C371A9" w:rsidP="00C371A9">
            <w:pPr>
              <w:numPr>
                <w:ilvl w:val="0"/>
                <w:numId w:val="21"/>
              </w:numPr>
              <w:rPr>
                <w:lang w:val="vi-VN"/>
              </w:rPr>
            </w:pPr>
            <w:r w:rsidRPr="00C371A9">
              <w:rPr>
                <w:lang w:val="vi-VN"/>
              </w:rPr>
              <w:t>Windows 7</w:t>
            </w:r>
          </w:p>
          <w:p w:rsidR="00C371A9" w:rsidRPr="00C371A9" w:rsidRDefault="00C371A9" w:rsidP="00C371A9">
            <w:pPr>
              <w:numPr>
                <w:ilvl w:val="0"/>
                <w:numId w:val="21"/>
              </w:numPr>
              <w:rPr>
                <w:lang w:val="vi-VN"/>
              </w:rPr>
            </w:pPr>
            <w:r w:rsidRPr="00C371A9">
              <w:rPr>
                <w:lang w:val="vi-VN"/>
              </w:rPr>
              <w:t>Vista</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b/>
                <w:bCs/>
                <w:lang w:val="vi-VN"/>
              </w:rPr>
              <w:t>Microsoft Outlook</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numPr>
                <w:ilvl w:val="0"/>
                <w:numId w:val="22"/>
              </w:numPr>
              <w:rPr>
                <w:lang w:val="vi-VN"/>
              </w:rPr>
            </w:pPr>
            <w:r w:rsidRPr="00C371A9">
              <w:rPr>
                <w:lang w:val="vi-VN"/>
              </w:rPr>
              <w:t>Outlook 2013: 32-bit and 64-bit editions of Microsoft Outlook are supported.</w:t>
            </w:r>
          </w:p>
          <w:p w:rsidR="00C371A9" w:rsidRPr="00C371A9" w:rsidRDefault="00C371A9" w:rsidP="00C371A9">
            <w:pPr>
              <w:numPr>
                <w:ilvl w:val="0"/>
                <w:numId w:val="22"/>
              </w:numPr>
              <w:rPr>
                <w:lang w:val="vi-VN"/>
              </w:rPr>
            </w:pPr>
            <w:r w:rsidRPr="00C371A9">
              <w:rPr>
                <w:lang w:val="vi-VN"/>
              </w:rPr>
              <w:t>Outlook 2010: 32-bit and 64-bit editions of Microsoft Outlook are supported.</w:t>
            </w:r>
          </w:p>
          <w:p w:rsidR="00C371A9" w:rsidRPr="00C371A9" w:rsidRDefault="00C371A9" w:rsidP="00C371A9">
            <w:pPr>
              <w:numPr>
                <w:ilvl w:val="0"/>
                <w:numId w:val="22"/>
              </w:numPr>
              <w:rPr>
                <w:lang w:val="vi-VN"/>
              </w:rPr>
            </w:pPr>
            <w:r w:rsidRPr="00C371A9">
              <w:rPr>
                <w:lang w:val="vi-VN"/>
              </w:rPr>
              <w:t>Outlook 2007: Client computers must have Microsoft Office Outlook 2007 SP3 or later installed.</w:t>
            </w:r>
          </w:p>
        </w:tc>
      </w:tr>
    </w:tbl>
    <w:p w:rsidR="00C371A9" w:rsidRPr="00C371A9" w:rsidRDefault="00C371A9" w:rsidP="00C371A9">
      <w:pPr>
        <w:rPr>
          <w:lang w:val="vi-VN"/>
        </w:rPr>
      </w:pPr>
      <w:r w:rsidRPr="00C371A9">
        <w:rPr>
          <w:lang w:val="vi-VN"/>
        </w:rPr>
        <w:t>Zimbra Mobile (Network Edition Only)</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Zimbra Mobile (MobileSync) provides mobile data access to email, calendar, and contacts for users of selected mobile operating systems, including:</w:t>
            </w:r>
          </w:p>
          <w:p w:rsidR="00C371A9" w:rsidRPr="00C371A9" w:rsidRDefault="00C371A9" w:rsidP="00C371A9">
            <w:pPr>
              <w:rPr>
                <w:lang w:val="vi-VN"/>
              </w:rPr>
            </w:pPr>
            <w:r w:rsidRPr="00C371A9">
              <w:rPr>
                <w:lang w:val="vi-VN"/>
              </w:rPr>
              <w:t>Smartphone Operating Systems:</w:t>
            </w:r>
          </w:p>
          <w:p w:rsidR="00C371A9" w:rsidRPr="00C371A9" w:rsidRDefault="00C371A9" w:rsidP="00C371A9">
            <w:pPr>
              <w:numPr>
                <w:ilvl w:val="0"/>
                <w:numId w:val="23"/>
              </w:numPr>
              <w:rPr>
                <w:lang w:val="vi-VN"/>
              </w:rPr>
            </w:pPr>
            <w:r w:rsidRPr="00C371A9">
              <w:rPr>
                <w:lang w:val="vi-VN"/>
              </w:rPr>
              <w:t>iOS6, iOS7, iOS8, iOS9</w:t>
            </w:r>
          </w:p>
          <w:p w:rsidR="00C371A9" w:rsidRPr="00C371A9" w:rsidRDefault="00C371A9" w:rsidP="00C371A9">
            <w:pPr>
              <w:numPr>
                <w:ilvl w:val="0"/>
                <w:numId w:val="23"/>
              </w:numPr>
              <w:rPr>
                <w:lang w:val="vi-VN"/>
              </w:rPr>
            </w:pPr>
            <w:r w:rsidRPr="00C371A9">
              <w:rPr>
                <w:lang w:val="vi-VN"/>
              </w:rPr>
              <w:lastRenderedPageBreak/>
              <w:t>Android 2.3 and above</w:t>
            </w:r>
          </w:p>
          <w:p w:rsidR="00C371A9" w:rsidRPr="00C371A9" w:rsidRDefault="00C371A9" w:rsidP="00C371A9">
            <w:pPr>
              <w:numPr>
                <w:ilvl w:val="0"/>
                <w:numId w:val="23"/>
              </w:numPr>
              <w:rPr>
                <w:lang w:val="vi-VN"/>
              </w:rPr>
            </w:pPr>
            <w:r w:rsidRPr="00C371A9">
              <w:rPr>
                <w:lang w:val="vi-VN"/>
              </w:rPr>
              <w:t>Windows Mobile 6.0 and above</w:t>
            </w:r>
          </w:p>
          <w:p w:rsidR="00C371A9" w:rsidRPr="00C371A9" w:rsidRDefault="00C371A9" w:rsidP="00C371A9">
            <w:pPr>
              <w:numPr>
                <w:ilvl w:val="0"/>
                <w:numId w:val="23"/>
              </w:numPr>
              <w:rPr>
                <w:lang w:val="vi-VN"/>
              </w:rPr>
            </w:pPr>
            <w:r w:rsidRPr="00C371A9">
              <w:rPr>
                <w:lang w:val="vi-VN"/>
              </w:rPr>
              <w:t>Microsoft Outlook using the Exchange ActiveSync (EAS)</w:t>
            </w:r>
          </w:p>
          <w:p w:rsidR="00C371A9" w:rsidRPr="00C371A9" w:rsidRDefault="00C371A9" w:rsidP="00C371A9">
            <w:pPr>
              <w:rPr>
                <w:lang w:val="vi-VN"/>
              </w:rPr>
            </w:pPr>
            <w:r w:rsidRPr="00C371A9">
              <w:rPr>
                <w:lang w:val="vi-VN"/>
              </w:rPr>
              <w:t>Non-Smartphone Operating Systems:</w:t>
            </w:r>
          </w:p>
          <w:p w:rsidR="00C371A9" w:rsidRPr="00C371A9" w:rsidRDefault="00C371A9" w:rsidP="00C371A9">
            <w:pPr>
              <w:numPr>
                <w:ilvl w:val="0"/>
                <w:numId w:val="24"/>
              </w:numPr>
              <w:rPr>
                <w:lang w:val="vi-VN"/>
              </w:rPr>
            </w:pPr>
            <w:r w:rsidRPr="00C371A9">
              <w:rPr>
                <w:lang w:val="vi-VN"/>
              </w:rPr>
              <w:t>Various device/operating system combinations with mobile WAP browser.</w:t>
            </w:r>
          </w:p>
        </w:tc>
      </w:tr>
    </w:tbl>
    <w:p w:rsidR="00C371A9" w:rsidRPr="00C371A9" w:rsidRDefault="00C371A9" w:rsidP="00C371A9">
      <w:pPr>
        <w:rPr>
          <w:lang w:val="vi-VN"/>
        </w:rPr>
      </w:pPr>
      <w:r w:rsidRPr="00C371A9">
        <w:rPr>
          <w:lang w:val="vi-VN"/>
        </w:rPr>
        <w:lastRenderedPageBreak/>
        <w:t>Zimbra Touch Client (Network Edition Only)</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Supported devices for the Zimbra Touch Client include:</w:t>
            </w:r>
          </w:p>
          <w:p w:rsidR="00C371A9" w:rsidRPr="00C371A9" w:rsidRDefault="00C371A9" w:rsidP="00C371A9">
            <w:pPr>
              <w:numPr>
                <w:ilvl w:val="0"/>
                <w:numId w:val="25"/>
              </w:numPr>
              <w:rPr>
                <w:lang w:val="vi-VN"/>
              </w:rPr>
            </w:pPr>
            <w:r w:rsidRPr="00C371A9">
              <w:rPr>
                <w:lang w:val="vi-VN"/>
              </w:rPr>
              <w:t>iOS6+: iPad®, iPad mini®, iPhone®, iPod touch®</w:t>
            </w:r>
          </w:p>
          <w:p w:rsidR="00C371A9" w:rsidRPr="00C371A9" w:rsidRDefault="00C371A9" w:rsidP="00C371A9">
            <w:pPr>
              <w:numPr>
                <w:ilvl w:val="0"/>
                <w:numId w:val="25"/>
              </w:numPr>
              <w:rPr>
                <w:lang w:val="vi-VN"/>
              </w:rPr>
            </w:pPr>
            <w:r w:rsidRPr="00C371A9">
              <w:rPr>
                <w:lang w:val="vi-VN"/>
              </w:rPr>
              <w:t>Android 4.0+: Nexus 7, Nexus 10, Samsung Galaxy Tab, Samsung Galaxy S® III, Samsung Galaxy S® 4, Galaxy Nexus</w:t>
            </w:r>
          </w:p>
        </w:tc>
      </w:tr>
    </w:tbl>
    <w:p w:rsidR="00C371A9" w:rsidRDefault="00C371A9" w:rsidP="00F40DC9"/>
    <w:p w:rsidR="00C371A9" w:rsidRDefault="00C371A9" w:rsidP="00F40DC9">
      <w:pPr>
        <w:rPr>
          <w:b/>
        </w:rPr>
      </w:pPr>
      <w:r w:rsidRPr="00C371A9">
        <w:rPr>
          <w:b/>
        </w:rPr>
        <w:t>Available Languages</w:t>
      </w:r>
    </w:p>
    <w:p w:rsidR="00C371A9" w:rsidRPr="00C371A9" w:rsidRDefault="00C371A9" w:rsidP="00C371A9">
      <w:pPr>
        <w:rPr>
          <w:lang w:val="vi-VN"/>
        </w:rPr>
      </w:pPr>
      <w:r w:rsidRPr="00C371A9">
        <w:rPr>
          <w:b/>
          <w:bCs/>
          <w:lang w:val="vi-VN"/>
        </w:rPr>
        <w:t>End User Translations</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3313"/>
        <w:gridCol w:w="1953"/>
        <w:gridCol w:w="5444"/>
      </w:tblGrid>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Component</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Category</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b/>
                <w:bCs/>
                <w:lang w:val="vi-VN"/>
              </w:rPr>
              <w:t>Languages</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Zimbra Web Client</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Application/UI</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Arabic, Basque (EU), Chinese (Simplified PRC and Traditional HK), Danish, Dutch, English (AU, UK, US), French, French Canadian, German, Hindi, Hungarian, Italian, Japanese, Korean, Malay, Polish, Portuguese (Brazil), Portuguese (Portugal), Romanian, Russian, Spanish, Swedish, Thai, Turkish, Ukrainian</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Zimbra Web Client - Online Help (HTML)</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Feature Documentation</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Dutch, English, Spanish, French, Italian, Japanese, German, Portuguese (Brazil), Chinese (Simplified PRC and Traditional HK), Russian</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lastRenderedPageBreak/>
              <w:t>Zimbra Web Client - End User Guide (PDF)</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English</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Zimbra Connector for Microsoft Outlook</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Installer + Application/UI</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Arabic, Basque (EU), Chinese (Simplified PRC and Traditional HK), Danish, Dutch, English (AU, UK, US), French, French Canadian, German, Hindi, Hungarian, Italian, Japanese, Korean, Malay, Polish, Portuguese (Brazil), Portuguese (Portugal), Romanian, Russian, Spanish, Swedish, Thai, Turkish, Ukrainian</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Zimbra Connector for Microsoft Outlook - End User Guide (PDF)</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English</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Zimbra Admin Console</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Application</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Arabic, Basque (EU), Chinese (Simplified PRC and Traditional HK), Danish, Dutch, English (AU, UK, US), French, French Canadian, German, Hindi, Hungarian, Italian, Japanese, Korean, Malay, Polish, Portuguese (Brazil), Portuguese (Portugal), Romanian, Russian, Spanish, Swedish, Turkish, Ukrainian</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Zimbra Admin Console Online Help (HTML)</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English</w:t>
            </w:r>
          </w:p>
        </w:tc>
      </w:tr>
      <w:tr w:rsidR="00C371A9" w:rsidRPr="00C371A9" w:rsidTr="00C371A9">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"Documentation" Install + Upgrade / Admin Manual / Migration / Import / Release Notes / System Requirements</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Guides</w:t>
            </w:r>
          </w:p>
        </w:tc>
        <w:tc>
          <w:tcPr>
            <w:tcW w:w="0" w:type="auto"/>
            <w:tcBorders>
              <w:top w:val="single" w:sz="6" w:space="0" w:color="697060"/>
            </w:tcBorders>
            <w:shd w:val="clear" w:color="auto" w:fill="F9F9F9"/>
            <w:tcMar>
              <w:top w:w="75" w:type="dxa"/>
              <w:left w:w="75" w:type="dxa"/>
              <w:bottom w:w="75" w:type="dxa"/>
              <w:right w:w="75" w:type="dxa"/>
            </w:tcMar>
            <w:hideMark/>
          </w:tcPr>
          <w:p w:rsidR="00C371A9" w:rsidRPr="00C371A9" w:rsidRDefault="00C371A9" w:rsidP="00C371A9">
            <w:pPr>
              <w:rPr>
                <w:lang w:val="vi-VN"/>
              </w:rPr>
            </w:pPr>
            <w:r w:rsidRPr="00C371A9">
              <w:rPr>
                <w:lang w:val="vi-VN"/>
              </w:rPr>
              <w:t>English</w:t>
            </w:r>
          </w:p>
        </w:tc>
      </w:tr>
      <w:tr w:rsidR="00C371A9" w:rsidRPr="00C371A9" w:rsidTr="00C371A9">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Zimbra Connector for Microsoft Outlook - Admin Guide (PDF)</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Install + Configuration Guide</w:t>
            </w:r>
          </w:p>
        </w:tc>
        <w:tc>
          <w:tcPr>
            <w:tcW w:w="0" w:type="auto"/>
            <w:tcBorders>
              <w:top w:val="single" w:sz="6" w:space="0" w:color="697060"/>
            </w:tcBorders>
            <w:shd w:val="clear" w:color="auto" w:fill="FFFFFF"/>
            <w:tcMar>
              <w:top w:w="75" w:type="dxa"/>
              <w:left w:w="75" w:type="dxa"/>
              <w:bottom w:w="75" w:type="dxa"/>
              <w:right w:w="75" w:type="dxa"/>
            </w:tcMar>
            <w:hideMark/>
          </w:tcPr>
          <w:p w:rsidR="00C371A9" w:rsidRPr="00C371A9" w:rsidRDefault="00C371A9" w:rsidP="00C371A9">
            <w:pPr>
              <w:rPr>
                <w:lang w:val="vi-VN"/>
              </w:rPr>
            </w:pPr>
            <w:r w:rsidRPr="00C371A9">
              <w:rPr>
                <w:lang w:val="vi-VN"/>
              </w:rPr>
              <w:t>English</w:t>
            </w:r>
          </w:p>
        </w:tc>
      </w:tr>
    </w:tbl>
    <w:p w:rsidR="00C371A9" w:rsidRDefault="00C371A9" w:rsidP="00F40DC9"/>
    <w:p w:rsidR="00C371A9" w:rsidRDefault="00C371A9" w:rsidP="00F40DC9">
      <w:pPr>
        <w:rPr>
          <w:b/>
        </w:rPr>
      </w:pPr>
      <w:r w:rsidRPr="00C371A9">
        <w:rPr>
          <w:b/>
        </w:rPr>
        <w:lastRenderedPageBreak/>
        <w:t>Modifying Operating System Configurations</w:t>
      </w:r>
    </w:p>
    <w:p w:rsidR="00C371A9" w:rsidRDefault="00C371A9" w:rsidP="00F40DC9">
      <w:r>
        <w:rPr>
          <w:b/>
        </w:rPr>
        <w:t xml:space="preserve"> - </w:t>
      </w:r>
      <w:r>
        <w:t>Zimbra chỉ chạy trên 1 số hệ điều hành bảo gồm Ubuntu, RHEL, SUSE</w:t>
      </w:r>
    </w:p>
    <w:p w:rsidR="00C371A9" w:rsidRDefault="00C371A9" w:rsidP="00F40DC9">
      <w:r>
        <w:t xml:space="preserve"> - Zimbra yều cầu máy chủ được update mới nhất trước khi cài đặt lên</w:t>
      </w:r>
    </w:p>
    <w:p w:rsidR="00C371A9" w:rsidRDefault="00C371A9" w:rsidP="00F40DC9">
      <w:pPr>
        <w:rPr>
          <w:b/>
        </w:rPr>
      </w:pPr>
      <w:r w:rsidRPr="00C371A9">
        <w:rPr>
          <w:b/>
        </w:rPr>
        <w:t>Install Language and Font Packages</w:t>
      </w:r>
    </w:p>
    <w:p w:rsidR="00C371A9" w:rsidRDefault="00C371A9" w:rsidP="00F40DC9">
      <w:r>
        <w:t xml:space="preserve"> - </w:t>
      </w:r>
      <w:r w:rsidR="00804066">
        <w:t>Xác nhận lại chính xác font chữ bạn mong muốn trước khi cài đặt Zimbra</w:t>
      </w:r>
    </w:p>
    <w:p w:rsidR="00804066" w:rsidRDefault="00804066" w:rsidP="00F40DC9">
      <w:r>
        <w:t xml:space="preserve"> - Đối với RHEL/CentOS</w:t>
      </w:r>
    </w:p>
    <w:p w:rsidR="00804066" w:rsidRPr="00804066" w:rsidRDefault="00804066" w:rsidP="008040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firstLine="720"/>
        <w:rPr>
          <w:rFonts w:eastAsia="Times New Roman" w:cs="Courier New"/>
          <w:color w:val="333333"/>
          <w:sz w:val="23"/>
          <w:szCs w:val="23"/>
          <w:lang w:val="vi-VN" w:eastAsia="vi-VN"/>
        </w:rPr>
      </w:pPr>
      <w:r w:rsidRPr="00804066">
        <w:rPr>
          <w:rFonts w:eastAsia="Times New Roman" w:cs="Courier New"/>
          <w:color w:val="333333"/>
          <w:sz w:val="23"/>
          <w:szCs w:val="23"/>
          <w:lang w:val="vi-VN" w:eastAsia="vi-VN"/>
        </w:rPr>
        <w:t>libreoffice-langpack-xx</w:t>
      </w:r>
    </w:p>
    <w:p w:rsidR="00804066" w:rsidRDefault="00804066" w:rsidP="00F40DC9">
      <w:pPr>
        <w:rPr>
          <w:b/>
        </w:rPr>
      </w:pPr>
      <w:r w:rsidRPr="00804066">
        <w:rPr>
          <w:b/>
        </w:rPr>
        <w:t>DNS Configuration Requirement</w:t>
      </w:r>
    </w:p>
    <w:p w:rsidR="00804066" w:rsidRDefault="00804066" w:rsidP="00F40DC9">
      <w:r>
        <w:rPr>
          <w:b/>
        </w:rPr>
        <w:t xml:space="preserve"> - </w:t>
      </w:r>
      <w:r>
        <w:t>Zimbra cần được cấu hình cả MX và A records trong DNS</w:t>
      </w:r>
    </w:p>
    <w:p w:rsidR="00804066" w:rsidRDefault="00804066" w:rsidP="00F40DC9">
      <w:r>
        <w:t xml:space="preserve"> - Khi gửi Email, zimbra sử dụng DNS để phân giải host name và email routing information. Để nhận email, MX records cần được cấu hình chính xác để định tuyến message của mail server</w:t>
      </w:r>
    </w:p>
    <w:p w:rsidR="00804066" w:rsidRDefault="00804066" w:rsidP="00F40DC9">
      <w:pPr>
        <w:rPr>
          <w:b/>
        </w:rPr>
      </w:pPr>
      <w:r>
        <w:t xml:space="preserve"> - Trong quá trình xử lý zimbra sẽ check lại MX records. Nếu sai thông báo sẽ xuất hiện</w:t>
      </w:r>
      <w:r>
        <w:rPr>
          <w:b/>
        </w:rPr>
        <w:t xml:space="preserve"> </w:t>
      </w:r>
    </w:p>
    <w:p w:rsidR="00AA271D" w:rsidRDefault="00AA271D" w:rsidP="00F40DC9">
      <w:pPr>
        <w:rPr>
          <w:b/>
        </w:rPr>
      </w:pPr>
    </w:p>
    <w:p w:rsidR="00AA271D" w:rsidRDefault="00AA271D" w:rsidP="00F40DC9">
      <w:pPr>
        <w:rPr>
          <w:b/>
        </w:rPr>
      </w:pPr>
      <w:r w:rsidRPr="00AA271D">
        <w:rPr>
          <w:b/>
        </w:rPr>
        <w:t>Overview of Installation Process</w:t>
      </w:r>
    </w:p>
    <w:p w:rsidR="00AA271D" w:rsidRDefault="00AA271D" w:rsidP="00F40DC9">
      <w:r>
        <w:t xml:space="preserve"> Các packet bên trong Zimbra:</w:t>
      </w:r>
    </w:p>
    <w:p w:rsidR="00AA271D" w:rsidRPr="00706068" w:rsidRDefault="00AA271D" w:rsidP="00706068">
      <w:r w:rsidRPr="00706068">
        <w:t>Zimbra Core:</w:t>
      </w:r>
    </w:p>
    <w:p w:rsidR="00AA271D" w:rsidRDefault="00706068" w:rsidP="00706068">
      <w:r>
        <w:t xml:space="preserve">- </w:t>
      </w:r>
      <w:r w:rsidR="00AA271D">
        <w:t xml:space="preserve">Chứa các công cụ, các tool hỗ trợ, tool giám sát, các cấu hình mặc định. Zimbra </w:t>
      </w:r>
      <w:r>
        <w:t>core được cài mặc định trên mỗi server</w:t>
      </w:r>
    </w:p>
    <w:p w:rsidR="00706068" w:rsidRDefault="00706068" w:rsidP="00706068">
      <w:r>
        <w:t xml:space="preserve">Zimbra Store: </w:t>
      </w:r>
    </w:p>
    <w:p w:rsidR="00706068" w:rsidRDefault="00706068" w:rsidP="00706068">
      <w:r>
        <w:t xml:space="preserve">- Zimbra store được thêm vào bởi thành phần mailbox server bao gồm Jetty. </w:t>
      </w:r>
    </w:p>
    <w:p w:rsidR="00706068" w:rsidRDefault="00706068" w:rsidP="00706068">
      <w:r>
        <w:t>- Các thành phần bên trong Jetty (Data store, Message store, index store, Web app)</w:t>
      </w:r>
    </w:p>
    <w:p w:rsidR="00706068" w:rsidRDefault="00706068" w:rsidP="00706068">
      <w:r>
        <w:t>Zimbra LDAP:</w:t>
      </w:r>
    </w:p>
    <w:p w:rsidR="00706068" w:rsidRDefault="00706068" w:rsidP="00706068">
      <w:r>
        <w:lastRenderedPageBreak/>
        <w:t xml:space="preserve">- Xác thực user được cung cấp thông qua OPENLDAP. Mỗi user trên Zimbra server có mã id mailbox riêng, đây là điểm chính để xác thực account. OpenLDAP được customized bưởi Zimbra colla. </w:t>
      </w:r>
    </w:p>
    <w:p w:rsidR="00706068" w:rsidRDefault="00706068" w:rsidP="00706068">
      <w:r>
        <w:t>- Zimbra LDAP server cần được cấu hình trước các server khác</w:t>
      </w:r>
    </w:p>
    <w:p w:rsidR="00706068" w:rsidRDefault="00706068" w:rsidP="00706068">
      <w:r>
        <w:t>Zimbra MTA:</w:t>
      </w:r>
    </w:p>
    <w:p w:rsidR="00706068" w:rsidRDefault="00706068" w:rsidP="00706068">
      <w:r>
        <w:t>- postfix là opensource MTA, nó nhận email thông qua SMTP và định tuyến các message tới Zimbra mailbox thích hợp sử dụng Local Mail Transfer Protocol (LMTP).</w:t>
      </w:r>
    </w:p>
    <w:p w:rsidR="00706068" w:rsidRDefault="00706068" w:rsidP="00706068">
      <w:r>
        <w:t>- Zimbra MTA được thêm vào anitivirus và anti spam</w:t>
      </w:r>
    </w:p>
    <w:p w:rsidR="00706068" w:rsidRDefault="00706068" w:rsidP="00706068">
      <w:r>
        <w:t>Zimbra Proxy:</w:t>
      </w:r>
    </w:p>
    <w:p w:rsidR="00706068" w:rsidRDefault="00706068" w:rsidP="00706068">
      <w:r>
        <w:t xml:space="preserve">- </w:t>
      </w:r>
      <w:r w:rsidR="00D628F2">
        <w:t>Zimbra Proxy nâng cao khả năng phần giải proxy service bằng cáp truyền IMAP, POP, HTTP client request tới các ZCS server</w:t>
      </w:r>
    </w:p>
    <w:p w:rsidR="00D628F2" w:rsidRDefault="00D628F2" w:rsidP="00706068">
      <w:r>
        <w:t>- packet này được install trong MTA server hoặc tùy thuộc trên server</w:t>
      </w:r>
    </w:p>
    <w:p w:rsidR="00D628F2" w:rsidRDefault="00D628F2" w:rsidP="00706068">
      <w:r>
        <w:t>Zimbra Memcached:</w:t>
      </w:r>
    </w:p>
    <w:p w:rsidR="00D628F2" w:rsidRDefault="00D628F2" w:rsidP="00706068">
      <w:r>
        <w:t>- Được tự động chọn khi zimbra-proxy được install.</w:t>
      </w:r>
    </w:p>
    <w:p w:rsidR="00D628F2" w:rsidRDefault="00D628F2" w:rsidP="00706068">
      <w:r>
        <w:t>Zimbra SNMP:</w:t>
      </w:r>
    </w:p>
    <w:p w:rsidR="00D628F2" w:rsidRDefault="00D628F2" w:rsidP="00706068">
      <w:r>
        <w:t>- Service này được lựa chọn cho việc giám sát</w:t>
      </w:r>
    </w:p>
    <w:p w:rsidR="00D628F2" w:rsidRDefault="00D628F2" w:rsidP="00706068">
      <w:r>
        <w:t>Zimbar Logger:</w:t>
      </w:r>
    </w:p>
    <w:p w:rsidR="00D628F2" w:rsidRDefault="00D628F2" w:rsidP="00706068">
      <w:r>
        <w:t>- packet được lựa chọn, được cài trên 1 mail box server.</w:t>
      </w:r>
    </w:p>
    <w:p w:rsidR="00D628F2" w:rsidRDefault="00D628F2" w:rsidP="00706068">
      <w:r>
        <w:t>- Zimbra logger được cài khi cần kết hợp syslog và reporting.</w:t>
      </w:r>
    </w:p>
    <w:p w:rsidR="00D628F2" w:rsidRDefault="00D628F2" w:rsidP="00706068">
      <w:r>
        <w:t>Zimbra Spell:</w:t>
      </w:r>
    </w:p>
    <w:p w:rsidR="00D628F2" w:rsidRDefault="00D628F2" w:rsidP="00706068">
      <w:r>
        <w:t>- Aspell là mã nguồn mở, được sử dụng trên Zimbra Web Client</w:t>
      </w:r>
    </w:p>
    <w:p w:rsidR="00D628F2" w:rsidRDefault="00D628F2" w:rsidP="00706068">
      <w:r>
        <w:t>Zimbra Apache:</w:t>
      </w:r>
    </w:p>
    <w:p w:rsidR="00D628F2" w:rsidRDefault="00D628F2" w:rsidP="00706068">
      <w:r>
        <w:t>- được cài đặt tự động khi Zimbra Spell or Zimbra convertd được cài</w:t>
      </w:r>
    </w:p>
    <w:p w:rsidR="00D628F2" w:rsidRDefault="00D628F2" w:rsidP="00706068">
      <w:r>
        <w:t xml:space="preserve">- </w:t>
      </w:r>
      <w:r w:rsidR="003261A4">
        <w:t>Zimbra server có menu tùy chỉnh, cho phép thay đổi giá trị mặc định</w:t>
      </w:r>
      <w:bookmarkStart w:id="0" w:name="_GoBack"/>
      <w:bookmarkEnd w:id="0"/>
    </w:p>
    <w:p w:rsidR="00AA271D" w:rsidRPr="00AA271D" w:rsidRDefault="00AA271D" w:rsidP="00706068"/>
    <w:sectPr w:rsidR="00AA271D" w:rsidRPr="00AA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2BB"/>
    <w:multiLevelType w:val="multilevel"/>
    <w:tmpl w:val="4354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4ADB"/>
    <w:multiLevelType w:val="multilevel"/>
    <w:tmpl w:val="DF60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0FAF"/>
    <w:multiLevelType w:val="multilevel"/>
    <w:tmpl w:val="DBF4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F084F"/>
    <w:multiLevelType w:val="multilevel"/>
    <w:tmpl w:val="DAA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7474B"/>
    <w:multiLevelType w:val="multilevel"/>
    <w:tmpl w:val="BDA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4B71"/>
    <w:multiLevelType w:val="multilevel"/>
    <w:tmpl w:val="D5D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F7459"/>
    <w:multiLevelType w:val="multilevel"/>
    <w:tmpl w:val="9018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3C6C"/>
    <w:multiLevelType w:val="hybridMultilevel"/>
    <w:tmpl w:val="A7CCA6F0"/>
    <w:lvl w:ilvl="0" w:tplc="F558DAA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68730E"/>
    <w:multiLevelType w:val="multilevel"/>
    <w:tmpl w:val="849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755E1"/>
    <w:multiLevelType w:val="multilevel"/>
    <w:tmpl w:val="A0D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5CB3"/>
    <w:multiLevelType w:val="multilevel"/>
    <w:tmpl w:val="374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66E78"/>
    <w:multiLevelType w:val="hybridMultilevel"/>
    <w:tmpl w:val="43381CE2"/>
    <w:lvl w:ilvl="0" w:tplc="F558DAAE">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17321AE"/>
    <w:multiLevelType w:val="multilevel"/>
    <w:tmpl w:val="956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15DFF"/>
    <w:multiLevelType w:val="multilevel"/>
    <w:tmpl w:val="A20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C5138"/>
    <w:multiLevelType w:val="multilevel"/>
    <w:tmpl w:val="3CB2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75158"/>
    <w:multiLevelType w:val="multilevel"/>
    <w:tmpl w:val="D2C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E256A"/>
    <w:multiLevelType w:val="multilevel"/>
    <w:tmpl w:val="27C6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23174"/>
    <w:multiLevelType w:val="multilevel"/>
    <w:tmpl w:val="B2A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F5196"/>
    <w:multiLevelType w:val="multilevel"/>
    <w:tmpl w:val="B18CC0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80C36"/>
    <w:multiLevelType w:val="multilevel"/>
    <w:tmpl w:val="6550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A5218"/>
    <w:multiLevelType w:val="multilevel"/>
    <w:tmpl w:val="57D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D7CBB"/>
    <w:multiLevelType w:val="multilevel"/>
    <w:tmpl w:val="DC4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8775D"/>
    <w:multiLevelType w:val="multilevel"/>
    <w:tmpl w:val="D4B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B0A11"/>
    <w:multiLevelType w:val="multilevel"/>
    <w:tmpl w:val="D17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15386"/>
    <w:multiLevelType w:val="multilevel"/>
    <w:tmpl w:val="0040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871BD"/>
    <w:multiLevelType w:val="multilevel"/>
    <w:tmpl w:val="4B3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A2F20"/>
    <w:multiLevelType w:val="multilevel"/>
    <w:tmpl w:val="1B64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10"/>
  </w:num>
  <w:num w:numId="5">
    <w:abstractNumId w:val="17"/>
  </w:num>
  <w:num w:numId="6">
    <w:abstractNumId w:val="25"/>
  </w:num>
  <w:num w:numId="7">
    <w:abstractNumId w:val="23"/>
  </w:num>
  <w:num w:numId="8">
    <w:abstractNumId w:val="24"/>
  </w:num>
  <w:num w:numId="9">
    <w:abstractNumId w:val="0"/>
  </w:num>
  <w:num w:numId="10">
    <w:abstractNumId w:val="26"/>
  </w:num>
  <w:num w:numId="11">
    <w:abstractNumId w:val="16"/>
  </w:num>
  <w:num w:numId="12">
    <w:abstractNumId w:val="8"/>
  </w:num>
  <w:num w:numId="13">
    <w:abstractNumId w:val="14"/>
  </w:num>
  <w:num w:numId="14">
    <w:abstractNumId w:val="2"/>
  </w:num>
  <w:num w:numId="15">
    <w:abstractNumId w:val="19"/>
  </w:num>
  <w:num w:numId="16">
    <w:abstractNumId w:val="4"/>
  </w:num>
  <w:num w:numId="17">
    <w:abstractNumId w:val="22"/>
  </w:num>
  <w:num w:numId="18">
    <w:abstractNumId w:val="3"/>
  </w:num>
  <w:num w:numId="19">
    <w:abstractNumId w:val="20"/>
  </w:num>
  <w:num w:numId="20">
    <w:abstractNumId w:val="13"/>
  </w:num>
  <w:num w:numId="21">
    <w:abstractNumId w:val="9"/>
  </w:num>
  <w:num w:numId="22">
    <w:abstractNumId w:val="12"/>
  </w:num>
  <w:num w:numId="23">
    <w:abstractNumId w:val="18"/>
  </w:num>
  <w:num w:numId="24">
    <w:abstractNumId w:val="21"/>
  </w:num>
  <w:num w:numId="25">
    <w:abstractNumId w:val="15"/>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C9"/>
    <w:rsid w:val="003261A4"/>
    <w:rsid w:val="003C4BF4"/>
    <w:rsid w:val="00706068"/>
    <w:rsid w:val="00804066"/>
    <w:rsid w:val="00873588"/>
    <w:rsid w:val="00940F34"/>
    <w:rsid w:val="00AA271D"/>
    <w:rsid w:val="00B6315D"/>
    <w:rsid w:val="00C371A9"/>
    <w:rsid w:val="00D51061"/>
    <w:rsid w:val="00D628F2"/>
    <w:rsid w:val="00E82F81"/>
    <w:rsid w:val="00F40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4ACF"/>
  <w15:chartTrackingRefBased/>
  <w15:docId w15:val="{70A78BF7-4055-4DF4-8149-007E5C16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DC9"/>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40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066"/>
    <w:rPr>
      <w:rFonts w:ascii="Consolas" w:hAnsi="Consolas"/>
      <w:sz w:val="20"/>
      <w:szCs w:val="20"/>
    </w:rPr>
  </w:style>
  <w:style w:type="paragraph" w:styleId="ListParagraph">
    <w:name w:val="List Paragraph"/>
    <w:basedOn w:val="Normal"/>
    <w:uiPriority w:val="34"/>
    <w:qFormat/>
    <w:rsid w:val="00706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7648">
      <w:bodyDiv w:val="1"/>
      <w:marLeft w:val="0"/>
      <w:marRight w:val="0"/>
      <w:marTop w:val="0"/>
      <w:marBottom w:val="0"/>
      <w:divBdr>
        <w:top w:val="none" w:sz="0" w:space="0" w:color="auto"/>
        <w:left w:val="none" w:sz="0" w:space="0" w:color="auto"/>
        <w:bottom w:val="none" w:sz="0" w:space="0" w:color="auto"/>
        <w:right w:val="none" w:sz="0" w:space="0" w:color="auto"/>
      </w:divBdr>
    </w:div>
    <w:div w:id="89933322">
      <w:bodyDiv w:val="1"/>
      <w:marLeft w:val="0"/>
      <w:marRight w:val="0"/>
      <w:marTop w:val="0"/>
      <w:marBottom w:val="0"/>
      <w:divBdr>
        <w:top w:val="none" w:sz="0" w:space="0" w:color="auto"/>
        <w:left w:val="none" w:sz="0" w:space="0" w:color="auto"/>
        <w:bottom w:val="none" w:sz="0" w:space="0" w:color="auto"/>
        <w:right w:val="none" w:sz="0" w:space="0" w:color="auto"/>
      </w:divBdr>
    </w:div>
    <w:div w:id="104884270">
      <w:bodyDiv w:val="1"/>
      <w:marLeft w:val="0"/>
      <w:marRight w:val="0"/>
      <w:marTop w:val="0"/>
      <w:marBottom w:val="0"/>
      <w:divBdr>
        <w:top w:val="none" w:sz="0" w:space="0" w:color="auto"/>
        <w:left w:val="none" w:sz="0" w:space="0" w:color="auto"/>
        <w:bottom w:val="none" w:sz="0" w:space="0" w:color="auto"/>
        <w:right w:val="none" w:sz="0" w:space="0" w:color="auto"/>
      </w:divBdr>
    </w:div>
    <w:div w:id="258178478">
      <w:bodyDiv w:val="1"/>
      <w:marLeft w:val="0"/>
      <w:marRight w:val="0"/>
      <w:marTop w:val="0"/>
      <w:marBottom w:val="0"/>
      <w:divBdr>
        <w:top w:val="none" w:sz="0" w:space="0" w:color="auto"/>
        <w:left w:val="none" w:sz="0" w:space="0" w:color="auto"/>
        <w:bottom w:val="none" w:sz="0" w:space="0" w:color="auto"/>
        <w:right w:val="none" w:sz="0" w:space="0" w:color="auto"/>
      </w:divBdr>
    </w:div>
    <w:div w:id="421487449">
      <w:bodyDiv w:val="1"/>
      <w:marLeft w:val="0"/>
      <w:marRight w:val="0"/>
      <w:marTop w:val="0"/>
      <w:marBottom w:val="0"/>
      <w:divBdr>
        <w:top w:val="none" w:sz="0" w:space="0" w:color="auto"/>
        <w:left w:val="none" w:sz="0" w:space="0" w:color="auto"/>
        <w:bottom w:val="none" w:sz="0" w:space="0" w:color="auto"/>
        <w:right w:val="none" w:sz="0" w:space="0" w:color="auto"/>
      </w:divBdr>
    </w:div>
    <w:div w:id="483200225">
      <w:bodyDiv w:val="1"/>
      <w:marLeft w:val="0"/>
      <w:marRight w:val="0"/>
      <w:marTop w:val="0"/>
      <w:marBottom w:val="0"/>
      <w:divBdr>
        <w:top w:val="none" w:sz="0" w:space="0" w:color="auto"/>
        <w:left w:val="none" w:sz="0" w:space="0" w:color="auto"/>
        <w:bottom w:val="none" w:sz="0" w:space="0" w:color="auto"/>
        <w:right w:val="none" w:sz="0" w:space="0" w:color="auto"/>
      </w:divBdr>
    </w:div>
    <w:div w:id="503665215">
      <w:bodyDiv w:val="1"/>
      <w:marLeft w:val="0"/>
      <w:marRight w:val="0"/>
      <w:marTop w:val="0"/>
      <w:marBottom w:val="0"/>
      <w:divBdr>
        <w:top w:val="none" w:sz="0" w:space="0" w:color="auto"/>
        <w:left w:val="none" w:sz="0" w:space="0" w:color="auto"/>
        <w:bottom w:val="none" w:sz="0" w:space="0" w:color="auto"/>
        <w:right w:val="none" w:sz="0" w:space="0" w:color="auto"/>
      </w:divBdr>
    </w:div>
    <w:div w:id="594360399">
      <w:bodyDiv w:val="1"/>
      <w:marLeft w:val="0"/>
      <w:marRight w:val="0"/>
      <w:marTop w:val="0"/>
      <w:marBottom w:val="0"/>
      <w:divBdr>
        <w:top w:val="none" w:sz="0" w:space="0" w:color="auto"/>
        <w:left w:val="none" w:sz="0" w:space="0" w:color="auto"/>
        <w:bottom w:val="none" w:sz="0" w:space="0" w:color="auto"/>
        <w:right w:val="none" w:sz="0" w:space="0" w:color="auto"/>
      </w:divBdr>
    </w:div>
    <w:div w:id="603539173">
      <w:bodyDiv w:val="1"/>
      <w:marLeft w:val="0"/>
      <w:marRight w:val="0"/>
      <w:marTop w:val="0"/>
      <w:marBottom w:val="0"/>
      <w:divBdr>
        <w:top w:val="none" w:sz="0" w:space="0" w:color="auto"/>
        <w:left w:val="none" w:sz="0" w:space="0" w:color="auto"/>
        <w:bottom w:val="none" w:sz="0" w:space="0" w:color="auto"/>
        <w:right w:val="none" w:sz="0" w:space="0" w:color="auto"/>
      </w:divBdr>
    </w:div>
    <w:div w:id="705259012">
      <w:bodyDiv w:val="1"/>
      <w:marLeft w:val="0"/>
      <w:marRight w:val="0"/>
      <w:marTop w:val="0"/>
      <w:marBottom w:val="0"/>
      <w:divBdr>
        <w:top w:val="none" w:sz="0" w:space="0" w:color="auto"/>
        <w:left w:val="none" w:sz="0" w:space="0" w:color="auto"/>
        <w:bottom w:val="none" w:sz="0" w:space="0" w:color="auto"/>
        <w:right w:val="none" w:sz="0" w:space="0" w:color="auto"/>
      </w:divBdr>
    </w:div>
    <w:div w:id="736972392">
      <w:bodyDiv w:val="1"/>
      <w:marLeft w:val="0"/>
      <w:marRight w:val="0"/>
      <w:marTop w:val="0"/>
      <w:marBottom w:val="0"/>
      <w:divBdr>
        <w:top w:val="none" w:sz="0" w:space="0" w:color="auto"/>
        <w:left w:val="none" w:sz="0" w:space="0" w:color="auto"/>
        <w:bottom w:val="none" w:sz="0" w:space="0" w:color="auto"/>
        <w:right w:val="none" w:sz="0" w:space="0" w:color="auto"/>
      </w:divBdr>
    </w:div>
    <w:div w:id="779758497">
      <w:bodyDiv w:val="1"/>
      <w:marLeft w:val="0"/>
      <w:marRight w:val="0"/>
      <w:marTop w:val="0"/>
      <w:marBottom w:val="0"/>
      <w:divBdr>
        <w:top w:val="none" w:sz="0" w:space="0" w:color="auto"/>
        <w:left w:val="none" w:sz="0" w:space="0" w:color="auto"/>
        <w:bottom w:val="none" w:sz="0" w:space="0" w:color="auto"/>
        <w:right w:val="none" w:sz="0" w:space="0" w:color="auto"/>
      </w:divBdr>
    </w:div>
    <w:div w:id="989363017">
      <w:bodyDiv w:val="1"/>
      <w:marLeft w:val="0"/>
      <w:marRight w:val="0"/>
      <w:marTop w:val="0"/>
      <w:marBottom w:val="0"/>
      <w:divBdr>
        <w:top w:val="none" w:sz="0" w:space="0" w:color="auto"/>
        <w:left w:val="none" w:sz="0" w:space="0" w:color="auto"/>
        <w:bottom w:val="none" w:sz="0" w:space="0" w:color="auto"/>
        <w:right w:val="none" w:sz="0" w:space="0" w:color="auto"/>
      </w:divBdr>
    </w:div>
    <w:div w:id="1021127105">
      <w:bodyDiv w:val="1"/>
      <w:marLeft w:val="0"/>
      <w:marRight w:val="0"/>
      <w:marTop w:val="0"/>
      <w:marBottom w:val="0"/>
      <w:divBdr>
        <w:top w:val="none" w:sz="0" w:space="0" w:color="auto"/>
        <w:left w:val="none" w:sz="0" w:space="0" w:color="auto"/>
        <w:bottom w:val="none" w:sz="0" w:space="0" w:color="auto"/>
        <w:right w:val="none" w:sz="0" w:space="0" w:color="auto"/>
      </w:divBdr>
    </w:div>
    <w:div w:id="1338146791">
      <w:bodyDiv w:val="1"/>
      <w:marLeft w:val="0"/>
      <w:marRight w:val="0"/>
      <w:marTop w:val="0"/>
      <w:marBottom w:val="0"/>
      <w:divBdr>
        <w:top w:val="none" w:sz="0" w:space="0" w:color="auto"/>
        <w:left w:val="none" w:sz="0" w:space="0" w:color="auto"/>
        <w:bottom w:val="none" w:sz="0" w:space="0" w:color="auto"/>
        <w:right w:val="none" w:sz="0" w:space="0" w:color="auto"/>
      </w:divBdr>
    </w:div>
    <w:div w:id="1445686120">
      <w:bodyDiv w:val="1"/>
      <w:marLeft w:val="0"/>
      <w:marRight w:val="0"/>
      <w:marTop w:val="0"/>
      <w:marBottom w:val="0"/>
      <w:divBdr>
        <w:top w:val="none" w:sz="0" w:space="0" w:color="auto"/>
        <w:left w:val="none" w:sz="0" w:space="0" w:color="auto"/>
        <w:bottom w:val="none" w:sz="0" w:space="0" w:color="auto"/>
        <w:right w:val="none" w:sz="0" w:space="0" w:color="auto"/>
      </w:divBdr>
    </w:div>
    <w:div w:id="1557739003">
      <w:bodyDiv w:val="1"/>
      <w:marLeft w:val="0"/>
      <w:marRight w:val="0"/>
      <w:marTop w:val="0"/>
      <w:marBottom w:val="0"/>
      <w:divBdr>
        <w:top w:val="none" w:sz="0" w:space="0" w:color="auto"/>
        <w:left w:val="none" w:sz="0" w:space="0" w:color="auto"/>
        <w:bottom w:val="none" w:sz="0" w:space="0" w:color="auto"/>
        <w:right w:val="none" w:sz="0" w:space="0" w:color="auto"/>
      </w:divBdr>
    </w:div>
    <w:div w:id="1867406922">
      <w:bodyDiv w:val="1"/>
      <w:marLeft w:val="0"/>
      <w:marRight w:val="0"/>
      <w:marTop w:val="0"/>
      <w:marBottom w:val="0"/>
      <w:divBdr>
        <w:top w:val="none" w:sz="0" w:space="0" w:color="auto"/>
        <w:left w:val="none" w:sz="0" w:space="0" w:color="auto"/>
        <w:bottom w:val="none" w:sz="0" w:space="0" w:color="auto"/>
        <w:right w:val="none" w:sz="0" w:space="0" w:color="auto"/>
      </w:divBdr>
    </w:div>
    <w:div w:id="1913159332">
      <w:bodyDiv w:val="1"/>
      <w:marLeft w:val="0"/>
      <w:marRight w:val="0"/>
      <w:marTop w:val="0"/>
      <w:marBottom w:val="0"/>
      <w:divBdr>
        <w:top w:val="none" w:sz="0" w:space="0" w:color="auto"/>
        <w:left w:val="none" w:sz="0" w:space="0" w:color="auto"/>
        <w:bottom w:val="none" w:sz="0" w:space="0" w:color="auto"/>
        <w:right w:val="none" w:sz="0" w:space="0" w:color="auto"/>
      </w:divBdr>
    </w:div>
    <w:div w:id="21346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2017-07-03T07:51:00Z</dcterms:created>
  <dcterms:modified xsi:type="dcterms:W3CDTF">2017-07-03T09:05:00Z</dcterms:modified>
</cp:coreProperties>
</file>